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49C1" w14:textId="77777777" w:rsidR="00945931" w:rsidRPr="00945931" w:rsidRDefault="00945931" w:rsidP="006662CE">
      <w:pPr>
        <w:jc w:val="center"/>
        <w:rPr>
          <w:b/>
          <w:bCs/>
          <w:sz w:val="22"/>
          <w:szCs w:val="22"/>
        </w:rPr>
      </w:pPr>
      <w:r w:rsidRPr="00945931">
        <w:rPr>
          <w:b/>
          <w:bCs/>
          <w:sz w:val="22"/>
          <w:szCs w:val="22"/>
        </w:rPr>
        <w:t>Извещение о проведении открытого конкурса</w:t>
      </w:r>
    </w:p>
    <w:p w14:paraId="316D7750" w14:textId="77777777" w:rsidR="00945931" w:rsidRPr="00945931" w:rsidRDefault="00945931" w:rsidP="00945931">
      <w:pPr>
        <w:widowControl w:val="0"/>
        <w:jc w:val="center"/>
        <w:rPr>
          <w:b/>
          <w:snapToGrid w:val="0"/>
          <w:sz w:val="22"/>
          <w:szCs w:val="22"/>
        </w:rPr>
      </w:pPr>
      <w:r w:rsidRPr="00945931">
        <w:rPr>
          <w:b/>
          <w:snapToGrid w:val="0"/>
          <w:sz w:val="22"/>
          <w:szCs w:val="22"/>
        </w:rPr>
        <w:t>на право получения свидетельства об осуществлении перевозок по муниципальному маршруту регулярных перевозок пассажиров и багажа автомобильным транспортом на территории Кичменгско-Городецкого муниципального округа по нерегулируемым тарифам</w:t>
      </w:r>
    </w:p>
    <w:p w14:paraId="4F86F7D3" w14:textId="77777777" w:rsidR="00945931" w:rsidRPr="00945931" w:rsidRDefault="00945931" w:rsidP="00945931">
      <w:pPr>
        <w:jc w:val="center"/>
        <w:rPr>
          <w:b/>
          <w:sz w:val="22"/>
          <w:szCs w:val="22"/>
        </w:rPr>
      </w:pPr>
      <w:r w:rsidRPr="00945931">
        <w:rPr>
          <w:b/>
          <w:sz w:val="22"/>
          <w:szCs w:val="22"/>
        </w:rPr>
        <w:t>№1 «Автостанция-Княжигора-Подол-ПМК-10»</w:t>
      </w:r>
    </w:p>
    <w:p w14:paraId="07DE4999" w14:textId="77777777" w:rsidR="00945931" w:rsidRPr="00945931" w:rsidRDefault="00945931" w:rsidP="00945931">
      <w:pPr>
        <w:jc w:val="both"/>
        <w:rPr>
          <w:spacing w:val="-2"/>
          <w:sz w:val="22"/>
          <w:szCs w:val="22"/>
        </w:rPr>
      </w:pPr>
    </w:p>
    <w:p w14:paraId="75BA344B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b/>
          <w:spacing w:val="-2"/>
          <w:sz w:val="22"/>
          <w:szCs w:val="22"/>
        </w:rPr>
        <w:t>1. Наименование, место нахождения, почтовый адрес и адрес электронной почты, номер контактного телефона организатора открытого конкурса</w:t>
      </w:r>
      <w:r w:rsidRPr="00945931">
        <w:rPr>
          <w:spacing w:val="-2"/>
          <w:sz w:val="22"/>
          <w:szCs w:val="22"/>
        </w:rPr>
        <w:t>:</w:t>
      </w:r>
    </w:p>
    <w:p w14:paraId="0375068E" w14:textId="77777777" w:rsidR="00945931" w:rsidRPr="00945931" w:rsidRDefault="00945931" w:rsidP="00945931">
      <w:pPr>
        <w:pStyle w:val="ac"/>
        <w:ind w:left="0" w:firstLine="567"/>
        <w:jc w:val="both"/>
        <w:rPr>
          <w:sz w:val="22"/>
          <w:szCs w:val="22"/>
        </w:rPr>
      </w:pPr>
      <w:r w:rsidRPr="00945931">
        <w:rPr>
          <w:sz w:val="22"/>
          <w:szCs w:val="22"/>
        </w:rPr>
        <w:t xml:space="preserve">Администрация </w:t>
      </w:r>
      <w:proofErr w:type="spellStart"/>
      <w:r w:rsidRPr="00945931">
        <w:rPr>
          <w:sz w:val="22"/>
          <w:szCs w:val="22"/>
        </w:rPr>
        <w:t>Кичменгско</w:t>
      </w:r>
      <w:proofErr w:type="spellEnd"/>
      <w:r w:rsidRPr="00945931">
        <w:rPr>
          <w:sz w:val="22"/>
          <w:szCs w:val="22"/>
        </w:rPr>
        <w:t xml:space="preserve"> - Городецкого муниципального округа</w:t>
      </w:r>
    </w:p>
    <w:p w14:paraId="3B8918E1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spacing w:val="-2"/>
          <w:sz w:val="22"/>
          <w:szCs w:val="22"/>
        </w:rPr>
        <w:t>Вологодской области.</w:t>
      </w:r>
    </w:p>
    <w:p w14:paraId="158C386C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spacing w:val="-2"/>
          <w:sz w:val="22"/>
          <w:szCs w:val="22"/>
        </w:rPr>
        <w:t>Место нахождения и почтовый адрес:</w:t>
      </w:r>
      <w:r w:rsidRPr="00945931">
        <w:rPr>
          <w:sz w:val="22"/>
          <w:szCs w:val="22"/>
        </w:rPr>
        <w:t xml:space="preserve"> 161400, Вологодская обл., </w:t>
      </w:r>
      <w:proofErr w:type="spellStart"/>
      <w:r w:rsidRPr="00945931">
        <w:rPr>
          <w:sz w:val="22"/>
          <w:szCs w:val="22"/>
        </w:rPr>
        <w:t>Кичменгско</w:t>
      </w:r>
      <w:proofErr w:type="spellEnd"/>
      <w:r w:rsidRPr="00945931">
        <w:rPr>
          <w:sz w:val="22"/>
          <w:szCs w:val="22"/>
        </w:rPr>
        <w:t xml:space="preserve"> – Городецкий район, </w:t>
      </w:r>
      <w:proofErr w:type="spellStart"/>
      <w:r w:rsidRPr="00945931">
        <w:rPr>
          <w:sz w:val="22"/>
          <w:szCs w:val="22"/>
        </w:rPr>
        <w:t>с.Кичменгский</w:t>
      </w:r>
      <w:proofErr w:type="spellEnd"/>
      <w:r w:rsidRPr="00945931">
        <w:rPr>
          <w:sz w:val="22"/>
          <w:szCs w:val="22"/>
        </w:rPr>
        <w:t xml:space="preserve"> Городок, ул. Центральная д. 7</w:t>
      </w:r>
    </w:p>
    <w:p w14:paraId="3F5D420E" w14:textId="77777777" w:rsidR="00945931" w:rsidRPr="00945931" w:rsidRDefault="00945931" w:rsidP="00945931">
      <w:pPr>
        <w:ind w:firstLine="567"/>
        <w:jc w:val="both"/>
        <w:rPr>
          <w:sz w:val="22"/>
          <w:szCs w:val="22"/>
        </w:rPr>
      </w:pPr>
      <w:r w:rsidRPr="00945931">
        <w:rPr>
          <w:spacing w:val="-2"/>
          <w:sz w:val="22"/>
          <w:szCs w:val="22"/>
        </w:rPr>
        <w:t xml:space="preserve">Адрес электронной почты: </w:t>
      </w:r>
      <w:hyperlink r:id="rId7" w:history="1">
        <w:r w:rsidRPr="00945931">
          <w:rPr>
            <w:rStyle w:val="a3"/>
            <w:sz w:val="22"/>
            <w:szCs w:val="22"/>
            <w:lang w:val="en-US"/>
          </w:rPr>
          <w:t>kichgorodok</w:t>
        </w:r>
        <w:r w:rsidRPr="00945931">
          <w:rPr>
            <w:rStyle w:val="a3"/>
            <w:sz w:val="22"/>
            <w:szCs w:val="22"/>
          </w:rPr>
          <w:t>@</w:t>
        </w:r>
        <w:r w:rsidRPr="00945931">
          <w:rPr>
            <w:rStyle w:val="a3"/>
            <w:sz w:val="22"/>
            <w:szCs w:val="22"/>
            <w:lang w:val="en-US"/>
          </w:rPr>
          <w:t>r</w:t>
        </w:r>
        <w:r w:rsidRPr="00945931">
          <w:rPr>
            <w:rStyle w:val="a3"/>
            <w:sz w:val="22"/>
            <w:szCs w:val="22"/>
          </w:rPr>
          <w:t>12.</w:t>
        </w:r>
        <w:r w:rsidRPr="00945931">
          <w:rPr>
            <w:rStyle w:val="a3"/>
            <w:sz w:val="22"/>
            <w:szCs w:val="22"/>
            <w:lang w:val="en-US"/>
          </w:rPr>
          <w:t>gov</w:t>
        </w:r>
        <w:r w:rsidRPr="00945931">
          <w:rPr>
            <w:rStyle w:val="a3"/>
            <w:sz w:val="22"/>
            <w:szCs w:val="22"/>
          </w:rPr>
          <w:t>35.</w:t>
        </w:r>
        <w:proofErr w:type="spellStart"/>
        <w:r w:rsidRPr="00945931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14:paraId="77BBDD1D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spacing w:val="-2"/>
          <w:sz w:val="22"/>
          <w:szCs w:val="22"/>
        </w:rPr>
        <w:t xml:space="preserve">Контактный телефон: </w:t>
      </w:r>
      <w:r w:rsidRPr="00945931">
        <w:rPr>
          <w:sz w:val="22"/>
          <w:szCs w:val="22"/>
        </w:rPr>
        <w:t>8(81740) 2-14-46, 2-15-42</w:t>
      </w:r>
    </w:p>
    <w:p w14:paraId="7D1E8D0E" w14:textId="77777777" w:rsidR="00945931" w:rsidRPr="00945931" w:rsidRDefault="00945931" w:rsidP="00945931">
      <w:pPr>
        <w:ind w:firstLine="567"/>
        <w:jc w:val="both"/>
        <w:rPr>
          <w:sz w:val="22"/>
          <w:szCs w:val="22"/>
        </w:rPr>
      </w:pPr>
      <w:r w:rsidRPr="00945931">
        <w:rPr>
          <w:b/>
          <w:spacing w:val="-2"/>
          <w:sz w:val="22"/>
          <w:szCs w:val="22"/>
        </w:rPr>
        <w:t>2</w:t>
      </w:r>
      <w:r w:rsidRPr="00945931">
        <w:rPr>
          <w:spacing w:val="-2"/>
          <w:sz w:val="22"/>
          <w:szCs w:val="22"/>
        </w:rPr>
        <w:t xml:space="preserve">. </w:t>
      </w:r>
      <w:r w:rsidRPr="00945931">
        <w:rPr>
          <w:b/>
          <w:spacing w:val="-2"/>
          <w:sz w:val="22"/>
          <w:szCs w:val="22"/>
        </w:rPr>
        <w:t>Предмет открытого конкурса</w:t>
      </w:r>
      <w:r w:rsidRPr="00945931">
        <w:rPr>
          <w:spacing w:val="-2"/>
          <w:sz w:val="22"/>
          <w:szCs w:val="22"/>
        </w:rPr>
        <w:t xml:space="preserve">: </w:t>
      </w:r>
      <w:r w:rsidRPr="00945931">
        <w:rPr>
          <w:sz w:val="22"/>
          <w:szCs w:val="22"/>
        </w:rPr>
        <w:t>право на получение свидетельства об осуществления перевозок по муниципальному маршруту</w:t>
      </w:r>
      <w:r w:rsidRPr="00945931">
        <w:rPr>
          <w:bCs/>
          <w:sz w:val="22"/>
          <w:szCs w:val="22"/>
        </w:rPr>
        <w:t xml:space="preserve"> регулярных перевозок пассажиров и багажа автомобильным транспортом на территории Кичменгско-Городецкого муниципального округа по нерегулируемым тарифам </w:t>
      </w:r>
      <w:r w:rsidRPr="00945931">
        <w:rPr>
          <w:sz w:val="22"/>
          <w:szCs w:val="22"/>
        </w:rPr>
        <w:t>№1 Автостанция-</w:t>
      </w:r>
      <w:proofErr w:type="spellStart"/>
      <w:r w:rsidRPr="00945931">
        <w:rPr>
          <w:sz w:val="22"/>
          <w:szCs w:val="22"/>
        </w:rPr>
        <w:t>Княжигора</w:t>
      </w:r>
      <w:proofErr w:type="spellEnd"/>
      <w:r w:rsidRPr="00945931">
        <w:rPr>
          <w:sz w:val="22"/>
          <w:szCs w:val="22"/>
        </w:rPr>
        <w:t>-Подол - ПМК-10»</w:t>
      </w:r>
      <w:r w:rsidRPr="00945931">
        <w:rPr>
          <w:rStyle w:val="1"/>
          <w:spacing w:val="-2"/>
          <w:sz w:val="22"/>
          <w:szCs w:val="22"/>
        </w:rPr>
        <w:t>;</w:t>
      </w:r>
    </w:p>
    <w:p w14:paraId="1816451B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spacing w:val="-2"/>
          <w:sz w:val="22"/>
          <w:szCs w:val="22"/>
        </w:rPr>
        <w:t xml:space="preserve">- регистрационный номер маршрута в реестре муниципальных маршрутов регулярных перевозок </w:t>
      </w:r>
      <w:r w:rsidRPr="00945931">
        <w:rPr>
          <w:bCs/>
          <w:sz w:val="22"/>
          <w:szCs w:val="22"/>
        </w:rPr>
        <w:t>на территории Кичменгско-Городецкого муниципального округа</w:t>
      </w:r>
      <w:r>
        <w:rPr>
          <w:spacing w:val="-2"/>
          <w:sz w:val="22"/>
          <w:szCs w:val="22"/>
        </w:rPr>
        <w:t xml:space="preserve"> Вологодской области 1.</w:t>
      </w:r>
    </w:p>
    <w:p w14:paraId="2965C965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b/>
          <w:spacing w:val="-2"/>
          <w:sz w:val="22"/>
          <w:szCs w:val="22"/>
        </w:rPr>
        <w:t>3. Сроки, место и порядок предоставления конкурсной документации</w:t>
      </w:r>
      <w:r w:rsidRPr="00945931">
        <w:rPr>
          <w:spacing w:val="-2"/>
          <w:sz w:val="22"/>
          <w:szCs w:val="22"/>
        </w:rPr>
        <w:t xml:space="preserve">: </w:t>
      </w:r>
    </w:p>
    <w:p w14:paraId="40EBDE17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spacing w:val="-2"/>
          <w:sz w:val="22"/>
          <w:szCs w:val="22"/>
        </w:rPr>
        <w:t xml:space="preserve">Конкурсная документация предоставляется на основании заявления произвольной формы любого заинтересованного лица, поданного в письменном виде в рабочие дни: с </w:t>
      </w:r>
      <w:r w:rsidRPr="00945931">
        <w:rPr>
          <w:bCs/>
          <w:sz w:val="22"/>
          <w:szCs w:val="22"/>
        </w:rPr>
        <w:t xml:space="preserve">08 час. 30 мин до 17 час. 00 мин, перерыв на обед с </w:t>
      </w:r>
      <w:r w:rsidRPr="00945931">
        <w:rPr>
          <w:spacing w:val="-2"/>
          <w:sz w:val="22"/>
          <w:szCs w:val="22"/>
        </w:rPr>
        <w:t>12 часов 30 минут до 14 часов 00 минут.</w:t>
      </w:r>
    </w:p>
    <w:p w14:paraId="33B3ED40" w14:textId="77777777" w:rsidR="00945931" w:rsidRPr="00945931" w:rsidRDefault="00945931" w:rsidP="00945931">
      <w:pPr>
        <w:ind w:firstLine="567"/>
        <w:jc w:val="both"/>
        <w:rPr>
          <w:color w:val="FF0000"/>
          <w:spacing w:val="-2"/>
          <w:sz w:val="22"/>
          <w:szCs w:val="22"/>
        </w:rPr>
      </w:pPr>
      <w:r w:rsidRPr="00945931">
        <w:rPr>
          <w:b/>
          <w:spacing w:val="-2"/>
          <w:sz w:val="22"/>
          <w:szCs w:val="22"/>
        </w:rPr>
        <w:t>Срок</w:t>
      </w:r>
      <w:r w:rsidRPr="00945931">
        <w:rPr>
          <w:spacing w:val="-2"/>
          <w:sz w:val="22"/>
          <w:szCs w:val="22"/>
        </w:rPr>
        <w:t>: с 19 ноября 2024 года,</w:t>
      </w:r>
      <w:r w:rsidRPr="00945931">
        <w:rPr>
          <w:bCs/>
          <w:sz w:val="22"/>
          <w:szCs w:val="22"/>
        </w:rPr>
        <w:t xml:space="preserve"> 08 час. 30 мин. </w:t>
      </w:r>
      <w:r w:rsidRPr="00945931">
        <w:rPr>
          <w:spacing w:val="-2"/>
          <w:sz w:val="22"/>
          <w:szCs w:val="22"/>
        </w:rPr>
        <w:t xml:space="preserve">по 09 декабря 2024 года, </w:t>
      </w:r>
      <w:r w:rsidRPr="00945931">
        <w:rPr>
          <w:bCs/>
          <w:sz w:val="22"/>
          <w:szCs w:val="22"/>
        </w:rPr>
        <w:t>17 час. 00 мин.</w:t>
      </w:r>
    </w:p>
    <w:p w14:paraId="18A18260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b/>
          <w:spacing w:val="-2"/>
          <w:sz w:val="22"/>
          <w:szCs w:val="22"/>
        </w:rPr>
        <w:t>Место</w:t>
      </w:r>
      <w:r w:rsidRPr="00945931">
        <w:rPr>
          <w:spacing w:val="-2"/>
          <w:sz w:val="22"/>
          <w:szCs w:val="22"/>
        </w:rPr>
        <w:t xml:space="preserve">: </w:t>
      </w:r>
      <w:r w:rsidRPr="00945931">
        <w:rPr>
          <w:sz w:val="22"/>
          <w:szCs w:val="22"/>
        </w:rPr>
        <w:t xml:space="preserve">с. </w:t>
      </w:r>
      <w:proofErr w:type="spellStart"/>
      <w:r w:rsidRPr="00945931">
        <w:rPr>
          <w:sz w:val="22"/>
          <w:szCs w:val="22"/>
        </w:rPr>
        <w:t>Кичменгский</w:t>
      </w:r>
      <w:proofErr w:type="spellEnd"/>
      <w:r w:rsidRPr="00945931">
        <w:rPr>
          <w:sz w:val="22"/>
          <w:szCs w:val="22"/>
        </w:rPr>
        <w:t xml:space="preserve"> Городок, ул. Садовая, д. 5, </w:t>
      </w:r>
      <w:proofErr w:type="spellStart"/>
      <w:r w:rsidRPr="00945931">
        <w:rPr>
          <w:sz w:val="22"/>
          <w:szCs w:val="22"/>
        </w:rPr>
        <w:t>каб</w:t>
      </w:r>
      <w:proofErr w:type="spellEnd"/>
      <w:r w:rsidRPr="00945931">
        <w:rPr>
          <w:sz w:val="22"/>
          <w:szCs w:val="22"/>
        </w:rPr>
        <w:t>. 8</w:t>
      </w:r>
    </w:p>
    <w:p w14:paraId="0713535A" w14:textId="77777777" w:rsidR="00945931" w:rsidRPr="00945931" w:rsidRDefault="00945931" w:rsidP="00945931">
      <w:pPr>
        <w:ind w:firstLine="567"/>
        <w:jc w:val="both"/>
        <w:rPr>
          <w:b/>
          <w:spacing w:val="-2"/>
          <w:sz w:val="22"/>
          <w:szCs w:val="22"/>
        </w:rPr>
      </w:pPr>
      <w:r w:rsidRPr="00945931">
        <w:rPr>
          <w:rStyle w:val="fontstyle01"/>
          <w:b/>
          <w:sz w:val="22"/>
          <w:szCs w:val="22"/>
        </w:rPr>
        <w:t xml:space="preserve">Официальный сайт, на котором размещена конкурсная документация: </w:t>
      </w:r>
      <w:hyperlink r:id="rId8" w:history="1">
        <w:r w:rsidRPr="00945931">
          <w:rPr>
            <w:rStyle w:val="a3"/>
            <w:sz w:val="22"/>
            <w:szCs w:val="22"/>
          </w:rPr>
          <w:t>https://35kichgorodeckij.gosuslugi.ru/</w:t>
        </w:r>
      </w:hyperlink>
    </w:p>
    <w:p w14:paraId="0B715933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b/>
          <w:spacing w:val="-2"/>
          <w:sz w:val="22"/>
          <w:szCs w:val="22"/>
        </w:rPr>
        <w:t xml:space="preserve">4. </w:t>
      </w:r>
      <w:r w:rsidRPr="00945931">
        <w:rPr>
          <w:b/>
          <w:sz w:val="22"/>
          <w:szCs w:val="22"/>
        </w:rPr>
        <w:t>Размер, порядок и сроки внесения платы, взимаемой за предоставление конкурсной документации:</w:t>
      </w:r>
    </w:p>
    <w:p w14:paraId="1677A12B" w14:textId="77777777" w:rsidR="00945931" w:rsidRPr="00945931" w:rsidRDefault="00945931" w:rsidP="00945931">
      <w:pPr>
        <w:ind w:firstLine="567"/>
        <w:jc w:val="both"/>
        <w:rPr>
          <w:spacing w:val="-2"/>
          <w:sz w:val="22"/>
          <w:szCs w:val="22"/>
        </w:rPr>
      </w:pPr>
      <w:r w:rsidRPr="00945931">
        <w:rPr>
          <w:spacing w:val="-2"/>
          <w:sz w:val="22"/>
          <w:szCs w:val="22"/>
        </w:rPr>
        <w:t>конкурсная документация предоставляется без взимания платы на электронном носителе заявителя и/или бумажном носителе.</w:t>
      </w:r>
    </w:p>
    <w:p w14:paraId="066EA579" w14:textId="77777777" w:rsidR="00945931" w:rsidRPr="00945931" w:rsidRDefault="00945931" w:rsidP="00945931">
      <w:pPr>
        <w:ind w:firstLine="567"/>
        <w:jc w:val="both"/>
        <w:rPr>
          <w:b/>
          <w:spacing w:val="-2"/>
          <w:sz w:val="22"/>
          <w:szCs w:val="22"/>
        </w:rPr>
      </w:pPr>
      <w:r w:rsidRPr="00945931">
        <w:rPr>
          <w:b/>
          <w:spacing w:val="-2"/>
          <w:sz w:val="22"/>
          <w:szCs w:val="22"/>
        </w:rPr>
        <w:t>5.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конкурса.</w:t>
      </w:r>
    </w:p>
    <w:p w14:paraId="5DCEC4EF" w14:textId="77777777" w:rsidR="00945931" w:rsidRPr="00945931" w:rsidRDefault="00945931" w:rsidP="00945931">
      <w:pPr>
        <w:ind w:firstLine="567"/>
        <w:jc w:val="both"/>
        <w:rPr>
          <w:sz w:val="22"/>
          <w:szCs w:val="22"/>
        </w:rPr>
      </w:pPr>
      <w:r w:rsidRPr="00945931">
        <w:rPr>
          <w:b/>
          <w:spacing w:val="-2"/>
          <w:sz w:val="22"/>
          <w:szCs w:val="22"/>
        </w:rPr>
        <w:t>Место, дата и время вскрытия конвертов с заявками на участие в открытом конкурсе:</w:t>
      </w:r>
      <w:r w:rsidRPr="00945931">
        <w:rPr>
          <w:spacing w:val="-2"/>
          <w:sz w:val="22"/>
          <w:szCs w:val="22"/>
        </w:rPr>
        <w:t xml:space="preserve"> </w:t>
      </w:r>
      <w:r w:rsidRPr="00945931">
        <w:rPr>
          <w:sz w:val="22"/>
          <w:szCs w:val="22"/>
        </w:rPr>
        <w:t xml:space="preserve">161400, Вологодская обл., с. </w:t>
      </w:r>
      <w:proofErr w:type="spellStart"/>
      <w:r w:rsidRPr="00945931">
        <w:rPr>
          <w:sz w:val="22"/>
          <w:szCs w:val="22"/>
        </w:rPr>
        <w:t>Кичменгский</w:t>
      </w:r>
      <w:proofErr w:type="spellEnd"/>
      <w:r w:rsidRPr="00945931">
        <w:rPr>
          <w:sz w:val="22"/>
          <w:szCs w:val="22"/>
        </w:rPr>
        <w:t xml:space="preserve"> Городок, ул. Садовая 5, каб.7,-10 декабря 2024 года в 10 час. 00 мин.</w:t>
      </w:r>
    </w:p>
    <w:p w14:paraId="6065E495" w14:textId="77777777" w:rsidR="00945931" w:rsidRPr="00945931" w:rsidRDefault="00945931" w:rsidP="00945931">
      <w:pPr>
        <w:ind w:firstLine="567"/>
        <w:jc w:val="both"/>
        <w:rPr>
          <w:b/>
          <w:spacing w:val="-2"/>
          <w:sz w:val="22"/>
          <w:szCs w:val="22"/>
        </w:rPr>
      </w:pPr>
      <w:r w:rsidRPr="00945931">
        <w:rPr>
          <w:b/>
          <w:spacing w:val="-2"/>
          <w:sz w:val="22"/>
          <w:szCs w:val="22"/>
        </w:rPr>
        <w:t xml:space="preserve">Место и дата рассмотрения таких заявок и подведения итогов открытого конкурса: </w:t>
      </w:r>
      <w:r w:rsidRPr="00945931">
        <w:rPr>
          <w:sz w:val="22"/>
          <w:szCs w:val="22"/>
        </w:rPr>
        <w:t xml:space="preserve">161400, Вологодская обл., с. </w:t>
      </w:r>
      <w:proofErr w:type="spellStart"/>
      <w:r w:rsidRPr="00945931">
        <w:rPr>
          <w:sz w:val="22"/>
          <w:szCs w:val="22"/>
        </w:rPr>
        <w:t>Кичменгский</w:t>
      </w:r>
      <w:proofErr w:type="spellEnd"/>
      <w:r w:rsidRPr="00945931">
        <w:rPr>
          <w:sz w:val="22"/>
          <w:szCs w:val="22"/>
        </w:rPr>
        <w:t xml:space="preserve"> Городок, ул. Садовая 5, каб.7,-10 декабря 2024 года.</w:t>
      </w:r>
    </w:p>
    <w:p w14:paraId="3FFF0737" w14:textId="77777777" w:rsidR="000323A1" w:rsidRPr="00945931" w:rsidRDefault="000323A1" w:rsidP="00945931"/>
    <w:sectPr w:rsidR="000323A1" w:rsidRPr="00945931" w:rsidSect="00703BC6">
      <w:pgSz w:w="11906" w:h="16838"/>
      <w:pgMar w:top="851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12B5" w14:textId="77777777" w:rsidR="007C6D2D" w:rsidRDefault="007C6D2D" w:rsidP="000323A1">
      <w:r>
        <w:separator/>
      </w:r>
    </w:p>
  </w:endnote>
  <w:endnote w:type="continuationSeparator" w:id="0">
    <w:p w14:paraId="620E29AE" w14:textId="77777777" w:rsidR="007C6D2D" w:rsidRDefault="007C6D2D" w:rsidP="0003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28D5" w14:textId="77777777" w:rsidR="007C6D2D" w:rsidRDefault="007C6D2D" w:rsidP="000323A1">
      <w:r>
        <w:separator/>
      </w:r>
    </w:p>
  </w:footnote>
  <w:footnote w:type="continuationSeparator" w:id="0">
    <w:p w14:paraId="6582CA6E" w14:textId="77777777" w:rsidR="007C6D2D" w:rsidRDefault="007C6D2D" w:rsidP="0003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D9"/>
    <w:rsid w:val="000323A1"/>
    <w:rsid w:val="00045230"/>
    <w:rsid w:val="000A0531"/>
    <w:rsid w:val="000A48FD"/>
    <w:rsid w:val="000A5D62"/>
    <w:rsid w:val="000F2EE5"/>
    <w:rsid w:val="00113F6F"/>
    <w:rsid w:val="00137C9C"/>
    <w:rsid w:val="001719C6"/>
    <w:rsid w:val="001771CC"/>
    <w:rsid w:val="001A3657"/>
    <w:rsid w:val="001A67D0"/>
    <w:rsid w:val="001C3B6D"/>
    <w:rsid w:val="001C56F8"/>
    <w:rsid w:val="001C6669"/>
    <w:rsid w:val="001D64B6"/>
    <w:rsid w:val="00214DE6"/>
    <w:rsid w:val="00250EF4"/>
    <w:rsid w:val="00273ED4"/>
    <w:rsid w:val="00292C57"/>
    <w:rsid w:val="002938D9"/>
    <w:rsid w:val="002D2C22"/>
    <w:rsid w:val="002D7F60"/>
    <w:rsid w:val="002E66F0"/>
    <w:rsid w:val="002F75A6"/>
    <w:rsid w:val="00302464"/>
    <w:rsid w:val="00302AF9"/>
    <w:rsid w:val="003A76C8"/>
    <w:rsid w:val="003E7627"/>
    <w:rsid w:val="004034A3"/>
    <w:rsid w:val="00415DC2"/>
    <w:rsid w:val="00423EF2"/>
    <w:rsid w:val="00426D52"/>
    <w:rsid w:val="0046682C"/>
    <w:rsid w:val="0049022C"/>
    <w:rsid w:val="004A79DA"/>
    <w:rsid w:val="004B021D"/>
    <w:rsid w:val="00516F25"/>
    <w:rsid w:val="00523016"/>
    <w:rsid w:val="005332CD"/>
    <w:rsid w:val="00575ED4"/>
    <w:rsid w:val="005A265C"/>
    <w:rsid w:val="005A4581"/>
    <w:rsid w:val="005F01DB"/>
    <w:rsid w:val="00641AE9"/>
    <w:rsid w:val="006662CE"/>
    <w:rsid w:val="00672DF8"/>
    <w:rsid w:val="006D7FEC"/>
    <w:rsid w:val="006E2F2B"/>
    <w:rsid w:val="006F317F"/>
    <w:rsid w:val="00703BC6"/>
    <w:rsid w:val="007B76DB"/>
    <w:rsid w:val="007C6D2D"/>
    <w:rsid w:val="007D12AD"/>
    <w:rsid w:val="007D2E4A"/>
    <w:rsid w:val="007F55CD"/>
    <w:rsid w:val="0083058F"/>
    <w:rsid w:val="00834971"/>
    <w:rsid w:val="00841A41"/>
    <w:rsid w:val="008609A2"/>
    <w:rsid w:val="00863D8F"/>
    <w:rsid w:val="00897AC5"/>
    <w:rsid w:val="008C2363"/>
    <w:rsid w:val="008D6266"/>
    <w:rsid w:val="008E1AFF"/>
    <w:rsid w:val="008E755B"/>
    <w:rsid w:val="00936F22"/>
    <w:rsid w:val="00945931"/>
    <w:rsid w:val="009B643F"/>
    <w:rsid w:val="009C56E1"/>
    <w:rsid w:val="009D0A22"/>
    <w:rsid w:val="009E163D"/>
    <w:rsid w:val="009E7C78"/>
    <w:rsid w:val="00A14D42"/>
    <w:rsid w:val="00A367CF"/>
    <w:rsid w:val="00A57ADA"/>
    <w:rsid w:val="00A62F52"/>
    <w:rsid w:val="00A64BC1"/>
    <w:rsid w:val="00A85FBE"/>
    <w:rsid w:val="00A910D8"/>
    <w:rsid w:val="00AB7B55"/>
    <w:rsid w:val="00AD5082"/>
    <w:rsid w:val="00AE2C3A"/>
    <w:rsid w:val="00AE5455"/>
    <w:rsid w:val="00AF09ED"/>
    <w:rsid w:val="00B0670E"/>
    <w:rsid w:val="00B31642"/>
    <w:rsid w:val="00B40A94"/>
    <w:rsid w:val="00B857DE"/>
    <w:rsid w:val="00B86834"/>
    <w:rsid w:val="00BA76FE"/>
    <w:rsid w:val="00BD6809"/>
    <w:rsid w:val="00C057C4"/>
    <w:rsid w:val="00C11D8C"/>
    <w:rsid w:val="00C224F4"/>
    <w:rsid w:val="00C229F0"/>
    <w:rsid w:val="00C75CBF"/>
    <w:rsid w:val="00C964AC"/>
    <w:rsid w:val="00CE065C"/>
    <w:rsid w:val="00D01CA3"/>
    <w:rsid w:val="00D07C3A"/>
    <w:rsid w:val="00D50CB1"/>
    <w:rsid w:val="00D719AC"/>
    <w:rsid w:val="00D72F6A"/>
    <w:rsid w:val="00DA4E18"/>
    <w:rsid w:val="00DC491B"/>
    <w:rsid w:val="00DE3F0D"/>
    <w:rsid w:val="00DE5E31"/>
    <w:rsid w:val="00E10925"/>
    <w:rsid w:val="00E1157D"/>
    <w:rsid w:val="00E35712"/>
    <w:rsid w:val="00E561B4"/>
    <w:rsid w:val="00EE25CB"/>
    <w:rsid w:val="00F1229A"/>
    <w:rsid w:val="00F270AD"/>
    <w:rsid w:val="00F5690F"/>
    <w:rsid w:val="00F83115"/>
    <w:rsid w:val="00FB2CD6"/>
    <w:rsid w:val="00FC4F1A"/>
    <w:rsid w:val="00FC6E07"/>
    <w:rsid w:val="00FD6B81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3ACD"/>
  <w15:chartTrackingRefBased/>
  <w15:docId w15:val="{1600784E-05C2-4890-9FB6-F8C0B3D9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8D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8D9"/>
    <w:rPr>
      <w:color w:val="0000FF"/>
      <w:u w:val="single"/>
    </w:rPr>
  </w:style>
  <w:style w:type="paragraph" w:customStyle="1" w:styleId="ConsPlusTitle">
    <w:name w:val="ConsPlusTitle"/>
    <w:rsid w:val="00293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4">
    <w:name w:val="Table Grid"/>
    <w:basedOn w:val="a1"/>
    <w:uiPriority w:val="59"/>
    <w:rsid w:val="002938D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Обычный (веб)"/>
    <w:basedOn w:val="a"/>
    <w:uiPriority w:val="99"/>
    <w:semiHidden/>
    <w:unhideWhenUsed/>
    <w:rsid w:val="003E762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09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F09ED"/>
    <w:rPr>
      <w:rFonts w:ascii="Segoe UI" w:eastAsia="Times New Roman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23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323A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0323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323A1"/>
    <w:rPr>
      <w:rFonts w:ascii="Times New Roman" w:eastAsia="Times New Roman" w:hAnsi="Times New Roman"/>
      <w:sz w:val="28"/>
      <w:szCs w:val="28"/>
    </w:rPr>
  </w:style>
  <w:style w:type="character" w:customStyle="1" w:styleId="1">
    <w:name w:val="Обычный1"/>
    <w:rsid w:val="00945931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945931"/>
    <w:pPr>
      <w:ind w:left="720"/>
      <w:contextualSpacing/>
    </w:pPr>
    <w:rPr>
      <w:sz w:val="20"/>
      <w:szCs w:val="20"/>
    </w:rPr>
  </w:style>
  <w:style w:type="character" w:customStyle="1" w:styleId="fontstyle01">
    <w:name w:val="fontstyle01"/>
    <w:rsid w:val="009459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9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kichgorodeckij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chgorodok@r12.gov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DFCF9-5777-4079-BFDC-E9EFC571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2669</CharactersWithSpaces>
  <SharedDoc>false</SharedDoc>
  <HLinks>
    <vt:vector size="12" baseType="variant">
      <vt:variant>
        <vt:i4>6750308</vt:i4>
      </vt:variant>
      <vt:variant>
        <vt:i4>3</vt:i4>
      </vt:variant>
      <vt:variant>
        <vt:i4>0</vt:i4>
      </vt:variant>
      <vt:variant>
        <vt:i4>5</vt:i4>
      </vt:variant>
      <vt:variant>
        <vt:lpwstr>https://35kichgorodeckij.gosuslugi.ru/</vt:lpwstr>
      </vt:variant>
      <vt:variant>
        <vt:lpwstr/>
      </vt:variant>
      <vt:variant>
        <vt:i4>6684681</vt:i4>
      </vt:variant>
      <vt:variant>
        <vt:i4>0</vt:i4>
      </vt:variant>
      <vt:variant>
        <vt:i4>0</vt:i4>
      </vt:variant>
      <vt:variant>
        <vt:i4>5</vt:i4>
      </vt:variant>
      <vt:variant>
        <vt:lpwstr>mailto:kichgorodok@r12.gov35.ru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bomboclat</cp:lastModifiedBy>
  <cp:revision>2</cp:revision>
  <cp:lastPrinted>2024-11-15T12:02:00Z</cp:lastPrinted>
  <dcterms:created xsi:type="dcterms:W3CDTF">2024-11-18T08:48:00Z</dcterms:created>
  <dcterms:modified xsi:type="dcterms:W3CDTF">2024-11-18T08:48:00Z</dcterms:modified>
</cp:coreProperties>
</file>