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F5" w:rsidRPr="001E2A53" w:rsidRDefault="00A727F5" w:rsidP="00A727F5">
      <w:pPr>
        <w:pStyle w:val="30"/>
        <w:spacing w:after="0"/>
        <w:ind w:firstLine="0"/>
        <w:jc w:val="right"/>
        <w:rPr>
          <w:sz w:val="28"/>
          <w:szCs w:val="28"/>
        </w:rPr>
      </w:pPr>
      <w:r w:rsidRPr="001E2A53">
        <w:rPr>
          <w:sz w:val="28"/>
          <w:szCs w:val="28"/>
        </w:rPr>
        <w:t>Приложение к решению Муниципального Собрания</w:t>
      </w:r>
    </w:p>
    <w:p w:rsidR="00A727F5" w:rsidRPr="001E2A53" w:rsidRDefault="00A727F5" w:rsidP="00A727F5">
      <w:pPr>
        <w:pStyle w:val="30"/>
        <w:spacing w:after="0"/>
        <w:ind w:firstLine="0"/>
        <w:jc w:val="right"/>
        <w:rPr>
          <w:sz w:val="28"/>
          <w:szCs w:val="28"/>
        </w:rPr>
      </w:pPr>
      <w:proofErr w:type="spellStart"/>
      <w:r w:rsidRPr="001E2A53">
        <w:rPr>
          <w:sz w:val="28"/>
          <w:szCs w:val="28"/>
        </w:rPr>
        <w:t>Кичменгско</w:t>
      </w:r>
      <w:proofErr w:type="spellEnd"/>
      <w:r w:rsidRPr="001E2A53">
        <w:rPr>
          <w:sz w:val="28"/>
          <w:szCs w:val="28"/>
        </w:rPr>
        <w:t>-Городецкого муниципального округа</w:t>
      </w:r>
    </w:p>
    <w:p w:rsidR="00A727F5" w:rsidRPr="001E2A53" w:rsidRDefault="004414E9" w:rsidP="00A727F5">
      <w:pPr>
        <w:pStyle w:val="30"/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A727F5" w:rsidRPr="001E2A53">
        <w:rPr>
          <w:sz w:val="28"/>
          <w:szCs w:val="28"/>
        </w:rPr>
        <w:t xml:space="preserve">т </w:t>
      </w:r>
      <w:r>
        <w:rPr>
          <w:sz w:val="28"/>
          <w:szCs w:val="28"/>
        </w:rPr>
        <w:t>11.04.2025</w:t>
      </w:r>
      <w:r w:rsidR="00A727F5" w:rsidRPr="001E2A53">
        <w:rPr>
          <w:sz w:val="28"/>
          <w:szCs w:val="28"/>
        </w:rPr>
        <w:t xml:space="preserve"> № </w:t>
      </w:r>
      <w:r>
        <w:rPr>
          <w:sz w:val="28"/>
          <w:szCs w:val="28"/>
        </w:rPr>
        <w:t>249</w:t>
      </w:r>
    </w:p>
    <w:p w:rsidR="00A727F5" w:rsidRDefault="00A727F5" w:rsidP="00A727F5">
      <w:pPr>
        <w:pStyle w:val="30"/>
        <w:ind w:firstLine="0"/>
      </w:pPr>
    </w:p>
    <w:p w:rsidR="00A727F5" w:rsidRPr="001E2A53" w:rsidRDefault="00A727F5" w:rsidP="00A727F5">
      <w:pPr>
        <w:pStyle w:val="30"/>
        <w:spacing w:after="0"/>
        <w:ind w:firstLine="0"/>
        <w:rPr>
          <w:sz w:val="28"/>
          <w:szCs w:val="28"/>
        </w:rPr>
      </w:pPr>
      <w:r w:rsidRPr="001E2A53">
        <w:rPr>
          <w:color w:val="000000"/>
          <w:sz w:val="28"/>
          <w:szCs w:val="28"/>
          <w:lang w:eastAsia="ru-RU" w:bidi="ru-RU"/>
        </w:rPr>
        <w:t>Сведения о работниках аппарат</w:t>
      </w:r>
      <w:r w:rsidRPr="001E2A53">
        <w:rPr>
          <w:sz w:val="28"/>
          <w:szCs w:val="28"/>
        </w:rPr>
        <w:t>а</w:t>
      </w:r>
      <w:r w:rsidRPr="001E2A53">
        <w:rPr>
          <w:color w:val="000000"/>
          <w:sz w:val="28"/>
          <w:szCs w:val="28"/>
          <w:lang w:eastAsia="ru-RU" w:bidi="ru-RU"/>
        </w:rPr>
        <w:t xml:space="preserve"> миров</w:t>
      </w:r>
      <w:r w:rsidRPr="001E2A53">
        <w:rPr>
          <w:sz w:val="28"/>
          <w:szCs w:val="28"/>
        </w:rPr>
        <w:t>ого</w:t>
      </w:r>
      <w:r w:rsidRPr="001E2A53">
        <w:rPr>
          <w:color w:val="000000"/>
          <w:sz w:val="28"/>
          <w:szCs w:val="28"/>
          <w:lang w:eastAsia="ru-RU" w:bidi="ru-RU"/>
        </w:rPr>
        <w:t xml:space="preserve"> суд</w:t>
      </w:r>
      <w:r w:rsidRPr="001E2A53">
        <w:rPr>
          <w:sz w:val="28"/>
          <w:szCs w:val="28"/>
        </w:rPr>
        <w:t>ьи Вологодской области по судебному участку № 50</w:t>
      </w:r>
    </w:p>
    <w:p w:rsidR="00A727F5" w:rsidRPr="001E2A53" w:rsidRDefault="00A727F5" w:rsidP="00A727F5">
      <w:pPr>
        <w:pStyle w:val="30"/>
        <w:spacing w:after="0"/>
        <w:ind w:firstLine="0"/>
        <w:rPr>
          <w:sz w:val="28"/>
          <w:szCs w:val="28"/>
        </w:rPr>
      </w:pPr>
      <w:r w:rsidRPr="001E2A53">
        <w:rPr>
          <w:color w:val="000000"/>
          <w:sz w:val="28"/>
          <w:szCs w:val="28"/>
          <w:lang w:eastAsia="ru-RU" w:bidi="ru-RU"/>
        </w:rPr>
        <w:t xml:space="preserve"> для предоставления единовременной выплаты</w:t>
      </w:r>
      <w:r w:rsidRPr="001E2A53">
        <w:rPr>
          <w:color w:val="000000"/>
          <w:sz w:val="28"/>
          <w:szCs w:val="28"/>
          <w:lang w:eastAsia="ru-RU" w:bidi="ru-RU"/>
        </w:rPr>
        <w:br/>
        <w:t>за период с 1 апреля 2025 года по 30 июня 2025 года</w:t>
      </w:r>
    </w:p>
    <w:p w:rsidR="00A727F5" w:rsidRDefault="00A727F5" w:rsidP="00A727F5">
      <w:pPr>
        <w:pStyle w:val="30"/>
        <w:spacing w:after="0"/>
        <w:ind w:firstLine="0"/>
      </w:pPr>
    </w:p>
    <w:tbl>
      <w:tblPr>
        <w:tblOverlap w:val="never"/>
        <w:tblW w:w="140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893"/>
        <w:gridCol w:w="902"/>
        <w:gridCol w:w="898"/>
        <w:gridCol w:w="739"/>
        <w:gridCol w:w="1056"/>
        <w:gridCol w:w="778"/>
        <w:gridCol w:w="787"/>
        <w:gridCol w:w="926"/>
        <w:gridCol w:w="792"/>
        <w:gridCol w:w="1066"/>
        <w:gridCol w:w="1046"/>
        <w:gridCol w:w="1430"/>
        <w:gridCol w:w="2098"/>
      </w:tblGrid>
      <w:tr w:rsidR="00A727F5" w:rsidTr="00F37216">
        <w:trPr>
          <w:trHeight w:hRule="exact" w:val="11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№ п/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6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Фамил</w:t>
            </w:r>
            <w:r>
              <w:rPr>
                <w:sz w:val="18"/>
                <w:szCs w:val="18"/>
              </w:rPr>
              <w:t>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Имя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7F5" w:rsidRDefault="00A727F5" w:rsidP="00F37216">
            <w:pPr>
              <w:pStyle w:val="a4"/>
              <w:spacing w:line="25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 рождения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Pr="00DC17A3" w:rsidRDefault="00A727F5" w:rsidP="00F37216">
            <w:pPr>
              <w:pStyle w:val="a4"/>
              <w:spacing w:line="240" w:lineRule="auto"/>
              <w:ind w:firstLine="140"/>
              <w:rPr>
                <w:sz w:val="22"/>
                <w:szCs w:val="22"/>
              </w:rPr>
            </w:pPr>
            <w:proofErr w:type="spellStart"/>
            <w:r w:rsidRPr="00DC17A3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снилс</w:t>
            </w:r>
            <w:proofErr w:type="spellEnd"/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Данные документа, удостоверяющего личность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Сумма, рублей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4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Реквизиты банковского счета</w:t>
            </w:r>
          </w:p>
        </w:tc>
      </w:tr>
      <w:tr w:rsidR="00A727F5" w:rsidTr="00F37216">
        <w:trPr>
          <w:trHeight w:hRule="exact" w:val="85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ТИП доку мента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серия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номер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 в</w:t>
            </w:r>
            <w:r>
              <w:rPr>
                <w:sz w:val="18"/>
                <w:szCs w:val="18"/>
              </w:rPr>
              <w:t>ы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да</w:t>
            </w:r>
            <w:r>
              <w:rPr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кем выдан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БИК кредитной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F5" w:rsidRDefault="00A727F5" w:rsidP="00F3721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номер счета в кредитной организации (20 знаков)</w:t>
            </w:r>
          </w:p>
        </w:tc>
      </w:tr>
      <w:tr w:rsidR="00A727F5" w:rsidTr="00F37216">
        <w:trPr>
          <w:trHeight w:hRule="exact" w:val="24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</w:tr>
      <w:tr w:rsidR="00A727F5" w:rsidTr="00F37216">
        <w:trPr>
          <w:trHeight w:hRule="exact" w:val="24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</w:tr>
      <w:tr w:rsidR="00A727F5" w:rsidTr="00F37216">
        <w:trPr>
          <w:trHeight w:hRule="exact" w:val="26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7F5" w:rsidRDefault="00A727F5" w:rsidP="00F37216">
            <w:pPr>
              <w:rPr>
                <w:sz w:val="10"/>
                <w:szCs w:val="10"/>
              </w:rPr>
            </w:pPr>
          </w:p>
        </w:tc>
      </w:tr>
    </w:tbl>
    <w:p w:rsidR="00A727F5" w:rsidRDefault="00A727F5" w:rsidP="00A727F5"/>
    <w:p w:rsidR="008F40C4" w:rsidRDefault="008F40C4"/>
    <w:sectPr w:rsidR="008F40C4">
      <w:pgSz w:w="16840" w:h="11900" w:orient="landscape"/>
      <w:pgMar w:top="1806" w:right="808" w:bottom="1446" w:left="2140" w:header="1378" w:footer="101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F5"/>
    <w:rsid w:val="00015309"/>
    <w:rsid w:val="004414E9"/>
    <w:rsid w:val="008F40C4"/>
    <w:rsid w:val="00A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C1F5"/>
  <w15:chartTrackingRefBased/>
  <w15:docId w15:val="{9C3697D1-529B-4155-9E3C-B0F5FF2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27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27F5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A727F5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727F5"/>
    <w:pPr>
      <w:spacing w:after="680"/>
      <w:ind w:firstLine="2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A727F5"/>
    <w:pPr>
      <w:spacing w:line="293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</cp:revision>
  <dcterms:created xsi:type="dcterms:W3CDTF">2025-04-18T08:11:00Z</dcterms:created>
  <dcterms:modified xsi:type="dcterms:W3CDTF">2025-04-18T08:11:00Z</dcterms:modified>
</cp:coreProperties>
</file>