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629" w:rsidRDefault="001D1629" w:rsidP="005330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751796" w:rsidRDefault="001D1629" w:rsidP="005330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  <w:r w:rsidR="002D5449">
        <w:rPr>
          <w:rFonts w:ascii="Times New Roman" w:hAnsi="Times New Roman" w:cs="Times New Roman"/>
          <w:sz w:val="28"/>
          <w:szCs w:val="28"/>
        </w:rPr>
        <w:t>округа</w:t>
      </w:r>
    </w:p>
    <w:p w:rsidR="001D1629" w:rsidRDefault="001D1629" w:rsidP="00533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CD5" w:rsidRDefault="00533018" w:rsidP="005330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F0A20">
        <w:rPr>
          <w:rFonts w:ascii="Times New Roman" w:hAnsi="Times New Roman" w:cs="Times New Roman"/>
          <w:sz w:val="28"/>
          <w:szCs w:val="28"/>
        </w:rPr>
        <w:t>Изменения вносятся в целях выполнения распоряжения администрации Кичменгско – Городецкого муниципального округа от 18.03.2025 №122-р, про</w:t>
      </w:r>
      <w:r w:rsidR="00470CD5">
        <w:rPr>
          <w:rFonts w:ascii="Times New Roman" w:hAnsi="Times New Roman" w:cs="Times New Roman"/>
          <w:sz w:val="28"/>
          <w:szCs w:val="28"/>
        </w:rPr>
        <w:t xml:space="preserve">ект </w:t>
      </w:r>
      <w:r w:rsidR="003F0A20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470CD5">
        <w:rPr>
          <w:rFonts w:ascii="Times New Roman" w:hAnsi="Times New Roman" w:cs="Times New Roman"/>
          <w:sz w:val="28"/>
          <w:szCs w:val="28"/>
        </w:rPr>
        <w:t>размещен на сайте Кичменгско-Городецкого муниципального окру</w:t>
      </w:r>
      <w:r w:rsidR="009D4D87">
        <w:rPr>
          <w:rFonts w:ascii="Times New Roman" w:hAnsi="Times New Roman" w:cs="Times New Roman"/>
          <w:sz w:val="28"/>
          <w:szCs w:val="28"/>
        </w:rPr>
        <w:t>га</w:t>
      </w:r>
      <w:r w:rsidR="00DE0003">
        <w:rPr>
          <w:rFonts w:ascii="Times New Roman" w:hAnsi="Times New Roman" w:cs="Times New Roman"/>
          <w:sz w:val="28"/>
          <w:szCs w:val="28"/>
        </w:rPr>
        <w:t xml:space="preserve"> </w:t>
      </w:r>
      <w:r w:rsidR="00DE13CB">
        <w:rPr>
          <w:rFonts w:ascii="Times New Roman" w:hAnsi="Times New Roman" w:cs="Times New Roman"/>
          <w:sz w:val="28"/>
          <w:szCs w:val="28"/>
        </w:rPr>
        <w:t>для проведения независимой экспертизы</w:t>
      </w:r>
      <w:r w:rsidR="00DE0003">
        <w:rPr>
          <w:rFonts w:ascii="Times New Roman" w:hAnsi="Times New Roman" w:cs="Times New Roman"/>
          <w:sz w:val="28"/>
          <w:szCs w:val="28"/>
        </w:rPr>
        <w:t>: с</w:t>
      </w:r>
      <w:r w:rsidR="00641B1C">
        <w:rPr>
          <w:rFonts w:ascii="Times New Roman" w:hAnsi="Times New Roman" w:cs="Times New Roman"/>
          <w:sz w:val="28"/>
          <w:szCs w:val="28"/>
        </w:rPr>
        <w:t xml:space="preserve"> </w:t>
      </w:r>
      <w:r w:rsidR="003F0A20">
        <w:rPr>
          <w:rFonts w:ascii="Times New Roman" w:hAnsi="Times New Roman" w:cs="Times New Roman"/>
          <w:sz w:val="28"/>
          <w:szCs w:val="28"/>
        </w:rPr>
        <w:t>0</w:t>
      </w:r>
      <w:r w:rsidR="00641B1C">
        <w:rPr>
          <w:rFonts w:ascii="Times New Roman" w:hAnsi="Times New Roman" w:cs="Times New Roman"/>
          <w:sz w:val="28"/>
          <w:szCs w:val="28"/>
        </w:rPr>
        <w:t>1</w:t>
      </w:r>
      <w:r w:rsidR="00DE0003">
        <w:rPr>
          <w:rFonts w:ascii="Times New Roman" w:hAnsi="Times New Roman" w:cs="Times New Roman"/>
          <w:sz w:val="28"/>
          <w:szCs w:val="28"/>
        </w:rPr>
        <w:t>.0</w:t>
      </w:r>
      <w:r w:rsidR="003F0A20">
        <w:rPr>
          <w:rFonts w:ascii="Times New Roman" w:hAnsi="Times New Roman" w:cs="Times New Roman"/>
          <w:sz w:val="28"/>
          <w:szCs w:val="28"/>
        </w:rPr>
        <w:t>4</w:t>
      </w:r>
      <w:r w:rsidR="00DE0003">
        <w:rPr>
          <w:rFonts w:ascii="Times New Roman" w:hAnsi="Times New Roman" w:cs="Times New Roman"/>
          <w:sz w:val="28"/>
          <w:szCs w:val="28"/>
        </w:rPr>
        <w:t>.202</w:t>
      </w:r>
      <w:r w:rsidR="003F0A20">
        <w:rPr>
          <w:rFonts w:ascii="Times New Roman" w:hAnsi="Times New Roman" w:cs="Times New Roman"/>
          <w:sz w:val="28"/>
          <w:szCs w:val="28"/>
        </w:rPr>
        <w:t>5</w:t>
      </w:r>
      <w:r w:rsidR="00DE0003">
        <w:rPr>
          <w:rFonts w:ascii="Times New Roman" w:hAnsi="Times New Roman" w:cs="Times New Roman"/>
          <w:sz w:val="28"/>
          <w:szCs w:val="28"/>
        </w:rPr>
        <w:t xml:space="preserve"> по </w:t>
      </w:r>
      <w:r w:rsidR="003F0A20">
        <w:rPr>
          <w:rFonts w:ascii="Times New Roman" w:hAnsi="Times New Roman" w:cs="Times New Roman"/>
          <w:sz w:val="28"/>
          <w:szCs w:val="28"/>
        </w:rPr>
        <w:t>3</w:t>
      </w:r>
      <w:r w:rsidR="00641B1C">
        <w:rPr>
          <w:rFonts w:ascii="Times New Roman" w:hAnsi="Times New Roman" w:cs="Times New Roman"/>
          <w:sz w:val="28"/>
          <w:szCs w:val="28"/>
        </w:rPr>
        <w:t>0</w:t>
      </w:r>
      <w:r w:rsidR="00DE13CB">
        <w:rPr>
          <w:rFonts w:ascii="Times New Roman" w:hAnsi="Times New Roman" w:cs="Times New Roman"/>
          <w:sz w:val="28"/>
          <w:szCs w:val="28"/>
        </w:rPr>
        <w:t>.0</w:t>
      </w:r>
      <w:r w:rsidR="003F0A20">
        <w:rPr>
          <w:rFonts w:ascii="Times New Roman" w:hAnsi="Times New Roman" w:cs="Times New Roman"/>
          <w:sz w:val="28"/>
          <w:szCs w:val="28"/>
        </w:rPr>
        <w:t>4</w:t>
      </w:r>
      <w:r w:rsidR="00470CD5">
        <w:rPr>
          <w:rFonts w:ascii="Times New Roman" w:hAnsi="Times New Roman" w:cs="Times New Roman"/>
          <w:sz w:val="28"/>
          <w:szCs w:val="28"/>
        </w:rPr>
        <w:t>.202</w:t>
      </w:r>
      <w:r w:rsidR="003F0A20">
        <w:rPr>
          <w:rFonts w:ascii="Times New Roman" w:hAnsi="Times New Roman" w:cs="Times New Roman"/>
          <w:sz w:val="28"/>
          <w:szCs w:val="28"/>
        </w:rPr>
        <w:t>5</w:t>
      </w:r>
      <w:r w:rsidR="00470CD5">
        <w:rPr>
          <w:rFonts w:ascii="Times New Roman" w:hAnsi="Times New Roman" w:cs="Times New Roman"/>
          <w:sz w:val="28"/>
          <w:szCs w:val="28"/>
        </w:rPr>
        <w:t xml:space="preserve"> года</w:t>
      </w:r>
      <w:r w:rsidR="002D317C">
        <w:rPr>
          <w:rFonts w:ascii="Times New Roman" w:hAnsi="Times New Roman" w:cs="Times New Roman"/>
          <w:sz w:val="28"/>
          <w:szCs w:val="28"/>
        </w:rPr>
        <w:t xml:space="preserve"> (включительно)</w:t>
      </w:r>
      <w:r w:rsidR="00470CD5">
        <w:rPr>
          <w:rFonts w:ascii="Times New Roman" w:hAnsi="Times New Roman" w:cs="Times New Roman"/>
          <w:sz w:val="28"/>
          <w:szCs w:val="28"/>
        </w:rPr>
        <w:t>.</w:t>
      </w:r>
    </w:p>
    <w:p w:rsidR="00911EC2" w:rsidRDefault="00533018" w:rsidP="00911E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F354D" w:rsidRDefault="00EF354D" w:rsidP="00911E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экологии и </w:t>
      </w:r>
    </w:p>
    <w:p w:rsidR="00EF354D" w:rsidRDefault="003F0A20" w:rsidP="00911E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F354D">
        <w:rPr>
          <w:rFonts w:ascii="Times New Roman" w:hAnsi="Times New Roman" w:cs="Times New Roman"/>
          <w:sz w:val="28"/>
          <w:szCs w:val="28"/>
        </w:rPr>
        <w:t xml:space="preserve">риродопользования администрации </w:t>
      </w:r>
    </w:p>
    <w:p w:rsidR="00EF354D" w:rsidRDefault="00EF354D" w:rsidP="00911E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Кичменгско - Городецкого муниципального округа                                    А.</w:t>
      </w:r>
      <w:r w:rsidR="003F0A20">
        <w:rPr>
          <w:rFonts w:ascii="Times New Roman" w:hAnsi="Times New Roman" w:cs="Times New Roman"/>
          <w:sz w:val="28"/>
          <w:szCs w:val="28"/>
        </w:rPr>
        <w:t xml:space="preserve"> Паюсов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7A4602" w:rsidRDefault="007A4602" w:rsidP="005330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602" w:rsidRDefault="007A4602" w:rsidP="005330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602" w:rsidRDefault="007A4602" w:rsidP="005330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916" w:rsidRDefault="00140916" w:rsidP="005330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916" w:rsidRDefault="00140916" w:rsidP="005330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40916" w:rsidSect="00533018">
      <w:pgSz w:w="11906" w:h="16838" w:code="9"/>
      <w:pgMar w:top="851" w:right="567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D1629"/>
    <w:rsid w:val="00035158"/>
    <w:rsid w:val="000472B2"/>
    <w:rsid w:val="000871C8"/>
    <w:rsid w:val="000D3FDB"/>
    <w:rsid w:val="00140916"/>
    <w:rsid w:val="001D1027"/>
    <w:rsid w:val="001D1629"/>
    <w:rsid w:val="001F7773"/>
    <w:rsid w:val="002D317C"/>
    <w:rsid w:val="002D5449"/>
    <w:rsid w:val="00321E27"/>
    <w:rsid w:val="003316A8"/>
    <w:rsid w:val="003F0A20"/>
    <w:rsid w:val="00430C25"/>
    <w:rsid w:val="004378B0"/>
    <w:rsid w:val="00470CD5"/>
    <w:rsid w:val="0050798C"/>
    <w:rsid w:val="00533018"/>
    <w:rsid w:val="00641B1C"/>
    <w:rsid w:val="00650AC4"/>
    <w:rsid w:val="00687A8B"/>
    <w:rsid w:val="006C7724"/>
    <w:rsid w:val="006F7F64"/>
    <w:rsid w:val="00751796"/>
    <w:rsid w:val="007A4602"/>
    <w:rsid w:val="00911EC2"/>
    <w:rsid w:val="009D4D87"/>
    <w:rsid w:val="009E290C"/>
    <w:rsid w:val="00A14842"/>
    <w:rsid w:val="00B37EEA"/>
    <w:rsid w:val="00B93085"/>
    <w:rsid w:val="00D02730"/>
    <w:rsid w:val="00DE0003"/>
    <w:rsid w:val="00DE13CB"/>
    <w:rsid w:val="00DE5AC4"/>
    <w:rsid w:val="00DF2A9C"/>
    <w:rsid w:val="00EA02D3"/>
    <w:rsid w:val="00EF354D"/>
    <w:rsid w:val="00EF787A"/>
    <w:rsid w:val="00F05373"/>
    <w:rsid w:val="00F36347"/>
    <w:rsid w:val="00FA1C71"/>
    <w:rsid w:val="00FB04A8"/>
    <w:rsid w:val="00FD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E0FB4"/>
  <w15:docId w15:val="{7C571453-1539-429D-8E8E-6A50F9542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77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6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Statist</dc:creator>
  <cp:keywords/>
  <dc:description/>
  <cp:lastModifiedBy>User</cp:lastModifiedBy>
  <cp:revision>42</cp:revision>
  <cp:lastPrinted>2022-08-02T12:31:00Z</cp:lastPrinted>
  <dcterms:created xsi:type="dcterms:W3CDTF">2019-12-30T12:09:00Z</dcterms:created>
  <dcterms:modified xsi:type="dcterms:W3CDTF">2025-04-01T06:53:00Z</dcterms:modified>
</cp:coreProperties>
</file>