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F7" w:rsidRPr="00D13F0A" w:rsidRDefault="00976AF7" w:rsidP="003D4D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920C9" w:rsidRPr="00D13F0A" w:rsidRDefault="003920C9" w:rsidP="003920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Приложение к постановлению </w:t>
      </w:r>
    </w:p>
    <w:p w:rsidR="003920C9" w:rsidRPr="00D13F0A" w:rsidRDefault="003920C9" w:rsidP="003920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4B569A" w:rsidRPr="00D13F0A">
        <w:rPr>
          <w:rFonts w:ascii="Times New Roman" w:eastAsia="Times New Roman" w:hAnsi="Times New Roman"/>
          <w:sz w:val="28"/>
          <w:szCs w:val="28"/>
        </w:rPr>
        <w:t>округа</w:t>
      </w:r>
    </w:p>
    <w:p w:rsidR="003920C9" w:rsidRPr="00D13F0A" w:rsidRDefault="00B06B7C" w:rsidP="003920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4B569A" w:rsidRPr="00D13F0A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3008DB" w:rsidRPr="00D13F0A">
        <w:rPr>
          <w:rFonts w:ascii="Times New Roman" w:eastAsia="Times New Roman" w:hAnsi="Times New Roman"/>
          <w:sz w:val="28"/>
          <w:szCs w:val="28"/>
        </w:rPr>
        <w:t>года</w:t>
      </w:r>
      <w:r w:rsidR="003920C9" w:rsidRPr="00D13F0A">
        <w:rPr>
          <w:rFonts w:ascii="Times New Roman" w:eastAsia="Times New Roman" w:hAnsi="Times New Roman"/>
          <w:sz w:val="28"/>
          <w:szCs w:val="28"/>
        </w:rPr>
        <w:t xml:space="preserve"> №</w:t>
      </w:r>
      <w:r w:rsidR="004B569A" w:rsidRPr="00D13F0A">
        <w:rPr>
          <w:rFonts w:ascii="Times New Roman" w:eastAsia="Times New Roman" w:hAnsi="Times New Roman"/>
          <w:sz w:val="28"/>
          <w:szCs w:val="28"/>
        </w:rPr>
        <w:t xml:space="preserve"> </w:t>
      </w:r>
      <w:r w:rsidR="00030F1D" w:rsidRPr="00D13F0A">
        <w:rPr>
          <w:rFonts w:ascii="Times New Roman" w:eastAsia="Times New Roman" w:hAnsi="Times New Roman"/>
          <w:sz w:val="28"/>
          <w:szCs w:val="28"/>
        </w:rPr>
        <w:t xml:space="preserve">   </w:t>
      </w:r>
      <w:r w:rsidR="003920C9" w:rsidRPr="00D13F0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920C9" w:rsidRPr="00D13F0A" w:rsidRDefault="003920C9" w:rsidP="003920C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40824" w:rsidRPr="00D13F0A" w:rsidRDefault="00840824" w:rsidP="002971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D13F0A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D13F0A">
        <w:rPr>
          <w:rFonts w:ascii="Times New Roman" w:eastAsia="Times New Roman" w:hAnsi="Times New Roman"/>
          <w:sz w:val="28"/>
          <w:szCs w:val="28"/>
        </w:rPr>
        <w:t xml:space="preserve"> А С П О Р Т</w:t>
      </w:r>
    </w:p>
    <w:p w:rsidR="00840824" w:rsidRPr="00D13F0A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муниципальной программы</w:t>
      </w:r>
    </w:p>
    <w:p w:rsidR="00840824" w:rsidRPr="00D13F0A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«ОХРАНА ОКРУЖАЮЩЕЙ СРЕДЫ И </w:t>
      </w:r>
      <w:proofErr w:type="gramStart"/>
      <w:r w:rsidRPr="00D13F0A">
        <w:rPr>
          <w:rFonts w:ascii="Times New Roman" w:hAnsi="Times New Roman" w:cs="Times New Roman"/>
          <w:sz w:val="28"/>
          <w:szCs w:val="28"/>
        </w:rPr>
        <w:t>РАЦИОНАЛЬНОЕ</w:t>
      </w:r>
      <w:proofErr w:type="gramEnd"/>
    </w:p>
    <w:p w:rsidR="00840824" w:rsidRPr="00D13F0A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ПРИРОДОПОЛЬЗОВАНИЕ В КИЧМЕНГСКО – ГОРОДЕЦКОМ </w:t>
      </w:r>
    </w:p>
    <w:p w:rsidR="0089197E" w:rsidRPr="00D13F0A" w:rsidRDefault="00840824" w:rsidP="008919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3F0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4B569A" w:rsidRPr="00D13F0A">
        <w:rPr>
          <w:rFonts w:ascii="Times New Roman" w:hAnsi="Times New Roman" w:cs="Times New Roman"/>
          <w:sz w:val="28"/>
          <w:szCs w:val="28"/>
        </w:rPr>
        <w:t>ОКРУГЕ</w:t>
      </w:r>
      <w:r w:rsidR="0089197E" w:rsidRPr="00D13F0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840824" w:rsidRPr="00D13F0A" w:rsidRDefault="002C2F46" w:rsidP="008919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НА </w:t>
      </w:r>
      <w:r w:rsidR="004B569A" w:rsidRPr="00D13F0A">
        <w:rPr>
          <w:rFonts w:ascii="Times New Roman" w:hAnsi="Times New Roman" w:cs="Times New Roman"/>
          <w:sz w:val="28"/>
          <w:szCs w:val="28"/>
        </w:rPr>
        <w:t>2023</w:t>
      </w:r>
      <w:r w:rsidR="007F2AFA" w:rsidRPr="00D13F0A">
        <w:rPr>
          <w:rFonts w:ascii="Times New Roman" w:hAnsi="Times New Roman" w:cs="Times New Roman"/>
          <w:sz w:val="28"/>
          <w:szCs w:val="28"/>
        </w:rPr>
        <w:t>-2025</w:t>
      </w:r>
      <w:r w:rsidR="00840824" w:rsidRPr="00D13F0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40824" w:rsidRPr="00D13F0A" w:rsidRDefault="00840824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3F0A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4984" w:type="pct"/>
        <w:tblCellMar>
          <w:left w:w="0" w:type="dxa"/>
          <w:right w:w="0" w:type="dxa"/>
        </w:tblCellMar>
        <w:tblLook w:val="04A0"/>
      </w:tblPr>
      <w:tblGrid>
        <w:gridCol w:w="3336"/>
        <w:gridCol w:w="11055"/>
      </w:tblGrid>
      <w:tr w:rsidR="00840824" w:rsidRPr="00D13F0A" w:rsidTr="00B53A73">
        <w:trPr>
          <w:trHeight w:val="317"/>
        </w:trPr>
        <w:tc>
          <w:tcPr>
            <w:tcW w:w="11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38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976AF7" w:rsidP="009C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C43FA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43FA" w:rsidRPr="00D13F0A">
              <w:rPr>
                <w:rFonts w:ascii="Times New Roman" w:hAnsi="Times New Roman" w:cs="Times New Roman"/>
                <w:sz w:val="28"/>
                <w:szCs w:val="28"/>
              </w:rPr>
              <w:t>Кичменгско-</w:t>
            </w:r>
            <w:r w:rsidR="00840824" w:rsidRPr="00D13F0A">
              <w:rPr>
                <w:rFonts w:ascii="Times New Roman" w:hAnsi="Times New Roman" w:cs="Times New Roman"/>
                <w:sz w:val="28"/>
                <w:szCs w:val="28"/>
              </w:rPr>
              <w:t>Городецкого</w:t>
            </w:r>
            <w:proofErr w:type="spellEnd"/>
            <w:r w:rsidR="00840824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4B569A" w:rsidRPr="00D13F0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976AF7" w:rsidRPr="00D13F0A" w:rsidRDefault="00976AF7" w:rsidP="009C6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824" w:rsidRPr="00D13F0A" w:rsidTr="00B53A73">
        <w:trPr>
          <w:trHeight w:val="266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ED7602" w:rsidP="00976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="003B7171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3CC"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7171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3CC" w:rsidRPr="00D13F0A">
              <w:rPr>
                <w:rFonts w:ascii="Times New Roman" w:hAnsi="Times New Roman" w:cs="Times New Roman"/>
                <w:sz w:val="28"/>
                <w:szCs w:val="28"/>
              </w:rPr>
              <w:t>Городецког</w:t>
            </w:r>
            <w:r w:rsidR="004D2DC9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муниципального </w:t>
            </w:r>
            <w:r w:rsidR="004B569A" w:rsidRPr="00D13F0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976AF7" w:rsidRPr="00D13F0A" w:rsidRDefault="00976AF7" w:rsidP="0097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824" w:rsidRPr="00D13F0A" w:rsidTr="00B53A73">
        <w:trPr>
          <w:trHeight w:val="70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D13F0A" w:rsidRDefault="00A17CB6" w:rsidP="00ED76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экологической безопасности и охраны  окружающей среды на  территории </w:t>
            </w:r>
            <w:proofErr w:type="spellStart"/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ED7602" w:rsidRPr="00D13F0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A16DBE" w:rsidRPr="00D13F0A" w:rsidTr="00B53A73">
        <w:trPr>
          <w:trHeight w:val="405"/>
        </w:trPr>
        <w:tc>
          <w:tcPr>
            <w:tcW w:w="11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D13F0A" w:rsidRDefault="00A16DBE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8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D13F0A" w:rsidRDefault="00A17CB6" w:rsidP="00CA7E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мероприятий по охране окружающей среды</w:t>
            </w:r>
          </w:p>
        </w:tc>
      </w:tr>
      <w:tr w:rsidR="00840824" w:rsidRPr="00D13F0A" w:rsidTr="00B53A73">
        <w:trPr>
          <w:trHeight w:val="405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 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ED7602" w:rsidP="0081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C9463C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-2025</w:t>
            </w:r>
            <w:r w:rsidR="00840824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40824" w:rsidRPr="00D13F0A" w:rsidTr="00B53A73">
        <w:trPr>
          <w:trHeight w:val="401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</w:t>
            </w:r>
            <w:r w:rsidR="0049407F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(индикаторы)</w:t>
            </w: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C0C" w:rsidRPr="00D13F0A" w:rsidRDefault="00AA5995" w:rsidP="004717F2">
            <w:pPr>
              <w:tabs>
                <w:tab w:val="left" w:pos="28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7F2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мероприятий</w:t>
            </w:r>
            <w:r w:rsidR="00C24BE0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по защите от экологической опасности.</w:t>
            </w:r>
            <w:r w:rsidR="009737EB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140" w:rsidRPr="00D13F0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="00C03140" w:rsidRPr="00D13F0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C03140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C7EF8" w:rsidRPr="00D13F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7671C" w:rsidRPr="00D13F0A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A16FD" w:rsidRPr="00D13F0A" w:rsidRDefault="003A16FD" w:rsidP="004717F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7F2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87A" w:rsidRPr="00D13F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оличество отловленных животных без владельцев,</w:t>
            </w:r>
            <w:r w:rsidR="009737EB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5CF3" w:rsidRPr="00D13F0A" w:rsidRDefault="001C36ED" w:rsidP="001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087A" w:rsidRPr="00D13F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13E68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оля населения </w:t>
            </w:r>
            <w:r w:rsidR="007365E7" w:rsidRPr="00D13F0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13E68" w:rsidRPr="00D13F0A">
              <w:rPr>
                <w:rFonts w:ascii="Times New Roman" w:hAnsi="Times New Roman" w:cs="Times New Roman"/>
                <w:sz w:val="28"/>
                <w:szCs w:val="28"/>
              </w:rPr>
              <w:t>, охваче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нного организованным сбором ТКО.</w:t>
            </w:r>
            <w:r w:rsidR="00095CF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6F4782" w:rsidRPr="00D13F0A" w:rsidRDefault="001C36ED" w:rsidP="0047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717F2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7C79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AC7C79" w:rsidRPr="00D13F0A">
              <w:rPr>
                <w:rFonts w:ascii="Times New Roman" w:hAnsi="Times New Roman" w:cs="Times New Roman"/>
                <w:sz w:val="28"/>
                <w:szCs w:val="28"/>
              </w:rPr>
              <w:t>ликвидированных несанкционированных свалок отходов</w:t>
            </w:r>
            <w:r w:rsidR="007D2384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03140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  <w:r w:rsidR="00F44C26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03140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  <w:r w:rsidR="00AA5995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F4782" w:rsidRPr="00D13F0A" w:rsidRDefault="007C4B4C" w:rsidP="001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7F2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87A" w:rsidRPr="00D13F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обустроенных </w:t>
            </w:r>
            <w:r w:rsidR="004717F2" w:rsidRPr="00D13F0A">
              <w:rPr>
                <w:rFonts w:ascii="Times New Roman" w:hAnsi="Times New Roman" w:cs="Times New Roman"/>
                <w:sz w:val="28"/>
                <w:szCs w:val="28"/>
              </w:rPr>
              <w:t>контейнерных площадок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1271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год;</w:t>
            </w:r>
          </w:p>
          <w:p w:rsidR="0046245F" w:rsidRPr="00D13F0A" w:rsidRDefault="001C36ED" w:rsidP="001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7F2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405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доля обслуженных мест (площадок) накопления </w:t>
            </w:r>
            <w:r w:rsidR="00490CA5" w:rsidRPr="00D13F0A">
              <w:rPr>
                <w:rFonts w:ascii="Times New Roman" w:hAnsi="Times New Roman" w:cs="Times New Roman"/>
                <w:sz w:val="28"/>
                <w:szCs w:val="28"/>
              </w:rPr>
              <w:t>твердых коммунальных отходов</w:t>
            </w:r>
            <w:proofErr w:type="gramStart"/>
            <w:r w:rsidR="004773B8" w:rsidRPr="00D13F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0F1D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405" w:rsidRPr="00D13F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46245F" w:rsidRPr="00D13F0A" w:rsidRDefault="0046245F" w:rsidP="00471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7F2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B6D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выполненного годового норматива трудозатрат при исполнении отдельных </w:t>
            </w:r>
            <w:r w:rsidR="00305B6D" w:rsidRPr="00D1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полномочий в сфере охраны окружающей среды</w:t>
            </w:r>
            <w:proofErr w:type="gramStart"/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2B0228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21AA1" w:rsidRPr="00D13F0A" w:rsidRDefault="00221AA1" w:rsidP="00221AA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3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0A">
              <w:rPr>
                <w:rFonts w:ascii="Times New Roman" w:hAnsi="Times New Roman"/>
                <w:sz w:val="28"/>
                <w:szCs w:val="28"/>
              </w:rPr>
              <w:t>площадь озелененных территорий общего пользования, кв.м., в год</w:t>
            </w:r>
            <w:r w:rsidR="008628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1AA1" w:rsidRPr="00D13F0A" w:rsidRDefault="00221AA1" w:rsidP="00471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824" w:rsidRPr="00D13F0A" w:rsidTr="00B53A73">
        <w:trPr>
          <w:trHeight w:val="394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 финансового обеспечения</w:t>
            </w:r>
          </w:p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1C36ED">
            <w:pPr>
              <w:pStyle w:val="ConsPlusNormal"/>
              <w:widowControl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Общий объём фина</w:t>
            </w:r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>нсировани</w:t>
            </w:r>
            <w:r w:rsidR="004965A5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я Программы </w:t>
            </w:r>
            <w:r w:rsidR="00D81FA8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E96367">
              <w:rPr>
                <w:rFonts w:ascii="Times New Roman" w:hAnsi="Times New Roman" w:cs="Times New Roman"/>
                <w:sz w:val="28"/>
                <w:szCs w:val="28"/>
              </w:rPr>
              <w:t>64422,7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3A2A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4199" w:rsidRPr="00D13F0A" w:rsidRDefault="00BC3662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 в 2023    году –</w:t>
            </w:r>
            <w:r w:rsidR="00E96367">
              <w:rPr>
                <w:rFonts w:ascii="Times New Roman" w:hAnsi="Times New Roman" w:cs="Times New Roman"/>
                <w:sz w:val="28"/>
                <w:szCs w:val="28"/>
              </w:rPr>
              <w:t>25742,5</w:t>
            </w:r>
            <w:r w:rsidR="00710337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EB4199" w:rsidRPr="00D13F0A" w:rsidRDefault="001C36ED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C3662" w:rsidRPr="00D13F0A">
              <w:rPr>
                <w:rFonts w:ascii="Times New Roman" w:hAnsi="Times New Roman" w:cs="Times New Roman"/>
                <w:sz w:val="28"/>
                <w:szCs w:val="28"/>
              </w:rPr>
              <w:t>местного бюджета –</w:t>
            </w:r>
            <w:r w:rsidR="00455BCF">
              <w:rPr>
                <w:rFonts w:ascii="Times New Roman" w:hAnsi="Times New Roman" w:cs="Times New Roman"/>
                <w:sz w:val="28"/>
                <w:szCs w:val="28"/>
              </w:rPr>
              <w:t>5065,8</w:t>
            </w:r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</w:t>
            </w:r>
          </w:p>
          <w:p w:rsidR="00EB4199" w:rsidRPr="00D13F0A" w:rsidRDefault="001C36ED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>областного бюджета –</w:t>
            </w:r>
            <w:r w:rsidR="00BC3662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20676,7</w:t>
            </w:r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EB4199" w:rsidRPr="00D13F0A" w:rsidRDefault="00BC3662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в 2024   году -  </w:t>
            </w:r>
            <w:r w:rsidR="00E96367">
              <w:rPr>
                <w:rFonts w:ascii="Times New Roman" w:hAnsi="Times New Roman" w:cs="Times New Roman"/>
                <w:sz w:val="28"/>
                <w:szCs w:val="28"/>
              </w:rPr>
              <w:t>33464,5</w:t>
            </w:r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EB4199" w:rsidRPr="00D13F0A" w:rsidRDefault="001C36ED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>местного бюджета –  </w:t>
            </w:r>
            <w:r w:rsidR="00455BCF">
              <w:rPr>
                <w:rFonts w:ascii="Times New Roman" w:hAnsi="Times New Roman" w:cs="Times New Roman"/>
                <w:sz w:val="28"/>
                <w:szCs w:val="28"/>
              </w:rPr>
              <w:t>4540,1</w:t>
            </w:r>
            <w:r w:rsidR="00BC3662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 </w:t>
            </w:r>
          </w:p>
          <w:p w:rsidR="00EB4199" w:rsidRPr="00D13F0A" w:rsidRDefault="001C36ED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бюджета –  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28924,4</w:t>
            </w:r>
            <w:r w:rsidR="00BC3662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EB4199" w:rsidRPr="00D13F0A" w:rsidRDefault="004965A5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 в 2025</w:t>
            </w:r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  году -  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5215,7</w:t>
            </w:r>
            <w:r w:rsidR="00710337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EB4199" w:rsidRPr="00D13F0A" w:rsidRDefault="001C36ED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22DFE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– </w:t>
            </w:r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4540,0</w:t>
            </w:r>
            <w:r w:rsidR="00710337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DFE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 </w:t>
            </w:r>
          </w:p>
          <w:p w:rsidR="00B60E54" w:rsidRPr="00D13F0A" w:rsidRDefault="001C36ED" w:rsidP="00862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>областного бюджета –</w:t>
            </w:r>
            <w:r w:rsidR="00E22DFE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675,7</w:t>
            </w:r>
            <w:r w:rsidR="00710337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199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840824" w:rsidRPr="00D13F0A" w:rsidTr="00B53A73">
        <w:trPr>
          <w:trHeight w:val="467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8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13C3" w:rsidRPr="00D13F0A" w:rsidRDefault="007313C3" w:rsidP="007313C3">
            <w:pPr>
              <w:tabs>
                <w:tab w:val="left" w:pos="28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BE8" w:rsidRPr="00D13F0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по защите от экологической опасности, не менее 2 ед.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в год;</w:t>
            </w:r>
          </w:p>
          <w:p w:rsidR="007313C3" w:rsidRPr="00D13F0A" w:rsidRDefault="00EE6BB6" w:rsidP="007313C3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отловленных животных без </w:t>
            </w:r>
            <w:r w:rsidR="007B6BE8" w:rsidRPr="00D13F0A">
              <w:rPr>
                <w:rFonts w:ascii="Times New Roman" w:hAnsi="Times New Roman" w:cs="Times New Roman"/>
                <w:sz w:val="28"/>
                <w:szCs w:val="28"/>
              </w:rPr>
              <w:t>владельцев, не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менее 25 шт.,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год;</w:t>
            </w:r>
          </w:p>
          <w:p w:rsidR="007313C3" w:rsidRPr="00D13F0A" w:rsidRDefault="007313C3" w:rsidP="007313C3">
            <w:pPr>
              <w:tabs>
                <w:tab w:val="left" w:pos="28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доля населения округа, охваченного 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>организованным сбором ТКО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 не менее 94 % в год;</w:t>
            </w:r>
          </w:p>
          <w:p w:rsidR="007313C3" w:rsidRPr="00D13F0A" w:rsidRDefault="00EE6BB6" w:rsidP="0073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313C3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ликвидированных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несанкционированных свалок отходов</w:t>
            </w:r>
            <w:r w:rsidR="00204A7C">
              <w:rPr>
                <w:rFonts w:ascii="Times New Roman" w:eastAsia="Times New Roman" w:hAnsi="Times New Roman" w:cs="Times New Roman"/>
                <w:sz w:val="28"/>
                <w:szCs w:val="28"/>
              </w:rPr>
              <w:t>, не менее 3</w:t>
            </w:r>
            <w:r w:rsidR="007313C3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ед.</w:t>
            </w:r>
            <w:r w:rsidR="00F44C26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, в год</w:t>
            </w:r>
            <w:r w:rsidR="007313C3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313C3" w:rsidRPr="00D13F0A" w:rsidRDefault="00EE6BB6" w:rsidP="00731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обустроенных </w:t>
            </w:r>
            <w:r w:rsidR="006C6A3B" w:rsidRPr="00D13F0A">
              <w:rPr>
                <w:rFonts w:ascii="Times New Roman" w:hAnsi="Times New Roman" w:cs="Times New Roman"/>
                <w:sz w:val="28"/>
                <w:szCs w:val="28"/>
              </w:rPr>
              <w:t>контейнерных площадок, не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менее </w:t>
            </w:r>
            <w:r w:rsidR="00DA16EC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год;</w:t>
            </w:r>
          </w:p>
          <w:p w:rsidR="007313C3" w:rsidRPr="00D13F0A" w:rsidRDefault="00EE6BB6" w:rsidP="00731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>доля обслуженных мест (площадок) накопления твердых коммунальных отходов, 100%.</w:t>
            </w:r>
          </w:p>
          <w:p w:rsidR="00C24BE0" w:rsidRPr="00D13F0A" w:rsidRDefault="007313C3" w:rsidP="00EE6BB6">
            <w:pPr>
              <w:tabs>
                <w:tab w:val="left" w:pos="28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доля выполненного годового норматива трудозатрат при исполнении отдельных государственных полномочий 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>в сфере охраны окружающей среды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 100 %</w:t>
            </w:r>
            <w:r w:rsidR="002B0228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03B0" w:rsidRPr="00D13F0A" w:rsidRDefault="004603B0" w:rsidP="004603B0">
            <w:pPr>
              <w:tabs>
                <w:tab w:val="left" w:pos="28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3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площадь озелененных территорий общего пользования, не менее 900 кв.м</w:t>
            </w:r>
            <w:r w:rsidR="00A650E8" w:rsidRPr="00D13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03B0" w:rsidRPr="00D13F0A" w:rsidRDefault="004603B0" w:rsidP="00EE6BB6">
            <w:pPr>
              <w:tabs>
                <w:tab w:val="left" w:pos="28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58F" w:rsidRPr="00D13F0A" w:rsidRDefault="00AC558F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857E1" w:rsidRPr="00D13F0A" w:rsidRDefault="007857E1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857E1" w:rsidRPr="00D13F0A" w:rsidRDefault="007857E1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857E1" w:rsidRPr="00D13F0A" w:rsidRDefault="007857E1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E6BB6" w:rsidRPr="00D13F0A" w:rsidRDefault="00EE6BB6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E6BB6" w:rsidRPr="00D13F0A" w:rsidRDefault="00EE6BB6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857E1" w:rsidRPr="00D13F0A" w:rsidRDefault="007857E1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2AC2" w:rsidRPr="00D13F0A" w:rsidRDefault="005F2AC2" w:rsidP="003D4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857E1" w:rsidRPr="00D13F0A" w:rsidRDefault="00840824" w:rsidP="003D4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Раздел 1. Общая характеристика сферы </w:t>
      </w:r>
    </w:p>
    <w:p w:rsidR="00172239" w:rsidRPr="00D13F0A" w:rsidRDefault="00840824" w:rsidP="003D4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реализации муниципальной программы</w:t>
      </w:r>
    </w:p>
    <w:p w:rsidR="003D4D53" w:rsidRPr="00D13F0A" w:rsidRDefault="003D4D53" w:rsidP="003D4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2239" w:rsidRPr="00D13F0A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В условиях реформирования экономики вопросы охраны окружающей среды приобретают особое значение. </w:t>
      </w:r>
      <w:bookmarkStart w:id="0" w:name="_GoBack"/>
      <w:bookmarkEnd w:id="0"/>
    </w:p>
    <w:p w:rsidR="00172239" w:rsidRPr="00D13F0A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Ежегодно проводится реализация мер по улучшению экологической ситуации, по рациональному использованию природных ресурсов, проведению воспитательной и образовательной работы с населением: </w:t>
      </w:r>
    </w:p>
    <w:p w:rsidR="009F73A6" w:rsidRPr="00D13F0A" w:rsidRDefault="00242258" w:rsidP="009F73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  </w:t>
      </w:r>
      <w:r w:rsidR="009F73A6" w:rsidRPr="00D13F0A">
        <w:rPr>
          <w:rFonts w:ascii="Times New Roman" w:hAnsi="Times New Roman" w:cs="Times New Roman"/>
          <w:sz w:val="28"/>
          <w:szCs w:val="28"/>
        </w:rPr>
        <w:t>- защита территории и населения от вредного воздействия паводковых вод;</w:t>
      </w:r>
    </w:p>
    <w:p w:rsidR="00172239" w:rsidRPr="00D13F0A" w:rsidRDefault="00242258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  </w:t>
      </w:r>
      <w:r w:rsidR="00172239" w:rsidRPr="00D13F0A">
        <w:rPr>
          <w:rFonts w:ascii="Times New Roman" w:hAnsi="Times New Roman" w:cs="Times New Roman"/>
          <w:sz w:val="28"/>
          <w:szCs w:val="28"/>
        </w:rPr>
        <w:t xml:space="preserve">- </w:t>
      </w:r>
      <w:r w:rsidR="003173D1" w:rsidRPr="00D13F0A">
        <w:rPr>
          <w:rFonts w:ascii="Times New Roman" w:hAnsi="Times New Roman" w:cs="Times New Roman"/>
          <w:sz w:val="28"/>
          <w:szCs w:val="28"/>
        </w:rPr>
        <w:t xml:space="preserve">участие в организации </w:t>
      </w:r>
      <w:r w:rsidR="00172239" w:rsidRPr="00D13F0A">
        <w:rPr>
          <w:rFonts w:ascii="Times New Roman" w:hAnsi="Times New Roman" w:cs="Times New Roman"/>
          <w:sz w:val="28"/>
          <w:szCs w:val="28"/>
        </w:rPr>
        <w:t xml:space="preserve">работ по сбору, </w:t>
      </w:r>
      <w:r w:rsidR="003173D1" w:rsidRPr="00D13F0A">
        <w:rPr>
          <w:rFonts w:ascii="Times New Roman" w:hAnsi="Times New Roman" w:cs="Times New Roman"/>
          <w:sz w:val="28"/>
          <w:szCs w:val="28"/>
        </w:rPr>
        <w:t>транспортированию</w:t>
      </w:r>
      <w:r w:rsidR="00172239" w:rsidRPr="00D13F0A">
        <w:rPr>
          <w:rFonts w:ascii="Times New Roman" w:hAnsi="Times New Roman" w:cs="Times New Roman"/>
          <w:sz w:val="28"/>
          <w:szCs w:val="28"/>
        </w:rPr>
        <w:t xml:space="preserve"> и утилизации твердых </w:t>
      </w:r>
      <w:r w:rsidR="003173D1" w:rsidRPr="00D13F0A">
        <w:rPr>
          <w:rFonts w:ascii="Times New Roman" w:hAnsi="Times New Roman" w:cs="Times New Roman"/>
          <w:sz w:val="28"/>
          <w:szCs w:val="28"/>
        </w:rPr>
        <w:t>коммунальных</w:t>
      </w:r>
      <w:r w:rsidR="00172239" w:rsidRPr="00D13F0A">
        <w:rPr>
          <w:rFonts w:ascii="Times New Roman" w:hAnsi="Times New Roman" w:cs="Times New Roman"/>
          <w:sz w:val="28"/>
          <w:szCs w:val="28"/>
        </w:rPr>
        <w:t xml:space="preserve"> отходов;</w:t>
      </w:r>
    </w:p>
    <w:p w:rsidR="00172239" w:rsidRPr="00D13F0A" w:rsidRDefault="00242258" w:rsidP="0017223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  </w:t>
      </w:r>
      <w:r w:rsidR="00172239" w:rsidRPr="00D13F0A">
        <w:rPr>
          <w:rFonts w:ascii="Times New Roman" w:hAnsi="Times New Roman" w:cs="Times New Roman"/>
          <w:sz w:val="28"/>
          <w:szCs w:val="28"/>
        </w:rPr>
        <w:t xml:space="preserve">- </w:t>
      </w:r>
      <w:r w:rsidR="003173D1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увеличение площади зеленых насаждений на территории </w:t>
      </w:r>
      <w:r w:rsidR="007365E7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172239" w:rsidRPr="00D13F0A">
        <w:rPr>
          <w:rFonts w:ascii="Times New Roman" w:hAnsi="Times New Roman"/>
          <w:sz w:val="28"/>
          <w:szCs w:val="28"/>
        </w:rPr>
        <w:t>.</w:t>
      </w:r>
    </w:p>
    <w:p w:rsidR="00172239" w:rsidRPr="00D13F0A" w:rsidRDefault="00172239" w:rsidP="00172239">
      <w:pPr>
        <w:pStyle w:val="a3"/>
        <w:ind w:firstLine="709"/>
        <w:jc w:val="both"/>
        <w:rPr>
          <w:szCs w:val="28"/>
        </w:rPr>
      </w:pPr>
      <w:r w:rsidRPr="00D13F0A">
        <w:rPr>
          <w:szCs w:val="28"/>
        </w:rPr>
        <w:t xml:space="preserve">Но, наряду с положительными тенденциями в области охраны окружающей среды в </w:t>
      </w:r>
      <w:proofErr w:type="spellStart"/>
      <w:r w:rsidRPr="00D13F0A">
        <w:rPr>
          <w:szCs w:val="28"/>
        </w:rPr>
        <w:t>Кичменгско</w:t>
      </w:r>
      <w:proofErr w:type="spellEnd"/>
      <w:r w:rsidRPr="00D13F0A">
        <w:rPr>
          <w:szCs w:val="28"/>
        </w:rPr>
        <w:t xml:space="preserve"> – Городецком </w:t>
      </w:r>
      <w:r w:rsidR="00EE6BB6" w:rsidRPr="00D13F0A">
        <w:rPr>
          <w:szCs w:val="28"/>
        </w:rPr>
        <w:t>округе</w:t>
      </w:r>
      <w:r w:rsidRPr="00D13F0A">
        <w:rPr>
          <w:szCs w:val="28"/>
        </w:rPr>
        <w:t>, остаются проблемы, требующие решения.</w:t>
      </w:r>
    </w:p>
    <w:p w:rsidR="009F73A6" w:rsidRPr="00D13F0A" w:rsidRDefault="00172239" w:rsidP="009F73A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F0A">
        <w:rPr>
          <w:rFonts w:ascii="Times New Roman" w:hAnsi="Times New Roman" w:cs="Times New Roman"/>
          <w:sz w:val="28"/>
          <w:szCs w:val="28"/>
        </w:rPr>
        <w:t>Определение мероприятий Программы основано на наиболее острых проблемах.</w:t>
      </w:r>
      <w:r w:rsidR="009F73A6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приоритетным направлениям в природоохранной деятельности на территории муниципального </w:t>
      </w:r>
      <w:r w:rsidR="007365E7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9F73A6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отнести:</w:t>
      </w:r>
      <w:r w:rsidR="009F73A6" w:rsidRPr="00D13F0A">
        <w:rPr>
          <w:rFonts w:ascii="Times New Roman" w:hAnsi="Times New Roman" w:cs="Times New Roman"/>
          <w:sz w:val="28"/>
          <w:szCs w:val="28"/>
        </w:rPr>
        <w:br/>
      </w:r>
      <w:r w:rsidR="009F73A6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- защиту окружающей природной среды от отходов производства и потребления;</w:t>
      </w:r>
      <w:r w:rsidR="009F73A6" w:rsidRPr="00D13F0A">
        <w:rPr>
          <w:rFonts w:ascii="Times New Roman" w:hAnsi="Times New Roman" w:cs="Times New Roman"/>
          <w:sz w:val="28"/>
          <w:szCs w:val="28"/>
        </w:rPr>
        <w:br/>
      </w:r>
      <w:r w:rsidR="009F73A6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- экологическое образование, воспитание и просвещение;</w:t>
      </w:r>
    </w:p>
    <w:p w:rsidR="00172239" w:rsidRPr="00D13F0A" w:rsidRDefault="009F73A6" w:rsidP="0024225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 проведение мероприятий</w:t>
      </w:r>
      <w:r w:rsidR="003173D1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направленных на</w:t>
      </w:r>
      <w:r w:rsidR="00242258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предупреждение нарушений обязательных требований, установленным </w:t>
      </w:r>
      <w:r w:rsidR="00A13443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действующим </w:t>
      </w:r>
      <w:r w:rsidR="00242258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законодательством, устранение причин, фактов и условий, способствующих </w:t>
      </w:r>
      <w:r w:rsidR="00A13443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нарушениям обязательных</w:t>
      </w:r>
      <w:r w:rsidR="00242258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требований.</w:t>
      </w:r>
    </w:p>
    <w:p w:rsidR="00DF7DA6" w:rsidRPr="00D13F0A" w:rsidRDefault="00DF7DA6" w:rsidP="00DF7D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 жителей </w:t>
      </w:r>
      <w:proofErr w:type="spellStart"/>
      <w:r w:rsidRPr="00D13F0A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D13F0A">
        <w:rPr>
          <w:rFonts w:ascii="Times New Roman" w:hAnsi="Times New Roman" w:cs="Times New Roman"/>
          <w:sz w:val="28"/>
          <w:szCs w:val="28"/>
        </w:rPr>
        <w:t xml:space="preserve"> – Горо</w:t>
      </w:r>
      <w:r w:rsidR="00232DB4" w:rsidRPr="00D13F0A">
        <w:rPr>
          <w:rFonts w:ascii="Times New Roman" w:hAnsi="Times New Roman" w:cs="Times New Roman"/>
          <w:sz w:val="28"/>
          <w:szCs w:val="28"/>
        </w:rPr>
        <w:t>децкого муниципального округа, п</w:t>
      </w:r>
      <w:r w:rsidRPr="00D13F0A">
        <w:rPr>
          <w:rFonts w:ascii="Times New Roman" w:hAnsi="Times New Roman" w:cs="Times New Roman"/>
          <w:sz w:val="28"/>
          <w:szCs w:val="28"/>
        </w:rPr>
        <w:t>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8702DF" w:rsidRPr="00D13F0A" w:rsidRDefault="00172239" w:rsidP="00232D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Для комплексного решения указанных проблем разработана данная программа.</w:t>
      </w:r>
    </w:p>
    <w:p w:rsidR="00232DB4" w:rsidRPr="00D13F0A" w:rsidRDefault="00232DB4" w:rsidP="00232D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7E1" w:rsidRPr="00D13F0A" w:rsidRDefault="00840824" w:rsidP="007857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lastRenderedPageBreak/>
        <w:t xml:space="preserve">Раздел </w:t>
      </w:r>
      <w:r w:rsidR="00437674" w:rsidRPr="00D13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2. Цели, задачи, целевые показатели, </w:t>
      </w:r>
    </w:p>
    <w:p w:rsidR="007857E1" w:rsidRPr="00D13F0A" w:rsidRDefault="00840824" w:rsidP="007857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основные ожидаемые конечные результаты муниципальной программы,</w:t>
      </w:r>
    </w:p>
    <w:p w:rsidR="003173D1" w:rsidRPr="00D13F0A" w:rsidRDefault="00840824" w:rsidP="00232D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 сроки и этапы реализации муниципальной программы</w:t>
      </w:r>
    </w:p>
    <w:p w:rsidR="00232DB4" w:rsidRPr="00D13F0A" w:rsidRDefault="00232DB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824" w:rsidRPr="00D13F0A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 w:rsidR="00840824" w:rsidRPr="00D13F0A">
        <w:rPr>
          <w:rFonts w:ascii="Times New Roman" w:hAnsi="Times New Roman" w:cs="Times New Roman"/>
          <w:sz w:val="28"/>
          <w:szCs w:val="28"/>
        </w:rPr>
        <w:t>:</w:t>
      </w:r>
    </w:p>
    <w:p w:rsidR="003173D1" w:rsidRPr="00D13F0A" w:rsidRDefault="003173D1" w:rsidP="003173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Обеспечение экологической безопасности и </w:t>
      </w:r>
      <w:r w:rsidR="00B53A73" w:rsidRPr="00D13F0A">
        <w:rPr>
          <w:rFonts w:ascii="Times New Roman" w:hAnsi="Times New Roman" w:cs="Times New Roman"/>
          <w:sz w:val="28"/>
          <w:szCs w:val="28"/>
        </w:rPr>
        <w:t>охраны окружающей</w:t>
      </w:r>
      <w:r w:rsidRPr="00D13F0A">
        <w:rPr>
          <w:rFonts w:ascii="Times New Roman" w:hAnsi="Times New Roman" w:cs="Times New Roman"/>
          <w:sz w:val="28"/>
          <w:szCs w:val="28"/>
        </w:rPr>
        <w:t xml:space="preserve"> среды </w:t>
      </w:r>
      <w:r w:rsidR="00B53A73" w:rsidRPr="00D13F0A">
        <w:rPr>
          <w:rFonts w:ascii="Times New Roman" w:hAnsi="Times New Roman" w:cs="Times New Roman"/>
          <w:sz w:val="28"/>
          <w:szCs w:val="28"/>
        </w:rPr>
        <w:t>на территории</w:t>
      </w:r>
      <w:r w:rsidRPr="00D13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F0A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Pr="00D13F0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365E7" w:rsidRPr="00D13F0A">
        <w:rPr>
          <w:rFonts w:ascii="Times New Roman" w:hAnsi="Times New Roman" w:cs="Times New Roman"/>
          <w:sz w:val="28"/>
          <w:szCs w:val="28"/>
        </w:rPr>
        <w:t>округа</w:t>
      </w:r>
      <w:r w:rsidRPr="00D13F0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32DB4" w:rsidRPr="00D13F0A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-</w:t>
      </w:r>
      <w:r w:rsidR="00D64261" w:rsidRPr="00D13F0A">
        <w:rPr>
          <w:rFonts w:ascii="Times New Roman" w:hAnsi="Times New Roman" w:cs="Times New Roman"/>
          <w:sz w:val="28"/>
          <w:szCs w:val="28"/>
        </w:rPr>
        <w:t xml:space="preserve"> </w:t>
      </w:r>
      <w:r w:rsidR="00232DB4" w:rsidRPr="00D13F0A">
        <w:rPr>
          <w:rFonts w:ascii="Times New Roman" w:hAnsi="Times New Roman" w:cs="Times New Roman"/>
          <w:sz w:val="28"/>
          <w:szCs w:val="28"/>
        </w:rPr>
        <w:t xml:space="preserve">  </w:t>
      </w:r>
      <w:r w:rsidRPr="00D13F0A">
        <w:rPr>
          <w:rFonts w:ascii="Times New Roman" w:hAnsi="Times New Roman" w:cs="Times New Roman"/>
          <w:sz w:val="28"/>
          <w:szCs w:val="28"/>
        </w:rPr>
        <w:t>повышение эффективности охраны окружающей среды</w:t>
      </w:r>
      <w:r w:rsidR="00232DB4" w:rsidRPr="00D13F0A">
        <w:rPr>
          <w:rFonts w:ascii="Times New Roman" w:hAnsi="Times New Roman" w:cs="Times New Roman"/>
          <w:sz w:val="28"/>
          <w:szCs w:val="28"/>
        </w:rPr>
        <w:t>;</w:t>
      </w:r>
      <w:r w:rsidRPr="00D13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824" w:rsidRPr="00D13F0A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-</w:t>
      </w:r>
      <w:r w:rsidR="00232DB4" w:rsidRPr="00D13F0A">
        <w:rPr>
          <w:rFonts w:ascii="Times New Roman" w:hAnsi="Times New Roman" w:cs="Times New Roman"/>
          <w:sz w:val="28"/>
          <w:szCs w:val="28"/>
        </w:rPr>
        <w:t xml:space="preserve">  </w:t>
      </w:r>
      <w:r w:rsidRPr="00D13F0A">
        <w:rPr>
          <w:rFonts w:ascii="Times New Roman" w:hAnsi="Times New Roman" w:cs="Times New Roman"/>
          <w:sz w:val="28"/>
          <w:szCs w:val="28"/>
        </w:rPr>
        <w:t xml:space="preserve"> повышение эффективности охраны водных объектов, защищенности от негативного воздействия вод;</w:t>
      </w:r>
    </w:p>
    <w:p w:rsidR="00840824" w:rsidRPr="00D13F0A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- </w:t>
      </w:r>
      <w:r w:rsidR="00840824" w:rsidRPr="00D13F0A">
        <w:rPr>
          <w:rFonts w:ascii="Times New Roman" w:hAnsi="Times New Roman" w:cs="Times New Roman"/>
          <w:sz w:val="28"/>
          <w:szCs w:val="28"/>
        </w:rPr>
        <w:t>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</w:t>
      </w:r>
      <w:r w:rsidR="00232DB4" w:rsidRPr="00D13F0A">
        <w:rPr>
          <w:rFonts w:ascii="Times New Roman" w:hAnsi="Times New Roman" w:cs="Times New Roman"/>
          <w:sz w:val="28"/>
          <w:szCs w:val="28"/>
        </w:rPr>
        <w:t>кологической культуры населения</w:t>
      </w:r>
      <w:r w:rsidR="00840824" w:rsidRPr="00D13F0A">
        <w:rPr>
          <w:rFonts w:ascii="Times New Roman" w:hAnsi="Times New Roman" w:cs="Times New Roman"/>
          <w:sz w:val="28"/>
          <w:szCs w:val="28"/>
        </w:rPr>
        <w:t>.</w:t>
      </w:r>
    </w:p>
    <w:p w:rsidR="00D64261" w:rsidRPr="00D13F0A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Задачей Программы являет</w:t>
      </w:r>
      <w:r w:rsidR="00840824" w:rsidRPr="00D13F0A">
        <w:rPr>
          <w:rFonts w:ascii="Times New Roman" w:hAnsi="Times New Roman" w:cs="Times New Roman"/>
          <w:sz w:val="28"/>
          <w:szCs w:val="28"/>
        </w:rPr>
        <w:t>ся:</w:t>
      </w:r>
    </w:p>
    <w:p w:rsidR="003173D1" w:rsidRPr="00D13F0A" w:rsidRDefault="003173D1" w:rsidP="003173D1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13F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Организация мероприятий по охране окружающей среды, в том числе:</w:t>
      </w:r>
    </w:p>
    <w:p w:rsidR="003173D1" w:rsidRPr="00D13F0A" w:rsidRDefault="003173D1" w:rsidP="003173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 проведение мероприятий</w:t>
      </w:r>
      <w:r w:rsidR="00232DB4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направленных на предупреждение нарушений обязательных требований, установленным </w:t>
      </w:r>
      <w:r w:rsidR="00DA16EC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действующим законодательством</w:t>
      </w: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устранение причин, фактов и условий, способствующих </w:t>
      </w:r>
      <w:r w:rsidR="00E876D3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нарушениям обязательных</w:t>
      </w: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требований.</w:t>
      </w:r>
    </w:p>
    <w:p w:rsidR="00840824" w:rsidRPr="00D13F0A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- снижение объемов негативного воздействия на окружающую среду при осуществлении хозяйственной и иной деятельности;</w:t>
      </w:r>
    </w:p>
    <w:p w:rsidR="00840824" w:rsidRPr="00D13F0A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- предотвращение негативного воздействия на окружающую среду при чрезвычайных ситуациях </w:t>
      </w:r>
      <w:r w:rsidR="00C268FC" w:rsidRPr="00D13F0A">
        <w:rPr>
          <w:rFonts w:ascii="Times New Roman" w:hAnsi="Times New Roman" w:cs="Times New Roman"/>
          <w:sz w:val="28"/>
          <w:szCs w:val="28"/>
        </w:rPr>
        <w:t>природного характера</w:t>
      </w:r>
      <w:r w:rsidRPr="00D13F0A">
        <w:rPr>
          <w:rFonts w:ascii="Times New Roman" w:hAnsi="Times New Roman" w:cs="Times New Roman"/>
          <w:sz w:val="28"/>
          <w:szCs w:val="28"/>
        </w:rPr>
        <w:t>;</w:t>
      </w:r>
    </w:p>
    <w:p w:rsidR="00EC2862" w:rsidRPr="00D13F0A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-</w:t>
      </w:r>
      <w:r w:rsidR="003173D1" w:rsidRPr="00D13F0A">
        <w:rPr>
          <w:rFonts w:ascii="Times New Roman" w:hAnsi="Times New Roman" w:cs="Times New Roman"/>
          <w:sz w:val="28"/>
          <w:szCs w:val="28"/>
        </w:rPr>
        <w:t xml:space="preserve"> </w:t>
      </w:r>
      <w:r w:rsidR="00232DB4" w:rsidRPr="00D13F0A">
        <w:rPr>
          <w:rFonts w:ascii="Times New Roman" w:hAnsi="Times New Roman" w:cs="Times New Roman"/>
          <w:sz w:val="28"/>
          <w:szCs w:val="28"/>
        </w:rPr>
        <w:t xml:space="preserve"> </w:t>
      </w:r>
      <w:r w:rsidRPr="00D13F0A">
        <w:rPr>
          <w:rFonts w:ascii="Times New Roman" w:hAnsi="Times New Roman" w:cs="Times New Roman"/>
          <w:sz w:val="28"/>
          <w:szCs w:val="28"/>
        </w:rPr>
        <w:t>о</w:t>
      </w:r>
      <w:r w:rsidR="00840824" w:rsidRPr="00D13F0A">
        <w:rPr>
          <w:rFonts w:ascii="Times New Roman" w:hAnsi="Times New Roman" w:cs="Times New Roman"/>
          <w:sz w:val="28"/>
          <w:szCs w:val="28"/>
        </w:rPr>
        <w:t>беспечение сохранения зеленых насаждений</w:t>
      </w:r>
      <w:r w:rsidR="00EC2862" w:rsidRPr="00D13F0A">
        <w:rPr>
          <w:rFonts w:ascii="Times New Roman" w:hAnsi="Times New Roman" w:cs="Times New Roman"/>
          <w:sz w:val="28"/>
          <w:szCs w:val="28"/>
        </w:rPr>
        <w:t>;</w:t>
      </w:r>
    </w:p>
    <w:p w:rsidR="00840824" w:rsidRPr="00D13F0A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-</w:t>
      </w:r>
      <w:r w:rsidR="003173D1" w:rsidRPr="00D13F0A">
        <w:rPr>
          <w:rFonts w:ascii="Times New Roman" w:hAnsi="Times New Roman" w:cs="Times New Roman"/>
          <w:sz w:val="28"/>
          <w:szCs w:val="28"/>
        </w:rPr>
        <w:t xml:space="preserve"> </w:t>
      </w:r>
      <w:r w:rsidRPr="00D13F0A">
        <w:rPr>
          <w:rFonts w:ascii="Times New Roman" w:hAnsi="Times New Roman" w:cs="Times New Roman"/>
          <w:sz w:val="28"/>
          <w:szCs w:val="28"/>
        </w:rPr>
        <w:t>о</w:t>
      </w:r>
      <w:r w:rsidR="00840824" w:rsidRPr="00D13F0A">
        <w:rPr>
          <w:rFonts w:ascii="Times New Roman" w:hAnsi="Times New Roman" w:cs="Times New Roman"/>
          <w:sz w:val="28"/>
          <w:szCs w:val="28"/>
        </w:rPr>
        <w:t>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840824" w:rsidRPr="00D13F0A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Реализация Программы предус</w:t>
      </w:r>
      <w:r w:rsidR="002C2F46" w:rsidRPr="00D13F0A">
        <w:rPr>
          <w:rFonts w:ascii="Times New Roman" w:hAnsi="Times New Roman" w:cs="Times New Roman"/>
          <w:sz w:val="28"/>
          <w:szCs w:val="28"/>
        </w:rPr>
        <w:t xml:space="preserve">мотрена на период с </w:t>
      </w:r>
      <w:r w:rsidR="00C268FC" w:rsidRPr="00D13F0A">
        <w:rPr>
          <w:rFonts w:ascii="Times New Roman" w:hAnsi="Times New Roman" w:cs="Times New Roman"/>
          <w:sz w:val="28"/>
          <w:szCs w:val="28"/>
        </w:rPr>
        <w:t>2023</w:t>
      </w:r>
      <w:r w:rsidR="00D64261" w:rsidRPr="00D13F0A">
        <w:rPr>
          <w:rFonts w:ascii="Times New Roman" w:hAnsi="Times New Roman" w:cs="Times New Roman"/>
          <w:sz w:val="28"/>
          <w:szCs w:val="28"/>
        </w:rPr>
        <w:t xml:space="preserve"> по 2025</w:t>
      </w:r>
      <w:r w:rsidRPr="00D13F0A">
        <w:rPr>
          <w:rFonts w:ascii="Times New Roman" w:hAnsi="Times New Roman" w:cs="Times New Roman"/>
          <w:sz w:val="28"/>
          <w:szCs w:val="28"/>
        </w:rPr>
        <w:t xml:space="preserve"> годы включительно.</w:t>
      </w:r>
    </w:p>
    <w:p w:rsidR="00560F17" w:rsidRPr="00D13F0A" w:rsidRDefault="00560F17" w:rsidP="00560F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       </w:t>
      </w:r>
      <w:r w:rsidR="00E72290" w:rsidRPr="00D13F0A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муниципальной программы представлены в приложении</w:t>
      </w:r>
      <w:r w:rsidR="00232DB4" w:rsidRPr="00D13F0A">
        <w:rPr>
          <w:rFonts w:ascii="Times New Roman" w:hAnsi="Times New Roman" w:cs="Times New Roman"/>
          <w:sz w:val="28"/>
          <w:szCs w:val="28"/>
        </w:rPr>
        <w:t xml:space="preserve"> №</w:t>
      </w:r>
      <w:r w:rsidR="00E72290" w:rsidRPr="00D13F0A">
        <w:rPr>
          <w:rFonts w:ascii="Times New Roman" w:hAnsi="Times New Roman" w:cs="Times New Roman"/>
          <w:sz w:val="28"/>
          <w:szCs w:val="28"/>
        </w:rPr>
        <w:t xml:space="preserve"> 1 к программе.</w:t>
      </w:r>
      <w:r w:rsidRPr="00D13F0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30117" w:rsidRPr="00D13F0A" w:rsidRDefault="00560F17" w:rsidP="00BA59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       Сведения о порядке сбора информации и методике расчета целевых показателей (индикаторов) муниципальной пр</w:t>
      </w:r>
      <w:r w:rsidR="00E05F53" w:rsidRPr="00D13F0A">
        <w:rPr>
          <w:rFonts w:ascii="Times New Roman" w:hAnsi="Times New Roman" w:cs="Times New Roman"/>
          <w:sz w:val="28"/>
          <w:szCs w:val="28"/>
        </w:rPr>
        <w:t xml:space="preserve">ограммы приведены в приложении </w:t>
      </w:r>
      <w:r w:rsidR="00232DB4" w:rsidRPr="00D13F0A">
        <w:rPr>
          <w:rFonts w:ascii="Times New Roman" w:hAnsi="Times New Roman" w:cs="Times New Roman"/>
          <w:sz w:val="28"/>
          <w:szCs w:val="28"/>
        </w:rPr>
        <w:t xml:space="preserve">№ </w:t>
      </w:r>
      <w:r w:rsidR="00E05F53" w:rsidRPr="00D13F0A">
        <w:rPr>
          <w:rFonts w:ascii="Times New Roman" w:hAnsi="Times New Roman" w:cs="Times New Roman"/>
          <w:sz w:val="28"/>
          <w:szCs w:val="28"/>
        </w:rPr>
        <w:t>4</w:t>
      </w:r>
      <w:r w:rsidRPr="00D13F0A">
        <w:rPr>
          <w:rFonts w:ascii="Times New Roman" w:hAnsi="Times New Roman" w:cs="Times New Roman"/>
          <w:sz w:val="28"/>
          <w:szCs w:val="28"/>
        </w:rPr>
        <w:t xml:space="preserve"> к программе.</w:t>
      </w:r>
      <w:r w:rsidR="00D95B61" w:rsidRPr="00D13F0A">
        <w:rPr>
          <w:rFonts w:ascii="Times New Roman" w:hAnsi="Times New Roman"/>
          <w:sz w:val="24"/>
          <w:szCs w:val="24"/>
        </w:rPr>
        <w:tab/>
      </w:r>
      <w:bookmarkStart w:id="1" w:name="Par252"/>
      <w:bookmarkEnd w:id="1"/>
    </w:p>
    <w:p w:rsidR="00930117" w:rsidRPr="00D13F0A" w:rsidRDefault="00930117" w:rsidP="00692A6E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95B61" w:rsidRPr="00D13F0A" w:rsidRDefault="00D95B61" w:rsidP="00424F7D">
      <w:pPr>
        <w:tabs>
          <w:tab w:val="right" w:pos="10205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Таблица</w:t>
      </w:r>
      <w:r w:rsidR="00077D62" w:rsidRPr="00D13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97159" w:rsidRPr="00D13F0A" w:rsidRDefault="00297159" w:rsidP="00D95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95B61" w:rsidRPr="00D13F0A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Сроки и этапы реализации муниципальной программы</w:t>
      </w:r>
    </w:p>
    <w:tbl>
      <w:tblPr>
        <w:tblW w:w="5122" w:type="pct"/>
        <w:tblInd w:w="-351" w:type="dxa"/>
        <w:tblCellMar>
          <w:left w:w="0" w:type="dxa"/>
          <w:right w:w="0" w:type="dxa"/>
        </w:tblCellMar>
        <w:tblLook w:val="04A0"/>
      </w:tblPr>
      <w:tblGrid>
        <w:gridCol w:w="1986"/>
        <w:gridCol w:w="3663"/>
        <w:gridCol w:w="1778"/>
        <w:gridCol w:w="7362"/>
      </w:tblGrid>
      <w:tr w:rsidR="00D95B61" w:rsidRPr="00D13F0A" w:rsidTr="00984A3D">
        <w:trPr>
          <w:trHeight w:val="600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 Срок реализации муниципальной программы</w:t>
            </w:r>
          </w:p>
        </w:tc>
        <w:tc>
          <w:tcPr>
            <w:tcW w:w="1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Наименование этапа реализации муниципальной программы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Срок реализации этапа муниципальной программы</w:t>
            </w:r>
          </w:p>
        </w:tc>
        <w:tc>
          <w:tcPr>
            <w:tcW w:w="2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Непосредственные результаты реализации этапа муниципальной программы</w:t>
            </w:r>
          </w:p>
        </w:tc>
      </w:tr>
      <w:tr w:rsidR="00D95B61" w:rsidRPr="00D13F0A" w:rsidTr="00984A3D"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74626" w:rsidRPr="00D13F0A" w:rsidTr="00984A3D"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7365E7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 w:rsidR="003006B5" w:rsidRPr="00D13F0A">
              <w:rPr>
                <w:rFonts w:ascii="Times New Roman" w:eastAsia="Times New Roman" w:hAnsi="Times New Roman"/>
                <w:sz w:val="24"/>
                <w:szCs w:val="24"/>
              </w:rPr>
              <w:t>-2025 г</w:t>
            </w:r>
            <w:r w:rsidR="00D74626" w:rsidRPr="00D13F0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снижение объемов негативного воздействия на окружающую среду при осуществлении хозяйственной и иной деятельности</w:t>
            </w:r>
            <w:r w:rsidRPr="00D13F0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5D98" w:rsidRPr="00D13F0A" w:rsidRDefault="00495D98" w:rsidP="00913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-</w:t>
            </w:r>
            <w:r w:rsidR="005A4F5F" w:rsidRPr="00D13F0A">
              <w:rPr>
                <w:rFonts w:ascii="Times New Roman" w:hAnsi="Times New Roman"/>
                <w:sz w:val="24"/>
                <w:szCs w:val="24"/>
              </w:rPr>
              <w:t>очистка территорий,</w:t>
            </w:r>
            <w:r w:rsidR="00C83A2F" w:rsidRPr="00D13F0A">
              <w:rPr>
                <w:rFonts w:ascii="Times New Roman" w:hAnsi="Times New Roman"/>
                <w:sz w:val="24"/>
                <w:szCs w:val="24"/>
              </w:rPr>
              <w:t xml:space="preserve"> инвентаризация мест размещения отходов,</w:t>
            </w:r>
            <w:r w:rsidR="005A4F5F" w:rsidRPr="00D13F0A">
              <w:rPr>
                <w:rFonts w:ascii="Times New Roman" w:hAnsi="Times New Roman"/>
                <w:sz w:val="24"/>
                <w:szCs w:val="24"/>
              </w:rPr>
              <w:t xml:space="preserve"> обус</w:t>
            </w:r>
            <w:r w:rsidR="00DC2B9A" w:rsidRPr="00D13F0A">
              <w:rPr>
                <w:rFonts w:ascii="Times New Roman" w:hAnsi="Times New Roman"/>
                <w:sz w:val="24"/>
                <w:szCs w:val="24"/>
              </w:rPr>
              <w:t>тройство контейнерных площадок</w:t>
            </w:r>
            <w:r w:rsidR="001A0CCF" w:rsidRPr="00D13F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6903" w:rsidRPr="00D13F0A">
              <w:rPr>
                <w:rFonts w:ascii="Times New Roman" w:hAnsi="Times New Roman"/>
                <w:sz w:val="24"/>
                <w:szCs w:val="24"/>
              </w:rPr>
              <w:t>ликвидация (рекультивация) несанкционированных свалок производства и потребления</w:t>
            </w:r>
            <w:r w:rsidRPr="00D13F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3E03" w:rsidRPr="00D13F0A" w:rsidRDefault="00250A31" w:rsidP="0065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D98" w:rsidRPr="00D13F0A">
              <w:rPr>
                <w:rFonts w:ascii="Times New Roman" w:hAnsi="Times New Roman"/>
                <w:sz w:val="24"/>
                <w:szCs w:val="24"/>
              </w:rPr>
              <w:t>-</w:t>
            </w:r>
            <w:r w:rsidR="00913E03" w:rsidRPr="00D1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мероприятий</w:t>
            </w:r>
            <w:r w:rsidR="00BA59EB" w:rsidRPr="00D1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13E03" w:rsidRPr="00D1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направленных на предупреждение нарушений обязательных требований, установленным действующим  природоохранным законодательством, устранение причин, фактов и условий, способствующих нарушениям  обязательных требований</w:t>
            </w:r>
            <w:r w:rsidR="00656903" w:rsidRPr="00D1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D74626" w:rsidRPr="00D13F0A" w:rsidTr="00984A3D">
        <w:trPr>
          <w:trHeight w:val="809"/>
        </w:trPr>
        <w:tc>
          <w:tcPr>
            <w:tcW w:w="6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7365E7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 w:rsidR="00166E42" w:rsidRPr="00D13F0A">
              <w:rPr>
                <w:rFonts w:ascii="Times New Roman" w:eastAsia="Times New Roman" w:hAnsi="Times New Roman"/>
                <w:sz w:val="24"/>
                <w:szCs w:val="24"/>
              </w:rPr>
              <w:t>-2025</w:t>
            </w:r>
            <w:r w:rsidR="00C268FC" w:rsidRPr="00D13F0A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 w:rsidR="00D74626" w:rsidRPr="00D13F0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предотвращение негативного воздействия на окружающую среду при чрезвычайных ситуациях природного  характера</w:t>
            </w:r>
            <w:r w:rsidRPr="00D13F0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764A56" w:rsidRPr="00D13F0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6151" w:rsidRPr="00D13F0A" w:rsidRDefault="00986151" w:rsidP="0098615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13F0A">
              <w:rPr>
                <w:rFonts w:ascii="Times New Roman" w:eastAsia="Times New Roman" w:hAnsi="Times New Roman"/>
              </w:rPr>
              <w:t xml:space="preserve">- профилактические мероприятия по недопущению размещения отходов производства и потребления на территории округа, в том числе в </w:t>
            </w:r>
            <w:proofErr w:type="spellStart"/>
            <w:r w:rsidRPr="00D13F0A">
              <w:rPr>
                <w:rFonts w:ascii="Times New Roman" w:eastAsia="Times New Roman" w:hAnsi="Times New Roman"/>
              </w:rPr>
              <w:t>водоохранных</w:t>
            </w:r>
            <w:proofErr w:type="spellEnd"/>
            <w:r w:rsidRPr="00D13F0A">
              <w:rPr>
                <w:rFonts w:ascii="Times New Roman" w:eastAsia="Times New Roman" w:hAnsi="Times New Roman"/>
              </w:rPr>
              <w:t xml:space="preserve"> зонах; </w:t>
            </w:r>
          </w:p>
          <w:p w:rsidR="00D74626" w:rsidRPr="00D13F0A" w:rsidRDefault="00986151" w:rsidP="00986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</w:rPr>
              <w:t>- очистка водных объектов от отходов производства и потребления.</w:t>
            </w:r>
          </w:p>
        </w:tc>
      </w:tr>
      <w:tr w:rsidR="00D74626" w:rsidRPr="00D13F0A" w:rsidTr="00984A3D">
        <w:trPr>
          <w:trHeight w:val="70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4626" w:rsidRPr="00D13F0A" w:rsidTr="00984A3D"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7365E7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 w:rsidR="00500413" w:rsidRPr="00D13F0A">
              <w:rPr>
                <w:rFonts w:ascii="Times New Roman" w:eastAsia="Times New Roman" w:hAnsi="Times New Roman"/>
                <w:sz w:val="24"/>
                <w:szCs w:val="24"/>
              </w:rPr>
              <w:t>-2025</w:t>
            </w:r>
            <w:r w:rsidR="00C268FC" w:rsidRPr="00D13F0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D74626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экологического образования и информирования населения о состоянии окружающей среды, формирование экологической культуры.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495D98" w:rsidP="0081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9635C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 участия граждан, общественных объединений, коммерческих организаций в решении вопросов, связанных с охраной окружающей среды и обеспечением экологической безопасности</w:t>
            </w:r>
            <w:r w:rsidR="00B26F89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6F89" w:rsidRPr="00D13F0A" w:rsidRDefault="00495D98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26F89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рабо</w:t>
            </w:r>
            <w:r w:rsidR="0030584F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ты по экологическому воспитанию</w:t>
            </w:r>
            <w:r w:rsidR="00B26F89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0584F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151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="00B26F89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экологической культуры и здорового образа жизни у подрастающего поколения.</w:t>
            </w:r>
          </w:p>
        </w:tc>
      </w:tr>
      <w:tr w:rsidR="00D74626" w:rsidRPr="00D13F0A" w:rsidTr="00984A3D">
        <w:tc>
          <w:tcPr>
            <w:tcW w:w="6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7365E7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 w:rsidR="00500413" w:rsidRPr="00D13F0A">
              <w:rPr>
                <w:rFonts w:ascii="Times New Roman" w:eastAsia="Times New Roman" w:hAnsi="Times New Roman"/>
                <w:sz w:val="24"/>
                <w:szCs w:val="24"/>
              </w:rPr>
              <w:t>-2025</w:t>
            </w:r>
            <w:r w:rsidR="00C268FC" w:rsidRPr="00D13F0A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 w:rsidR="00D74626" w:rsidRPr="00D13F0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EC2862" w:rsidP="00C82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зеленых насаждений</w:t>
            </w:r>
            <w:r w:rsidR="00123921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и озеленение</w:t>
            </w:r>
            <w:r w:rsidR="00C82FE9" w:rsidRPr="00D13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862" w:rsidRPr="00D13F0A" w:rsidRDefault="00FF2B29" w:rsidP="00EC2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увеличение площади зеленых насаждений</w:t>
            </w:r>
            <w:r w:rsidR="00EC2862" w:rsidRPr="00D13F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50A31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кустарников, деревьев, цветов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0CCF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626" w:rsidRPr="00D13F0A" w:rsidRDefault="00D74626" w:rsidP="00EC28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6903" w:rsidRPr="00D13F0A" w:rsidTr="00984A3D"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903" w:rsidRPr="00D13F0A" w:rsidRDefault="00656903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903" w:rsidRPr="00D13F0A" w:rsidRDefault="00656903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903" w:rsidRPr="00D13F0A" w:rsidRDefault="00656903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903" w:rsidRPr="00D13F0A" w:rsidRDefault="00656903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2A87" w:rsidRPr="00D13F0A" w:rsidRDefault="00DB2A87" w:rsidP="00984A3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C2862" w:rsidRPr="00D13F0A" w:rsidRDefault="00EC2862" w:rsidP="00D95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C2862" w:rsidRPr="00D13F0A" w:rsidRDefault="00EC2862" w:rsidP="00D95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857E1" w:rsidRPr="00D13F0A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Раздел 3. Информация о финансовом обеспечении реализации муниципальной программы </w:t>
      </w:r>
    </w:p>
    <w:p w:rsidR="00D95B61" w:rsidRPr="00D13F0A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за счет средств</w:t>
      </w:r>
      <w:r w:rsidR="001E20E1" w:rsidRPr="00D13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бюджета </w:t>
      </w:r>
      <w:proofErr w:type="spellStart"/>
      <w:r w:rsidR="004B37D4" w:rsidRPr="00D13F0A">
        <w:rPr>
          <w:rFonts w:ascii="Times New Roman" w:eastAsia="Times New Roman" w:hAnsi="Times New Roman"/>
          <w:sz w:val="28"/>
          <w:szCs w:val="28"/>
        </w:rPr>
        <w:t>Кичменгско</w:t>
      </w:r>
      <w:r w:rsidR="00BD66A6" w:rsidRPr="00D13F0A">
        <w:rPr>
          <w:rFonts w:ascii="Times New Roman" w:eastAsia="Times New Roman" w:hAnsi="Times New Roman"/>
          <w:sz w:val="28"/>
          <w:szCs w:val="28"/>
        </w:rPr>
        <w:t>-Городецкого</w:t>
      </w:r>
      <w:proofErr w:type="spellEnd"/>
      <w:r w:rsidR="00BD66A6" w:rsidRPr="00D13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7365E7" w:rsidRPr="00D13F0A">
        <w:rPr>
          <w:rFonts w:ascii="Times New Roman" w:eastAsia="Times New Roman" w:hAnsi="Times New Roman"/>
          <w:sz w:val="28"/>
          <w:szCs w:val="28"/>
        </w:rPr>
        <w:t>округа</w:t>
      </w:r>
    </w:p>
    <w:p w:rsidR="00D95B61" w:rsidRPr="00D13F0A" w:rsidRDefault="00D95B61" w:rsidP="00D95B6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B61" w:rsidRPr="00D13F0A" w:rsidRDefault="00D95B61" w:rsidP="00D95B6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Объем средств бюджета</w:t>
      </w:r>
      <w:r w:rsidR="00BD66A6" w:rsidRPr="00D13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6A6" w:rsidRPr="00D13F0A">
        <w:rPr>
          <w:rFonts w:ascii="Times New Roman" w:hAnsi="Times New Roman" w:cs="Times New Roman"/>
          <w:sz w:val="28"/>
          <w:szCs w:val="28"/>
        </w:rPr>
        <w:t>Кич</w:t>
      </w:r>
      <w:r w:rsidR="00CB4081" w:rsidRPr="00D13F0A">
        <w:rPr>
          <w:rFonts w:ascii="Times New Roman" w:hAnsi="Times New Roman" w:cs="Times New Roman"/>
          <w:sz w:val="28"/>
          <w:szCs w:val="28"/>
        </w:rPr>
        <w:t>менгско</w:t>
      </w:r>
      <w:r w:rsidR="00BD66A6" w:rsidRPr="00D13F0A">
        <w:rPr>
          <w:rFonts w:ascii="Times New Roman" w:hAnsi="Times New Roman" w:cs="Times New Roman"/>
          <w:sz w:val="28"/>
          <w:szCs w:val="28"/>
        </w:rPr>
        <w:t>-Городецкого</w:t>
      </w:r>
      <w:proofErr w:type="spellEnd"/>
      <w:r w:rsidR="006E1E97" w:rsidRPr="00D13F0A">
        <w:rPr>
          <w:rFonts w:ascii="Times New Roman" w:hAnsi="Times New Roman" w:cs="Times New Roman"/>
          <w:sz w:val="28"/>
          <w:szCs w:val="28"/>
        </w:rPr>
        <w:t xml:space="preserve"> </w:t>
      </w:r>
      <w:r w:rsidRPr="00D13F0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65E7" w:rsidRPr="00D13F0A">
        <w:rPr>
          <w:rFonts w:ascii="Times New Roman" w:hAnsi="Times New Roman" w:cs="Times New Roman"/>
          <w:sz w:val="28"/>
          <w:szCs w:val="28"/>
        </w:rPr>
        <w:t>округа</w:t>
      </w:r>
      <w:r w:rsidRPr="00D13F0A">
        <w:rPr>
          <w:rFonts w:ascii="Times New Roman" w:hAnsi="Times New Roman"/>
          <w:sz w:val="28"/>
          <w:szCs w:val="28"/>
        </w:rPr>
        <w:t>, необходимых для реализации муниципальной программы, составляет</w:t>
      </w:r>
      <w:r w:rsidR="00BC3662" w:rsidRPr="00D13F0A">
        <w:rPr>
          <w:rFonts w:ascii="Times New Roman" w:hAnsi="Times New Roman"/>
          <w:sz w:val="28"/>
          <w:szCs w:val="28"/>
        </w:rPr>
        <w:t xml:space="preserve">   </w:t>
      </w:r>
      <w:r w:rsidR="00455BCF">
        <w:rPr>
          <w:rFonts w:ascii="Times New Roman" w:hAnsi="Times New Roman"/>
          <w:sz w:val="28"/>
          <w:szCs w:val="28"/>
        </w:rPr>
        <w:t>14145,9</w:t>
      </w:r>
      <w:r w:rsidR="002A0546" w:rsidRPr="00D13F0A">
        <w:rPr>
          <w:rFonts w:ascii="Times New Roman" w:hAnsi="Times New Roman"/>
          <w:sz w:val="28"/>
          <w:szCs w:val="28"/>
        </w:rPr>
        <w:t xml:space="preserve"> </w:t>
      </w:r>
      <w:r w:rsidR="00C268FC" w:rsidRPr="00D13F0A">
        <w:rPr>
          <w:rFonts w:ascii="Times New Roman" w:hAnsi="Times New Roman"/>
          <w:sz w:val="28"/>
          <w:szCs w:val="28"/>
        </w:rPr>
        <w:t xml:space="preserve"> </w:t>
      </w:r>
      <w:r w:rsidRPr="00D13F0A">
        <w:rPr>
          <w:rFonts w:ascii="Times New Roman" w:hAnsi="Times New Roman"/>
          <w:sz w:val="28"/>
          <w:szCs w:val="28"/>
        </w:rPr>
        <w:t>тыс. рублей, в том числе по годам реализации:</w:t>
      </w:r>
    </w:p>
    <w:p w:rsidR="00D95B61" w:rsidRPr="00D13F0A" w:rsidRDefault="00D95B61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3E03" w:rsidRPr="00D13F0A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/>
          <w:sz w:val="28"/>
          <w:szCs w:val="28"/>
        </w:rPr>
        <w:t>2023 год</w:t>
      </w:r>
      <w:r w:rsidR="00BC3662" w:rsidRPr="00D13F0A">
        <w:rPr>
          <w:rFonts w:ascii="Times New Roman" w:hAnsi="Times New Roman"/>
          <w:sz w:val="28"/>
          <w:szCs w:val="28"/>
        </w:rPr>
        <w:t xml:space="preserve"> </w:t>
      </w:r>
      <w:r w:rsidR="0059618C" w:rsidRPr="00D13F0A">
        <w:rPr>
          <w:rFonts w:ascii="Times New Roman" w:hAnsi="Times New Roman"/>
          <w:sz w:val="28"/>
          <w:szCs w:val="28"/>
        </w:rPr>
        <w:t>–</w:t>
      </w:r>
      <w:r w:rsidR="00BC3662" w:rsidRPr="00D13F0A">
        <w:rPr>
          <w:rFonts w:ascii="Times New Roman" w:hAnsi="Times New Roman"/>
          <w:sz w:val="28"/>
          <w:szCs w:val="28"/>
        </w:rPr>
        <w:t xml:space="preserve"> </w:t>
      </w:r>
      <w:r w:rsidR="00455BCF">
        <w:rPr>
          <w:rFonts w:ascii="Times New Roman" w:hAnsi="Times New Roman"/>
          <w:sz w:val="28"/>
          <w:szCs w:val="28"/>
        </w:rPr>
        <w:t>5065,8</w:t>
      </w:r>
      <w:r w:rsidR="008755C5" w:rsidRPr="00D13F0A">
        <w:rPr>
          <w:rFonts w:ascii="Times New Roman" w:hAnsi="Times New Roman"/>
          <w:sz w:val="28"/>
          <w:szCs w:val="28"/>
        </w:rPr>
        <w:t xml:space="preserve"> </w:t>
      </w:r>
      <w:r w:rsidR="00BC3662" w:rsidRPr="00D13F0A">
        <w:rPr>
          <w:rFonts w:ascii="Times New Roman" w:hAnsi="Times New Roman"/>
          <w:sz w:val="28"/>
          <w:szCs w:val="28"/>
        </w:rPr>
        <w:t>тыс. рублей;</w:t>
      </w:r>
    </w:p>
    <w:p w:rsidR="00C6186C" w:rsidRPr="00D13F0A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/>
          <w:sz w:val="28"/>
          <w:szCs w:val="28"/>
        </w:rPr>
        <w:t>2024 год</w:t>
      </w:r>
      <w:r w:rsidR="00BC3662" w:rsidRPr="00D13F0A">
        <w:rPr>
          <w:rFonts w:ascii="Times New Roman" w:hAnsi="Times New Roman"/>
          <w:sz w:val="28"/>
          <w:szCs w:val="28"/>
        </w:rPr>
        <w:t xml:space="preserve"> </w:t>
      </w:r>
      <w:r w:rsidR="00455BCF">
        <w:rPr>
          <w:rFonts w:ascii="Times New Roman" w:hAnsi="Times New Roman"/>
          <w:sz w:val="28"/>
          <w:szCs w:val="28"/>
        </w:rPr>
        <w:t>–</w:t>
      </w:r>
      <w:r w:rsidR="00C268FC" w:rsidRPr="00D13F0A">
        <w:rPr>
          <w:rFonts w:ascii="Times New Roman" w:hAnsi="Times New Roman"/>
          <w:sz w:val="28"/>
          <w:szCs w:val="28"/>
        </w:rPr>
        <w:t xml:space="preserve"> </w:t>
      </w:r>
      <w:r w:rsidR="00455BCF">
        <w:rPr>
          <w:rFonts w:ascii="Times New Roman" w:hAnsi="Times New Roman"/>
          <w:sz w:val="28"/>
          <w:szCs w:val="28"/>
        </w:rPr>
        <w:t>4540,1</w:t>
      </w:r>
      <w:r w:rsidR="002A0546" w:rsidRPr="00D13F0A">
        <w:rPr>
          <w:rFonts w:ascii="Times New Roman" w:hAnsi="Times New Roman"/>
          <w:sz w:val="28"/>
          <w:szCs w:val="28"/>
        </w:rPr>
        <w:t xml:space="preserve"> </w:t>
      </w:r>
      <w:r w:rsidR="00BC3662" w:rsidRPr="00D13F0A">
        <w:rPr>
          <w:rFonts w:ascii="Times New Roman" w:hAnsi="Times New Roman"/>
          <w:sz w:val="28"/>
          <w:szCs w:val="28"/>
        </w:rPr>
        <w:t>тыс. рублей;</w:t>
      </w:r>
    </w:p>
    <w:p w:rsidR="00913E03" w:rsidRPr="00D13F0A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/>
          <w:sz w:val="28"/>
          <w:szCs w:val="28"/>
        </w:rPr>
        <w:t>2025 год</w:t>
      </w:r>
      <w:r w:rsidR="00BC3662" w:rsidRPr="00D13F0A">
        <w:rPr>
          <w:rFonts w:ascii="Times New Roman" w:hAnsi="Times New Roman"/>
          <w:sz w:val="28"/>
          <w:szCs w:val="28"/>
        </w:rPr>
        <w:t xml:space="preserve"> </w:t>
      </w:r>
      <w:r w:rsidR="0055788D" w:rsidRPr="00D13F0A">
        <w:rPr>
          <w:rFonts w:ascii="Times New Roman" w:hAnsi="Times New Roman"/>
          <w:sz w:val="28"/>
          <w:szCs w:val="28"/>
        </w:rPr>
        <w:t>–</w:t>
      </w:r>
      <w:r w:rsidR="00BC3662" w:rsidRPr="00D13F0A">
        <w:rPr>
          <w:rFonts w:ascii="Times New Roman" w:hAnsi="Times New Roman"/>
          <w:sz w:val="28"/>
          <w:szCs w:val="28"/>
        </w:rPr>
        <w:t xml:space="preserve"> </w:t>
      </w:r>
      <w:r w:rsidR="008755C5" w:rsidRPr="00D13F0A">
        <w:rPr>
          <w:rFonts w:ascii="Times New Roman" w:hAnsi="Times New Roman"/>
          <w:sz w:val="28"/>
          <w:szCs w:val="28"/>
        </w:rPr>
        <w:t xml:space="preserve">4 540,00 </w:t>
      </w:r>
      <w:r w:rsidR="00BC3662" w:rsidRPr="00D13F0A">
        <w:rPr>
          <w:rFonts w:ascii="Times New Roman" w:hAnsi="Times New Roman"/>
          <w:sz w:val="28"/>
          <w:szCs w:val="28"/>
        </w:rPr>
        <w:t>тыс. рублей.</w:t>
      </w:r>
    </w:p>
    <w:p w:rsidR="007857E1" w:rsidRPr="00D13F0A" w:rsidRDefault="007857E1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B61" w:rsidRPr="00D13F0A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Сведения о расходах бюджета </w:t>
      </w:r>
      <w:proofErr w:type="spellStart"/>
      <w:r w:rsidR="002E1D70" w:rsidRPr="00D13F0A">
        <w:rPr>
          <w:rFonts w:ascii="Times New Roman" w:hAnsi="Times New Roman" w:cs="Times New Roman"/>
          <w:sz w:val="28"/>
          <w:szCs w:val="28"/>
        </w:rPr>
        <w:t>Кичменгско</w:t>
      </w:r>
      <w:r w:rsidR="001E20E1" w:rsidRPr="00D13F0A">
        <w:rPr>
          <w:rFonts w:ascii="Times New Roman" w:hAnsi="Times New Roman" w:cs="Times New Roman"/>
          <w:sz w:val="28"/>
          <w:szCs w:val="28"/>
        </w:rPr>
        <w:t>-Г</w:t>
      </w:r>
      <w:r w:rsidR="00A54C38" w:rsidRPr="00D13F0A">
        <w:rPr>
          <w:rFonts w:ascii="Times New Roman" w:hAnsi="Times New Roman" w:cs="Times New Roman"/>
          <w:sz w:val="28"/>
          <w:szCs w:val="28"/>
        </w:rPr>
        <w:t>ородецкого</w:t>
      </w:r>
      <w:proofErr w:type="spellEnd"/>
      <w:r w:rsidR="00A54C38" w:rsidRPr="00D13F0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365E7" w:rsidRPr="00D13F0A">
        <w:rPr>
          <w:rFonts w:ascii="Times New Roman" w:hAnsi="Times New Roman" w:cs="Times New Roman"/>
          <w:sz w:val="28"/>
          <w:szCs w:val="28"/>
        </w:rPr>
        <w:t>округа</w:t>
      </w:r>
      <w:r w:rsidRPr="00D13F0A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</w:t>
      </w:r>
      <w:r w:rsidR="00081CDE" w:rsidRPr="00D13F0A">
        <w:rPr>
          <w:rFonts w:ascii="Times New Roman" w:hAnsi="Times New Roman" w:cs="Times New Roman"/>
          <w:sz w:val="28"/>
          <w:szCs w:val="28"/>
        </w:rPr>
        <w:t xml:space="preserve">представлены в приложении </w:t>
      </w:r>
      <w:r w:rsidR="00E13E7A" w:rsidRPr="00D13F0A">
        <w:rPr>
          <w:rFonts w:ascii="Times New Roman" w:hAnsi="Times New Roman" w:cs="Times New Roman"/>
          <w:sz w:val="28"/>
          <w:szCs w:val="28"/>
        </w:rPr>
        <w:t xml:space="preserve">№ </w:t>
      </w:r>
      <w:r w:rsidR="00081CDE" w:rsidRPr="00D13F0A">
        <w:rPr>
          <w:rFonts w:ascii="Times New Roman" w:hAnsi="Times New Roman" w:cs="Times New Roman"/>
          <w:sz w:val="28"/>
          <w:szCs w:val="28"/>
        </w:rPr>
        <w:t>2</w:t>
      </w:r>
      <w:r w:rsidRPr="00D13F0A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8B775A" w:rsidRPr="00D13F0A" w:rsidRDefault="008B775A" w:rsidP="008B775A">
      <w:pPr>
        <w:spacing w:line="24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программы определяется на основании решения Муниципального Собрания </w:t>
      </w:r>
      <w:proofErr w:type="spellStart"/>
      <w:r w:rsidRPr="00D13F0A">
        <w:rPr>
          <w:rFonts w:ascii="Times New Roman" w:hAnsi="Times New Roman" w:cs="Times New Roman"/>
          <w:bCs/>
          <w:sz w:val="28"/>
          <w:szCs w:val="28"/>
        </w:rPr>
        <w:t>Кичменгско-Городецкого</w:t>
      </w:r>
      <w:proofErr w:type="spellEnd"/>
      <w:r w:rsidRPr="00D13F0A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7365E7" w:rsidRPr="00D13F0A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D13F0A">
        <w:rPr>
          <w:rFonts w:ascii="Times New Roman" w:hAnsi="Times New Roman" w:cs="Times New Roman"/>
          <w:bCs/>
          <w:sz w:val="28"/>
          <w:szCs w:val="28"/>
        </w:rPr>
        <w:t>.</w:t>
      </w:r>
    </w:p>
    <w:p w:rsidR="007857E1" w:rsidRPr="00D13F0A" w:rsidRDefault="005F2AC2" w:rsidP="007857E1">
      <w:pPr>
        <w:spacing w:after="0" w:line="240" w:lineRule="auto"/>
        <w:ind w:right="-3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Раздел 4</w:t>
      </w:r>
      <w:r w:rsidR="001C36ED" w:rsidRPr="00D13F0A">
        <w:rPr>
          <w:rFonts w:ascii="Times New Roman" w:hAnsi="Times New Roman" w:cs="Times New Roman"/>
          <w:bCs/>
          <w:sz w:val="28"/>
          <w:szCs w:val="28"/>
        </w:rPr>
        <w:t xml:space="preserve">. Прогнозная (справочная) оценка объемов привлечения </w:t>
      </w:r>
    </w:p>
    <w:p w:rsidR="001C36ED" w:rsidRPr="00D13F0A" w:rsidRDefault="001C36ED" w:rsidP="00E13E7A">
      <w:pPr>
        <w:spacing w:after="0" w:line="240" w:lineRule="auto"/>
        <w:ind w:right="-3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средств федерального, областного бюджетов, организаций для реализации муниципальной программы</w:t>
      </w:r>
    </w:p>
    <w:p w:rsidR="001C36ED" w:rsidRPr="00D13F0A" w:rsidRDefault="001C36ED" w:rsidP="001C36ED">
      <w:pPr>
        <w:spacing w:line="256" w:lineRule="auto"/>
        <w:ind w:right="-3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6ED" w:rsidRPr="00D13F0A" w:rsidRDefault="001C36ED" w:rsidP="001C36ED">
      <w:pPr>
        <w:spacing w:line="249" w:lineRule="auto"/>
        <w:ind w:firstLine="3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Сведения о прогнозной (справочной) оценке объемов привлечения средств фе</w:t>
      </w:r>
      <w:r w:rsidR="00E13E7A" w:rsidRPr="00D13F0A">
        <w:rPr>
          <w:rFonts w:ascii="Times New Roman" w:hAnsi="Times New Roman" w:cs="Times New Roman"/>
          <w:bCs/>
          <w:sz w:val="28"/>
          <w:szCs w:val="28"/>
        </w:rPr>
        <w:t xml:space="preserve">дерального, областного бюджетов, </w:t>
      </w:r>
      <w:r w:rsidRPr="00D13F0A">
        <w:rPr>
          <w:rFonts w:ascii="Times New Roman" w:hAnsi="Times New Roman" w:cs="Times New Roman"/>
          <w:bCs/>
          <w:sz w:val="28"/>
          <w:szCs w:val="28"/>
        </w:rPr>
        <w:t>организаций для реализации муниципальной прогр</w:t>
      </w:r>
      <w:r w:rsidR="006152DE" w:rsidRPr="00D13F0A">
        <w:rPr>
          <w:rFonts w:ascii="Times New Roman" w:hAnsi="Times New Roman" w:cs="Times New Roman"/>
          <w:bCs/>
          <w:sz w:val="28"/>
          <w:szCs w:val="28"/>
        </w:rPr>
        <w:t xml:space="preserve">аммы представлены в приложении </w:t>
      </w:r>
      <w:r w:rsidR="00E13E7A" w:rsidRPr="00D13F0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152DE" w:rsidRPr="00D13F0A">
        <w:rPr>
          <w:rFonts w:ascii="Times New Roman" w:hAnsi="Times New Roman" w:cs="Times New Roman"/>
          <w:bCs/>
          <w:sz w:val="28"/>
          <w:szCs w:val="28"/>
        </w:rPr>
        <w:t>3</w:t>
      </w:r>
      <w:r w:rsidRPr="00D13F0A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программе.</w:t>
      </w:r>
    </w:p>
    <w:p w:rsidR="001C36ED" w:rsidRPr="00D13F0A" w:rsidRDefault="001C36ED" w:rsidP="004B3244">
      <w:pPr>
        <w:spacing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E7A" w:rsidRPr="00D13F0A" w:rsidRDefault="00E13E7A" w:rsidP="004B3244">
      <w:pPr>
        <w:spacing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E7A" w:rsidRPr="00D13F0A" w:rsidRDefault="00E13E7A" w:rsidP="004B3244">
      <w:pPr>
        <w:spacing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6ED" w:rsidRPr="00D13F0A" w:rsidRDefault="00974C30" w:rsidP="001C36E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lastRenderedPageBreak/>
        <w:t>Раздел 5</w:t>
      </w:r>
      <w:r w:rsidR="007857E1" w:rsidRPr="00D13F0A">
        <w:rPr>
          <w:rFonts w:ascii="Times New Roman" w:hAnsi="Times New Roman" w:cs="Times New Roman"/>
          <w:bCs/>
          <w:sz w:val="28"/>
          <w:szCs w:val="28"/>
        </w:rPr>
        <w:t>.</w:t>
      </w:r>
      <w:r w:rsidR="001C36ED" w:rsidRPr="00D13F0A">
        <w:rPr>
          <w:rFonts w:ascii="Times New Roman" w:hAnsi="Times New Roman" w:cs="Times New Roman"/>
          <w:bCs/>
          <w:sz w:val="28"/>
          <w:szCs w:val="28"/>
        </w:rPr>
        <w:t xml:space="preserve"> Контроль реализации Программы</w:t>
      </w:r>
    </w:p>
    <w:p w:rsidR="001C36ED" w:rsidRPr="00D13F0A" w:rsidRDefault="001C36ED" w:rsidP="001C3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6ED" w:rsidRPr="00D13F0A" w:rsidRDefault="001C36ED" w:rsidP="001C36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3F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реализации Программы осуществляется в соответствии с Порядком, утверждённым постановлением администрации </w:t>
      </w:r>
      <w:proofErr w:type="spellStart"/>
      <w:r w:rsidRPr="00D13F0A">
        <w:rPr>
          <w:rFonts w:ascii="Times New Roman" w:hAnsi="Times New Roman" w:cs="Times New Roman"/>
          <w:b w:val="0"/>
          <w:bCs w:val="0"/>
          <w:sz w:val="28"/>
          <w:szCs w:val="28"/>
        </w:rPr>
        <w:t>Кичменгско-Городецкого</w:t>
      </w:r>
      <w:proofErr w:type="spellEnd"/>
      <w:r w:rsidRPr="00D13F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</w:t>
      </w:r>
      <w:r w:rsidR="007365E7" w:rsidRPr="00D13F0A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="00390750" w:rsidRPr="00D13F0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13F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C36ED" w:rsidRPr="00D13F0A" w:rsidRDefault="001C36ED" w:rsidP="004B3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6ED" w:rsidRPr="00D13F0A" w:rsidRDefault="00974C30" w:rsidP="004B3244">
      <w:pPr>
        <w:spacing w:after="0" w:line="240" w:lineRule="auto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Раздел 6</w:t>
      </w:r>
      <w:r w:rsidR="001C36ED" w:rsidRPr="00D13F0A">
        <w:rPr>
          <w:rFonts w:ascii="Times New Roman" w:hAnsi="Times New Roman" w:cs="Times New Roman"/>
          <w:bCs/>
          <w:sz w:val="28"/>
          <w:szCs w:val="28"/>
        </w:rPr>
        <w:t>. Проведение и критерии ежегодной оценки</w:t>
      </w:r>
    </w:p>
    <w:p w:rsidR="001C36ED" w:rsidRPr="00D13F0A" w:rsidRDefault="001C36ED" w:rsidP="004B3244">
      <w:pPr>
        <w:spacing w:after="0" w:line="240" w:lineRule="auto"/>
        <w:ind w:right="-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эффективности реализации Программы</w:t>
      </w:r>
    </w:p>
    <w:p w:rsidR="001C36ED" w:rsidRPr="00D13F0A" w:rsidRDefault="001C36ED" w:rsidP="001C36ED">
      <w:pPr>
        <w:ind w:right="-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76D" w:rsidRPr="00D13F0A" w:rsidRDefault="00D3376D" w:rsidP="00D3376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Программы проводится:</w:t>
      </w:r>
    </w:p>
    <w:p w:rsidR="00D3376D" w:rsidRPr="00D13F0A" w:rsidRDefault="00D3376D" w:rsidP="00D3376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-  в рамках полугодового мониторинга;</w:t>
      </w:r>
    </w:p>
    <w:p w:rsidR="00D3376D" w:rsidRPr="00D13F0A" w:rsidRDefault="00D3376D" w:rsidP="00D3376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-  по итогам её реализации за отчётный финансовый год;</w:t>
      </w:r>
    </w:p>
    <w:p w:rsidR="00D3376D" w:rsidRPr="00D13F0A" w:rsidRDefault="00D3376D" w:rsidP="00D3376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-  после завершения её реализации.</w:t>
      </w:r>
    </w:p>
    <w:p w:rsidR="00D3376D" w:rsidRPr="00D13F0A" w:rsidRDefault="00D3376D" w:rsidP="00D337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проводится в соответствии с </w:t>
      </w:r>
      <w:r w:rsidRPr="00D13F0A">
        <w:rPr>
          <w:rFonts w:ascii="Times New Roman" w:hAnsi="Times New Roman" w:cs="Times New Roman"/>
          <w:sz w:val="28"/>
          <w:szCs w:val="28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Pr="00D13F0A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Pr="00D13F0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13F0A">
        <w:rPr>
          <w:rFonts w:ascii="Times New Roman" w:hAnsi="Times New Roman" w:cs="Times New Roman"/>
          <w:bCs/>
          <w:sz w:val="28"/>
          <w:szCs w:val="28"/>
        </w:rPr>
        <w:t xml:space="preserve">, утвержденным постановлением администрации </w:t>
      </w:r>
      <w:proofErr w:type="spellStart"/>
      <w:r w:rsidRPr="00D13F0A">
        <w:rPr>
          <w:rFonts w:ascii="Times New Roman" w:hAnsi="Times New Roman" w:cs="Times New Roman"/>
          <w:bCs/>
          <w:sz w:val="28"/>
          <w:szCs w:val="28"/>
        </w:rPr>
        <w:t>Кичменгско-Городецкого</w:t>
      </w:r>
      <w:proofErr w:type="spellEnd"/>
      <w:r w:rsidRPr="00D13F0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округа.</w:t>
      </w:r>
    </w:p>
    <w:p w:rsidR="00A57D2D" w:rsidRPr="00D13F0A" w:rsidRDefault="00A57D2D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B61" w:rsidRPr="00D13F0A" w:rsidRDefault="00D95B61" w:rsidP="004B32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2DE" w:rsidRPr="00D13F0A" w:rsidRDefault="006152DE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4BDF" w:rsidRPr="00D13F0A" w:rsidRDefault="00594BDF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4BDF" w:rsidRPr="00D13F0A" w:rsidRDefault="00594BDF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4BDF" w:rsidRPr="00D13F0A" w:rsidRDefault="00594BDF" w:rsidP="002B354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8FC" w:rsidRPr="00D13F0A" w:rsidRDefault="00C268FC" w:rsidP="00C268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27F" w:rsidRPr="00D13F0A" w:rsidRDefault="00A5327F" w:rsidP="00DB2A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311D" w:rsidRPr="00D13F0A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D3376D" w:rsidRPr="00D13F0A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1 </w:t>
      </w:r>
    </w:p>
    <w:p w:rsidR="0059311D" w:rsidRPr="00D13F0A" w:rsidRDefault="0059311D" w:rsidP="0059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13F0A">
        <w:rPr>
          <w:rFonts w:ascii="Times New Roman" w:hAnsi="Times New Roman"/>
          <w:caps/>
          <w:sz w:val="28"/>
          <w:szCs w:val="28"/>
        </w:rPr>
        <w:t xml:space="preserve">Сведения </w:t>
      </w:r>
    </w:p>
    <w:p w:rsidR="0059311D" w:rsidRPr="00D13F0A" w:rsidRDefault="0059311D" w:rsidP="0059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/>
          <w:sz w:val="28"/>
          <w:szCs w:val="28"/>
        </w:rPr>
        <w:t xml:space="preserve">о целевых показателях (индикаторах) муниципальной программы </w:t>
      </w:r>
      <w:r w:rsidRPr="00D13F0A">
        <w:rPr>
          <w:rFonts w:ascii="Times New Roman" w:hAnsi="Times New Roman"/>
          <w:sz w:val="28"/>
          <w:szCs w:val="28"/>
        </w:rPr>
        <w:br/>
      </w:r>
    </w:p>
    <w:tbl>
      <w:tblPr>
        <w:tblW w:w="5008" w:type="pct"/>
        <w:tblCellSpacing w:w="5" w:type="nil"/>
        <w:tblInd w:w="-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0"/>
        <w:gridCol w:w="3051"/>
        <w:gridCol w:w="4508"/>
        <w:gridCol w:w="1325"/>
        <w:gridCol w:w="1592"/>
        <w:gridCol w:w="1589"/>
        <w:gridCol w:w="1597"/>
        <w:gridCol w:w="14"/>
      </w:tblGrid>
      <w:tr w:rsidR="008F3477" w:rsidRPr="00D13F0A" w:rsidTr="00594BDF">
        <w:trPr>
          <w:trHeight w:val="146"/>
          <w:tblCellSpacing w:w="5" w:type="nil"/>
        </w:trPr>
        <w:tc>
          <w:tcPr>
            <w:tcW w:w="2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D13F0A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F3477" w:rsidRPr="00D13F0A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D13F0A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</w:t>
            </w:r>
          </w:p>
          <w:p w:rsidR="008F3477" w:rsidRPr="00D13F0A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на достижение цели</w:t>
            </w:r>
          </w:p>
        </w:tc>
        <w:tc>
          <w:tcPr>
            <w:tcW w:w="15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D13F0A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  <w:p w:rsidR="008F3477" w:rsidRPr="00D13F0A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D13F0A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66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D13F0A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594BDF" w:rsidRPr="00D13F0A" w:rsidTr="00594BDF">
        <w:trPr>
          <w:trHeight w:val="146"/>
          <w:tblCellSpacing w:w="5" w:type="nil"/>
        </w:trPr>
        <w:tc>
          <w:tcPr>
            <w:tcW w:w="240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4BDF" w:rsidRPr="00D13F0A" w:rsidRDefault="00594BDF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4BDF" w:rsidRPr="00D13F0A" w:rsidRDefault="00594BDF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4BDF" w:rsidRPr="00D13F0A" w:rsidRDefault="00594BDF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4BDF" w:rsidRPr="00D13F0A" w:rsidRDefault="00594BDF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4BDF" w:rsidRPr="00D13F0A" w:rsidRDefault="00594BDF" w:rsidP="00C9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94BDF" w:rsidRPr="00D13F0A" w:rsidRDefault="00594BDF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прогнозные</w:t>
            </w:r>
          </w:p>
        </w:tc>
      </w:tr>
      <w:tr w:rsidR="00594BDF" w:rsidRPr="00D13F0A" w:rsidTr="00594BDF">
        <w:trPr>
          <w:trHeight w:val="146"/>
          <w:tblCellSpacing w:w="5" w:type="nil"/>
        </w:trPr>
        <w:tc>
          <w:tcPr>
            <w:tcW w:w="2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4BDF" w:rsidRPr="00D13F0A" w:rsidRDefault="00594BDF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4BDF" w:rsidRPr="00D13F0A" w:rsidRDefault="00594BDF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4BDF" w:rsidRPr="00D13F0A" w:rsidRDefault="00594BDF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4BDF" w:rsidRPr="00D13F0A" w:rsidRDefault="00594BDF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4BDF" w:rsidRPr="00D13F0A" w:rsidRDefault="00594BDF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BDF" w:rsidRPr="00D13F0A" w:rsidRDefault="00594BDF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BDF" w:rsidRPr="00D13F0A" w:rsidRDefault="00594BDF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94BDF" w:rsidRPr="00D13F0A" w:rsidTr="00594BDF">
        <w:trPr>
          <w:trHeight w:val="509"/>
          <w:tblCellSpacing w:w="5" w:type="nil"/>
        </w:trPr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BDF" w:rsidRPr="00D13F0A" w:rsidRDefault="00594BDF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BDF" w:rsidRPr="00D13F0A" w:rsidRDefault="00594BDF" w:rsidP="0059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BDF" w:rsidRPr="00D13F0A" w:rsidRDefault="00594BDF" w:rsidP="0059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BDF" w:rsidRPr="00D13F0A" w:rsidRDefault="00594BDF" w:rsidP="0059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4BDF" w:rsidRPr="00D13F0A" w:rsidRDefault="00594BDF" w:rsidP="00C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BDF" w:rsidRPr="00D13F0A" w:rsidRDefault="00594BDF" w:rsidP="00C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BDF" w:rsidRPr="00D13F0A" w:rsidRDefault="00594BDF" w:rsidP="00C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4BDF" w:rsidRPr="00D13F0A" w:rsidTr="00594BDF">
        <w:trPr>
          <w:trHeight w:val="700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BDF" w:rsidRPr="00D13F0A" w:rsidRDefault="00594BDF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BDF" w:rsidRPr="00D13F0A" w:rsidRDefault="00594BDF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BDF" w:rsidRPr="00D13F0A" w:rsidRDefault="00594BDF" w:rsidP="00AB03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 мероприятий по защите от экологической опасности.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BDF" w:rsidRPr="00D13F0A" w:rsidRDefault="00D3376D" w:rsidP="00C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94BDF" w:rsidRPr="00D13F0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4BDF" w:rsidRPr="00D13F0A" w:rsidRDefault="00594BDF" w:rsidP="00C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4BDF" w:rsidRPr="00D13F0A" w:rsidRDefault="00594BDF" w:rsidP="00C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4BDF" w:rsidRPr="00D13F0A" w:rsidRDefault="00594BDF" w:rsidP="00C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68FC" w:rsidRPr="00D13F0A" w:rsidTr="00C268FC">
        <w:trPr>
          <w:trHeight w:val="554"/>
          <w:tblCellSpacing w:w="5" w:type="nil"/>
        </w:trPr>
        <w:tc>
          <w:tcPr>
            <w:tcW w:w="240" w:type="pct"/>
            <w:tcBorders>
              <w:left w:val="single" w:sz="8" w:space="0" w:color="auto"/>
              <w:right w:val="single" w:sz="8" w:space="0" w:color="auto"/>
            </w:tcBorders>
          </w:tcPr>
          <w:p w:rsidR="00C268FC" w:rsidRPr="00D13F0A" w:rsidRDefault="00C268FC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68FC" w:rsidRPr="00D13F0A" w:rsidRDefault="00C268FC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68FC" w:rsidRPr="00D13F0A" w:rsidRDefault="00C268FC" w:rsidP="00AB03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68FC" w:rsidRPr="00D13F0A" w:rsidRDefault="00D3376D" w:rsidP="00C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268FC" w:rsidRPr="00D13F0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68FC" w:rsidRPr="00D13F0A" w:rsidRDefault="00C268FC" w:rsidP="00C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68FC" w:rsidRPr="00D13F0A" w:rsidRDefault="00C268FC" w:rsidP="00C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68FC" w:rsidRPr="00D13F0A" w:rsidRDefault="00C268FC" w:rsidP="00C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94BDF" w:rsidRPr="00D13F0A" w:rsidTr="00594BDF">
        <w:trPr>
          <w:trHeight w:val="600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BDF" w:rsidRPr="00D13F0A" w:rsidRDefault="00C268FC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BDF" w:rsidRPr="00D13F0A" w:rsidRDefault="00594BDF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BDF" w:rsidRPr="00D13F0A" w:rsidRDefault="00594BDF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охваченного организованным сбором ТКО.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BDF" w:rsidRPr="00D13F0A" w:rsidRDefault="00594BDF" w:rsidP="00C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4BDF" w:rsidRPr="00D13F0A" w:rsidRDefault="00594BDF" w:rsidP="00C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BDF" w:rsidRPr="00D13F0A" w:rsidRDefault="00594BDF" w:rsidP="00C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BDF" w:rsidRPr="00D13F0A" w:rsidRDefault="00594BDF" w:rsidP="00C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94BDF" w:rsidRPr="00D13F0A" w:rsidTr="00594BDF">
        <w:trPr>
          <w:trHeight w:val="694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BDF" w:rsidRPr="00D13F0A" w:rsidRDefault="00C268FC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BDF" w:rsidRPr="00D13F0A" w:rsidRDefault="00594BDF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BDF" w:rsidRPr="00D13F0A" w:rsidRDefault="00594BDF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BDF" w:rsidRPr="00D13F0A" w:rsidRDefault="00D3376D" w:rsidP="00C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94BDF" w:rsidRPr="00D13F0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4BDF" w:rsidRPr="00D13F0A" w:rsidRDefault="002C1927" w:rsidP="00C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4BDF" w:rsidRPr="00D13F0A" w:rsidRDefault="00594BDF" w:rsidP="00C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4BDF" w:rsidRPr="00D13F0A" w:rsidRDefault="00594BDF" w:rsidP="00C2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BDF" w:rsidRPr="00D13F0A" w:rsidTr="00594BD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240" w:type="pct"/>
            <w:tcBorders>
              <w:bottom w:val="single" w:sz="4" w:space="0" w:color="auto"/>
            </w:tcBorders>
          </w:tcPr>
          <w:p w:rsidR="00594BDF" w:rsidRPr="00D13F0A" w:rsidRDefault="00C268FC" w:rsidP="00DB47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BDF" w:rsidRPr="00D13F0A" w:rsidRDefault="00594BDF" w:rsidP="0003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BDF" w:rsidRPr="00D13F0A" w:rsidRDefault="00594BDF" w:rsidP="00DB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 площадок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BDF" w:rsidRPr="00D13F0A" w:rsidRDefault="00D3376D" w:rsidP="00C2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94BDF" w:rsidRPr="00D13F0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BDF" w:rsidRPr="00D13F0A" w:rsidRDefault="00594BDF" w:rsidP="00C2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BDF" w:rsidRPr="00D13F0A" w:rsidRDefault="00594BDF" w:rsidP="00C2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BDF" w:rsidRPr="00D13F0A" w:rsidRDefault="00594BDF" w:rsidP="00C2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94BDF" w:rsidRPr="00D13F0A" w:rsidTr="00594BD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7"/>
        </w:trPr>
        <w:tc>
          <w:tcPr>
            <w:tcW w:w="240" w:type="pct"/>
          </w:tcPr>
          <w:p w:rsidR="00594BDF" w:rsidRPr="00D13F0A" w:rsidRDefault="00C268FC" w:rsidP="00AB03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4BDF" w:rsidRPr="00D13F0A" w:rsidRDefault="00594BDF" w:rsidP="00030F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56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4BDF" w:rsidRPr="00D13F0A" w:rsidRDefault="00594BDF" w:rsidP="00AB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обслуженных мест (площадок) накопления твердых коммунальных отходов</w:t>
            </w:r>
          </w:p>
        </w:tc>
        <w:tc>
          <w:tcPr>
            <w:tcW w:w="46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4BDF" w:rsidRPr="00D13F0A" w:rsidRDefault="00594BDF" w:rsidP="00C2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4BDF" w:rsidRPr="00D13F0A" w:rsidRDefault="00594BDF" w:rsidP="00C2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4BDF" w:rsidRPr="00D13F0A" w:rsidRDefault="00594BDF" w:rsidP="00C2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4BDF" w:rsidRPr="00D13F0A" w:rsidRDefault="00594BDF" w:rsidP="00C2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4BDF" w:rsidRPr="00D13F0A" w:rsidTr="00C268F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62"/>
        </w:trPr>
        <w:tc>
          <w:tcPr>
            <w:tcW w:w="240" w:type="pct"/>
          </w:tcPr>
          <w:p w:rsidR="00594BDF" w:rsidRPr="00D13F0A" w:rsidRDefault="00C268FC" w:rsidP="00AB03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4BDF" w:rsidRPr="00D13F0A" w:rsidRDefault="00594BDF" w:rsidP="00030F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56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4BDF" w:rsidRPr="00D13F0A" w:rsidRDefault="00594BDF" w:rsidP="00AB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Доля выполненного годового норматива трудозатрат при исполнении отдельных государственных полномочий в сфере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окружающей среды.</w:t>
            </w:r>
          </w:p>
        </w:tc>
        <w:tc>
          <w:tcPr>
            <w:tcW w:w="46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4BDF" w:rsidRPr="00D13F0A" w:rsidRDefault="00594BDF" w:rsidP="00C2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4BDF" w:rsidRPr="00D13F0A" w:rsidRDefault="00594BDF" w:rsidP="00C2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4BDF" w:rsidRPr="00D13F0A" w:rsidRDefault="00594BDF" w:rsidP="00C2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4BDF" w:rsidRPr="00D13F0A" w:rsidRDefault="00594BDF" w:rsidP="00C2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AC3" w:rsidRPr="00D13F0A" w:rsidTr="00C268F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62"/>
        </w:trPr>
        <w:tc>
          <w:tcPr>
            <w:tcW w:w="240" w:type="pct"/>
          </w:tcPr>
          <w:p w:rsidR="00456AC3" w:rsidRPr="00D13F0A" w:rsidRDefault="00456AC3" w:rsidP="00AB03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6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6AC3" w:rsidRPr="00D13F0A" w:rsidRDefault="00456AC3" w:rsidP="00030F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56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46E6" w:rsidRPr="00D13F0A" w:rsidRDefault="00F5629B" w:rsidP="00A446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Площадь озелененных</w:t>
            </w:r>
            <w:r w:rsidR="00A446E6" w:rsidRPr="00D13F0A">
              <w:rPr>
                <w:rFonts w:ascii="Times New Roman" w:hAnsi="Times New Roman"/>
                <w:sz w:val="24"/>
                <w:szCs w:val="24"/>
              </w:rPr>
              <w:t xml:space="preserve"> территорий общего пользования</w:t>
            </w:r>
          </w:p>
          <w:p w:rsidR="00456AC3" w:rsidRPr="00D13F0A" w:rsidRDefault="00456AC3" w:rsidP="00AB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6AC3" w:rsidRPr="00D13F0A" w:rsidRDefault="00D3376D" w:rsidP="00F5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629B" w:rsidRPr="00D13F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F5629B" w:rsidRPr="00D13F0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6AC3" w:rsidRPr="00D13F0A" w:rsidRDefault="00F5629B" w:rsidP="00C26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55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6AC3" w:rsidRPr="00D13F0A" w:rsidRDefault="00F5629B" w:rsidP="00C26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446E6"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6AC3" w:rsidRPr="00D13F0A" w:rsidRDefault="00F5629B" w:rsidP="00C26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446E6"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5569D" w:rsidRPr="00D13F0A" w:rsidTr="00D822EC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0" w:type="pct"/>
          <w:wAfter w:w="5" w:type="pct"/>
          <w:trHeight w:val="101"/>
        </w:trPr>
        <w:tc>
          <w:tcPr>
            <w:tcW w:w="475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569D" w:rsidRPr="00D13F0A" w:rsidRDefault="0055569D" w:rsidP="00AB03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569D" w:rsidRPr="00D13F0A" w:rsidTr="0055569D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" w:type="pct"/>
          <w:trHeight w:val="100"/>
        </w:trPr>
        <w:tc>
          <w:tcPr>
            <w:tcW w:w="4995" w:type="pct"/>
            <w:gridSpan w:val="7"/>
          </w:tcPr>
          <w:p w:rsidR="0055569D" w:rsidRPr="00D13F0A" w:rsidRDefault="0055569D" w:rsidP="00AB03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B3541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71B18" w:rsidRPr="00D13F0A" w:rsidRDefault="00B71B18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B3541" w:rsidRPr="00D13F0A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B3541" w:rsidRPr="00D13F0A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B3541" w:rsidRPr="00D13F0A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B3541" w:rsidRPr="00D13F0A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B3541" w:rsidRPr="00D13F0A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B3541" w:rsidRPr="00D13F0A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B3541" w:rsidRPr="00D13F0A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B3541" w:rsidRPr="00D13F0A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B3541" w:rsidRPr="00D13F0A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B3541" w:rsidRPr="00D13F0A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B3541" w:rsidRPr="00D13F0A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B3541" w:rsidRPr="00D13F0A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B3541" w:rsidRPr="00D13F0A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B3541" w:rsidRPr="00D13F0A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B3541" w:rsidRPr="00D13F0A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B3541" w:rsidRPr="00D13F0A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B3541" w:rsidRPr="00D13F0A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B3541" w:rsidRPr="00D13F0A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787D63" w:rsidRPr="00D13F0A" w:rsidRDefault="00787D63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12BA2" w:rsidRDefault="00512BA2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6284D" w:rsidRDefault="0086284D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6284D" w:rsidRPr="00D13F0A" w:rsidRDefault="0086284D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9465C2" w:rsidRPr="00D13F0A" w:rsidRDefault="009465C2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327F" w:rsidRPr="00D13F0A" w:rsidRDefault="00A5327F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  <w:r w:rsidR="000F742B" w:rsidRPr="00D13F0A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 2 </w:t>
      </w:r>
    </w:p>
    <w:p w:rsidR="00437674" w:rsidRPr="00D13F0A" w:rsidRDefault="00437674" w:rsidP="00437674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13F0A">
        <w:rPr>
          <w:rFonts w:ascii="Times New Roman" w:hAnsi="Times New Roman" w:cs="Times New Roman"/>
          <w:caps/>
          <w:sz w:val="28"/>
          <w:szCs w:val="28"/>
        </w:rPr>
        <w:t>Финансовое обеспечение</w:t>
      </w:r>
    </w:p>
    <w:p w:rsidR="00437674" w:rsidRPr="00D13F0A" w:rsidRDefault="00437674" w:rsidP="00787D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за счет средств </w:t>
      </w:r>
      <w:r w:rsidR="00AA10BD" w:rsidRPr="00D13F0A">
        <w:rPr>
          <w:rFonts w:ascii="Times New Roman" w:hAnsi="Times New Roman" w:cs="Times New Roman"/>
          <w:sz w:val="28"/>
          <w:szCs w:val="28"/>
        </w:rPr>
        <w:t>бюджета округа</w:t>
      </w:r>
    </w:p>
    <w:tbl>
      <w:tblPr>
        <w:tblpPr w:leftFromText="180" w:rightFromText="180" w:vertAnchor="text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634"/>
        <w:gridCol w:w="2151"/>
        <w:gridCol w:w="1724"/>
        <w:gridCol w:w="2255"/>
        <w:gridCol w:w="2518"/>
        <w:gridCol w:w="1591"/>
        <w:gridCol w:w="1328"/>
        <w:gridCol w:w="1213"/>
        <w:gridCol w:w="23"/>
      </w:tblGrid>
      <w:tr w:rsidR="00512BA2" w:rsidRPr="00D13F0A" w:rsidTr="00787D63">
        <w:trPr>
          <w:trHeight w:val="320"/>
          <w:tblCellSpacing w:w="5" w:type="nil"/>
        </w:trPr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AF2" w:rsidRPr="00D13F0A" w:rsidRDefault="00557AF2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4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AF2" w:rsidRPr="00D13F0A" w:rsidRDefault="00557AF2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D13F0A" w:rsidRDefault="00557AF2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87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AF2" w:rsidRPr="00D13F0A" w:rsidRDefault="00557AF2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43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AF2" w:rsidRPr="00D13F0A" w:rsidRDefault="00557AF2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r w:rsidR="007E5E61" w:rsidRPr="00D13F0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. руб.)</w:t>
            </w:r>
          </w:p>
        </w:tc>
      </w:tr>
      <w:tr w:rsidR="00100A4B" w:rsidRPr="00D13F0A" w:rsidTr="00787D63">
        <w:trPr>
          <w:gridAfter w:val="1"/>
          <w:wAfter w:w="8" w:type="pct"/>
          <w:trHeight w:val="1182"/>
          <w:tblCellSpacing w:w="5" w:type="nil"/>
        </w:trPr>
        <w:tc>
          <w:tcPr>
            <w:tcW w:w="5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55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CF" w:rsidRPr="00D13F0A" w:rsidRDefault="009E5DCF" w:rsidP="009E5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2023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CF" w:rsidRPr="00D13F0A" w:rsidRDefault="009E5DCF" w:rsidP="00E519B6">
            <w:pPr>
              <w:spacing w:line="240" w:lineRule="auto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00A4B" w:rsidRPr="00D13F0A" w:rsidTr="00787D63">
        <w:trPr>
          <w:gridAfter w:val="1"/>
          <w:wAfter w:w="8" w:type="pct"/>
          <w:tblCellSpacing w:w="5" w:type="nil"/>
        </w:trPr>
        <w:tc>
          <w:tcPr>
            <w:tcW w:w="5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2BA2" w:rsidRPr="00D13F0A" w:rsidTr="0033517C">
        <w:trPr>
          <w:gridAfter w:val="1"/>
          <w:wAfter w:w="8" w:type="pct"/>
          <w:trHeight w:val="354"/>
          <w:tblCellSpacing w:w="5" w:type="nil"/>
        </w:trPr>
        <w:tc>
          <w:tcPr>
            <w:tcW w:w="2689" w:type="pct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5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5DCF" w:rsidRPr="00D13F0A" w:rsidRDefault="000C7FE3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25742,5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0C7FE3" w:rsidP="003B7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33464,5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9E5DCF" w:rsidP="003B7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78F1" w:rsidRPr="00D13F0A">
              <w:rPr>
                <w:rFonts w:ascii="Times New Roman" w:hAnsi="Times New Roman" w:cs="Times New Roman"/>
                <w:sz w:val="24"/>
                <w:szCs w:val="24"/>
              </w:rPr>
              <w:t> 215,7</w:t>
            </w:r>
          </w:p>
        </w:tc>
      </w:tr>
      <w:tr w:rsidR="00512BA2" w:rsidRPr="00D13F0A" w:rsidTr="0033517C">
        <w:trPr>
          <w:gridAfter w:val="1"/>
          <w:wAfter w:w="8" w:type="pct"/>
          <w:trHeight w:val="446"/>
          <w:tblCellSpacing w:w="5" w:type="nil"/>
        </w:trPr>
        <w:tc>
          <w:tcPr>
            <w:tcW w:w="2689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55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DCF" w:rsidRPr="00D13F0A" w:rsidRDefault="000C7FE3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5065,8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0C7FE3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4540,1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4 540,00</w:t>
            </w:r>
          </w:p>
        </w:tc>
      </w:tr>
      <w:tr w:rsidR="00512BA2" w:rsidRPr="00D13F0A" w:rsidTr="0033517C">
        <w:trPr>
          <w:gridAfter w:val="1"/>
          <w:wAfter w:w="8" w:type="pct"/>
          <w:trHeight w:val="446"/>
          <w:tblCellSpacing w:w="5" w:type="nil"/>
        </w:trPr>
        <w:tc>
          <w:tcPr>
            <w:tcW w:w="2689" w:type="pct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5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DCF" w:rsidRPr="00D13F0A" w:rsidRDefault="001E0066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20 676,7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8A1890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28924,4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3B78F1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675,7</w:t>
            </w:r>
          </w:p>
        </w:tc>
      </w:tr>
      <w:tr w:rsidR="00DB47D0" w:rsidRPr="00D13F0A" w:rsidTr="00512BA2">
        <w:trPr>
          <w:trHeight w:val="446"/>
          <w:tblCellSpacing w:w="5" w:type="nil"/>
        </w:trPr>
        <w:tc>
          <w:tcPr>
            <w:tcW w:w="5000" w:type="pct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47D0" w:rsidRPr="00D13F0A" w:rsidRDefault="00DB47D0" w:rsidP="00E519B6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Основное мероприятие: Обеспечение экологической безопасности граждан и сохранение природных систем.</w:t>
            </w:r>
          </w:p>
        </w:tc>
      </w:tr>
      <w:tr w:rsidR="00100A4B" w:rsidRPr="00D13F0A" w:rsidTr="00787D63">
        <w:trPr>
          <w:gridAfter w:val="1"/>
          <w:wAfter w:w="8" w:type="pct"/>
          <w:trHeight w:val="437"/>
          <w:tblCellSpacing w:w="5" w:type="nil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 1,1</w:t>
            </w:r>
          </w:p>
        </w:tc>
        <w:tc>
          <w:tcPr>
            <w:tcW w:w="1342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отдельных государственных полномочий в сфере охраны окружающей среды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5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DCF" w:rsidRPr="00D13F0A" w:rsidRDefault="00A93FFD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401,00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A93FFD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A93FFD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00A4B" w:rsidRPr="00D13F0A" w:rsidTr="00787D63">
        <w:trPr>
          <w:gridAfter w:val="1"/>
          <w:wAfter w:w="8" w:type="pct"/>
          <w:trHeight w:val="425"/>
          <w:tblCellSpacing w:w="5" w:type="nil"/>
        </w:trPr>
        <w:tc>
          <w:tcPr>
            <w:tcW w:w="5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A4B" w:rsidRPr="00D13F0A" w:rsidTr="00787D63">
        <w:trPr>
          <w:gridAfter w:val="1"/>
          <w:wAfter w:w="8" w:type="pct"/>
          <w:trHeight w:val="364"/>
          <w:tblCellSpacing w:w="5" w:type="nil"/>
        </w:trPr>
        <w:tc>
          <w:tcPr>
            <w:tcW w:w="5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5DCF" w:rsidRPr="00D13F0A" w:rsidRDefault="001E0066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401,00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1E0066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1E0066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33517C" w:rsidRPr="00D13F0A" w:rsidTr="00787D63">
        <w:trPr>
          <w:gridAfter w:val="1"/>
          <w:wAfter w:w="8" w:type="pct"/>
          <w:tblCellSpacing w:w="5" w:type="nil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 1,2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="0033517C" w:rsidRPr="00D13F0A">
              <w:rPr>
                <w:rFonts w:ascii="Times New Roman" w:hAnsi="Times New Roman" w:cs="Times New Roman"/>
                <w:sz w:val="24"/>
                <w:szCs w:val="24"/>
              </w:rPr>
              <w:t>деятельности по обращению с отходами</w:t>
            </w:r>
          </w:p>
          <w:p w:rsidR="009E5DCF" w:rsidRPr="00D13F0A" w:rsidRDefault="009E5DCF" w:rsidP="00E51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несанкционированных свалок отходов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9B5140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5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5DCF" w:rsidRPr="00D13F0A" w:rsidRDefault="00E96367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1982,2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E96367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9B5140" w:rsidP="00FA5B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5DCF" w:rsidRPr="00D13F0A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33517C" w:rsidRPr="00D13F0A" w:rsidTr="00787D63">
        <w:trPr>
          <w:gridAfter w:val="1"/>
          <w:wAfter w:w="8" w:type="pct"/>
          <w:trHeight w:val="479"/>
          <w:tblCellSpacing w:w="5" w:type="nil"/>
        </w:trPr>
        <w:tc>
          <w:tcPr>
            <w:tcW w:w="5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55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DCF" w:rsidRPr="00D13F0A" w:rsidRDefault="000C7FE3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1982,2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E96367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2B3541" w:rsidP="00FA5B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5DCF" w:rsidRPr="00D13F0A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33517C" w:rsidRPr="00D13F0A" w:rsidTr="00787D63">
        <w:trPr>
          <w:gridAfter w:val="1"/>
          <w:wAfter w:w="8" w:type="pct"/>
          <w:trHeight w:val="414"/>
          <w:tblCellSpacing w:w="5" w:type="nil"/>
        </w:trPr>
        <w:tc>
          <w:tcPr>
            <w:tcW w:w="5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17C" w:rsidRPr="00D13F0A" w:rsidTr="00787D63">
        <w:trPr>
          <w:gridAfter w:val="1"/>
          <w:wAfter w:w="8" w:type="pct"/>
          <w:trHeight w:val="250"/>
          <w:tblCellSpacing w:w="5" w:type="nil"/>
        </w:trPr>
        <w:tc>
          <w:tcPr>
            <w:tcW w:w="5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-утилизация ртутьсодержащих отходов 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B55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7E376A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</w:t>
            </w:r>
            <w:r w:rsidR="009E5DCF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33517C" w:rsidRPr="00D13F0A" w:rsidTr="00787D63">
        <w:trPr>
          <w:gridAfter w:val="1"/>
          <w:wAfter w:w="8" w:type="pct"/>
          <w:trHeight w:val="737"/>
          <w:tblCellSpacing w:w="5" w:type="nil"/>
        </w:trPr>
        <w:tc>
          <w:tcPr>
            <w:tcW w:w="5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33517C" w:rsidRPr="00D13F0A" w:rsidTr="00787D63">
        <w:trPr>
          <w:gridAfter w:val="1"/>
          <w:wAfter w:w="8" w:type="pct"/>
          <w:trHeight w:val="88"/>
          <w:tblCellSpacing w:w="5" w:type="nil"/>
        </w:trPr>
        <w:tc>
          <w:tcPr>
            <w:tcW w:w="5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2B93" w:rsidRPr="00D13F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2B93" w:rsidRPr="00D13F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2B93" w:rsidRPr="00D13F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517C" w:rsidRPr="00D13F0A" w:rsidTr="00787D63">
        <w:trPr>
          <w:gridAfter w:val="1"/>
          <w:wAfter w:w="8" w:type="pct"/>
          <w:trHeight w:val="430"/>
          <w:tblCellSpacing w:w="5" w:type="nil"/>
        </w:trPr>
        <w:tc>
          <w:tcPr>
            <w:tcW w:w="5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E5DCF" w:rsidRPr="00D13F0A" w:rsidRDefault="009E5DCF" w:rsidP="001A4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4E43" w:rsidRPr="00D13F0A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аншлагов, запрещающих свалку </w:t>
            </w:r>
            <w:r w:rsidR="001A4E43" w:rsidRPr="00D13F0A">
              <w:rPr>
                <w:rFonts w:ascii="Times New Roman" w:hAnsi="Times New Roman" w:cs="Times New Roman"/>
                <w:sz w:val="24"/>
                <w:szCs w:val="24"/>
              </w:rPr>
              <w:t>отходов производства и потребления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DCF" w:rsidRPr="00D13F0A" w:rsidRDefault="002B3541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5DCF" w:rsidRPr="00D13F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517C" w:rsidRPr="00D13F0A" w:rsidTr="00787D63">
        <w:trPr>
          <w:gridAfter w:val="1"/>
          <w:wAfter w:w="8" w:type="pct"/>
          <w:trHeight w:val="650"/>
          <w:tblCellSpacing w:w="5" w:type="nil"/>
        </w:trPr>
        <w:tc>
          <w:tcPr>
            <w:tcW w:w="5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DCF" w:rsidRPr="00D13F0A" w:rsidRDefault="002B3541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5DCF" w:rsidRPr="00D13F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517C" w:rsidRPr="00D13F0A" w:rsidTr="00787D63">
        <w:trPr>
          <w:gridAfter w:val="1"/>
          <w:wAfter w:w="8" w:type="pct"/>
          <w:trHeight w:val="313"/>
          <w:tblCellSpacing w:w="5" w:type="nil"/>
        </w:trPr>
        <w:tc>
          <w:tcPr>
            <w:tcW w:w="5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2B93" w:rsidRPr="00D13F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2B93" w:rsidRPr="00D13F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517C" w:rsidRPr="00D13F0A" w:rsidTr="00787D63">
        <w:trPr>
          <w:gridAfter w:val="1"/>
          <w:wAfter w:w="8" w:type="pct"/>
          <w:trHeight w:val="438"/>
          <w:tblCellSpacing w:w="5" w:type="nil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 1,3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E5DCF" w:rsidRPr="00D13F0A" w:rsidRDefault="007E376A" w:rsidP="00E51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Осуществление экологического</w:t>
            </w:r>
            <w:r w:rsidR="009E5DCF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просвещения, а также организация экологического воспитания и формирования экологической культуры в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области обращения</w:t>
            </w:r>
            <w:r w:rsidR="009E5DCF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твердыми коммунальными отходами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Организация  и  проведение районной выставки-конкурса «Урожай»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E5DCF" w:rsidRPr="00D13F0A" w:rsidRDefault="007E376A" w:rsidP="00E51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r w:rsidR="009E5DCF" w:rsidRPr="00D13F0A">
              <w:rPr>
                <w:rFonts w:ascii="Times New Roman" w:hAnsi="Times New Roman" w:cs="Times New Roman"/>
                <w:sz w:val="24"/>
                <w:szCs w:val="24"/>
              </w:rPr>
              <w:t>-Городецкого</w:t>
            </w:r>
            <w:proofErr w:type="spellEnd"/>
            <w:r w:rsidR="009E5DCF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9E5DCF" w:rsidRPr="00D13F0A" w:rsidRDefault="009E5DCF" w:rsidP="00E51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CF" w:rsidRPr="00D13F0A" w:rsidRDefault="009E5DCF" w:rsidP="00E51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33517C" w:rsidRPr="00D13F0A" w:rsidTr="00787D63">
        <w:trPr>
          <w:gridAfter w:val="1"/>
          <w:wAfter w:w="8" w:type="pct"/>
          <w:trHeight w:val="476"/>
          <w:tblCellSpacing w:w="5" w:type="nil"/>
        </w:trPr>
        <w:tc>
          <w:tcPr>
            <w:tcW w:w="5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E5DCF" w:rsidRPr="00D13F0A" w:rsidRDefault="0033517C" w:rsidP="00FA5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E5DCF" w:rsidRPr="00D13F0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33517C" w:rsidRPr="00D13F0A" w:rsidTr="00787D63">
        <w:trPr>
          <w:gridAfter w:val="1"/>
          <w:wAfter w:w="8" w:type="pct"/>
          <w:trHeight w:val="476"/>
          <w:tblCellSpacing w:w="5" w:type="nil"/>
        </w:trPr>
        <w:tc>
          <w:tcPr>
            <w:tcW w:w="566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7C" w:rsidRPr="00D13F0A" w:rsidTr="00787D63">
        <w:trPr>
          <w:gridAfter w:val="1"/>
          <w:wAfter w:w="8" w:type="pct"/>
          <w:trHeight w:val="134"/>
          <w:tblCellSpacing w:w="5" w:type="nil"/>
        </w:trPr>
        <w:tc>
          <w:tcPr>
            <w:tcW w:w="56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5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17C" w:rsidRPr="00D13F0A" w:rsidTr="00787D63">
        <w:trPr>
          <w:gridAfter w:val="1"/>
          <w:wAfter w:w="8" w:type="pct"/>
          <w:trHeight w:val="562"/>
          <w:tblCellSpacing w:w="5" w:type="nil"/>
        </w:trPr>
        <w:tc>
          <w:tcPr>
            <w:tcW w:w="56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DCF" w:rsidRPr="00D13F0A" w:rsidRDefault="009E5DCF" w:rsidP="008A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и  проведение  муниципальной научной конференции  "Юный исследователь - будущее России" </w:t>
            </w:r>
          </w:p>
          <w:p w:rsidR="00787D63" w:rsidRPr="00D13F0A" w:rsidRDefault="00787D63" w:rsidP="00787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8A18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3517C" w:rsidRPr="00D13F0A" w:rsidTr="00787D63">
        <w:trPr>
          <w:gridAfter w:val="1"/>
          <w:wAfter w:w="8" w:type="pct"/>
          <w:trHeight w:val="426"/>
          <w:tblCellSpacing w:w="5" w:type="nil"/>
        </w:trPr>
        <w:tc>
          <w:tcPr>
            <w:tcW w:w="56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3517C" w:rsidRPr="00D13F0A" w:rsidTr="00787D63">
        <w:trPr>
          <w:gridAfter w:val="1"/>
          <w:wAfter w:w="8" w:type="pct"/>
          <w:trHeight w:val="645"/>
          <w:tblCellSpacing w:w="5" w:type="nil"/>
        </w:trPr>
        <w:tc>
          <w:tcPr>
            <w:tcW w:w="56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515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E5DCF" w:rsidRPr="00D13F0A" w:rsidRDefault="0033517C" w:rsidP="00787D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E5DCF"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E5DCF" w:rsidRPr="00D13F0A" w:rsidRDefault="009E5DCF" w:rsidP="00787D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787D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17C" w:rsidRPr="00D13F0A" w:rsidTr="00787D63">
        <w:trPr>
          <w:gridAfter w:val="1"/>
          <w:wAfter w:w="8" w:type="pct"/>
          <w:trHeight w:val="70"/>
          <w:tblCellSpacing w:w="5" w:type="nil"/>
        </w:trPr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A4B" w:rsidRPr="00D13F0A" w:rsidTr="00787D63">
        <w:trPr>
          <w:gridAfter w:val="1"/>
          <w:wAfter w:w="8" w:type="pct"/>
          <w:trHeight w:val="306"/>
          <w:tblCellSpacing w:w="5" w:type="nil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 1,4</w:t>
            </w:r>
          </w:p>
        </w:tc>
        <w:tc>
          <w:tcPr>
            <w:tcW w:w="1342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сфере сохранении зелёных насаждений</w:t>
            </w:r>
            <w:r w:rsidR="00787D63" w:rsidRPr="00D13F0A">
              <w:rPr>
                <w:rFonts w:ascii="Times New Roman" w:hAnsi="Times New Roman" w:cs="Times New Roman"/>
                <w:sz w:val="24"/>
                <w:szCs w:val="24"/>
              </w:rPr>
              <w:t>, озеленение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594BD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594BD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594BD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00A4B" w:rsidRPr="00D13F0A" w:rsidTr="00787D63">
        <w:trPr>
          <w:gridAfter w:val="1"/>
          <w:wAfter w:w="8" w:type="pct"/>
          <w:trHeight w:val="533"/>
          <w:tblCellSpacing w:w="5" w:type="nil"/>
        </w:trPr>
        <w:tc>
          <w:tcPr>
            <w:tcW w:w="5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594BD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594BD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594BD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  <w:r w:rsidR="009E5DCF"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A4B" w:rsidRPr="00D13F0A" w:rsidTr="00787D63">
        <w:trPr>
          <w:gridAfter w:val="1"/>
          <w:wAfter w:w="8" w:type="pct"/>
          <w:trHeight w:val="533"/>
          <w:tblCellSpacing w:w="5" w:type="nil"/>
        </w:trPr>
        <w:tc>
          <w:tcPr>
            <w:tcW w:w="56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A4B" w:rsidRPr="00D13F0A" w:rsidTr="00787D63">
        <w:trPr>
          <w:gridAfter w:val="1"/>
          <w:wAfter w:w="8" w:type="pct"/>
          <w:trHeight w:val="414"/>
          <w:tblCellSpacing w:w="5" w:type="nil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 1,5</w:t>
            </w:r>
          </w:p>
        </w:tc>
        <w:tc>
          <w:tcPr>
            <w:tcW w:w="1342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Отлов животных без владельцев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1E0066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275,7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1E0066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275, 7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1E0066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275, 7</w:t>
            </w:r>
          </w:p>
        </w:tc>
      </w:tr>
      <w:tr w:rsidR="00100A4B" w:rsidRPr="00D13F0A" w:rsidTr="00787D63">
        <w:trPr>
          <w:gridAfter w:val="1"/>
          <w:wAfter w:w="8" w:type="pct"/>
          <w:trHeight w:val="513"/>
          <w:tblCellSpacing w:w="5" w:type="nil"/>
        </w:trPr>
        <w:tc>
          <w:tcPr>
            <w:tcW w:w="5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 округа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A4B" w:rsidRPr="00D13F0A" w:rsidTr="00787D63">
        <w:trPr>
          <w:gridAfter w:val="1"/>
          <w:wAfter w:w="8" w:type="pct"/>
          <w:trHeight w:val="309"/>
          <w:tblCellSpacing w:w="5" w:type="nil"/>
        </w:trPr>
        <w:tc>
          <w:tcPr>
            <w:tcW w:w="5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E519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1E0066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275, 7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1E0066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275, 7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5DCF" w:rsidRPr="00D13F0A" w:rsidRDefault="001E0066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275, 7</w:t>
            </w:r>
          </w:p>
        </w:tc>
      </w:tr>
      <w:tr w:rsidR="00100A4B" w:rsidRPr="00D13F0A" w:rsidTr="00787D6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pct"/>
          <w:trHeight w:val="382"/>
        </w:trPr>
        <w:tc>
          <w:tcPr>
            <w:tcW w:w="566" w:type="pct"/>
            <w:vMerge w:val="restart"/>
          </w:tcPr>
          <w:p w:rsidR="009E5DCF" w:rsidRPr="00D13F0A" w:rsidRDefault="0033517C" w:rsidP="00E5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 1,6</w:t>
            </w:r>
          </w:p>
        </w:tc>
        <w:tc>
          <w:tcPr>
            <w:tcW w:w="1342" w:type="pct"/>
            <w:gridSpan w:val="2"/>
            <w:vMerge w:val="restart"/>
          </w:tcPr>
          <w:p w:rsidR="009E5DCF" w:rsidRPr="00D13F0A" w:rsidRDefault="009E5DCF" w:rsidP="00FA5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781" w:type="pct"/>
            <w:vMerge w:val="restart"/>
          </w:tcPr>
          <w:p w:rsidR="009E5DCF" w:rsidRPr="00D13F0A" w:rsidRDefault="009E5DCF" w:rsidP="00FA5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72" w:type="pct"/>
          </w:tcPr>
          <w:p w:rsidR="009E5DCF" w:rsidRPr="00D13F0A" w:rsidRDefault="009E5DCF" w:rsidP="00FA5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51" w:type="pct"/>
          </w:tcPr>
          <w:p w:rsidR="009E5DCF" w:rsidRPr="00D13F0A" w:rsidRDefault="00594BDF" w:rsidP="00FA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60" w:type="pct"/>
          </w:tcPr>
          <w:p w:rsidR="009E5DCF" w:rsidRPr="00D13F0A" w:rsidRDefault="00594BDF" w:rsidP="00FA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20" w:type="pct"/>
          </w:tcPr>
          <w:p w:rsidR="009E5DCF" w:rsidRPr="00D13F0A" w:rsidRDefault="00594BDF" w:rsidP="00FA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00A4B" w:rsidRPr="00D13F0A" w:rsidTr="00787D6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pct"/>
          <w:trHeight w:val="626"/>
        </w:trPr>
        <w:tc>
          <w:tcPr>
            <w:tcW w:w="566" w:type="pct"/>
            <w:vMerge/>
          </w:tcPr>
          <w:p w:rsidR="009E5DCF" w:rsidRPr="00D13F0A" w:rsidRDefault="009E5DCF" w:rsidP="00E5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gridSpan w:val="2"/>
            <w:vMerge/>
          </w:tcPr>
          <w:p w:rsidR="009E5DCF" w:rsidRPr="00D13F0A" w:rsidRDefault="009E5DCF" w:rsidP="00FA5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9E5DCF" w:rsidRPr="00D13F0A" w:rsidRDefault="009E5DCF" w:rsidP="00FA5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9E5DCF" w:rsidRPr="00D13F0A" w:rsidRDefault="009E5DCF" w:rsidP="00FA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9E5DCF" w:rsidRPr="00D13F0A" w:rsidRDefault="009E5DCF" w:rsidP="00FA5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551" w:type="pct"/>
          </w:tcPr>
          <w:p w:rsidR="009E5DCF" w:rsidRPr="00D13F0A" w:rsidRDefault="00594BDF" w:rsidP="00FA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60" w:type="pct"/>
          </w:tcPr>
          <w:p w:rsidR="009E5DCF" w:rsidRPr="00D13F0A" w:rsidRDefault="00594BDF" w:rsidP="00FA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20" w:type="pct"/>
          </w:tcPr>
          <w:p w:rsidR="009E5DCF" w:rsidRPr="00D13F0A" w:rsidRDefault="00594BDF" w:rsidP="00FA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00A4B" w:rsidRPr="00D13F0A" w:rsidTr="00787D6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pct"/>
          <w:trHeight w:val="488"/>
        </w:trPr>
        <w:tc>
          <w:tcPr>
            <w:tcW w:w="566" w:type="pct"/>
            <w:vMerge/>
          </w:tcPr>
          <w:p w:rsidR="009E5DCF" w:rsidRPr="00D13F0A" w:rsidRDefault="009E5DCF" w:rsidP="00E5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gridSpan w:val="2"/>
            <w:vMerge/>
          </w:tcPr>
          <w:p w:rsidR="009E5DCF" w:rsidRPr="00D13F0A" w:rsidRDefault="009E5DCF" w:rsidP="00FA5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9E5DCF" w:rsidRPr="00D13F0A" w:rsidRDefault="009E5DCF" w:rsidP="00FA5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9E5DCF" w:rsidRPr="00D13F0A" w:rsidRDefault="0051528F" w:rsidP="00FA5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5DCF" w:rsidRPr="00D13F0A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551" w:type="pct"/>
          </w:tcPr>
          <w:p w:rsidR="009E5DCF" w:rsidRPr="00D13F0A" w:rsidRDefault="009E5DCF" w:rsidP="00FA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:rsidR="009E5DCF" w:rsidRPr="00D13F0A" w:rsidRDefault="009E5DCF" w:rsidP="00FA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</w:tcPr>
          <w:p w:rsidR="009E5DCF" w:rsidRPr="00D13F0A" w:rsidRDefault="009E5DCF" w:rsidP="00FA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A4B" w:rsidRPr="00D13F0A" w:rsidTr="00787D6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pct"/>
          <w:trHeight w:val="342"/>
        </w:trPr>
        <w:tc>
          <w:tcPr>
            <w:tcW w:w="566" w:type="pct"/>
            <w:vMerge w:val="restart"/>
          </w:tcPr>
          <w:p w:rsidR="009E5DCF" w:rsidRPr="00D13F0A" w:rsidRDefault="009E5DCF" w:rsidP="00E5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E5DCF" w:rsidRPr="00D13F0A" w:rsidRDefault="0033517C" w:rsidP="00E5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42" w:type="pct"/>
            <w:gridSpan w:val="2"/>
            <w:vMerge w:val="restart"/>
          </w:tcPr>
          <w:p w:rsidR="009E5DCF" w:rsidRPr="00D13F0A" w:rsidRDefault="009E5DCF" w:rsidP="0018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81" w:type="pct"/>
            <w:vMerge w:val="restart"/>
          </w:tcPr>
          <w:p w:rsidR="009E5DCF" w:rsidRPr="00D13F0A" w:rsidRDefault="009E5DCF" w:rsidP="0018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72" w:type="pct"/>
          </w:tcPr>
          <w:p w:rsidR="009E5DCF" w:rsidRPr="00D13F0A" w:rsidRDefault="009E5DCF" w:rsidP="0018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51" w:type="pct"/>
          </w:tcPr>
          <w:p w:rsidR="009E5DCF" w:rsidRPr="00D13F0A" w:rsidRDefault="00594BDF" w:rsidP="00FA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1 5</w:t>
            </w:r>
            <w:r w:rsidR="009E5DCF" w:rsidRPr="00D13F0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60" w:type="pct"/>
          </w:tcPr>
          <w:p w:rsidR="009E5DCF" w:rsidRPr="00D13F0A" w:rsidRDefault="00594BDF" w:rsidP="00FA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9E5DCF" w:rsidRPr="00D13F0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20" w:type="pct"/>
          </w:tcPr>
          <w:p w:rsidR="009E5DCF" w:rsidRPr="00D13F0A" w:rsidRDefault="00594BDF" w:rsidP="00FA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100A4B" w:rsidRPr="00D13F0A" w:rsidTr="00787D6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pct"/>
          <w:trHeight w:val="495"/>
        </w:trPr>
        <w:tc>
          <w:tcPr>
            <w:tcW w:w="566" w:type="pct"/>
            <w:vMerge/>
          </w:tcPr>
          <w:p w:rsidR="009E5DCF" w:rsidRPr="00D13F0A" w:rsidRDefault="009E5DCF" w:rsidP="00E5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gridSpan w:val="2"/>
            <w:vMerge/>
          </w:tcPr>
          <w:p w:rsidR="009E5DCF" w:rsidRPr="00D13F0A" w:rsidRDefault="009E5DCF" w:rsidP="00E5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9E5DCF" w:rsidRPr="00D13F0A" w:rsidRDefault="009E5DCF" w:rsidP="00E5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9E5DCF" w:rsidRPr="00D13F0A" w:rsidRDefault="009E5DCF" w:rsidP="0018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9E5DCF" w:rsidRPr="00D13F0A" w:rsidRDefault="009E5DCF" w:rsidP="0018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551" w:type="pct"/>
          </w:tcPr>
          <w:p w:rsidR="009E5DCF" w:rsidRPr="00D13F0A" w:rsidRDefault="00594BDF" w:rsidP="00FA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460" w:type="pct"/>
          </w:tcPr>
          <w:p w:rsidR="009E5DCF" w:rsidRPr="00D13F0A" w:rsidRDefault="00594BDF" w:rsidP="00FA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420" w:type="pct"/>
          </w:tcPr>
          <w:p w:rsidR="009E5DCF" w:rsidRPr="00D13F0A" w:rsidRDefault="00594BDF" w:rsidP="00FA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100A4B" w:rsidRPr="00D13F0A" w:rsidTr="00787D6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pct"/>
          <w:trHeight w:val="268"/>
        </w:trPr>
        <w:tc>
          <w:tcPr>
            <w:tcW w:w="566" w:type="pct"/>
            <w:vMerge/>
          </w:tcPr>
          <w:p w:rsidR="009E5DCF" w:rsidRPr="00D13F0A" w:rsidRDefault="009E5DCF" w:rsidP="00E5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gridSpan w:val="2"/>
            <w:vMerge/>
          </w:tcPr>
          <w:p w:rsidR="009E5DCF" w:rsidRPr="00D13F0A" w:rsidRDefault="009E5DCF" w:rsidP="00E5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9E5DCF" w:rsidRPr="00D13F0A" w:rsidRDefault="009E5DCF" w:rsidP="00E5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9E5DCF" w:rsidRPr="00D13F0A" w:rsidRDefault="0051528F" w:rsidP="0018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5DCF" w:rsidRPr="00D13F0A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551" w:type="pct"/>
          </w:tcPr>
          <w:p w:rsidR="009E5DCF" w:rsidRPr="00D13F0A" w:rsidRDefault="009E5DCF" w:rsidP="00FA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:rsidR="009E5DCF" w:rsidRPr="00D13F0A" w:rsidRDefault="009E5DCF" w:rsidP="00FA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</w:tcPr>
          <w:p w:rsidR="009E5DCF" w:rsidRPr="00D13F0A" w:rsidRDefault="009E5DCF" w:rsidP="00FA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A4B" w:rsidRPr="00D13F0A" w:rsidTr="00787D6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pct"/>
          <w:trHeight w:val="340"/>
        </w:trPr>
        <w:tc>
          <w:tcPr>
            <w:tcW w:w="566" w:type="pct"/>
            <w:vMerge w:val="restart"/>
          </w:tcPr>
          <w:p w:rsidR="009E5DCF" w:rsidRPr="00D13F0A" w:rsidRDefault="009E5DCF" w:rsidP="00E519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E5DCF" w:rsidRPr="00D13F0A" w:rsidRDefault="0033517C" w:rsidP="00E519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342" w:type="pct"/>
            <w:gridSpan w:val="2"/>
            <w:vMerge w:val="restart"/>
          </w:tcPr>
          <w:p w:rsidR="009E5DCF" w:rsidRPr="00D13F0A" w:rsidRDefault="009E5DCF" w:rsidP="0018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Разработка проекта рекультивации земельных участков, занятых несанкционированными свалками</w:t>
            </w:r>
          </w:p>
        </w:tc>
        <w:tc>
          <w:tcPr>
            <w:tcW w:w="781" w:type="pct"/>
            <w:vMerge w:val="restart"/>
          </w:tcPr>
          <w:p w:rsidR="009E5DCF" w:rsidRPr="00D13F0A" w:rsidRDefault="009E5DCF" w:rsidP="0018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72" w:type="pct"/>
          </w:tcPr>
          <w:p w:rsidR="009E5DCF" w:rsidRPr="00D13F0A" w:rsidRDefault="009E5DCF" w:rsidP="0018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51" w:type="pct"/>
          </w:tcPr>
          <w:p w:rsidR="009E5DCF" w:rsidRPr="00D13F0A" w:rsidRDefault="001E0066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20 618,6</w:t>
            </w:r>
          </w:p>
        </w:tc>
        <w:tc>
          <w:tcPr>
            <w:tcW w:w="460" w:type="pct"/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A4B" w:rsidRPr="00D13F0A" w:rsidTr="00787D6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pct"/>
          <w:trHeight w:val="615"/>
        </w:trPr>
        <w:tc>
          <w:tcPr>
            <w:tcW w:w="566" w:type="pct"/>
            <w:vMerge/>
          </w:tcPr>
          <w:p w:rsidR="009E5DCF" w:rsidRPr="00D13F0A" w:rsidRDefault="009E5DCF" w:rsidP="00E5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gridSpan w:val="2"/>
            <w:vMerge/>
          </w:tcPr>
          <w:p w:rsidR="009E5DCF" w:rsidRPr="00D13F0A" w:rsidRDefault="009E5DCF" w:rsidP="0018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9E5DCF" w:rsidRPr="00D13F0A" w:rsidRDefault="009E5DCF" w:rsidP="0018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9E5DCF" w:rsidRPr="00D13F0A" w:rsidRDefault="009E5DCF" w:rsidP="0018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9E5DCF" w:rsidRPr="00D13F0A" w:rsidRDefault="009E5DCF" w:rsidP="0018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551" w:type="pct"/>
          </w:tcPr>
          <w:p w:rsidR="009E5DCF" w:rsidRPr="00D13F0A" w:rsidRDefault="001E0066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618,6</w:t>
            </w:r>
          </w:p>
        </w:tc>
        <w:tc>
          <w:tcPr>
            <w:tcW w:w="460" w:type="pct"/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A4B" w:rsidRPr="00D13F0A" w:rsidTr="0051528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pct"/>
          <w:trHeight w:val="405"/>
        </w:trPr>
        <w:tc>
          <w:tcPr>
            <w:tcW w:w="566" w:type="pct"/>
            <w:vMerge/>
            <w:tcBorders>
              <w:bottom w:val="single" w:sz="4" w:space="0" w:color="auto"/>
            </w:tcBorders>
          </w:tcPr>
          <w:p w:rsidR="009E5DCF" w:rsidRPr="00D13F0A" w:rsidRDefault="009E5DCF" w:rsidP="00E5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gridSpan w:val="2"/>
            <w:vMerge/>
            <w:tcBorders>
              <w:bottom w:val="single" w:sz="4" w:space="0" w:color="auto"/>
            </w:tcBorders>
          </w:tcPr>
          <w:p w:rsidR="009E5DCF" w:rsidRPr="00D13F0A" w:rsidRDefault="009E5DCF" w:rsidP="0018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</w:tcPr>
          <w:p w:rsidR="009E5DCF" w:rsidRPr="00D13F0A" w:rsidRDefault="009E5DCF" w:rsidP="0018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9E5DCF" w:rsidRPr="00D13F0A" w:rsidRDefault="0051528F" w:rsidP="0018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5DCF" w:rsidRPr="00D13F0A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9E5DCF" w:rsidRPr="00D13F0A" w:rsidRDefault="001E0066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9E5DCF" w:rsidRPr="00D13F0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9E5DCF" w:rsidRPr="00D13F0A" w:rsidRDefault="009E5DCF" w:rsidP="00FA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28F" w:rsidRPr="00D13F0A" w:rsidTr="00787D6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pct"/>
          <w:trHeight w:val="405"/>
        </w:trPr>
        <w:tc>
          <w:tcPr>
            <w:tcW w:w="566" w:type="pct"/>
            <w:vMerge w:val="restart"/>
          </w:tcPr>
          <w:p w:rsidR="0051528F" w:rsidRPr="00D13F0A" w:rsidRDefault="0051528F" w:rsidP="0051528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51528F" w:rsidRPr="00D13F0A" w:rsidRDefault="0051528F" w:rsidP="0051528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342" w:type="pct"/>
            <w:gridSpan w:val="2"/>
            <w:vMerge w:val="restart"/>
          </w:tcPr>
          <w:p w:rsidR="0051528F" w:rsidRPr="00D13F0A" w:rsidRDefault="0051528F" w:rsidP="0051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Рекультивация земельных участков, занятых несанкционированными свалками отходов</w:t>
            </w:r>
          </w:p>
        </w:tc>
        <w:tc>
          <w:tcPr>
            <w:tcW w:w="781" w:type="pct"/>
            <w:vMerge w:val="restart"/>
          </w:tcPr>
          <w:p w:rsidR="0051528F" w:rsidRPr="00D13F0A" w:rsidRDefault="0051528F" w:rsidP="0051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72" w:type="pct"/>
          </w:tcPr>
          <w:p w:rsidR="0051528F" w:rsidRPr="00D13F0A" w:rsidRDefault="0051528F" w:rsidP="00515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51" w:type="pct"/>
          </w:tcPr>
          <w:p w:rsidR="0051528F" w:rsidRPr="00D13F0A" w:rsidRDefault="0051528F" w:rsidP="00515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:rsidR="0051528F" w:rsidRPr="00D13F0A" w:rsidRDefault="0051528F" w:rsidP="00515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29122,9</w:t>
            </w:r>
          </w:p>
        </w:tc>
        <w:tc>
          <w:tcPr>
            <w:tcW w:w="420" w:type="pct"/>
          </w:tcPr>
          <w:p w:rsidR="0051528F" w:rsidRPr="00D13F0A" w:rsidRDefault="0051528F" w:rsidP="00515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28F" w:rsidRPr="00D13F0A" w:rsidTr="00787D6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pct"/>
          <w:trHeight w:val="405"/>
        </w:trPr>
        <w:tc>
          <w:tcPr>
            <w:tcW w:w="566" w:type="pct"/>
            <w:vMerge/>
          </w:tcPr>
          <w:p w:rsidR="0051528F" w:rsidRPr="00D13F0A" w:rsidRDefault="0051528F" w:rsidP="0051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gridSpan w:val="2"/>
            <w:vMerge/>
          </w:tcPr>
          <w:p w:rsidR="0051528F" w:rsidRPr="00D13F0A" w:rsidRDefault="0051528F" w:rsidP="0051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51528F" w:rsidRPr="00D13F0A" w:rsidRDefault="0051528F" w:rsidP="0051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51528F" w:rsidRPr="00D13F0A" w:rsidRDefault="0051528F" w:rsidP="00515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51528F" w:rsidRPr="00D13F0A" w:rsidRDefault="0051528F" w:rsidP="00515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551" w:type="pct"/>
          </w:tcPr>
          <w:p w:rsidR="0051528F" w:rsidRPr="00D13F0A" w:rsidRDefault="0051528F" w:rsidP="00515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:rsidR="0051528F" w:rsidRPr="00D13F0A" w:rsidRDefault="0051528F" w:rsidP="00515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874,2</w:t>
            </w:r>
          </w:p>
        </w:tc>
        <w:tc>
          <w:tcPr>
            <w:tcW w:w="420" w:type="pct"/>
          </w:tcPr>
          <w:p w:rsidR="0051528F" w:rsidRPr="00D13F0A" w:rsidRDefault="0051528F" w:rsidP="00515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28F" w:rsidRPr="00D13F0A" w:rsidTr="00787D6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pct"/>
          <w:trHeight w:val="405"/>
        </w:trPr>
        <w:tc>
          <w:tcPr>
            <w:tcW w:w="566" w:type="pct"/>
            <w:vMerge/>
          </w:tcPr>
          <w:p w:rsidR="0051528F" w:rsidRPr="00D13F0A" w:rsidRDefault="0051528F" w:rsidP="0051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gridSpan w:val="2"/>
            <w:vMerge/>
          </w:tcPr>
          <w:p w:rsidR="0051528F" w:rsidRPr="00D13F0A" w:rsidRDefault="0051528F" w:rsidP="0051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51528F" w:rsidRPr="00D13F0A" w:rsidRDefault="0051528F" w:rsidP="0051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51528F" w:rsidRPr="00D13F0A" w:rsidRDefault="0051528F" w:rsidP="00515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51" w:type="pct"/>
          </w:tcPr>
          <w:p w:rsidR="0051528F" w:rsidRPr="00D13F0A" w:rsidRDefault="0051528F" w:rsidP="00515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:rsidR="0051528F" w:rsidRPr="00D13F0A" w:rsidRDefault="0051528F" w:rsidP="00515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28248,7</w:t>
            </w:r>
          </w:p>
        </w:tc>
        <w:tc>
          <w:tcPr>
            <w:tcW w:w="420" w:type="pct"/>
          </w:tcPr>
          <w:p w:rsidR="0051528F" w:rsidRPr="00D13F0A" w:rsidRDefault="0051528F" w:rsidP="00515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E6E1D" w:rsidRPr="00D13F0A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B54" w:rsidRPr="00D13F0A" w:rsidRDefault="00CA3B54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1D" w:rsidRPr="00D13F0A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729" w:rsidRPr="00D13F0A" w:rsidRDefault="009C3729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1D" w:rsidRPr="00D13F0A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28F" w:rsidRDefault="0051528F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F0A" w:rsidRDefault="00D13F0A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F0A" w:rsidRPr="00D13F0A" w:rsidRDefault="00D13F0A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D63" w:rsidRPr="00D13F0A" w:rsidRDefault="00A5327F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14D63" w:rsidRPr="00D13F0A" w:rsidRDefault="00D14D63" w:rsidP="00D14D63">
      <w:pPr>
        <w:jc w:val="right"/>
        <w:rPr>
          <w:rFonts w:ascii="Times New Roman" w:hAnsi="Times New Roman"/>
          <w:sz w:val="28"/>
          <w:szCs w:val="28"/>
        </w:rPr>
      </w:pPr>
    </w:p>
    <w:p w:rsidR="00D14D63" w:rsidRPr="00D13F0A" w:rsidRDefault="00D14D63" w:rsidP="00D14D63">
      <w:pPr>
        <w:jc w:val="center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/>
          <w:sz w:val="28"/>
          <w:szCs w:val="28"/>
        </w:rPr>
        <w:t>ПРЕДЕЛЬНЫЕ</w:t>
      </w:r>
    </w:p>
    <w:p w:rsidR="00D14D63" w:rsidRPr="00D13F0A" w:rsidRDefault="00D14D63" w:rsidP="003D4D53">
      <w:pPr>
        <w:jc w:val="center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/>
          <w:sz w:val="28"/>
          <w:szCs w:val="28"/>
        </w:rPr>
        <w:t xml:space="preserve">(прогнозные) объемы финансирования муниципальной программе «Охрана окружающей среды и рациональное природопользование в </w:t>
      </w:r>
      <w:proofErr w:type="spellStart"/>
      <w:r w:rsidRPr="00D13F0A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D13F0A">
        <w:rPr>
          <w:rFonts w:ascii="Times New Roman" w:hAnsi="Times New Roman"/>
          <w:sz w:val="28"/>
          <w:szCs w:val="28"/>
        </w:rPr>
        <w:t xml:space="preserve"> - Городецком </w:t>
      </w:r>
      <w:r w:rsidR="00C908FE" w:rsidRPr="00D13F0A">
        <w:rPr>
          <w:rFonts w:ascii="Times New Roman" w:hAnsi="Times New Roman"/>
          <w:sz w:val="28"/>
          <w:szCs w:val="28"/>
        </w:rPr>
        <w:t xml:space="preserve">муниципальном </w:t>
      </w:r>
      <w:r w:rsidR="00A75166" w:rsidRPr="00D13F0A">
        <w:rPr>
          <w:rFonts w:ascii="Times New Roman" w:hAnsi="Times New Roman"/>
          <w:sz w:val="28"/>
          <w:szCs w:val="28"/>
        </w:rPr>
        <w:t xml:space="preserve">округе </w:t>
      </w:r>
      <w:r w:rsidR="00D034FE" w:rsidRPr="00D13F0A">
        <w:rPr>
          <w:rFonts w:ascii="Times New Roman" w:hAnsi="Times New Roman"/>
          <w:sz w:val="28"/>
          <w:szCs w:val="28"/>
        </w:rPr>
        <w:t xml:space="preserve">на </w:t>
      </w:r>
      <w:r w:rsidR="00A75166" w:rsidRPr="00D13F0A">
        <w:rPr>
          <w:rFonts w:ascii="Times New Roman" w:hAnsi="Times New Roman"/>
          <w:sz w:val="28"/>
          <w:szCs w:val="28"/>
        </w:rPr>
        <w:t>2023</w:t>
      </w:r>
      <w:r w:rsidR="00A01470" w:rsidRPr="00D13F0A">
        <w:rPr>
          <w:rFonts w:ascii="Times New Roman" w:hAnsi="Times New Roman"/>
          <w:sz w:val="28"/>
          <w:szCs w:val="28"/>
        </w:rPr>
        <w:t>-2025</w:t>
      </w:r>
      <w:r w:rsidRPr="00D13F0A">
        <w:rPr>
          <w:rFonts w:ascii="Times New Roman" w:hAnsi="Times New Roman"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center" w:tblpY="129"/>
        <w:tblOverlap w:val="never"/>
        <w:tblW w:w="3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0"/>
        <w:gridCol w:w="1594"/>
        <w:gridCol w:w="1780"/>
        <w:gridCol w:w="1275"/>
        <w:gridCol w:w="1986"/>
      </w:tblGrid>
      <w:tr w:rsidR="00A75166" w:rsidRPr="00D13F0A" w:rsidTr="00FA5B81">
        <w:trPr>
          <w:cantSplit/>
        </w:trPr>
        <w:tc>
          <w:tcPr>
            <w:tcW w:w="2830" w:type="dxa"/>
          </w:tcPr>
          <w:p w:rsidR="00A75166" w:rsidRPr="00D13F0A" w:rsidRDefault="00A75166" w:rsidP="00557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75166" w:rsidRPr="00D13F0A" w:rsidRDefault="00A75166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A75166" w:rsidRPr="00D13F0A" w:rsidRDefault="00A75166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A75166" w:rsidRPr="00D13F0A" w:rsidRDefault="00A75166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86" w:type="dxa"/>
          </w:tcPr>
          <w:p w:rsidR="00A75166" w:rsidRPr="00D13F0A" w:rsidRDefault="00A75166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75166" w:rsidRPr="00D13F0A" w:rsidTr="00FA5B81">
        <w:trPr>
          <w:cantSplit/>
        </w:trPr>
        <w:tc>
          <w:tcPr>
            <w:tcW w:w="2830" w:type="dxa"/>
          </w:tcPr>
          <w:p w:rsidR="00A75166" w:rsidRPr="00D13F0A" w:rsidRDefault="00A75166" w:rsidP="00BC3662">
            <w:pPr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94" w:type="dxa"/>
          </w:tcPr>
          <w:p w:rsidR="00A75166" w:rsidRPr="00D13F0A" w:rsidRDefault="005041FC" w:rsidP="003E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64422,7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A75166" w:rsidRPr="00D13F0A" w:rsidRDefault="006D6039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25742,5</w:t>
            </w:r>
          </w:p>
        </w:tc>
        <w:tc>
          <w:tcPr>
            <w:tcW w:w="1275" w:type="dxa"/>
          </w:tcPr>
          <w:p w:rsidR="00A75166" w:rsidRPr="00D13F0A" w:rsidRDefault="00594BDF" w:rsidP="00504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1FC">
              <w:rPr>
                <w:rFonts w:ascii="Times New Roman" w:hAnsi="Times New Roman" w:cs="Times New Roman"/>
                <w:sz w:val="24"/>
                <w:szCs w:val="24"/>
              </w:rPr>
              <w:t>33464,5</w:t>
            </w:r>
          </w:p>
        </w:tc>
        <w:tc>
          <w:tcPr>
            <w:tcW w:w="1986" w:type="dxa"/>
          </w:tcPr>
          <w:p w:rsidR="00A75166" w:rsidRPr="00D13F0A" w:rsidRDefault="007E376A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5 215,7</w:t>
            </w:r>
          </w:p>
        </w:tc>
      </w:tr>
      <w:tr w:rsidR="00A75166" w:rsidRPr="00D13F0A" w:rsidTr="00FA5B81">
        <w:trPr>
          <w:cantSplit/>
        </w:trPr>
        <w:tc>
          <w:tcPr>
            <w:tcW w:w="2830" w:type="dxa"/>
          </w:tcPr>
          <w:p w:rsidR="00A75166" w:rsidRPr="00D13F0A" w:rsidRDefault="00A75166" w:rsidP="00BC3662">
            <w:pPr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594" w:type="dxa"/>
          </w:tcPr>
          <w:p w:rsidR="00A75166" w:rsidRPr="00D13F0A" w:rsidRDefault="005041FC" w:rsidP="00E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14145,9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A75166" w:rsidRPr="00D13F0A" w:rsidRDefault="005041FC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5065,8</w:t>
            </w:r>
          </w:p>
        </w:tc>
        <w:tc>
          <w:tcPr>
            <w:tcW w:w="1275" w:type="dxa"/>
          </w:tcPr>
          <w:p w:rsidR="00A75166" w:rsidRPr="00D13F0A" w:rsidRDefault="005041FC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4540,1</w:t>
            </w:r>
          </w:p>
        </w:tc>
        <w:tc>
          <w:tcPr>
            <w:tcW w:w="1986" w:type="dxa"/>
          </w:tcPr>
          <w:p w:rsidR="00A75166" w:rsidRPr="00D13F0A" w:rsidRDefault="00594BDF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376A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A75166" w:rsidRPr="00D13F0A" w:rsidTr="00FA5B81">
        <w:trPr>
          <w:cantSplit/>
        </w:trPr>
        <w:tc>
          <w:tcPr>
            <w:tcW w:w="2830" w:type="dxa"/>
          </w:tcPr>
          <w:p w:rsidR="00A75166" w:rsidRPr="00D13F0A" w:rsidRDefault="00A75166" w:rsidP="00BC3662">
            <w:pPr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4" w:type="dxa"/>
          </w:tcPr>
          <w:p w:rsidR="00A75166" w:rsidRPr="00D13F0A" w:rsidRDefault="001C2795" w:rsidP="005C2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50276,8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A75166" w:rsidRPr="00D13F0A" w:rsidRDefault="007E376A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20 676,7</w:t>
            </w:r>
          </w:p>
        </w:tc>
        <w:tc>
          <w:tcPr>
            <w:tcW w:w="1275" w:type="dxa"/>
          </w:tcPr>
          <w:p w:rsidR="00A75166" w:rsidRPr="00D13F0A" w:rsidRDefault="002A0546" w:rsidP="007E37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28924,4</w:t>
            </w:r>
          </w:p>
        </w:tc>
        <w:tc>
          <w:tcPr>
            <w:tcW w:w="1986" w:type="dxa"/>
          </w:tcPr>
          <w:p w:rsidR="00A75166" w:rsidRPr="00D13F0A" w:rsidRDefault="007E376A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675,7</w:t>
            </w:r>
          </w:p>
        </w:tc>
      </w:tr>
    </w:tbl>
    <w:p w:rsidR="00BF7049" w:rsidRPr="00D13F0A" w:rsidRDefault="00BF7049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Default="00A77B37" w:rsidP="00A77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F0A" w:rsidRDefault="00D13F0A" w:rsidP="00A77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F0A" w:rsidRDefault="00D13F0A" w:rsidP="00A77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F0A" w:rsidRPr="00D13F0A" w:rsidRDefault="00D13F0A" w:rsidP="00A77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B37" w:rsidRPr="00D13F0A" w:rsidRDefault="00A77B37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A77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</w:t>
      </w:r>
    </w:p>
    <w:p w:rsidR="00A77B37" w:rsidRPr="00D13F0A" w:rsidRDefault="00B84C04" w:rsidP="00A77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="00A77B37" w:rsidRPr="00D13F0A">
        <w:rPr>
          <w:rFonts w:ascii="Times New Roman" w:hAnsi="Times New Roman" w:cs="Times New Roman"/>
          <w:sz w:val="28"/>
          <w:szCs w:val="28"/>
        </w:rPr>
        <w:t xml:space="preserve"> (индикаторов) муниципальной программы</w:t>
      </w:r>
    </w:p>
    <w:p w:rsidR="00A77B37" w:rsidRPr="00D13F0A" w:rsidRDefault="00A77B37" w:rsidP="00A77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B37" w:rsidRPr="00D13F0A" w:rsidRDefault="00A77B37" w:rsidP="00A77B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50"/>
        <w:gridCol w:w="567"/>
        <w:gridCol w:w="1843"/>
        <w:gridCol w:w="1984"/>
        <w:gridCol w:w="1702"/>
        <w:gridCol w:w="3402"/>
        <w:gridCol w:w="1134"/>
        <w:gridCol w:w="1418"/>
      </w:tblGrid>
      <w:tr w:rsidR="00A77B37" w:rsidRPr="00D13F0A" w:rsidTr="009C37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BF50F3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7B37" w:rsidRPr="00D13F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B37" w:rsidRPr="00D13F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="00A77B37" w:rsidRPr="00D13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</w:t>
            </w:r>
          </w:p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индикатора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целевого показателя (индикатора)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</w:t>
            </w:r>
            <w:proofErr w:type="gramEnd"/>
          </w:p>
        </w:tc>
      </w:tr>
      <w:tr w:rsidR="00A77B37" w:rsidRPr="00D13F0A" w:rsidTr="009C37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3C5C" w:rsidRPr="00D13F0A" w:rsidTr="009C37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11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защите от экологической опасности.</w:t>
            </w:r>
          </w:p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BF50F3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1481"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11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защите от экологической опасности.</w:t>
            </w:r>
          </w:p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количество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11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количественный показатель – число </w:t>
            </w:r>
            <w:r w:rsidRPr="00D13F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проведенных мероприятий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по защите от экологической опасности.</w:t>
            </w:r>
          </w:p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EC582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2F4B" w:rsidRPr="00D13F0A">
              <w:rPr>
                <w:rFonts w:ascii="Times New Roman" w:hAnsi="Times New Roman" w:cs="Times New Roman"/>
                <w:sz w:val="24"/>
                <w:szCs w:val="24"/>
              </w:rPr>
              <w:t>-Исполнение полномочий ОМС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33C5C" w:rsidRPr="00D13F0A" w:rsidTr="009C3729">
        <w:trPr>
          <w:trHeight w:val="1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BF50F3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66E6"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количество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количественный показатель – число отловленных животных без владельцев</w:t>
            </w:r>
            <w:r w:rsidRPr="00D13F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7F2F4B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A46161" w:rsidRPr="00D13F0A" w:rsidTr="009C3729">
        <w:trPr>
          <w:trHeight w:val="18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, охваченного организованным сбором ТКО.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, охваченного организованным сбором ТКО.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047750" cy="4762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A461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X –население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, охваченное организованным сбором ТКО</w:t>
            </w:r>
            <w:r w:rsidR="00C373E5" w:rsidRPr="00D13F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6199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373E5" w:rsidRPr="00D13F0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A46161" w:rsidRPr="00D13F0A" w:rsidRDefault="00A46161" w:rsidP="00A461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61" w:rsidRPr="00D13F0A" w:rsidRDefault="00A46161" w:rsidP="00A461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21523" w:rsidRPr="00D13F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–Общее население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4555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Исполнение полномочий ОМС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33C5C" w:rsidRPr="00D13F0A" w:rsidTr="009C3729">
        <w:trPr>
          <w:trHeight w:val="19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B4211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A630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A63027" w:rsidRPr="00D13F0A">
              <w:rPr>
                <w:rFonts w:ascii="Times New Roman" w:hAnsi="Times New Roman" w:cs="Times New Roman"/>
                <w:sz w:val="24"/>
                <w:szCs w:val="24"/>
              </w:rPr>
              <w:t>ликвидированных несанкционированных свалок отходов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BF50F3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66E6"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A63027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количество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A630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количественный показатель – число </w:t>
            </w:r>
            <w:r w:rsidR="00A63027" w:rsidRPr="00D13F0A">
              <w:rPr>
                <w:rFonts w:ascii="Times New Roman" w:hAnsi="Times New Roman" w:cs="Times New Roman"/>
                <w:sz w:val="24"/>
                <w:szCs w:val="24"/>
              </w:rPr>
              <w:t>ликвидированных несанкционированных свалок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7F2F4B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33C5C" w:rsidRPr="00D13F0A" w:rsidTr="009C3729">
        <w:trPr>
          <w:trHeight w:val="2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B4211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 площадок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BF50F3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66E6"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 площадок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количество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количественный показатель – число обустроенных контейнерных 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7F2F4B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4- Исполнение полномочий ОМС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33C5C" w:rsidRPr="00D13F0A" w:rsidTr="009C3729">
        <w:trPr>
          <w:trHeight w:val="2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4D" w:rsidRPr="00D13F0A" w:rsidRDefault="00EB4211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4D" w:rsidRPr="00D13F0A" w:rsidRDefault="00967A4D" w:rsidP="00967A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обслуженных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4D" w:rsidRPr="00D13F0A" w:rsidRDefault="00967A4D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4D" w:rsidRPr="00D13F0A" w:rsidRDefault="00967A4D" w:rsidP="00967A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обслуженных мест (площадок) накопления твердых коммунальных отходов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4D" w:rsidRPr="00D13F0A" w:rsidRDefault="00967A4D" w:rsidP="00967A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4D" w:rsidRPr="00D13F0A" w:rsidRDefault="00967A4D" w:rsidP="00967A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047750" cy="476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5C" w:rsidRPr="00D13F0A" w:rsidRDefault="00967A4D" w:rsidP="00967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X -  </w:t>
            </w:r>
            <w:r w:rsidR="00F33C5C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обслуженных мест (площадок) накопления твердых коммунальных отходов, </w:t>
            </w:r>
            <w:proofErr w:type="spellStart"/>
            <w:proofErr w:type="gramStart"/>
            <w:r w:rsidR="00F33C5C" w:rsidRPr="00D13F0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F33C5C" w:rsidRPr="00D13F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3C5C" w:rsidRPr="00D13F0A" w:rsidRDefault="00F33C5C" w:rsidP="00967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4D" w:rsidRPr="00D13F0A" w:rsidRDefault="00F33C5C" w:rsidP="00F33C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21523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N-общее количество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мест (площадок) накопления твердых коммунальных отходов,</w:t>
            </w:r>
            <w:r w:rsidR="00967A4D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4D" w:rsidRPr="00D13F0A" w:rsidRDefault="007F2F4B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311199" w:rsidRPr="00D13F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ОМС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4D" w:rsidRPr="00D13F0A" w:rsidRDefault="00967A4D" w:rsidP="0096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33C5C" w:rsidRPr="00D13F0A" w:rsidTr="009C3729">
        <w:trPr>
          <w:trHeight w:val="3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4D" w:rsidRPr="00D13F0A" w:rsidRDefault="00EB4211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4D" w:rsidRPr="00D13F0A" w:rsidRDefault="00967A4D" w:rsidP="0096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выполненного годового норматива трудозатрат при исполнении отдельных государственных полномочий в сфере охраны окружающей среды.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4D" w:rsidRPr="00D13F0A" w:rsidRDefault="00967A4D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4D" w:rsidRPr="00D13F0A" w:rsidRDefault="00967A4D" w:rsidP="00967A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выполненного годового норматива трудозатрат при исполнении отдельных государственных полномочий в сфере охраны окружающей среды.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4D" w:rsidRPr="00D13F0A" w:rsidRDefault="00967A4D" w:rsidP="00967A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4D" w:rsidRPr="00D13F0A" w:rsidRDefault="00967A4D" w:rsidP="00967A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047750" cy="476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4D" w:rsidRPr="00D13F0A" w:rsidRDefault="00967A4D" w:rsidP="00967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X -  объем выполненного норматива трудозатрат при исполнении отдельных государственных полномочий в сфере охраны окружающей среды, </w:t>
            </w:r>
            <w:r w:rsidR="00221523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(ед.);</w:t>
            </w:r>
          </w:p>
          <w:p w:rsidR="00967A4D" w:rsidRPr="00D13F0A" w:rsidRDefault="00967A4D" w:rsidP="00967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N – плановый норматив трудозатрат при исполнении отдельных государственных полномочий в сфере охраны окружающей среды (ед.)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4D" w:rsidRPr="00D13F0A" w:rsidRDefault="007F2F4B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A4D" w:rsidRPr="00D13F0A" w:rsidRDefault="00967A4D" w:rsidP="0096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DD5C38" w:rsidRPr="00D13F0A" w:rsidTr="009C3729">
        <w:trPr>
          <w:trHeight w:val="3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38" w:rsidRPr="00D13F0A" w:rsidRDefault="00DD5C38" w:rsidP="00D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38" w:rsidRPr="00D13F0A" w:rsidRDefault="00DD5C38" w:rsidP="00DD5C3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Площадь озелененных территорий общего пользования</w:t>
            </w:r>
          </w:p>
          <w:p w:rsidR="00DD5C38" w:rsidRPr="00D13F0A" w:rsidRDefault="00DD5C38" w:rsidP="00DD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38" w:rsidRPr="00D13F0A" w:rsidRDefault="00BF50F3" w:rsidP="00D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5C38" w:rsidRPr="00D13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38" w:rsidRPr="00D13F0A" w:rsidRDefault="00DD5C38" w:rsidP="00DD5C3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Площадь озелененных территорий общего пользования</w:t>
            </w:r>
          </w:p>
          <w:p w:rsidR="00DD5C38" w:rsidRPr="00D13F0A" w:rsidRDefault="00DD5C38" w:rsidP="00DD5C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38" w:rsidRPr="00D13F0A" w:rsidRDefault="00DD5C38" w:rsidP="00DD5C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38" w:rsidRPr="00D13F0A" w:rsidRDefault="00DD5C38" w:rsidP="00DD5C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количество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38" w:rsidRPr="00D13F0A" w:rsidRDefault="00DD5C38" w:rsidP="00DD5C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количественный показатель – площадь озелененных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38" w:rsidRPr="00D13F0A" w:rsidRDefault="00DD5C38" w:rsidP="00D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4- Исполнение полномочий ОМС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38" w:rsidRPr="00D13F0A" w:rsidRDefault="00DD5C38" w:rsidP="00DD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A77B37" w:rsidRPr="00D13F0A" w:rsidRDefault="00A77B37" w:rsidP="00A77B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5827" w:rsidRPr="00D13F0A" w:rsidRDefault="00EC5827" w:rsidP="00EC5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F0A">
        <w:rPr>
          <w:rFonts w:ascii="Times New Roman" w:hAnsi="Times New Roman" w:cs="Times New Roman"/>
          <w:sz w:val="24"/>
          <w:szCs w:val="24"/>
        </w:rPr>
        <w:t>*1 -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A77B37" w:rsidRPr="00D13F0A" w:rsidRDefault="00A77B37" w:rsidP="00A77B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7B37" w:rsidRPr="00D13F0A" w:rsidRDefault="00A77B37" w:rsidP="00A77B37">
      <w:pPr>
        <w:spacing w:after="0" w:line="240" w:lineRule="auto"/>
        <w:jc w:val="right"/>
      </w:pPr>
    </w:p>
    <w:sectPr w:rsidR="00A77B37" w:rsidRPr="00D13F0A" w:rsidSect="002B3541">
      <w:headerReference w:type="default" r:id="rId9"/>
      <w:pgSz w:w="16838" w:h="11906" w:orient="landscape"/>
      <w:pgMar w:top="28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C2E" w:rsidRDefault="00C87C2E" w:rsidP="00973D29">
      <w:pPr>
        <w:spacing w:after="0" w:line="240" w:lineRule="auto"/>
      </w:pPr>
      <w:r>
        <w:separator/>
      </w:r>
    </w:p>
  </w:endnote>
  <w:endnote w:type="continuationSeparator" w:id="0">
    <w:p w:rsidR="00C87C2E" w:rsidRDefault="00C87C2E" w:rsidP="0097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C2E" w:rsidRDefault="00C87C2E" w:rsidP="00973D29">
      <w:pPr>
        <w:spacing w:after="0" w:line="240" w:lineRule="auto"/>
      </w:pPr>
      <w:r>
        <w:separator/>
      </w:r>
    </w:p>
  </w:footnote>
  <w:footnote w:type="continuationSeparator" w:id="0">
    <w:p w:rsidR="00C87C2E" w:rsidRDefault="00C87C2E" w:rsidP="00973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439368"/>
      <w:docPartObj>
        <w:docPartGallery w:val="Page Numbers (Top of Page)"/>
        <w:docPartUnique/>
      </w:docPartObj>
    </w:sdtPr>
    <w:sdtContent>
      <w:p w:rsidR="006D6039" w:rsidRDefault="002F7783">
        <w:pPr>
          <w:pStyle w:val="a7"/>
          <w:jc w:val="center"/>
        </w:pPr>
        <w:fldSimple w:instr="PAGE   \* MERGEFORMAT">
          <w:r w:rsidR="00B71B18">
            <w:rPr>
              <w:noProof/>
            </w:rPr>
            <w:t>17</w:t>
          </w:r>
        </w:fldSimple>
      </w:p>
    </w:sdtContent>
  </w:sdt>
  <w:p w:rsidR="006D6039" w:rsidRDefault="006D60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97C91"/>
    <w:multiLevelType w:val="hybridMultilevel"/>
    <w:tmpl w:val="E5044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A2CAD"/>
    <w:multiLevelType w:val="hybridMultilevel"/>
    <w:tmpl w:val="6B04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0824"/>
    <w:rsid w:val="000020C9"/>
    <w:rsid w:val="00004BE9"/>
    <w:rsid w:val="00013856"/>
    <w:rsid w:val="00014849"/>
    <w:rsid w:val="000149DC"/>
    <w:rsid w:val="00030CD9"/>
    <w:rsid w:val="00030F1D"/>
    <w:rsid w:val="00031036"/>
    <w:rsid w:val="0004069A"/>
    <w:rsid w:val="00040AF8"/>
    <w:rsid w:val="00041796"/>
    <w:rsid w:val="00042327"/>
    <w:rsid w:val="00044D13"/>
    <w:rsid w:val="0004526D"/>
    <w:rsid w:val="00047695"/>
    <w:rsid w:val="0005450F"/>
    <w:rsid w:val="000623A3"/>
    <w:rsid w:val="00063BF7"/>
    <w:rsid w:val="000643CB"/>
    <w:rsid w:val="00070482"/>
    <w:rsid w:val="0007282B"/>
    <w:rsid w:val="000772DF"/>
    <w:rsid w:val="00077D62"/>
    <w:rsid w:val="000810B5"/>
    <w:rsid w:val="00081CDE"/>
    <w:rsid w:val="00082C92"/>
    <w:rsid w:val="00083E6B"/>
    <w:rsid w:val="00083FFD"/>
    <w:rsid w:val="00087C0C"/>
    <w:rsid w:val="00091D75"/>
    <w:rsid w:val="00092429"/>
    <w:rsid w:val="00095CF3"/>
    <w:rsid w:val="000A0346"/>
    <w:rsid w:val="000A1864"/>
    <w:rsid w:val="000A57D6"/>
    <w:rsid w:val="000B2F8B"/>
    <w:rsid w:val="000B5CCF"/>
    <w:rsid w:val="000B67AB"/>
    <w:rsid w:val="000C53CE"/>
    <w:rsid w:val="000C7204"/>
    <w:rsid w:val="000C7FE3"/>
    <w:rsid w:val="000E14D1"/>
    <w:rsid w:val="000E21F8"/>
    <w:rsid w:val="000E3B1B"/>
    <w:rsid w:val="000E5DA3"/>
    <w:rsid w:val="000F0B46"/>
    <w:rsid w:val="000F1CB5"/>
    <w:rsid w:val="000F418D"/>
    <w:rsid w:val="000F5005"/>
    <w:rsid w:val="000F5D55"/>
    <w:rsid w:val="000F71D6"/>
    <w:rsid w:val="000F742B"/>
    <w:rsid w:val="00100A4B"/>
    <w:rsid w:val="00104307"/>
    <w:rsid w:val="001068C9"/>
    <w:rsid w:val="00113E68"/>
    <w:rsid w:val="00114E86"/>
    <w:rsid w:val="001165B9"/>
    <w:rsid w:val="001168D0"/>
    <w:rsid w:val="00121FE1"/>
    <w:rsid w:val="001232D7"/>
    <w:rsid w:val="00123921"/>
    <w:rsid w:val="0012547E"/>
    <w:rsid w:val="00125BDD"/>
    <w:rsid w:val="00127BF0"/>
    <w:rsid w:val="00127EC8"/>
    <w:rsid w:val="0013432D"/>
    <w:rsid w:val="00134A3D"/>
    <w:rsid w:val="00135B5C"/>
    <w:rsid w:val="0013621C"/>
    <w:rsid w:val="00136629"/>
    <w:rsid w:val="001366B2"/>
    <w:rsid w:val="00136915"/>
    <w:rsid w:val="001404A8"/>
    <w:rsid w:val="00141749"/>
    <w:rsid w:val="0014388D"/>
    <w:rsid w:val="00143A97"/>
    <w:rsid w:val="001448AE"/>
    <w:rsid w:val="0014540B"/>
    <w:rsid w:val="00146223"/>
    <w:rsid w:val="00153B21"/>
    <w:rsid w:val="00153B38"/>
    <w:rsid w:val="00156B29"/>
    <w:rsid w:val="00160B8E"/>
    <w:rsid w:val="00161571"/>
    <w:rsid w:val="00166E42"/>
    <w:rsid w:val="00167AB4"/>
    <w:rsid w:val="00170239"/>
    <w:rsid w:val="00170966"/>
    <w:rsid w:val="00170C4A"/>
    <w:rsid w:val="00170DA4"/>
    <w:rsid w:val="0017102F"/>
    <w:rsid w:val="001714E1"/>
    <w:rsid w:val="00172239"/>
    <w:rsid w:val="0017242F"/>
    <w:rsid w:val="0017358A"/>
    <w:rsid w:val="0017376B"/>
    <w:rsid w:val="00174842"/>
    <w:rsid w:val="00175B7D"/>
    <w:rsid w:val="0017671C"/>
    <w:rsid w:val="00182271"/>
    <w:rsid w:val="00182355"/>
    <w:rsid w:val="00183D2C"/>
    <w:rsid w:val="00184107"/>
    <w:rsid w:val="001854E3"/>
    <w:rsid w:val="00186116"/>
    <w:rsid w:val="00186195"/>
    <w:rsid w:val="00190556"/>
    <w:rsid w:val="001A0CCF"/>
    <w:rsid w:val="001A178A"/>
    <w:rsid w:val="001A4D13"/>
    <w:rsid w:val="001A4E43"/>
    <w:rsid w:val="001A6E11"/>
    <w:rsid w:val="001A7D64"/>
    <w:rsid w:val="001B2826"/>
    <w:rsid w:val="001B6EB5"/>
    <w:rsid w:val="001C1321"/>
    <w:rsid w:val="001C1597"/>
    <w:rsid w:val="001C240D"/>
    <w:rsid w:val="001C2795"/>
    <w:rsid w:val="001C2BC2"/>
    <w:rsid w:val="001C36ED"/>
    <w:rsid w:val="001C49EF"/>
    <w:rsid w:val="001C587E"/>
    <w:rsid w:val="001C59AF"/>
    <w:rsid w:val="001C5ED0"/>
    <w:rsid w:val="001C69CF"/>
    <w:rsid w:val="001D3CCF"/>
    <w:rsid w:val="001D7F44"/>
    <w:rsid w:val="001E0066"/>
    <w:rsid w:val="001E20E1"/>
    <w:rsid w:val="001E4D66"/>
    <w:rsid w:val="001E6832"/>
    <w:rsid w:val="001F0B60"/>
    <w:rsid w:val="001F0FC8"/>
    <w:rsid w:val="001F2C41"/>
    <w:rsid w:val="001F350D"/>
    <w:rsid w:val="001F3C6E"/>
    <w:rsid w:val="001F661B"/>
    <w:rsid w:val="001F794D"/>
    <w:rsid w:val="00203384"/>
    <w:rsid w:val="00204A7C"/>
    <w:rsid w:val="00210135"/>
    <w:rsid w:val="002118CD"/>
    <w:rsid w:val="00214F42"/>
    <w:rsid w:val="002159E0"/>
    <w:rsid w:val="002207E2"/>
    <w:rsid w:val="00221523"/>
    <w:rsid w:val="00221AA1"/>
    <w:rsid w:val="00225BF3"/>
    <w:rsid w:val="00227C53"/>
    <w:rsid w:val="00231F97"/>
    <w:rsid w:val="00232DB4"/>
    <w:rsid w:val="00236850"/>
    <w:rsid w:val="00236C23"/>
    <w:rsid w:val="00241B15"/>
    <w:rsid w:val="00241C2F"/>
    <w:rsid w:val="00242258"/>
    <w:rsid w:val="002429CB"/>
    <w:rsid w:val="002439BB"/>
    <w:rsid w:val="00244319"/>
    <w:rsid w:val="002447AC"/>
    <w:rsid w:val="00244E69"/>
    <w:rsid w:val="002451F7"/>
    <w:rsid w:val="00250335"/>
    <w:rsid w:val="00250A31"/>
    <w:rsid w:val="00252717"/>
    <w:rsid w:val="00253B8B"/>
    <w:rsid w:val="00255179"/>
    <w:rsid w:val="002553BC"/>
    <w:rsid w:val="002570F2"/>
    <w:rsid w:val="002613F1"/>
    <w:rsid w:val="002622DF"/>
    <w:rsid w:val="002635BB"/>
    <w:rsid w:val="00263704"/>
    <w:rsid w:val="00271BF4"/>
    <w:rsid w:val="00277159"/>
    <w:rsid w:val="0028263E"/>
    <w:rsid w:val="002878CD"/>
    <w:rsid w:val="00291ACA"/>
    <w:rsid w:val="00293995"/>
    <w:rsid w:val="002952BB"/>
    <w:rsid w:val="002968DF"/>
    <w:rsid w:val="00296F3B"/>
    <w:rsid w:val="00297159"/>
    <w:rsid w:val="002972E9"/>
    <w:rsid w:val="002A0546"/>
    <w:rsid w:val="002A1FA7"/>
    <w:rsid w:val="002A28C8"/>
    <w:rsid w:val="002A321B"/>
    <w:rsid w:val="002A76A0"/>
    <w:rsid w:val="002B0228"/>
    <w:rsid w:val="002B3541"/>
    <w:rsid w:val="002B538D"/>
    <w:rsid w:val="002B55F2"/>
    <w:rsid w:val="002C1927"/>
    <w:rsid w:val="002C2F46"/>
    <w:rsid w:val="002C35DC"/>
    <w:rsid w:val="002C65AA"/>
    <w:rsid w:val="002D0889"/>
    <w:rsid w:val="002D758C"/>
    <w:rsid w:val="002E04C8"/>
    <w:rsid w:val="002E1D70"/>
    <w:rsid w:val="002E2EDA"/>
    <w:rsid w:val="002E4D6C"/>
    <w:rsid w:val="002F0745"/>
    <w:rsid w:val="002F237D"/>
    <w:rsid w:val="002F46B9"/>
    <w:rsid w:val="002F63B2"/>
    <w:rsid w:val="002F7210"/>
    <w:rsid w:val="002F7783"/>
    <w:rsid w:val="003006B5"/>
    <w:rsid w:val="003008DB"/>
    <w:rsid w:val="0030584F"/>
    <w:rsid w:val="0030595B"/>
    <w:rsid w:val="00305B6D"/>
    <w:rsid w:val="00311199"/>
    <w:rsid w:val="00311398"/>
    <w:rsid w:val="0031192A"/>
    <w:rsid w:val="003125BA"/>
    <w:rsid w:val="00316243"/>
    <w:rsid w:val="0031694A"/>
    <w:rsid w:val="00316AD3"/>
    <w:rsid w:val="003173D1"/>
    <w:rsid w:val="00320353"/>
    <w:rsid w:val="00321B38"/>
    <w:rsid w:val="00322DC8"/>
    <w:rsid w:val="003248E0"/>
    <w:rsid w:val="003258E0"/>
    <w:rsid w:val="0033191E"/>
    <w:rsid w:val="0033517C"/>
    <w:rsid w:val="003407F9"/>
    <w:rsid w:val="0034117C"/>
    <w:rsid w:val="00342ABC"/>
    <w:rsid w:val="00343028"/>
    <w:rsid w:val="0034421C"/>
    <w:rsid w:val="00344407"/>
    <w:rsid w:val="00345D13"/>
    <w:rsid w:val="00347688"/>
    <w:rsid w:val="00351C68"/>
    <w:rsid w:val="00353286"/>
    <w:rsid w:val="00360C20"/>
    <w:rsid w:val="0036300B"/>
    <w:rsid w:val="00364A2D"/>
    <w:rsid w:val="003673CC"/>
    <w:rsid w:val="00371495"/>
    <w:rsid w:val="0037402F"/>
    <w:rsid w:val="003770AE"/>
    <w:rsid w:val="00385732"/>
    <w:rsid w:val="003868E7"/>
    <w:rsid w:val="003869EF"/>
    <w:rsid w:val="00390750"/>
    <w:rsid w:val="00390855"/>
    <w:rsid w:val="003920C9"/>
    <w:rsid w:val="00395211"/>
    <w:rsid w:val="0039555A"/>
    <w:rsid w:val="00395668"/>
    <w:rsid w:val="00396CC1"/>
    <w:rsid w:val="003971D1"/>
    <w:rsid w:val="003A16FD"/>
    <w:rsid w:val="003A1E97"/>
    <w:rsid w:val="003A4562"/>
    <w:rsid w:val="003A5319"/>
    <w:rsid w:val="003A5C3D"/>
    <w:rsid w:val="003A604B"/>
    <w:rsid w:val="003A720B"/>
    <w:rsid w:val="003A7B7E"/>
    <w:rsid w:val="003B179D"/>
    <w:rsid w:val="003B4AC4"/>
    <w:rsid w:val="003B7171"/>
    <w:rsid w:val="003B744F"/>
    <w:rsid w:val="003B78F1"/>
    <w:rsid w:val="003C0C31"/>
    <w:rsid w:val="003C43FA"/>
    <w:rsid w:val="003C449A"/>
    <w:rsid w:val="003C63AD"/>
    <w:rsid w:val="003C7EF8"/>
    <w:rsid w:val="003C7F87"/>
    <w:rsid w:val="003D3279"/>
    <w:rsid w:val="003D37E9"/>
    <w:rsid w:val="003D4196"/>
    <w:rsid w:val="003D4D53"/>
    <w:rsid w:val="003D682B"/>
    <w:rsid w:val="003D690C"/>
    <w:rsid w:val="003D75E7"/>
    <w:rsid w:val="003D7A71"/>
    <w:rsid w:val="003E1780"/>
    <w:rsid w:val="003E5082"/>
    <w:rsid w:val="003E799E"/>
    <w:rsid w:val="003F130E"/>
    <w:rsid w:val="003F15EB"/>
    <w:rsid w:val="003F28C7"/>
    <w:rsid w:val="003F79BE"/>
    <w:rsid w:val="004005B5"/>
    <w:rsid w:val="0040069F"/>
    <w:rsid w:val="00404787"/>
    <w:rsid w:val="00406581"/>
    <w:rsid w:val="0041321D"/>
    <w:rsid w:val="00413935"/>
    <w:rsid w:val="004156F2"/>
    <w:rsid w:val="00421706"/>
    <w:rsid w:val="00422AC6"/>
    <w:rsid w:val="00424F7D"/>
    <w:rsid w:val="00436C07"/>
    <w:rsid w:val="00437674"/>
    <w:rsid w:val="00444B32"/>
    <w:rsid w:val="00446C31"/>
    <w:rsid w:val="00446D65"/>
    <w:rsid w:val="0044772D"/>
    <w:rsid w:val="00450441"/>
    <w:rsid w:val="00451291"/>
    <w:rsid w:val="00454597"/>
    <w:rsid w:val="00455BCF"/>
    <w:rsid w:val="00456AC3"/>
    <w:rsid w:val="004603B0"/>
    <w:rsid w:val="0046092E"/>
    <w:rsid w:val="00460D3C"/>
    <w:rsid w:val="004612F1"/>
    <w:rsid w:val="0046245F"/>
    <w:rsid w:val="00464E93"/>
    <w:rsid w:val="0046591B"/>
    <w:rsid w:val="004659C9"/>
    <w:rsid w:val="004663DF"/>
    <w:rsid w:val="004717F2"/>
    <w:rsid w:val="004723C1"/>
    <w:rsid w:val="00472DD5"/>
    <w:rsid w:val="004773B8"/>
    <w:rsid w:val="00480540"/>
    <w:rsid w:val="004816EF"/>
    <w:rsid w:val="00490CA5"/>
    <w:rsid w:val="004932A8"/>
    <w:rsid w:val="004936D5"/>
    <w:rsid w:val="0049407F"/>
    <w:rsid w:val="00495D98"/>
    <w:rsid w:val="004965A5"/>
    <w:rsid w:val="00496674"/>
    <w:rsid w:val="00496A22"/>
    <w:rsid w:val="00497E55"/>
    <w:rsid w:val="004A36AA"/>
    <w:rsid w:val="004A3C78"/>
    <w:rsid w:val="004A578E"/>
    <w:rsid w:val="004A5FE5"/>
    <w:rsid w:val="004B02B9"/>
    <w:rsid w:val="004B1817"/>
    <w:rsid w:val="004B24FF"/>
    <w:rsid w:val="004B3244"/>
    <w:rsid w:val="004B37D4"/>
    <w:rsid w:val="004B3DF1"/>
    <w:rsid w:val="004B569A"/>
    <w:rsid w:val="004B6D98"/>
    <w:rsid w:val="004C0830"/>
    <w:rsid w:val="004C0A52"/>
    <w:rsid w:val="004C2B6C"/>
    <w:rsid w:val="004C2F6E"/>
    <w:rsid w:val="004C416E"/>
    <w:rsid w:val="004D20BB"/>
    <w:rsid w:val="004D2DC9"/>
    <w:rsid w:val="004D43BF"/>
    <w:rsid w:val="004D7034"/>
    <w:rsid w:val="004E01DF"/>
    <w:rsid w:val="004E034A"/>
    <w:rsid w:val="004E1CCF"/>
    <w:rsid w:val="004E4544"/>
    <w:rsid w:val="004E7231"/>
    <w:rsid w:val="004F084D"/>
    <w:rsid w:val="004F0C91"/>
    <w:rsid w:val="004F55C0"/>
    <w:rsid w:val="004F6C85"/>
    <w:rsid w:val="00500413"/>
    <w:rsid w:val="00500BF7"/>
    <w:rsid w:val="00504067"/>
    <w:rsid w:val="005041FC"/>
    <w:rsid w:val="00506E09"/>
    <w:rsid w:val="00511481"/>
    <w:rsid w:val="00512749"/>
    <w:rsid w:val="00512AA1"/>
    <w:rsid w:val="00512BA2"/>
    <w:rsid w:val="0051528F"/>
    <w:rsid w:val="00515B07"/>
    <w:rsid w:val="00522562"/>
    <w:rsid w:val="00526EEC"/>
    <w:rsid w:val="00534B19"/>
    <w:rsid w:val="00535DAC"/>
    <w:rsid w:val="00536918"/>
    <w:rsid w:val="00537737"/>
    <w:rsid w:val="00542567"/>
    <w:rsid w:val="00542711"/>
    <w:rsid w:val="005464CF"/>
    <w:rsid w:val="0055286E"/>
    <w:rsid w:val="0055569D"/>
    <w:rsid w:val="0055788D"/>
    <w:rsid w:val="00557AF2"/>
    <w:rsid w:val="00557C62"/>
    <w:rsid w:val="005603D4"/>
    <w:rsid w:val="00560F17"/>
    <w:rsid w:val="00561F44"/>
    <w:rsid w:val="00563EDE"/>
    <w:rsid w:val="005702B6"/>
    <w:rsid w:val="00571755"/>
    <w:rsid w:val="00573574"/>
    <w:rsid w:val="005762D8"/>
    <w:rsid w:val="00577CC3"/>
    <w:rsid w:val="00583E27"/>
    <w:rsid w:val="00590C3E"/>
    <w:rsid w:val="0059311D"/>
    <w:rsid w:val="00594BDF"/>
    <w:rsid w:val="0059618C"/>
    <w:rsid w:val="005979B6"/>
    <w:rsid w:val="005A2806"/>
    <w:rsid w:val="005A333D"/>
    <w:rsid w:val="005A34BC"/>
    <w:rsid w:val="005A423F"/>
    <w:rsid w:val="005A4F5F"/>
    <w:rsid w:val="005A70DC"/>
    <w:rsid w:val="005A77EB"/>
    <w:rsid w:val="005B4649"/>
    <w:rsid w:val="005B55AB"/>
    <w:rsid w:val="005C168B"/>
    <w:rsid w:val="005C1A0A"/>
    <w:rsid w:val="005C2A23"/>
    <w:rsid w:val="005C54DE"/>
    <w:rsid w:val="005C6AE3"/>
    <w:rsid w:val="005D763B"/>
    <w:rsid w:val="005E1840"/>
    <w:rsid w:val="005F203C"/>
    <w:rsid w:val="005F2AC2"/>
    <w:rsid w:val="005F6F59"/>
    <w:rsid w:val="00600139"/>
    <w:rsid w:val="006005B6"/>
    <w:rsid w:val="00600E34"/>
    <w:rsid w:val="00606533"/>
    <w:rsid w:val="00611F4B"/>
    <w:rsid w:val="00613357"/>
    <w:rsid w:val="006152DE"/>
    <w:rsid w:val="0062076E"/>
    <w:rsid w:val="00620825"/>
    <w:rsid w:val="00620E1F"/>
    <w:rsid w:val="006238BA"/>
    <w:rsid w:val="0062452A"/>
    <w:rsid w:val="00631669"/>
    <w:rsid w:val="00631681"/>
    <w:rsid w:val="0063177E"/>
    <w:rsid w:val="006416A4"/>
    <w:rsid w:val="00644E47"/>
    <w:rsid w:val="00646199"/>
    <w:rsid w:val="00650727"/>
    <w:rsid w:val="00656903"/>
    <w:rsid w:val="006576D8"/>
    <w:rsid w:val="006612D2"/>
    <w:rsid w:val="00667E97"/>
    <w:rsid w:val="0067087A"/>
    <w:rsid w:val="00672C91"/>
    <w:rsid w:val="006739F8"/>
    <w:rsid w:val="00677711"/>
    <w:rsid w:val="00677BE1"/>
    <w:rsid w:val="0068141E"/>
    <w:rsid w:val="0068345F"/>
    <w:rsid w:val="00686E65"/>
    <w:rsid w:val="00692A6E"/>
    <w:rsid w:val="00693FD7"/>
    <w:rsid w:val="006A4E7C"/>
    <w:rsid w:val="006A54BE"/>
    <w:rsid w:val="006A560A"/>
    <w:rsid w:val="006A795E"/>
    <w:rsid w:val="006B1188"/>
    <w:rsid w:val="006B3CA9"/>
    <w:rsid w:val="006C6A3B"/>
    <w:rsid w:val="006C6BFF"/>
    <w:rsid w:val="006C77F5"/>
    <w:rsid w:val="006C7E79"/>
    <w:rsid w:val="006D09E7"/>
    <w:rsid w:val="006D6039"/>
    <w:rsid w:val="006E1E97"/>
    <w:rsid w:val="006E6D08"/>
    <w:rsid w:val="006F0409"/>
    <w:rsid w:val="006F0E13"/>
    <w:rsid w:val="006F10B8"/>
    <w:rsid w:val="006F374D"/>
    <w:rsid w:val="006F4782"/>
    <w:rsid w:val="006F4A66"/>
    <w:rsid w:val="007019D8"/>
    <w:rsid w:val="007035D6"/>
    <w:rsid w:val="00703F6C"/>
    <w:rsid w:val="007043B0"/>
    <w:rsid w:val="0070486A"/>
    <w:rsid w:val="00704BDF"/>
    <w:rsid w:val="007054B4"/>
    <w:rsid w:val="00705A94"/>
    <w:rsid w:val="00705B0B"/>
    <w:rsid w:val="007068BB"/>
    <w:rsid w:val="00706D9D"/>
    <w:rsid w:val="00707874"/>
    <w:rsid w:val="00710337"/>
    <w:rsid w:val="00710A32"/>
    <w:rsid w:val="0071143C"/>
    <w:rsid w:val="007114DF"/>
    <w:rsid w:val="007115BD"/>
    <w:rsid w:val="0071172B"/>
    <w:rsid w:val="0071242E"/>
    <w:rsid w:val="00712DFA"/>
    <w:rsid w:val="00712E73"/>
    <w:rsid w:val="00715B71"/>
    <w:rsid w:val="007162A2"/>
    <w:rsid w:val="007262F4"/>
    <w:rsid w:val="0072647C"/>
    <w:rsid w:val="00727118"/>
    <w:rsid w:val="0073025F"/>
    <w:rsid w:val="007313C3"/>
    <w:rsid w:val="00733128"/>
    <w:rsid w:val="007335AF"/>
    <w:rsid w:val="00734D58"/>
    <w:rsid w:val="00735ACD"/>
    <w:rsid w:val="007365E7"/>
    <w:rsid w:val="00737D0A"/>
    <w:rsid w:val="00742293"/>
    <w:rsid w:val="00747A5B"/>
    <w:rsid w:val="007511D7"/>
    <w:rsid w:val="0075237E"/>
    <w:rsid w:val="00752845"/>
    <w:rsid w:val="00754F02"/>
    <w:rsid w:val="0076337C"/>
    <w:rsid w:val="00764139"/>
    <w:rsid w:val="00764256"/>
    <w:rsid w:val="00764A56"/>
    <w:rsid w:val="007651F1"/>
    <w:rsid w:val="00767246"/>
    <w:rsid w:val="00767E35"/>
    <w:rsid w:val="00770C9C"/>
    <w:rsid w:val="00781521"/>
    <w:rsid w:val="00782C1B"/>
    <w:rsid w:val="00783767"/>
    <w:rsid w:val="00784B8E"/>
    <w:rsid w:val="007857E1"/>
    <w:rsid w:val="00787D63"/>
    <w:rsid w:val="00790DA9"/>
    <w:rsid w:val="007A0C0C"/>
    <w:rsid w:val="007B34D1"/>
    <w:rsid w:val="007B42D9"/>
    <w:rsid w:val="007B563D"/>
    <w:rsid w:val="007B60F6"/>
    <w:rsid w:val="007B65E3"/>
    <w:rsid w:val="007B6BE8"/>
    <w:rsid w:val="007B73B2"/>
    <w:rsid w:val="007B7942"/>
    <w:rsid w:val="007B7BF2"/>
    <w:rsid w:val="007C154A"/>
    <w:rsid w:val="007C258B"/>
    <w:rsid w:val="007C2CE8"/>
    <w:rsid w:val="007C4B4C"/>
    <w:rsid w:val="007C6ECD"/>
    <w:rsid w:val="007D0B6F"/>
    <w:rsid w:val="007D2384"/>
    <w:rsid w:val="007D2B9C"/>
    <w:rsid w:val="007E08E0"/>
    <w:rsid w:val="007E249E"/>
    <w:rsid w:val="007E376A"/>
    <w:rsid w:val="007E39F4"/>
    <w:rsid w:val="007E5E61"/>
    <w:rsid w:val="007F1C09"/>
    <w:rsid w:val="007F1DD4"/>
    <w:rsid w:val="007F2AFA"/>
    <w:rsid w:val="007F2F4B"/>
    <w:rsid w:val="007F5D30"/>
    <w:rsid w:val="007F69A5"/>
    <w:rsid w:val="007F71AC"/>
    <w:rsid w:val="00801680"/>
    <w:rsid w:val="00802AD9"/>
    <w:rsid w:val="00804B35"/>
    <w:rsid w:val="00806739"/>
    <w:rsid w:val="00811423"/>
    <w:rsid w:val="00813660"/>
    <w:rsid w:val="00814BDE"/>
    <w:rsid w:val="00815E2B"/>
    <w:rsid w:val="008161B0"/>
    <w:rsid w:val="008172D2"/>
    <w:rsid w:val="008240B2"/>
    <w:rsid w:val="00824644"/>
    <w:rsid w:val="0082474B"/>
    <w:rsid w:val="0082646C"/>
    <w:rsid w:val="008311B6"/>
    <w:rsid w:val="0083235C"/>
    <w:rsid w:val="00834875"/>
    <w:rsid w:val="00840824"/>
    <w:rsid w:val="008443E6"/>
    <w:rsid w:val="0085026B"/>
    <w:rsid w:val="008536CA"/>
    <w:rsid w:val="008569A5"/>
    <w:rsid w:val="00857942"/>
    <w:rsid w:val="008601C4"/>
    <w:rsid w:val="008609E6"/>
    <w:rsid w:val="0086102D"/>
    <w:rsid w:val="008614FD"/>
    <w:rsid w:val="0086284D"/>
    <w:rsid w:val="008651EE"/>
    <w:rsid w:val="008702DF"/>
    <w:rsid w:val="008706FC"/>
    <w:rsid w:val="00870A1A"/>
    <w:rsid w:val="0087554A"/>
    <w:rsid w:val="008755C5"/>
    <w:rsid w:val="00880A53"/>
    <w:rsid w:val="008810B0"/>
    <w:rsid w:val="00881526"/>
    <w:rsid w:val="00883BCB"/>
    <w:rsid w:val="00884188"/>
    <w:rsid w:val="00884D87"/>
    <w:rsid w:val="00886F62"/>
    <w:rsid w:val="00891084"/>
    <w:rsid w:val="0089197E"/>
    <w:rsid w:val="00892002"/>
    <w:rsid w:val="00893A37"/>
    <w:rsid w:val="008957EB"/>
    <w:rsid w:val="008A1616"/>
    <w:rsid w:val="008A1890"/>
    <w:rsid w:val="008A2B93"/>
    <w:rsid w:val="008A4358"/>
    <w:rsid w:val="008A4EE3"/>
    <w:rsid w:val="008A5623"/>
    <w:rsid w:val="008B2BD5"/>
    <w:rsid w:val="008B775A"/>
    <w:rsid w:val="008C000E"/>
    <w:rsid w:val="008C4D84"/>
    <w:rsid w:val="008D0C67"/>
    <w:rsid w:val="008D162A"/>
    <w:rsid w:val="008D2308"/>
    <w:rsid w:val="008D381F"/>
    <w:rsid w:val="008D48D8"/>
    <w:rsid w:val="008D5DEA"/>
    <w:rsid w:val="008D7059"/>
    <w:rsid w:val="008D7961"/>
    <w:rsid w:val="008E07A9"/>
    <w:rsid w:val="008E1667"/>
    <w:rsid w:val="008E7A78"/>
    <w:rsid w:val="008F0A7F"/>
    <w:rsid w:val="008F3477"/>
    <w:rsid w:val="008F752A"/>
    <w:rsid w:val="009016DD"/>
    <w:rsid w:val="00904081"/>
    <w:rsid w:val="00906FED"/>
    <w:rsid w:val="009110DA"/>
    <w:rsid w:val="00913E03"/>
    <w:rsid w:val="009156C3"/>
    <w:rsid w:val="00922655"/>
    <w:rsid w:val="00930117"/>
    <w:rsid w:val="00931847"/>
    <w:rsid w:val="00934646"/>
    <w:rsid w:val="009440C5"/>
    <w:rsid w:val="00944A40"/>
    <w:rsid w:val="009465C2"/>
    <w:rsid w:val="00946DAC"/>
    <w:rsid w:val="00955C4D"/>
    <w:rsid w:val="00955DD2"/>
    <w:rsid w:val="00956FAE"/>
    <w:rsid w:val="009606E1"/>
    <w:rsid w:val="00965028"/>
    <w:rsid w:val="00967880"/>
    <w:rsid w:val="009678F2"/>
    <w:rsid w:val="00967A4D"/>
    <w:rsid w:val="00970538"/>
    <w:rsid w:val="00970E6D"/>
    <w:rsid w:val="009737EB"/>
    <w:rsid w:val="00973CC4"/>
    <w:rsid w:val="00973D29"/>
    <w:rsid w:val="00974C30"/>
    <w:rsid w:val="0097590C"/>
    <w:rsid w:val="00975A5E"/>
    <w:rsid w:val="00976AF7"/>
    <w:rsid w:val="00977CAD"/>
    <w:rsid w:val="009820E6"/>
    <w:rsid w:val="00982E12"/>
    <w:rsid w:val="00984A3D"/>
    <w:rsid w:val="00984D65"/>
    <w:rsid w:val="00985F1B"/>
    <w:rsid w:val="00986151"/>
    <w:rsid w:val="009868F8"/>
    <w:rsid w:val="0099537D"/>
    <w:rsid w:val="009956A7"/>
    <w:rsid w:val="0099606C"/>
    <w:rsid w:val="009960AC"/>
    <w:rsid w:val="009A136A"/>
    <w:rsid w:val="009A4C59"/>
    <w:rsid w:val="009B1589"/>
    <w:rsid w:val="009B423C"/>
    <w:rsid w:val="009B5140"/>
    <w:rsid w:val="009B61C0"/>
    <w:rsid w:val="009C3729"/>
    <w:rsid w:val="009C4A73"/>
    <w:rsid w:val="009C543B"/>
    <w:rsid w:val="009C632E"/>
    <w:rsid w:val="009E1886"/>
    <w:rsid w:val="009E1DE2"/>
    <w:rsid w:val="009E3AE9"/>
    <w:rsid w:val="009E5DCF"/>
    <w:rsid w:val="009E77BD"/>
    <w:rsid w:val="009F42B8"/>
    <w:rsid w:val="009F4362"/>
    <w:rsid w:val="009F718A"/>
    <w:rsid w:val="009F73A6"/>
    <w:rsid w:val="00A01470"/>
    <w:rsid w:val="00A0192E"/>
    <w:rsid w:val="00A01BA3"/>
    <w:rsid w:val="00A04119"/>
    <w:rsid w:val="00A04555"/>
    <w:rsid w:val="00A04F91"/>
    <w:rsid w:val="00A0531E"/>
    <w:rsid w:val="00A07868"/>
    <w:rsid w:val="00A07B9C"/>
    <w:rsid w:val="00A12429"/>
    <w:rsid w:val="00A13443"/>
    <w:rsid w:val="00A1381E"/>
    <w:rsid w:val="00A13BD1"/>
    <w:rsid w:val="00A142A4"/>
    <w:rsid w:val="00A14B08"/>
    <w:rsid w:val="00A16382"/>
    <w:rsid w:val="00A168C5"/>
    <w:rsid w:val="00A16D9F"/>
    <w:rsid w:val="00A16DBE"/>
    <w:rsid w:val="00A17CB6"/>
    <w:rsid w:val="00A20556"/>
    <w:rsid w:val="00A234B3"/>
    <w:rsid w:val="00A27B72"/>
    <w:rsid w:val="00A3126A"/>
    <w:rsid w:val="00A31511"/>
    <w:rsid w:val="00A33D95"/>
    <w:rsid w:val="00A33E93"/>
    <w:rsid w:val="00A34B7D"/>
    <w:rsid w:val="00A34E99"/>
    <w:rsid w:val="00A350B3"/>
    <w:rsid w:val="00A372D8"/>
    <w:rsid w:val="00A418F9"/>
    <w:rsid w:val="00A42EFA"/>
    <w:rsid w:val="00A446E6"/>
    <w:rsid w:val="00A46161"/>
    <w:rsid w:val="00A50566"/>
    <w:rsid w:val="00A517A2"/>
    <w:rsid w:val="00A52E19"/>
    <w:rsid w:val="00A5327F"/>
    <w:rsid w:val="00A54C38"/>
    <w:rsid w:val="00A56B00"/>
    <w:rsid w:val="00A56E65"/>
    <w:rsid w:val="00A572B1"/>
    <w:rsid w:val="00A57D2D"/>
    <w:rsid w:val="00A63027"/>
    <w:rsid w:val="00A637FC"/>
    <w:rsid w:val="00A650E8"/>
    <w:rsid w:val="00A67181"/>
    <w:rsid w:val="00A70013"/>
    <w:rsid w:val="00A7070A"/>
    <w:rsid w:val="00A7349D"/>
    <w:rsid w:val="00A73A6E"/>
    <w:rsid w:val="00A75166"/>
    <w:rsid w:val="00A770FE"/>
    <w:rsid w:val="00A77B37"/>
    <w:rsid w:val="00A84462"/>
    <w:rsid w:val="00A87FD9"/>
    <w:rsid w:val="00A92379"/>
    <w:rsid w:val="00A93FFD"/>
    <w:rsid w:val="00A95323"/>
    <w:rsid w:val="00A9635C"/>
    <w:rsid w:val="00A96D28"/>
    <w:rsid w:val="00AA10BD"/>
    <w:rsid w:val="00AA39B7"/>
    <w:rsid w:val="00AA5995"/>
    <w:rsid w:val="00AA6EDD"/>
    <w:rsid w:val="00AB0348"/>
    <w:rsid w:val="00AB0CE9"/>
    <w:rsid w:val="00AB1BBC"/>
    <w:rsid w:val="00AB2397"/>
    <w:rsid w:val="00AB512A"/>
    <w:rsid w:val="00AB5334"/>
    <w:rsid w:val="00AB69F8"/>
    <w:rsid w:val="00AB6B0C"/>
    <w:rsid w:val="00AB7E97"/>
    <w:rsid w:val="00AC1E9E"/>
    <w:rsid w:val="00AC2521"/>
    <w:rsid w:val="00AC558F"/>
    <w:rsid w:val="00AC7C79"/>
    <w:rsid w:val="00AD1B24"/>
    <w:rsid w:val="00AD4492"/>
    <w:rsid w:val="00AD6BA6"/>
    <w:rsid w:val="00AD7787"/>
    <w:rsid w:val="00AE400A"/>
    <w:rsid w:val="00AE4FB5"/>
    <w:rsid w:val="00AE5564"/>
    <w:rsid w:val="00AE5E3B"/>
    <w:rsid w:val="00AE6D47"/>
    <w:rsid w:val="00B00F09"/>
    <w:rsid w:val="00B06B7C"/>
    <w:rsid w:val="00B10CD2"/>
    <w:rsid w:val="00B1220D"/>
    <w:rsid w:val="00B125F4"/>
    <w:rsid w:val="00B12F3B"/>
    <w:rsid w:val="00B15612"/>
    <w:rsid w:val="00B1616D"/>
    <w:rsid w:val="00B17293"/>
    <w:rsid w:val="00B20655"/>
    <w:rsid w:val="00B20A79"/>
    <w:rsid w:val="00B2371D"/>
    <w:rsid w:val="00B23F91"/>
    <w:rsid w:val="00B2480C"/>
    <w:rsid w:val="00B25A1A"/>
    <w:rsid w:val="00B26F89"/>
    <w:rsid w:val="00B27DFE"/>
    <w:rsid w:val="00B324D1"/>
    <w:rsid w:val="00B324FC"/>
    <w:rsid w:val="00B34FA2"/>
    <w:rsid w:val="00B35816"/>
    <w:rsid w:val="00B47C20"/>
    <w:rsid w:val="00B53A73"/>
    <w:rsid w:val="00B5537C"/>
    <w:rsid w:val="00B6021D"/>
    <w:rsid w:val="00B60E54"/>
    <w:rsid w:val="00B648C0"/>
    <w:rsid w:val="00B6695F"/>
    <w:rsid w:val="00B71B18"/>
    <w:rsid w:val="00B7784B"/>
    <w:rsid w:val="00B82043"/>
    <w:rsid w:val="00B82F0A"/>
    <w:rsid w:val="00B84C04"/>
    <w:rsid w:val="00B854E7"/>
    <w:rsid w:val="00B86BF8"/>
    <w:rsid w:val="00B92013"/>
    <w:rsid w:val="00B94559"/>
    <w:rsid w:val="00B95336"/>
    <w:rsid w:val="00B96E28"/>
    <w:rsid w:val="00B97ED8"/>
    <w:rsid w:val="00BA0B82"/>
    <w:rsid w:val="00BA1729"/>
    <w:rsid w:val="00BA326E"/>
    <w:rsid w:val="00BA5543"/>
    <w:rsid w:val="00BA59EB"/>
    <w:rsid w:val="00BA5E60"/>
    <w:rsid w:val="00BA6421"/>
    <w:rsid w:val="00BA7E55"/>
    <w:rsid w:val="00BB6211"/>
    <w:rsid w:val="00BB78DA"/>
    <w:rsid w:val="00BC2CA5"/>
    <w:rsid w:val="00BC33E4"/>
    <w:rsid w:val="00BC3662"/>
    <w:rsid w:val="00BC3CC6"/>
    <w:rsid w:val="00BC4394"/>
    <w:rsid w:val="00BC52B1"/>
    <w:rsid w:val="00BC7A04"/>
    <w:rsid w:val="00BD01A3"/>
    <w:rsid w:val="00BD1459"/>
    <w:rsid w:val="00BD4D19"/>
    <w:rsid w:val="00BD4EB9"/>
    <w:rsid w:val="00BD5C10"/>
    <w:rsid w:val="00BD6390"/>
    <w:rsid w:val="00BD66A6"/>
    <w:rsid w:val="00BE0EE9"/>
    <w:rsid w:val="00BE16B1"/>
    <w:rsid w:val="00BE2BB4"/>
    <w:rsid w:val="00BE427A"/>
    <w:rsid w:val="00BF50F3"/>
    <w:rsid w:val="00BF5B51"/>
    <w:rsid w:val="00BF6C54"/>
    <w:rsid w:val="00BF7049"/>
    <w:rsid w:val="00C01849"/>
    <w:rsid w:val="00C03140"/>
    <w:rsid w:val="00C045B3"/>
    <w:rsid w:val="00C04926"/>
    <w:rsid w:val="00C06977"/>
    <w:rsid w:val="00C07C60"/>
    <w:rsid w:val="00C114A1"/>
    <w:rsid w:val="00C20F8E"/>
    <w:rsid w:val="00C237F6"/>
    <w:rsid w:val="00C24BE0"/>
    <w:rsid w:val="00C24EC5"/>
    <w:rsid w:val="00C268FC"/>
    <w:rsid w:val="00C27A53"/>
    <w:rsid w:val="00C27AED"/>
    <w:rsid w:val="00C32181"/>
    <w:rsid w:val="00C34A58"/>
    <w:rsid w:val="00C373E5"/>
    <w:rsid w:val="00C37B97"/>
    <w:rsid w:val="00C4066F"/>
    <w:rsid w:val="00C426BE"/>
    <w:rsid w:val="00C50CA4"/>
    <w:rsid w:val="00C552EA"/>
    <w:rsid w:val="00C55A65"/>
    <w:rsid w:val="00C6186C"/>
    <w:rsid w:val="00C63E70"/>
    <w:rsid w:val="00C66B53"/>
    <w:rsid w:val="00C7121B"/>
    <w:rsid w:val="00C74EC8"/>
    <w:rsid w:val="00C82FE9"/>
    <w:rsid w:val="00C83A2F"/>
    <w:rsid w:val="00C84270"/>
    <w:rsid w:val="00C86240"/>
    <w:rsid w:val="00C865DC"/>
    <w:rsid w:val="00C87C2E"/>
    <w:rsid w:val="00C908FE"/>
    <w:rsid w:val="00C918A0"/>
    <w:rsid w:val="00C927C3"/>
    <w:rsid w:val="00C92E60"/>
    <w:rsid w:val="00C931A1"/>
    <w:rsid w:val="00C937B6"/>
    <w:rsid w:val="00C9463C"/>
    <w:rsid w:val="00C94FA7"/>
    <w:rsid w:val="00C958E7"/>
    <w:rsid w:val="00C9605C"/>
    <w:rsid w:val="00CA13DE"/>
    <w:rsid w:val="00CA3B54"/>
    <w:rsid w:val="00CA4AF9"/>
    <w:rsid w:val="00CA61EA"/>
    <w:rsid w:val="00CA64AA"/>
    <w:rsid w:val="00CA7E79"/>
    <w:rsid w:val="00CB29D3"/>
    <w:rsid w:val="00CB4081"/>
    <w:rsid w:val="00CB685A"/>
    <w:rsid w:val="00CB739C"/>
    <w:rsid w:val="00CC1610"/>
    <w:rsid w:val="00CC1F94"/>
    <w:rsid w:val="00CD1258"/>
    <w:rsid w:val="00CD2396"/>
    <w:rsid w:val="00CD24D1"/>
    <w:rsid w:val="00CD3194"/>
    <w:rsid w:val="00CE3299"/>
    <w:rsid w:val="00CE464E"/>
    <w:rsid w:val="00CE4AF0"/>
    <w:rsid w:val="00CE73D5"/>
    <w:rsid w:val="00CF0501"/>
    <w:rsid w:val="00CF4A43"/>
    <w:rsid w:val="00D009AA"/>
    <w:rsid w:val="00D034FE"/>
    <w:rsid w:val="00D04D78"/>
    <w:rsid w:val="00D11AFC"/>
    <w:rsid w:val="00D11B7B"/>
    <w:rsid w:val="00D11DB4"/>
    <w:rsid w:val="00D13F0A"/>
    <w:rsid w:val="00D14D63"/>
    <w:rsid w:val="00D16FEF"/>
    <w:rsid w:val="00D25CDB"/>
    <w:rsid w:val="00D272F6"/>
    <w:rsid w:val="00D30750"/>
    <w:rsid w:val="00D312A4"/>
    <w:rsid w:val="00D3186B"/>
    <w:rsid w:val="00D31FE7"/>
    <w:rsid w:val="00D32299"/>
    <w:rsid w:val="00D3376D"/>
    <w:rsid w:val="00D35F89"/>
    <w:rsid w:val="00D36950"/>
    <w:rsid w:val="00D40285"/>
    <w:rsid w:val="00D40549"/>
    <w:rsid w:val="00D41F56"/>
    <w:rsid w:val="00D42254"/>
    <w:rsid w:val="00D424FB"/>
    <w:rsid w:val="00D42F07"/>
    <w:rsid w:val="00D42FA0"/>
    <w:rsid w:val="00D45405"/>
    <w:rsid w:val="00D50337"/>
    <w:rsid w:val="00D514E4"/>
    <w:rsid w:val="00D523C5"/>
    <w:rsid w:val="00D6026C"/>
    <w:rsid w:val="00D62B7D"/>
    <w:rsid w:val="00D634CF"/>
    <w:rsid w:val="00D64261"/>
    <w:rsid w:val="00D6529A"/>
    <w:rsid w:val="00D657AC"/>
    <w:rsid w:val="00D70B4A"/>
    <w:rsid w:val="00D70D8E"/>
    <w:rsid w:val="00D7107C"/>
    <w:rsid w:val="00D7159C"/>
    <w:rsid w:val="00D71858"/>
    <w:rsid w:val="00D72EB4"/>
    <w:rsid w:val="00D74626"/>
    <w:rsid w:val="00D818E7"/>
    <w:rsid w:val="00D81B8E"/>
    <w:rsid w:val="00D81FA8"/>
    <w:rsid w:val="00D822EC"/>
    <w:rsid w:val="00D83A2A"/>
    <w:rsid w:val="00D85BBF"/>
    <w:rsid w:val="00D95283"/>
    <w:rsid w:val="00D95B61"/>
    <w:rsid w:val="00D979B0"/>
    <w:rsid w:val="00DA16EC"/>
    <w:rsid w:val="00DA264E"/>
    <w:rsid w:val="00DA66A2"/>
    <w:rsid w:val="00DB2A87"/>
    <w:rsid w:val="00DB37B5"/>
    <w:rsid w:val="00DB3F82"/>
    <w:rsid w:val="00DB47D0"/>
    <w:rsid w:val="00DB6C7C"/>
    <w:rsid w:val="00DC1F2E"/>
    <w:rsid w:val="00DC2B9A"/>
    <w:rsid w:val="00DC378B"/>
    <w:rsid w:val="00DD0F55"/>
    <w:rsid w:val="00DD5C38"/>
    <w:rsid w:val="00DD5E25"/>
    <w:rsid w:val="00DE1181"/>
    <w:rsid w:val="00DE2DEE"/>
    <w:rsid w:val="00DE5101"/>
    <w:rsid w:val="00DE6E1D"/>
    <w:rsid w:val="00DF019D"/>
    <w:rsid w:val="00DF2574"/>
    <w:rsid w:val="00DF34FF"/>
    <w:rsid w:val="00DF7DA6"/>
    <w:rsid w:val="00E05F53"/>
    <w:rsid w:val="00E1024C"/>
    <w:rsid w:val="00E106D1"/>
    <w:rsid w:val="00E10FCF"/>
    <w:rsid w:val="00E13E7A"/>
    <w:rsid w:val="00E145B5"/>
    <w:rsid w:val="00E16C68"/>
    <w:rsid w:val="00E16FED"/>
    <w:rsid w:val="00E2013F"/>
    <w:rsid w:val="00E21D59"/>
    <w:rsid w:val="00E22DFE"/>
    <w:rsid w:val="00E2447B"/>
    <w:rsid w:val="00E303E9"/>
    <w:rsid w:val="00E31E1A"/>
    <w:rsid w:val="00E33592"/>
    <w:rsid w:val="00E3511D"/>
    <w:rsid w:val="00E3772D"/>
    <w:rsid w:val="00E41D22"/>
    <w:rsid w:val="00E41F98"/>
    <w:rsid w:val="00E42522"/>
    <w:rsid w:val="00E44B29"/>
    <w:rsid w:val="00E44F6F"/>
    <w:rsid w:val="00E475F0"/>
    <w:rsid w:val="00E50538"/>
    <w:rsid w:val="00E519B6"/>
    <w:rsid w:val="00E55B17"/>
    <w:rsid w:val="00E57261"/>
    <w:rsid w:val="00E6187E"/>
    <w:rsid w:val="00E64D62"/>
    <w:rsid w:val="00E666E6"/>
    <w:rsid w:val="00E72290"/>
    <w:rsid w:val="00E72461"/>
    <w:rsid w:val="00E766F8"/>
    <w:rsid w:val="00E77B14"/>
    <w:rsid w:val="00E81373"/>
    <w:rsid w:val="00E8179B"/>
    <w:rsid w:val="00E8184F"/>
    <w:rsid w:val="00E8243F"/>
    <w:rsid w:val="00E8303F"/>
    <w:rsid w:val="00E87374"/>
    <w:rsid w:val="00E876D3"/>
    <w:rsid w:val="00E87DCC"/>
    <w:rsid w:val="00E91CBB"/>
    <w:rsid w:val="00E93990"/>
    <w:rsid w:val="00E93C55"/>
    <w:rsid w:val="00E96367"/>
    <w:rsid w:val="00E96431"/>
    <w:rsid w:val="00EA1316"/>
    <w:rsid w:val="00EB1271"/>
    <w:rsid w:val="00EB1FDE"/>
    <w:rsid w:val="00EB3C08"/>
    <w:rsid w:val="00EB3EEE"/>
    <w:rsid w:val="00EB4199"/>
    <w:rsid w:val="00EB4211"/>
    <w:rsid w:val="00EB4768"/>
    <w:rsid w:val="00EC2404"/>
    <w:rsid w:val="00EC2862"/>
    <w:rsid w:val="00EC5827"/>
    <w:rsid w:val="00EC6450"/>
    <w:rsid w:val="00ED0A5E"/>
    <w:rsid w:val="00ED253B"/>
    <w:rsid w:val="00ED7163"/>
    <w:rsid w:val="00ED7602"/>
    <w:rsid w:val="00EE1ABE"/>
    <w:rsid w:val="00EE60C0"/>
    <w:rsid w:val="00EE6BB6"/>
    <w:rsid w:val="00EF0732"/>
    <w:rsid w:val="00EF328E"/>
    <w:rsid w:val="00F00B6C"/>
    <w:rsid w:val="00F04355"/>
    <w:rsid w:val="00F05FF2"/>
    <w:rsid w:val="00F13740"/>
    <w:rsid w:val="00F13BD1"/>
    <w:rsid w:val="00F157B3"/>
    <w:rsid w:val="00F17E95"/>
    <w:rsid w:val="00F20A5A"/>
    <w:rsid w:val="00F20BD8"/>
    <w:rsid w:val="00F21348"/>
    <w:rsid w:val="00F244D5"/>
    <w:rsid w:val="00F333CA"/>
    <w:rsid w:val="00F3395D"/>
    <w:rsid w:val="00F33C5C"/>
    <w:rsid w:val="00F40931"/>
    <w:rsid w:val="00F40A44"/>
    <w:rsid w:val="00F43170"/>
    <w:rsid w:val="00F44C26"/>
    <w:rsid w:val="00F454F1"/>
    <w:rsid w:val="00F45544"/>
    <w:rsid w:val="00F503E9"/>
    <w:rsid w:val="00F50FD6"/>
    <w:rsid w:val="00F54575"/>
    <w:rsid w:val="00F54637"/>
    <w:rsid w:val="00F5629B"/>
    <w:rsid w:val="00F6442A"/>
    <w:rsid w:val="00F64897"/>
    <w:rsid w:val="00F66C78"/>
    <w:rsid w:val="00F67980"/>
    <w:rsid w:val="00F72B51"/>
    <w:rsid w:val="00F74BBF"/>
    <w:rsid w:val="00F770E5"/>
    <w:rsid w:val="00F7738F"/>
    <w:rsid w:val="00F81165"/>
    <w:rsid w:val="00F81C7B"/>
    <w:rsid w:val="00F85BBA"/>
    <w:rsid w:val="00F869B7"/>
    <w:rsid w:val="00F8706F"/>
    <w:rsid w:val="00F91980"/>
    <w:rsid w:val="00F934F2"/>
    <w:rsid w:val="00F9453D"/>
    <w:rsid w:val="00F94A97"/>
    <w:rsid w:val="00F96427"/>
    <w:rsid w:val="00FA11C0"/>
    <w:rsid w:val="00FA4DC0"/>
    <w:rsid w:val="00FA4F7F"/>
    <w:rsid w:val="00FA5B81"/>
    <w:rsid w:val="00FA5F42"/>
    <w:rsid w:val="00FB48CB"/>
    <w:rsid w:val="00FB6C4F"/>
    <w:rsid w:val="00FB7A30"/>
    <w:rsid w:val="00FC02FB"/>
    <w:rsid w:val="00FC0484"/>
    <w:rsid w:val="00FC26B2"/>
    <w:rsid w:val="00FC2F64"/>
    <w:rsid w:val="00FC4267"/>
    <w:rsid w:val="00FC53E4"/>
    <w:rsid w:val="00FC5644"/>
    <w:rsid w:val="00FC7416"/>
    <w:rsid w:val="00FC7FE5"/>
    <w:rsid w:val="00FD2660"/>
    <w:rsid w:val="00FD3153"/>
    <w:rsid w:val="00FD36B3"/>
    <w:rsid w:val="00FE131C"/>
    <w:rsid w:val="00FE43CC"/>
    <w:rsid w:val="00FE7247"/>
    <w:rsid w:val="00FF2B29"/>
    <w:rsid w:val="00FF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2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14D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08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Normal">
    <w:name w:val="ConsPlusNormal"/>
    <w:link w:val="ConsPlusNormal1"/>
    <w:rsid w:val="00840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840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basedOn w:val="a0"/>
    <w:link w:val="a3"/>
    <w:rsid w:val="0084082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D95B61"/>
    <w:rPr>
      <w:color w:val="5292C1"/>
      <w:u w:val="single"/>
    </w:rPr>
  </w:style>
  <w:style w:type="paragraph" w:styleId="a6">
    <w:name w:val="List Paragraph"/>
    <w:basedOn w:val="a"/>
    <w:qFormat/>
    <w:rsid w:val="00D95B61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2A321B"/>
  </w:style>
  <w:style w:type="character" w:customStyle="1" w:styleId="30">
    <w:name w:val="Заголовок 3 Знак"/>
    <w:basedOn w:val="a0"/>
    <w:link w:val="3"/>
    <w:rsid w:val="00D14D6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97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3D29"/>
  </w:style>
  <w:style w:type="paragraph" w:styleId="a9">
    <w:name w:val="footer"/>
    <w:basedOn w:val="a"/>
    <w:link w:val="aa"/>
    <w:uiPriority w:val="99"/>
    <w:unhideWhenUsed/>
    <w:rsid w:val="0097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3D29"/>
  </w:style>
  <w:style w:type="table" w:styleId="ab">
    <w:name w:val="Table Grid"/>
    <w:basedOn w:val="a1"/>
    <w:uiPriority w:val="59"/>
    <w:rsid w:val="004477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60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AA5995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6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09E6"/>
    <w:rPr>
      <w:rFonts w:ascii="Segoe UI" w:hAnsi="Segoe UI" w:cs="Segoe UI"/>
      <w:sz w:val="18"/>
      <w:szCs w:val="18"/>
    </w:rPr>
  </w:style>
  <w:style w:type="character" w:customStyle="1" w:styleId="ConsPlusNormal1">
    <w:name w:val="ConsPlusNormal1"/>
    <w:link w:val="ConsPlusNormal"/>
    <w:locked/>
    <w:rsid w:val="00A77B37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77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ody Text"/>
    <w:basedOn w:val="a"/>
    <w:link w:val="af0"/>
    <w:rsid w:val="00E7229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E7229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BBE0-D046-478E-BA05-AB379DB4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2346</TotalTime>
  <Pages>1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sergeu</dc:creator>
  <cp:lastModifiedBy>forest</cp:lastModifiedBy>
  <cp:revision>253</cp:revision>
  <cp:lastPrinted>2023-02-06T13:24:00Z</cp:lastPrinted>
  <dcterms:created xsi:type="dcterms:W3CDTF">2020-10-06T13:35:00Z</dcterms:created>
  <dcterms:modified xsi:type="dcterms:W3CDTF">2023-02-27T12:05:00Z</dcterms:modified>
</cp:coreProperties>
</file>