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696B" w14:textId="796AF5B2" w:rsidR="00C360A8" w:rsidRPr="00D473D5" w:rsidRDefault="00C360A8" w:rsidP="003D2A3A">
      <w:pPr>
        <w:spacing w:after="0" w:line="240" w:lineRule="auto"/>
        <w:ind w:right="-284"/>
        <w:rPr>
          <w:rFonts w:ascii="Times New Roman" w:hAnsi="Times New Roman" w:cs="Times New Roman"/>
          <w:sz w:val="28"/>
          <w:szCs w:val="28"/>
          <w:lang w:val="en-US"/>
        </w:rPr>
      </w:pPr>
    </w:p>
    <w:p w14:paraId="453F19FE" w14:textId="77777777" w:rsidR="00C360A8" w:rsidRPr="005D08B2" w:rsidRDefault="00C360A8"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МУНИЦИПАЛЬНАЯ ПРОГРАММА</w:t>
      </w:r>
    </w:p>
    <w:p w14:paraId="20D5033C" w14:textId="77777777" w:rsidR="00C360A8" w:rsidRPr="005D08B2" w:rsidRDefault="00C360A8" w:rsidP="007959B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«РАЗВИТИЕ ОБРАЗОВАНИЯ КИЧМЕНГСКО-ГОРОДЕЦКОГО МУНИЦИПАЛЬНОГО </w:t>
      </w:r>
      <w:r w:rsidR="0057480B" w:rsidRPr="005D08B2">
        <w:rPr>
          <w:rFonts w:ascii="Times New Roman" w:hAnsi="Times New Roman" w:cs="Times New Roman"/>
          <w:sz w:val="28"/>
          <w:szCs w:val="28"/>
        </w:rPr>
        <w:t>ОКРУГА</w:t>
      </w:r>
      <w:r w:rsidR="0021389B" w:rsidRPr="005D08B2">
        <w:rPr>
          <w:rFonts w:ascii="Times New Roman" w:hAnsi="Times New Roman" w:cs="Times New Roman"/>
          <w:sz w:val="28"/>
          <w:szCs w:val="28"/>
        </w:rPr>
        <w:t xml:space="preserve"> ВОЛОГОДСКОЙ ОБЛАСТИ</w:t>
      </w:r>
      <w:r w:rsidRPr="005D08B2">
        <w:rPr>
          <w:rFonts w:ascii="Times New Roman" w:hAnsi="Times New Roman" w:cs="Times New Roman"/>
          <w:sz w:val="28"/>
          <w:szCs w:val="28"/>
        </w:rPr>
        <w:t>»</w:t>
      </w:r>
    </w:p>
    <w:p w14:paraId="26E9E619" w14:textId="77777777" w:rsidR="00FD3A63" w:rsidRPr="005D08B2" w:rsidRDefault="00C360A8" w:rsidP="004651C6">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(ДАЛЕЕ – МУНИЦИПАЛЬНАЯ ПРОГРАММА)</w:t>
      </w:r>
    </w:p>
    <w:p w14:paraId="762D03A0" w14:textId="77777777" w:rsidR="009F5BAB" w:rsidRPr="005D08B2" w:rsidRDefault="009F5BAB"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ПАСПОРТ </w:t>
      </w:r>
    </w:p>
    <w:p w14:paraId="37F11A52" w14:textId="77777777" w:rsidR="00FD3A63" w:rsidRPr="005D08B2" w:rsidRDefault="009F5BAB" w:rsidP="00FB61A9">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муниципальной программы «Развитие образования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-Городецко</w:t>
      </w:r>
      <w:r w:rsidR="00F0657B" w:rsidRPr="005D08B2">
        <w:rPr>
          <w:rFonts w:ascii="Times New Roman" w:hAnsi="Times New Roman" w:cs="Times New Roman"/>
          <w:sz w:val="28"/>
          <w:szCs w:val="28"/>
        </w:rPr>
        <w:t xml:space="preserve">го муниципального </w:t>
      </w:r>
      <w:r w:rsidR="0057480B" w:rsidRPr="005D08B2">
        <w:rPr>
          <w:rFonts w:ascii="Times New Roman" w:hAnsi="Times New Roman" w:cs="Times New Roman"/>
          <w:sz w:val="28"/>
          <w:szCs w:val="28"/>
        </w:rPr>
        <w:t xml:space="preserve">округа </w:t>
      </w:r>
      <w:r w:rsidR="00F97CA6" w:rsidRPr="005D08B2">
        <w:rPr>
          <w:rFonts w:ascii="Times New Roman" w:hAnsi="Times New Roman" w:cs="Times New Roman"/>
          <w:sz w:val="28"/>
          <w:szCs w:val="28"/>
        </w:rPr>
        <w:t>Вологодской области</w:t>
      </w:r>
      <w:r w:rsidRPr="005D08B2">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9177DA" w:rsidRPr="005D08B2" w14:paraId="75B43476" w14:textId="77777777" w:rsidTr="001C227B">
        <w:tc>
          <w:tcPr>
            <w:tcW w:w="2438" w:type="dxa"/>
          </w:tcPr>
          <w:p w14:paraId="378B85BE" w14:textId="77777777" w:rsidR="00FD3A63" w:rsidRPr="005D08B2" w:rsidRDefault="00FD3A63" w:rsidP="00F437B7">
            <w:pPr>
              <w:pStyle w:val="ConsPlusNormal"/>
              <w:rPr>
                <w:sz w:val="28"/>
                <w:szCs w:val="28"/>
              </w:rPr>
            </w:pPr>
            <w:r w:rsidRPr="005D08B2">
              <w:rPr>
                <w:sz w:val="28"/>
                <w:szCs w:val="28"/>
              </w:rPr>
              <w:t>Ответственный исполнитель муниципальной программы</w:t>
            </w:r>
          </w:p>
        </w:tc>
        <w:tc>
          <w:tcPr>
            <w:tcW w:w="7201" w:type="dxa"/>
          </w:tcPr>
          <w:p w14:paraId="7E96AE93" w14:textId="77777777" w:rsidR="00FD3A63" w:rsidRPr="005D08B2" w:rsidRDefault="005D5469" w:rsidP="005D5469">
            <w:pPr>
              <w:pStyle w:val="ConsPlusNormal"/>
              <w:jc w:val="both"/>
              <w:rPr>
                <w:sz w:val="28"/>
                <w:szCs w:val="28"/>
              </w:rPr>
            </w:pPr>
            <w:r w:rsidRPr="005D08B2">
              <w:rPr>
                <w:sz w:val="28"/>
                <w:szCs w:val="28"/>
              </w:rPr>
              <w:t>Администрация муниципального округа</w:t>
            </w:r>
            <w:r w:rsidR="00B52B71" w:rsidRPr="005D08B2">
              <w:rPr>
                <w:sz w:val="28"/>
                <w:szCs w:val="28"/>
              </w:rPr>
              <w:t>.</w:t>
            </w:r>
            <w:r w:rsidRPr="005D08B2">
              <w:rPr>
                <w:sz w:val="28"/>
                <w:szCs w:val="28"/>
              </w:rPr>
              <w:t xml:space="preserve">  </w:t>
            </w:r>
            <w:r w:rsidR="00173BF6" w:rsidRPr="005D08B2">
              <w:rPr>
                <w:sz w:val="28"/>
                <w:szCs w:val="28"/>
              </w:rPr>
              <w:t xml:space="preserve"> </w:t>
            </w:r>
          </w:p>
        </w:tc>
      </w:tr>
      <w:tr w:rsidR="009177DA" w:rsidRPr="005D08B2" w14:paraId="0F100E52" w14:textId="77777777" w:rsidTr="001C227B">
        <w:tc>
          <w:tcPr>
            <w:tcW w:w="2438" w:type="dxa"/>
          </w:tcPr>
          <w:p w14:paraId="1D4D84D6" w14:textId="77777777" w:rsidR="00FD3A63" w:rsidRPr="005D08B2" w:rsidRDefault="00BC48FB" w:rsidP="00F437B7">
            <w:pPr>
              <w:pStyle w:val="ConsPlusNormal"/>
              <w:rPr>
                <w:sz w:val="28"/>
                <w:szCs w:val="28"/>
              </w:rPr>
            </w:pPr>
            <w:r w:rsidRPr="005D08B2">
              <w:rPr>
                <w:sz w:val="28"/>
                <w:szCs w:val="28"/>
              </w:rPr>
              <w:t>Соисполнители муниципальной</w:t>
            </w:r>
            <w:r w:rsidR="00FD3A63" w:rsidRPr="005D08B2">
              <w:rPr>
                <w:sz w:val="28"/>
                <w:szCs w:val="28"/>
              </w:rPr>
              <w:t xml:space="preserve"> программы</w:t>
            </w:r>
          </w:p>
        </w:tc>
        <w:tc>
          <w:tcPr>
            <w:tcW w:w="7201" w:type="dxa"/>
          </w:tcPr>
          <w:p w14:paraId="41EDC3DC" w14:textId="77777777" w:rsidR="00FD3A63" w:rsidRPr="005D08B2" w:rsidRDefault="005D5469" w:rsidP="00FD3A63">
            <w:pPr>
              <w:pStyle w:val="ConsPlusNormal"/>
              <w:jc w:val="both"/>
              <w:rPr>
                <w:sz w:val="28"/>
                <w:szCs w:val="28"/>
              </w:rPr>
            </w:pPr>
            <w:r w:rsidRPr="005D08B2">
              <w:rPr>
                <w:sz w:val="28"/>
                <w:szCs w:val="28"/>
              </w:rPr>
              <w:t>Управление образования а</w:t>
            </w:r>
            <w:r w:rsidR="00A32B91" w:rsidRPr="005D08B2">
              <w:rPr>
                <w:sz w:val="28"/>
                <w:szCs w:val="28"/>
              </w:rPr>
              <w:t>дминистраци</w:t>
            </w:r>
            <w:r w:rsidRPr="005D08B2">
              <w:rPr>
                <w:sz w:val="28"/>
                <w:szCs w:val="28"/>
              </w:rPr>
              <w:t>и</w:t>
            </w:r>
            <w:r w:rsidR="00A32B91" w:rsidRPr="005D08B2">
              <w:rPr>
                <w:sz w:val="28"/>
                <w:szCs w:val="28"/>
              </w:rPr>
              <w:t xml:space="preserve"> </w:t>
            </w:r>
            <w:proofErr w:type="spellStart"/>
            <w:r w:rsidR="00FD3A63" w:rsidRPr="005D08B2">
              <w:rPr>
                <w:sz w:val="28"/>
                <w:szCs w:val="28"/>
              </w:rPr>
              <w:t>Кичменгско</w:t>
            </w:r>
            <w:proofErr w:type="spellEnd"/>
            <w:r w:rsidR="00FD3A63" w:rsidRPr="005D08B2">
              <w:rPr>
                <w:sz w:val="28"/>
                <w:szCs w:val="28"/>
              </w:rPr>
              <w:t xml:space="preserve">-Городецкого муниципального </w:t>
            </w:r>
            <w:r w:rsidR="00173BF6" w:rsidRPr="005D08B2">
              <w:rPr>
                <w:sz w:val="28"/>
                <w:szCs w:val="28"/>
              </w:rPr>
              <w:t>округа</w:t>
            </w:r>
            <w:r w:rsidR="00B52B71" w:rsidRPr="005D08B2">
              <w:rPr>
                <w:sz w:val="28"/>
                <w:szCs w:val="28"/>
              </w:rPr>
              <w:t>.</w:t>
            </w:r>
            <w:r w:rsidR="00173BF6" w:rsidRPr="005D08B2">
              <w:rPr>
                <w:sz w:val="28"/>
                <w:szCs w:val="28"/>
              </w:rPr>
              <w:t xml:space="preserve"> </w:t>
            </w:r>
          </w:p>
          <w:p w14:paraId="597F98A6" w14:textId="77777777" w:rsidR="00BC48FB" w:rsidRPr="005D08B2" w:rsidRDefault="00BC48FB" w:rsidP="00FD3A63">
            <w:pPr>
              <w:pStyle w:val="ConsPlusNormal"/>
              <w:jc w:val="both"/>
              <w:rPr>
                <w:sz w:val="28"/>
                <w:szCs w:val="28"/>
              </w:rPr>
            </w:pPr>
          </w:p>
        </w:tc>
      </w:tr>
      <w:tr w:rsidR="009177DA" w:rsidRPr="005D08B2" w14:paraId="62251484" w14:textId="77777777" w:rsidTr="001C227B">
        <w:tc>
          <w:tcPr>
            <w:tcW w:w="2438" w:type="dxa"/>
          </w:tcPr>
          <w:p w14:paraId="7602167C" w14:textId="77777777" w:rsidR="009F5BAB" w:rsidRPr="005D08B2" w:rsidRDefault="009F5BAB" w:rsidP="00F437B7">
            <w:pPr>
              <w:pStyle w:val="ConsPlusNormal"/>
              <w:rPr>
                <w:sz w:val="28"/>
                <w:szCs w:val="28"/>
              </w:rPr>
            </w:pPr>
            <w:r w:rsidRPr="005D08B2">
              <w:rPr>
                <w:sz w:val="28"/>
                <w:szCs w:val="28"/>
              </w:rPr>
              <w:t>Участники муниципальной программы</w:t>
            </w:r>
          </w:p>
        </w:tc>
        <w:tc>
          <w:tcPr>
            <w:tcW w:w="7201" w:type="dxa"/>
          </w:tcPr>
          <w:p w14:paraId="492583D0" w14:textId="77777777" w:rsidR="009F5BAB" w:rsidRPr="005D08B2" w:rsidRDefault="009F5BAB" w:rsidP="0057480B">
            <w:pPr>
              <w:pStyle w:val="ConsPlusNormal"/>
              <w:jc w:val="both"/>
              <w:rPr>
                <w:sz w:val="28"/>
                <w:szCs w:val="28"/>
              </w:rPr>
            </w:pPr>
            <w:r w:rsidRPr="005D08B2">
              <w:rPr>
                <w:sz w:val="28"/>
                <w:szCs w:val="28"/>
              </w:rPr>
              <w:t>Муниципальные образовательные организации</w:t>
            </w:r>
            <w:r w:rsidR="001C0E21" w:rsidRPr="005D08B2">
              <w:rPr>
                <w:sz w:val="28"/>
                <w:szCs w:val="28"/>
              </w:rPr>
              <w:t xml:space="preserve">, подведомственные управлению образования </w:t>
            </w:r>
            <w:proofErr w:type="spellStart"/>
            <w:r w:rsidR="0057480B" w:rsidRPr="005D08B2">
              <w:rPr>
                <w:sz w:val="28"/>
                <w:szCs w:val="28"/>
              </w:rPr>
              <w:t>Кичменгско</w:t>
            </w:r>
            <w:proofErr w:type="spellEnd"/>
            <w:r w:rsidR="0057480B" w:rsidRPr="005D08B2">
              <w:rPr>
                <w:sz w:val="28"/>
                <w:szCs w:val="28"/>
              </w:rPr>
              <w:t>-Городецкого муниципального округа</w:t>
            </w:r>
            <w:r w:rsidR="00B52B71" w:rsidRPr="005D08B2">
              <w:rPr>
                <w:sz w:val="28"/>
                <w:szCs w:val="28"/>
              </w:rPr>
              <w:t>.</w:t>
            </w:r>
            <w:r w:rsidR="0057480B" w:rsidRPr="005D08B2">
              <w:rPr>
                <w:sz w:val="28"/>
                <w:szCs w:val="28"/>
              </w:rPr>
              <w:t xml:space="preserve"> </w:t>
            </w:r>
          </w:p>
          <w:p w14:paraId="3F3EAAA3" w14:textId="77777777" w:rsidR="000050A7" w:rsidRPr="005D08B2" w:rsidRDefault="000050A7" w:rsidP="0057480B">
            <w:pPr>
              <w:pStyle w:val="ConsPlusNormal"/>
              <w:jc w:val="both"/>
              <w:rPr>
                <w:sz w:val="28"/>
                <w:szCs w:val="28"/>
              </w:rPr>
            </w:pPr>
          </w:p>
        </w:tc>
      </w:tr>
      <w:tr w:rsidR="009177DA" w:rsidRPr="005D08B2" w14:paraId="471F47E6" w14:textId="77777777" w:rsidTr="001C227B">
        <w:tc>
          <w:tcPr>
            <w:tcW w:w="2438" w:type="dxa"/>
          </w:tcPr>
          <w:p w14:paraId="4390FBF9" w14:textId="77777777" w:rsidR="009F5BAB" w:rsidRPr="005D08B2" w:rsidRDefault="009F5BAB" w:rsidP="00F437B7">
            <w:pPr>
              <w:pStyle w:val="ConsPlusNormal"/>
              <w:rPr>
                <w:sz w:val="28"/>
                <w:szCs w:val="28"/>
              </w:rPr>
            </w:pPr>
            <w:r w:rsidRPr="005D08B2">
              <w:rPr>
                <w:sz w:val="28"/>
                <w:szCs w:val="28"/>
              </w:rPr>
              <w:t>Цель муниципальной программы</w:t>
            </w:r>
          </w:p>
        </w:tc>
        <w:tc>
          <w:tcPr>
            <w:tcW w:w="7201" w:type="dxa"/>
          </w:tcPr>
          <w:p w14:paraId="2C1F4824" w14:textId="77777777" w:rsidR="009F5BAB" w:rsidRPr="005D08B2" w:rsidRDefault="009F5BAB" w:rsidP="00F437B7">
            <w:pPr>
              <w:pStyle w:val="ConsPlusNormal"/>
              <w:jc w:val="both"/>
              <w:rPr>
                <w:sz w:val="28"/>
                <w:szCs w:val="28"/>
              </w:rPr>
            </w:pPr>
            <w:r w:rsidRPr="005D08B2">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5D08B2">
              <w:rPr>
                <w:sz w:val="28"/>
                <w:szCs w:val="28"/>
              </w:rPr>
              <w:t>.</w:t>
            </w:r>
          </w:p>
        </w:tc>
      </w:tr>
      <w:tr w:rsidR="009177DA" w:rsidRPr="005D08B2" w14:paraId="762396C9" w14:textId="77777777" w:rsidTr="001C227B">
        <w:tc>
          <w:tcPr>
            <w:tcW w:w="2438" w:type="dxa"/>
          </w:tcPr>
          <w:p w14:paraId="16160C96" w14:textId="77777777" w:rsidR="009F5BAB" w:rsidRPr="005D08B2" w:rsidRDefault="009F5BAB" w:rsidP="00F437B7">
            <w:pPr>
              <w:pStyle w:val="ConsPlusNormal"/>
              <w:rPr>
                <w:sz w:val="28"/>
                <w:szCs w:val="28"/>
              </w:rPr>
            </w:pPr>
            <w:r w:rsidRPr="005D08B2">
              <w:rPr>
                <w:sz w:val="28"/>
                <w:szCs w:val="28"/>
              </w:rPr>
              <w:t>Задачи муниципальной программы</w:t>
            </w:r>
          </w:p>
        </w:tc>
        <w:tc>
          <w:tcPr>
            <w:tcW w:w="7201" w:type="dxa"/>
          </w:tcPr>
          <w:p w14:paraId="66ED9BA6" w14:textId="77777777" w:rsidR="009F5BAB" w:rsidRPr="005D08B2" w:rsidRDefault="009F5BAB" w:rsidP="00F437B7">
            <w:pPr>
              <w:pStyle w:val="ConsPlusNormal"/>
              <w:jc w:val="both"/>
              <w:rPr>
                <w:sz w:val="28"/>
                <w:szCs w:val="28"/>
              </w:rPr>
            </w:pPr>
            <w:r w:rsidRPr="005D08B2">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5D08B2">
              <w:rPr>
                <w:sz w:val="28"/>
                <w:szCs w:val="28"/>
              </w:rPr>
              <w:t>экономики</w:t>
            </w:r>
            <w:r w:rsidRPr="005D08B2">
              <w:rPr>
                <w:sz w:val="28"/>
                <w:szCs w:val="28"/>
              </w:rPr>
              <w:t>, современным потребностям общества и каждого гражданина;</w:t>
            </w:r>
          </w:p>
          <w:p w14:paraId="4479223F" w14:textId="77777777" w:rsidR="004651C6" w:rsidRPr="005D08B2" w:rsidRDefault="009F5BAB" w:rsidP="005506C7">
            <w:pPr>
              <w:pStyle w:val="ConsPlusNormal"/>
              <w:jc w:val="both"/>
              <w:rPr>
                <w:sz w:val="28"/>
                <w:szCs w:val="28"/>
              </w:rPr>
            </w:pPr>
            <w:r w:rsidRPr="005D08B2">
              <w:rPr>
                <w:sz w:val="28"/>
                <w:szCs w:val="28"/>
              </w:rPr>
              <w:t>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tc>
      </w:tr>
      <w:tr w:rsidR="009177DA" w:rsidRPr="005D08B2" w14:paraId="7F737099" w14:textId="77777777" w:rsidTr="001C227B">
        <w:tc>
          <w:tcPr>
            <w:tcW w:w="2438" w:type="dxa"/>
          </w:tcPr>
          <w:p w14:paraId="4E5C9D4C" w14:textId="77777777" w:rsidR="009F5BAB" w:rsidRPr="005D08B2" w:rsidRDefault="009F5BAB" w:rsidP="00F437B7">
            <w:pPr>
              <w:pStyle w:val="ConsPlusNormal"/>
              <w:rPr>
                <w:sz w:val="28"/>
                <w:szCs w:val="28"/>
              </w:rPr>
            </w:pPr>
            <w:r w:rsidRPr="005D08B2">
              <w:rPr>
                <w:sz w:val="28"/>
                <w:szCs w:val="28"/>
              </w:rPr>
              <w:t>Подпрограммы муниципальной программы</w:t>
            </w:r>
          </w:p>
        </w:tc>
        <w:tc>
          <w:tcPr>
            <w:tcW w:w="7201" w:type="dxa"/>
          </w:tcPr>
          <w:p w14:paraId="520B4540" w14:textId="77777777" w:rsidR="009F5BAB" w:rsidRPr="005D08B2" w:rsidRDefault="0089346E" w:rsidP="00FD3A63">
            <w:pPr>
              <w:pStyle w:val="ConsPlusNormal"/>
              <w:jc w:val="both"/>
              <w:rPr>
                <w:sz w:val="28"/>
                <w:szCs w:val="28"/>
              </w:rPr>
            </w:pPr>
            <w:r w:rsidRPr="005D08B2">
              <w:rPr>
                <w:sz w:val="28"/>
                <w:szCs w:val="28"/>
              </w:rPr>
              <w:t>«</w:t>
            </w:r>
            <w:hyperlink w:anchor="Par460" w:tooltip="ПОДПРОГРАММА" w:history="1">
              <w:r w:rsidR="009F5BAB" w:rsidRPr="005D08B2">
                <w:rPr>
                  <w:sz w:val="28"/>
                  <w:szCs w:val="28"/>
                </w:rPr>
                <w:t>Развитие</w:t>
              </w:r>
            </w:hyperlink>
            <w:r w:rsidR="009F5BAB" w:rsidRPr="005D08B2">
              <w:rPr>
                <w:sz w:val="28"/>
                <w:szCs w:val="28"/>
              </w:rPr>
              <w:t xml:space="preserve"> общего и до</w:t>
            </w:r>
            <w:r w:rsidRPr="005D08B2">
              <w:rPr>
                <w:sz w:val="28"/>
                <w:szCs w:val="28"/>
              </w:rPr>
              <w:t>полнительного образования детей»</w:t>
            </w:r>
            <w:r w:rsidR="009F5BAB" w:rsidRPr="005D08B2">
              <w:rPr>
                <w:sz w:val="28"/>
                <w:szCs w:val="28"/>
              </w:rPr>
              <w:t>;</w:t>
            </w:r>
          </w:p>
          <w:p w14:paraId="156C7D85" w14:textId="77777777" w:rsidR="009F5BAB" w:rsidRPr="005D08B2" w:rsidRDefault="0089346E" w:rsidP="003E6FAB">
            <w:pPr>
              <w:pStyle w:val="ConsPlusNormal"/>
              <w:jc w:val="both"/>
              <w:rPr>
                <w:sz w:val="28"/>
                <w:szCs w:val="28"/>
              </w:rPr>
            </w:pPr>
            <w:r w:rsidRPr="005D08B2">
              <w:rPr>
                <w:sz w:val="28"/>
                <w:szCs w:val="28"/>
              </w:rPr>
              <w:t>«</w:t>
            </w:r>
            <w:hyperlink w:anchor="Par5978" w:tooltip="ПОДПРОГРАММА" w:history="1">
              <w:r w:rsidR="009F5BAB" w:rsidRPr="005D08B2">
                <w:rPr>
                  <w:sz w:val="28"/>
                  <w:szCs w:val="28"/>
                </w:rPr>
                <w:t>Обеспечение</w:t>
              </w:r>
            </w:hyperlink>
            <w:r w:rsidR="009F5BAB" w:rsidRPr="005D08B2">
              <w:rPr>
                <w:sz w:val="28"/>
                <w:szCs w:val="28"/>
              </w:rPr>
              <w:t xml:space="preserve"> условий для реа</w:t>
            </w:r>
            <w:r w:rsidRPr="005D08B2">
              <w:rPr>
                <w:sz w:val="28"/>
                <w:szCs w:val="28"/>
              </w:rPr>
              <w:t>лизации муниципальной программы»</w:t>
            </w:r>
            <w:r w:rsidR="00AE7502" w:rsidRPr="005D08B2">
              <w:rPr>
                <w:sz w:val="28"/>
                <w:szCs w:val="28"/>
              </w:rPr>
              <w:t>.</w:t>
            </w:r>
          </w:p>
          <w:p w14:paraId="7E1825EA" w14:textId="77777777" w:rsidR="00173BF6" w:rsidRPr="005D08B2" w:rsidRDefault="00173BF6" w:rsidP="00D1200D">
            <w:pPr>
              <w:pStyle w:val="ConsPlusNormal"/>
              <w:jc w:val="both"/>
              <w:rPr>
                <w:sz w:val="28"/>
                <w:szCs w:val="28"/>
              </w:rPr>
            </w:pPr>
          </w:p>
        </w:tc>
      </w:tr>
      <w:tr w:rsidR="009177DA" w:rsidRPr="005D08B2" w14:paraId="64A036E0" w14:textId="77777777" w:rsidTr="001C227B">
        <w:tc>
          <w:tcPr>
            <w:tcW w:w="2438" w:type="dxa"/>
          </w:tcPr>
          <w:p w14:paraId="0AB3A1AF" w14:textId="77777777" w:rsidR="00EB5BAC" w:rsidRPr="005D08B2" w:rsidRDefault="00EB5BAC" w:rsidP="00F437B7">
            <w:pPr>
              <w:pStyle w:val="ConsPlusNormal"/>
              <w:rPr>
                <w:sz w:val="28"/>
                <w:szCs w:val="28"/>
              </w:rPr>
            </w:pPr>
            <w:r w:rsidRPr="005D08B2">
              <w:rPr>
                <w:sz w:val="28"/>
                <w:szCs w:val="28"/>
              </w:rPr>
              <w:t>Программно-целевые инструменты программы</w:t>
            </w:r>
          </w:p>
        </w:tc>
        <w:tc>
          <w:tcPr>
            <w:tcW w:w="7201" w:type="dxa"/>
          </w:tcPr>
          <w:p w14:paraId="284E730B" w14:textId="77777777" w:rsidR="00EB5BAC" w:rsidRPr="005D08B2" w:rsidRDefault="00EB5BAC" w:rsidP="00FD3A63">
            <w:pPr>
              <w:pStyle w:val="ConsPlusNormal"/>
              <w:jc w:val="both"/>
              <w:rPr>
                <w:sz w:val="28"/>
                <w:szCs w:val="28"/>
              </w:rPr>
            </w:pPr>
            <w:r w:rsidRPr="005D08B2">
              <w:rPr>
                <w:sz w:val="28"/>
                <w:szCs w:val="28"/>
              </w:rPr>
              <w:t>Отсутствуют</w:t>
            </w:r>
            <w:r w:rsidR="00AE7502" w:rsidRPr="005D08B2">
              <w:rPr>
                <w:sz w:val="28"/>
                <w:szCs w:val="28"/>
              </w:rPr>
              <w:t>.</w:t>
            </w:r>
          </w:p>
        </w:tc>
      </w:tr>
      <w:tr w:rsidR="009177DA" w:rsidRPr="005D08B2" w14:paraId="30891298" w14:textId="77777777" w:rsidTr="001C227B">
        <w:tc>
          <w:tcPr>
            <w:tcW w:w="2438" w:type="dxa"/>
          </w:tcPr>
          <w:p w14:paraId="71660CF5" w14:textId="77777777" w:rsidR="00EB5BAC" w:rsidRPr="005D08B2" w:rsidRDefault="00EB5BAC" w:rsidP="00F437B7">
            <w:pPr>
              <w:pStyle w:val="ConsPlusNormal"/>
              <w:rPr>
                <w:sz w:val="28"/>
                <w:szCs w:val="28"/>
              </w:rPr>
            </w:pPr>
            <w:r w:rsidRPr="005D08B2">
              <w:rPr>
                <w:sz w:val="28"/>
                <w:szCs w:val="28"/>
              </w:rPr>
              <w:t xml:space="preserve">Сроки и этапы </w:t>
            </w:r>
            <w:r w:rsidRPr="005D08B2">
              <w:rPr>
                <w:sz w:val="28"/>
                <w:szCs w:val="28"/>
              </w:rPr>
              <w:lastRenderedPageBreak/>
              <w:t>реализации муниципальной программы</w:t>
            </w:r>
          </w:p>
        </w:tc>
        <w:tc>
          <w:tcPr>
            <w:tcW w:w="7201" w:type="dxa"/>
          </w:tcPr>
          <w:p w14:paraId="730C0E2F" w14:textId="77777777" w:rsidR="00EB5BAC" w:rsidRPr="005D08B2" w:rsidRDefault="000F78C0" w:rsidP="00876F51">
            <w:pPr>
              <w:pStyle w:val="ConsPlusNormal"/>
              <w:jc w:val="both"/>
              <w:rPr>
                <w:sz w:val="28"/>
                <w:szCs w:val="28"/>
              </w:rPr>
            </w:pPr>
            <w:r w:rsidRPr="005D08B2">
              <w:rPr>
                <w:sz w:val="28"/>
                <w:szCs w:val="28"/>
              </w:rPr>
              <w:lastRenderedPageBreak/>
              <w:t>202</w:t>
            </w:r>
            <w:r w:rsidR="00876F51" w:rsidRPr="005D08B2">
              <w:rPr>
                <w:sz w:val="28"/>
                <w:szCs w:val="28"/>
              </w:rPr>
              <w:t>3</w:t>
            </w:r>
            <w:r w:rsidR="00EB5BAC" w:rsidRPr="005D08B2">
              <w:rPr>
                <w:sz w:val="28"/>
                <w:szCs w:val="28"/>
              </w:rPr>
              <w:t>- 202</w:t>
            </w:r>
            <w:r w:rsidR="00515976" w:rsidRPr="005D08B2">
              <w:rPr>
                <w:sz w:val="28"/>
                <w:szCs w:val="28"/>
              </w:rPr>
              <w:t>6</w:t>
            </w:r>
            <w:r w:rsidR="00EB5BAC" w:rsidRPr="005D08B2">
              <w:rPr>
                <w:sz w:val="28"/>
                <w:szCs w:val="28"/>
              </w:rPr>
              <w:t xml:space="preserve"> годы</w:t>
            </w:r>
            <w:r w:rsidR="00AE7502" w:rsidRPr="005D08B2">
              <w:rPr>
                <w:sz w:val="28"/>
                <w:szCs w:val="28"/>
              </w:rPr>
              <w:t>.</w:t>
            </w:r>
          </w:p>
        </w:tc>
      </w:tr>
      <w:tr w:rsidR="009177DA" w:rsidRPr="005D08B2" w14:paraId="3E5A6550" w14:textId="77777777" w:rsidTr="001C227B">
        <w:tc>
          <w:tcPr>
            <w:tcW w:w="2438" w:type="dxa"/>
          </w:tcPr>
          <w:p w14:paraId="159B0BE4" w14:textId="77777777" w:rsidR="00EB5BAC" w:rsidRPr="005D08B2" w:rsidRDefault="00EB5BAC" w:rsidP="00F437B7">
            <w:pPr>
              <w:pStyle w:val="ConsPlusNormal"/>
              <w:rPr>
                <w:sz w:val="28"/>
                <w:szCs w:val="28"/>
              </w:rPr>
            </w:pPr>
            <w:r w:rsidRPr="005D08B2">
              <w:rPr>
                <w:sz w:val="28"/>
                <w:szCs w:val="28"/>
              </w:rPr>
              <w:lastRenderedPageBreak/>
              <w:t>Целевые показатели (индикаторы) муниципальной программы</w:t>
            </w:r>
          </w:p>
        </w:tc>
        <w:tc>
          <w:tcPr>
            <w:tcW w:w="7201" w:type="dxa"/>
          </w:tcPr>
          <w:p w14:paraId="7823E5EB" w14:textId="77777777" w:rsidR="002D32CD" w:rsidRPr="005D08B2" w:rsidRDefault="00B05D6B" w:rsidP="00B05D6B">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14:paraId="14385C23" w14:textId="77777777" w:rsidR="00EB5BAC" w:rsidRPr="005D08B2" w:rsidRDefault="00EB5BAC" w:rsidP="00B05D6B">
            <w:pPr>
              <w:pStyle w:val="ConsPlusNormal"/>
              <w:jc w:val="both"/>
              <w:rPr>
                <w:sz w:val="28"/>
                <w:szCs w:val="28"/>
              </w:rPr>
            </w:pPr>
            <w:r w:rsidRPr="005D08B2">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sidRPr="005D08B2">
              <w:rPr>
                <w:sz w:val="28"/>
                <w:szCs w:val="28"/>
              </w:rPr>
              <w:t>ежи в возрасте 5 - 18 лет;</w:t>
            </w:r>
          </w:p>
          <w:p w14:paraId="5133769E" w14:textId="77777777" w:rsidR="00EB5BAC" w:rsidRPr="005D08B2" w:rsidRDefault="00066AFF" w:rsidP="00FD3A63">
            <w:pPr>
              <w:pStyle w:val="ConsPlusNormal"/>
              <w:jc w:val="both"/>
              <w:rPr>
                <w:sz w:val="28"/>
                <w:szCs w:val="28"/>
              </w:rPr>
            </w:pPr>
            <w:r w:rsidRPr="005D08B2">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sz w:val="28"/>
                <w:szCs w:val="28"/>
              </w:rPr>
              <w:t>округ</w:t>
            </w:r>
            <w:r w:rsidRPr="005D08B2">
              <w:rPr>
                <w:sz w:val="28"/>
                <w:szCs w:val="28"/>
              </w:rPr>
              <w:t>а в сфере образования.</w:t>
            </w:r>
          </w:p>
        </w:tc>
      </w:tr>
      <w:tr w:rsidR="009177DA" w:rsidRPr="005D08B2" w14:paraId="0B2ADB35" w14:textId="77777777" w:rsidTr="001C227B">
        <w:tc>
          <w:tcPr>
            <w:tcW w:w="2438" w:type="dxa"/>
          </w:tcPr>
          <w:p w14:paraId="2CED86B4" w14:textId="77777777" w:rsidR="00EB5BAC" w:rsidRPr="009A322D" w:rsidRDefault="00EB5BAC" w:rsidP="009F5BAB">
            <w:pPr>
              <w:pStyle w:val="ConsPlusNormal"/>
              <w:rPr>
                <w:sz w:val="28"/>
                <w:szCs w:val="28"/>
              </w:rPr>
            </w:pPr>
            <w:r w:rsidRPr="009A322D">
              <w:rPr>
                <w:sz w:val="28"/>
                <w:szCs w:val="28"/>
              </w:rPr>
              <w:t>Объем финансового обеспечения муниципальной программы</w:t>
            </w:r>
          </w:p>
        </w:tc>
        <w:tc>
          <w:tcPr>
            <w:tcW w:w="7201" w:type="dxa"/>
          </w:tcPr>
          <w:p w14:paraId="2F557CA9" w14:textId="203B0214" w:rsidR="00D51EB7" w:rsidRPr="00BF2F5D" w:rsidRDefault="00D51EB7" w:rsidP="00D51EB7">
            <w:pPr>
              <w:pStyle w:val="ConsPlusNormal"/>
              <w:jc w:val="both"/>
              <w:rPr>
                <w:sz w:val="28"/>
                <w:szCs w:val="28"/>
              </w:rPr>
            </w:pPr>
            <w:r w:rsidRPr="00BF2F5D">
              <w:rPr>
                <w:sz w:val="28"/>
                <w:szCs w:val="28"/>
              </w:rPr>
              <w:t>«Общий объем финансового обеспечения за счет средств бюджета</w:t>
            </w:r>
            <w:r w:rsidR="00A64A3D" w:rsidRPr="00BF2F5D">
              <w:rPr>
                <w:sz w:val="28"/>
                <w:szCs w:val="28"/>
              </w:rPr>
              <w:t xml:space="preserve"> округа</w:t>
            </w:r>
            <w:r w:rsidRPr="00BF2F5D">
              <w:rPr>
                <w:sz w:val="28"/>
                <w:szCs w:val="28"/>
              </w:rPr>
              <w:t xml:space="preserve"> – </w:t>
            </w:r>
            <w:r w:rsidR="0051490A" w:rsidRPr="00BF2F5D">
              <w:rPr>
                <w:sz w:val="28"/>
                <w:szCs w:val="28"/>
              </w:rPr>
              <w:t>2 027 071,40</w:t>
            </w:r>
            <w:r w:rsidRPr="00BF2F5D">
              <w:rPr>
                <w:sz w:val="28"/>
                <w:szCs w:val="28"/>
              </w:rPr>
              <w:t xml:space="preserve"> тыс.</w:t>
            </w:r>
            <w:r w:rsidR="008B0A88" w:rsidRPr="00BF2F5D">
              <w:rPr>
                <w:sz w:val="28"/>
                <w:szCs w:val="28"/>
              </w:rPr>
              <w:t xml:space="preserve"> </w:t>
            </w:r>
            <w:r w:rsidRPr="00BF2F5D">
              <w:rPr>
                <w:sz w:val="28"/>
                <w:szCs w:val="28"/>
              </w:rPr>
              <w:t>руб., в том числе по годам:</w:t>
            </w:r>
          </w:p>
          <w:p w14:paraId="7D9C2DFE" w14:textId="594FE4DB" w:rsidR="00AD6334" w:rsidRPr="00BF2F5D" w:rsidRDefault="00AD6334" w:rsidP="00D51EB7">
            <w:pPr>
              <w:pStyle w:val="ConsPlusNormal"/>
              <w:jc w:val="both"/>
              <w:rPr>
                <w:sz w:val="28"/>
                <w:szCs w:val="28"/>
              </w:rPr>
            </w:pPr>
            <w:r w:rsidRPr="00BF2F5D">
              <w:rPr>
                <w:sz w:val="28"/>
                <w:szCs w:val="28"/>
              </w:rPr>
              <w:t>2023 год  - 4</w:t>
            </w:r>
            <w:r w:rsidR="00411538" w:rsidRPr="00BF2F5D">
              <w:rPr>
                <w:sz w:val="28"/>
                <w:szCs w:val="28"/>
              </w:rPr>
              <w:t>57</w:t>
            </w:r>
            <w:r w:rsidRPr="00BF2F5D">
              <w:rPr>
                <w:sz w:val="28"/>
                <w:szCs w:val="28"/>
              </w:rPr>
              <w:t> 054,2 тыс. руб.,</w:t>
            </w:r>
          </w:p>
          <w:p w14:paraId="6B9D57DE" w14:textId="1C9AA22D" w:rsidR="00D51EB7" w:rsidRPr="00BF2F5D" w:rsidRDefault="00D51EB7" w:rsidP="00D51EB7">
            <w:pPr>
              <w:pStyle w:val="ConsPlusNormal"/>
              <w:jc w:val="both"/>
              <w:rPr>
                <w:sz w:val="28"/>
                <w:szCs w:val="28"/>
              </w:rPr>
            </w:pPr>
            <w:r w:rsidRPr="00BF2F5D">
              <w:rPr>
                <w:sz w:val="28"/>
                <w:szCs w:val="28"/>
              </w:rPr>
              <w:t>202</w:t>
            </w:r>
            <w:r w:rsidR="009A2344" w:rsidRPr="00BF2F5D">
              <w:rPr>
                <w:sz w:val="28"/>
                <w:szCs w:val="28"/>
              </w:rPr>
              <w:t>4</w:t>
            </w:r>
            <w:r w:rsidRPr="00BF2F5D">
              <w:rPr>
                <w:sz w:val="28"/>
                <w:szCs w:val="28"/>
              </w:rPr>
              <w:t xml:space="preserve"> год – </w:t>
            </w:r>
            <w:r w:rsidR="0051490A" w:rsidRPr="00BF2F5D">
              <w:rPr>
                <w:sz w:val="28"/>
                <w:szCs w:val="28"/>
              </w:rPr>
              <w:t>578 864,8</w:t>
            </w:r>
            <w:r w:rsidRPr="00BF2F5D">
              <w:rPr>
                <w:sz w:val="28"/>
                <w:szCs w:val="28"/>
              </w:rPr>
              <w:t xml:space="preserve"> тыс.</w:t>
            </w:r>
            <w:r w:rsidR="008B0A88" w:rsidRPr="00BF2F5D">
              <w:rPr>
                <w:sz w:val="28"/>
                <w:szCs w:val="28"/>
              </w:rPr>
              <w:t xml:space="preserve"> </w:t>
            </w:r>
            <w:r w:rsidRPr="00BF2F5D">
              <w:rPr>
                <w:sz w:val="28"/>
                <w:szCs w:val="28"/>
              </w:rPr>
              <w:t>руб.,</w:t>
            </w:r>
          </w:p>
          <w:p w14:paraId="0E40BD63" w14:textId="3EE06171" w:rsidR="00D51EB7" w:rsidRPr="00BF2F5D" w:rsidRDefault="00D51EB7" w:rsidP="00D51EB7">
            <w:pPr>
              <w:pStyle w:val="ConsPlusNormal"/>
              <w:jc w:val="both"/>
              <w:rPr>
                <w:sz w:val="28"/>
                <w:szCs w:val="28"/>
              </w:rPr>
            </w:pPr>
            <w:r w:rsidRPr="00BF2F5D">
              <w:rPr>
                <w:sz w:val="28"/>
                <w:szCs w:val="28"/>
              </w:rPr>
              <w:t>202</w:t>
            </w:r>
            <w:r w:rsidR="009A2344" w:rsidRPr="00BF2F5D">
              <w:rPr>
                <w:sz w:val="28"/>
                <w:szCs w:val="28"/>
              </w:rPr>
              <w:t>5</w:t>
            </w:r>
            <w:r w:rsidRPr="00BF2F5D">
              <w:rPr>
                <w:sz w:val="28"/>
                <w:szCs w:val="28"/>
              </w:rPr>
              <w:t xml:space="preserve"> год – </w:t>
            </w:r>
            <w:r w:rsidR="0051490A" w:rsidRPr="00BF2F5D">
              <w:rPr>
                <w:sz w:val="28"/>
                <w:szCs w:val="28"/>
              </w:rPr>
              <w:t>491 621,6</w:t>
            </w:r>
            <w:r w:rsidRPr="00BF2F5D">
              <w:rPr>
                <w:sz w:val="28"/>
                <w:szCs w:val="28"/>
              </w:rPr>
              <w:t xml:space="preserve"> тыс.</w:t>
            </w:r>
            <w:r w:rsidR="008B0A88" w:rsidRPr="00BF2F5D">
              <w:rPr>
                <w:sz w:val="28"/>
                <w:szCs w:val="28"/>
              </w:rPr>
              <w:t xml:space="preserve"> </w:t>
            </w:r>
            <w:r w:rsidRPr="00BF2F5D">
              <w:rPr>
                <w:sz w:val="28"/>
                <w:szCs w:val="28"/>
              </w:rPr>
              <w:t>руб.,</w:t>
            </w:r>
          </w:p>
          <w:p w14:paraId="64AE3B6E" w14:textId="47C588E6" w:rsidR="00D51EB7" w:rsidRPr="0051490A" w:rsidRDefault="00D51EB7" w:rsidP="0051490A">
            <w:pPr>
              <w:pStyle w:val="ConsPlusNormal"/>
              <w:jc w:val="both"/>
              <w:rPr>
                <w:sz w:val="28"/>
                <w:szCs w:val="28"/>
                <w:highlight w:val="red"/>
              </w:rPr>
            </w:pPr>
            <w:r w:rsidRPr="00BF2F5D">
              <w:rPr>
                <w:sz w:val="28"/>
                <w:szCs w:val="28"/>
              </w:rPr>
              <w:t>202</w:t>
            </w:r>
            <w:r w:rsidR="009A2344" w:rsidRPr="00BF2F5D">
              <w:rPr>
                <w:sz w:val="28"/>
                <w:szCs w:val="28"/>
              </w:rPr>
              <w:t>6</w:t>
            </w:r>
            <w:r w:rsidRPr="00BF2F5D">
              <w:rPr>
                <w:sz w:val="28"/>
                <w:szCs w:val="28"/>
              </w:rPr>
              <w:t xml:space="preserve"> год – </w:t>
            </w:r>
            <w:r w:rsidR="0051490A" w:rsidRPr="00BF2F5D">
              <w:rPr>
                <w:sz w:val="28"/>
                <w:szCs w:val="28"/>
              </w:rPr>
              <w:t>499 530,8</w:t>
            </w:r>
            <w:r w:rsidRPr="00BF2F5D">
              <w:rPr>
                <w:sz w:val="28"/>
                <w:szCs w:val="28"/>
              </w:rPr>
              <w:t xml:space="preserve"> тыс.</w:t>
            </w:r>
            <w:r w:rsidR="008B0A88" w:rsidRPr="00BF2F5D">
              <w:rPr>
                <w:sz w:val="28"/>
                <w:szCs w:val="28"/>
              </w:rPr>
              <w:t xml:space="preserve"> </w:t>
            </w:r>
            <w:r w:rsidRPr="00BF2F5D">
              <w:rPr>
                <w:sz w:val="28"/>
                <w:szCs w:val="28"/>
              </w:rPr>
              <w:t>руб.</w:t>
            </w:r>
          </w:p>
        </w:tc>
      </w:tr>
      <w:tr w:rsidR="009177DA" w:rsidRPr="005D08B2" w14:paraId="5EA43E72" w14:textId="77777777" w:rsidTr="001C227B">
        <w:tc>
          <w:tcPr>
            <w:tcW w:w="2438" w:type="dxa"/>
          </w:tcPr>
          <w:p w14:paraId="0628377B" w14:textId="2E84FBB8" w:rsidR="00EB5BAC" w:rsidRPr="005D08B2" w:rsidRDefault="007E4F1D" w:rsidP="00F24279">
            <w:pPr>
              <w:pStyle w:val="ConsPlusNormal"/>
              <w:rPr>
                <w:sz w:val="28"/>
                <w:szCs w:val="28"/>
              </w:rPr>
            </w:pPr>
            <w:r w:rsidRPr="005D08B2">
              <w:rPr>
                <w:sz w:val="28"/>
                <w:szCs w:val="28"/>
              </w:rPr>
              <w:t xml:space="preserve">Ожидаемые </w:t>
            </w:r>
            <w:r w:rsidR="00EB5BAC" w:rsidRPr="005D08B2">
              <w:rPr>
                <w:sz w:val="28"/>
                <w:szCs w:val="28"/>
              </w:rPr>
              <w:t>результаты реализации муниципальной программы</w:t>
            </w:r>
          </w:p>
        </w:tc>
        <w:tc>
          <w:tcPr>
            <w:tcW w:w="7201" w:type="dxa"/>
          </w:tcPr>
          <w:p w14:paraId="4FE51823"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22DBE83C"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CE4028"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sidRPr="005D08B2">
              <w:rPr>
                <w:rFonts w:ascii="Times New Roman" w:hAnsi="Times New Roman" w:cs="Times New Roman"/>
                <w:sz w:val="28"/>
                <w:szCs w:val="28"/>
              </w:rPr>
              <w:t>жи в возрасте 5 - 18 лет до 8</w:t>
            </w:r>
            <w:r w:rsidR="00AE1CCF" w:rsidRPr="005D08B2">
              <w:rPr>
                <w:rFonts w:ascii="Times New Roman" w:hAnsi="Times New Roman" w:cs="Times New Roman"/>
                <w:sz w:val="28"/>
                <w:szCs w:val="28"/>
              </w:rPr>
              <w:t>3, 8</w:t>
            </w:r>
            <w:r w:rsidR="00066AFF" w:rsidRPr="005D08B2">
              <w:rPr>
                <w:rFonts w:ascii="Times New Roman" w:hAnsi="Times New Roman" w:cs="Times New Roman"/>
                <w:sz w:val="28"/>
                <w:szCs w:val="28"/>
              </w:rPr>
              <w:t>%;</w:t>
            </w:r>
          </w:p>
          <w:p w14:paraId="69690063" w14:textId="77777777" w:rsidR="00066AFF" w:rsidRPr="005D08B2" w:rsidRDefault="00066AFF"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 на 100% ежегодно.</w:t>
            </w:r>
          </w:p>
          <w:p w14:paraId="7DADA26C" w14:textId="3EB981C3" w:rsidR="007E4F1D" w:rsidRPr="005D08B2" w:rsidRDefault="002D3E3A" w:rsidP="007E4F1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100 </w:t>
            </w:r>
            <w:proofErr w:type="gramStart"/>
            <w:r w:rsidRPr="005D08B2">
              <w:rPr>
                <w:rFonts w:ascii="Times New Roman" w:hAnsi="Times New Roman" w:cs="Times New Roman"/>
                <w:sz w:val="28"/>
                <w:szCs w:val="28"/>
              </w:rPr>
              <w:t>процентов</w:t>
            </w:r>
            <w:proofErr w:type="gramEnd"/>
            <w:r w:rsidRPr="005D08B2">
              <w:rPr>
                <w:rFonts w:ascii="Times New Roman" w:hAnsi="Times New Roman" w:cs="Times New Roman"/>
                <w:sz w:val="28"/>
                <w:szCs w:val="28"/>
              </w:rPr>
              <w:t xml:space="preserve">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w:t>
            </w:r>
            <w:r w:rsidR="00D1200D" w:rsidRPr="005D08B2">
              <w:rPr>
                <w:rFonts w:ascii="Times New Roman" w:hAnsi="Times New Roman" w:cs="Times New Roman"/>
                <w:sz w:val="28"/>
                <w:szCs w:val="28"/>
              </w:rPr>
              <w:t>питального</w:t>
            </w:r>
            <w:r w:rsidR="007E4F1D" w:rsidRPr="005D08B2">
              <w:rPr>
                <w:rFonts w:ascii="Times New Roman" w:hAnsi="Times New Roman" w:cs="Times New Roman"/>
                <w:sz w:val="28"/>
                <w:szCs w:val="28"/>
              </w:rPr>
              <w:t xml:space="preserve"> </w:t>
            </w:r>
          </w:p>
          <w:p w14:paraId="7C40D7D0" w14:textId="093CF8E2" w:rsidR="00EB5BAC" w:rsidRPr="005D08B2" w:rsidRDefault="00D1200D" w:rsidP="00D1200D">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ремонта)</w:t>
            </w:r>
            <w:r w:rsidR="002D3E3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p>
        </w:tc>
      </w:tr>
    </w:tbl>
    <w:p w14:paraId="5DFC8D3B" w14:textId="77777777" w:rsidR="0026702A" w:rsidRPr="005D08B2"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ОБЩАЯ </w:t>
      </w:r>
      <w:r w:rsidR="0026702A" w:rsidRPr="005D08B2">
        <w:rPr>
          <w:rFonts w:ascii="Times New Roman" w:hAnsi="Times New Roman" w:cs="Times New Roman"/>
          <w:sz w:val="28"/>
          <w:szCs w:val="28"/>
        </w:rPr>
        <w:t>ЧАСТЬ</w:t>
      </w:r>
    </w:p>
    <w:p w14:paraId="3CC2E6E7" w14:textId="77777777" w:rsidR="0026702A" w:rsidRPr="005D08B2" w:rsidRDefault="0026702A" w:rsidP="001C227B">
      <w:pPr>
        <w:pStyle w:val="ConsPlusTitle"/>
        <w:ind w:left="1425" w:right="-284"/>
        <w:outlineLvl w:val="1"/>
        <w:rPr>
          <w:rFonts w:ascii="Times New Roman" w:hAnsi="Times New Roman" w:cs="Times New Roman"/>
          <w:sz w:val="28"/>
          <w:szCs w:val="28"/>
        </w:rPr>
      </w:pPr>
    </w:p>
    <w:p w14:paraId="1C20F6EC" w14:textId="77777777" w:rsidR="0026702A" w:rsidRPr="005D08B2"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B653E6" w:rsidRPr="005D08B2">
        <w:rPr>
          <w:rFonts w:ascii="Times New Roman" w:hAnsi="Times New Roman" w:cs="Times New Roman"/>
          <w:sz w:val="28"/>
          <w:szCs w:val="28"/>
        </w:rPr>
        <w:t>ХАРАКТЕРИСТИКА СФЕРЫ РЕАЛИЗАЦИИ МУНИЦИПАЛЬНОЙ ПРОГРАММЫ</w:t>
      </w:r>
    </w:p>
    <w:p w14:paraId="37AD8EC1" w14:textId="77777777" w:rsidR="0026702A" w:rsidRPr="005D08B2" w:rsidRDefault="0026702A" w:rsidP="001C227B">
      <w:pPr>
        <w:pStyle w:val="ConsPlusTitle"/>
        <w:ind w:right="-284"/>
        <w:outlineLvl w:val="1"/>
        <w:rPr>
          <w:rFonts w:ascii="Times New Roman" w:hAnsi="Times New Roman" w:cs="Times New Roman"/>
          <w:sz w:val="28"/>
          <w:szCs w:val="28"/>
        </w:rPr>
      </w:pPr>
    </w:p>
    <w:p w14:paraId="184A65D8" w14:textId="77777777" w:rsidR="006B6F07" w:rsidRPr="005D08B2"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5D08B2">
        <w:rPr>
          <w:rStyle w:val="spfo1"/>
          <w:rFonts w:ascii="Times New Roman" w:hAnsi="Times New Roman"/>
          <w:sz w:val="28"/>
          <w:szCs w:val="28"/>
        </w:rPr>
        <w:t xml:space="preserve">Основными характеристиками текущего состояния сферы образования </w:t>
      </w:r>
      <w:r w:rsidR="006046D9" w:rsidRPr="005D08B2">
        <w:rPr>
          <w:rStyle w:val="spfo1"/>
          <w:rFonts w:ascii="Times New Roman" w:hAnsi="Times New Roman"/>
          <w:sz w:val="28"/>
          <w:szCs w:val="28"/>
        </w:rPr>
        <w:t>округ</w:t>
      </w:r>
      <w:r w:rsidRPr="005D08B2">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14:paraId="7931E03D" w14:textId="77777777" w:rsidR="007E0130" w:rsidRPr="005D08B2" w:rsidRDefault="006B6F07" w:rsidP="00E37EA2">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 xml:space="preserve">В </w:t>
      </w:r>
      <w:r w:rsidR="00D1200D" w:rsidRPr="005D08B2">
        <w:rPr>
          <w:rStyle w:val="spfo1"/>
          <w:rFonts w:ascii="Times New Roman" w:hAnsi="Times New Roman"/>
          <w:sz w:val="28"/>
          <w:szCs w:val="28"/>
        </w:rPr>
        <w:t xml:space="preserve">округе </w:t>
      </w:r>
      <w:r w:rsidRPr="005D08B2">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14:paraId="09747D06" w14:textId="77777777" w:rsidR="00515976" w:rsidRPr="005D08B2" w:rsidRDefault="0063135A" w:rsidP="005E7E6B">
      <w:pPr>
        <w:widowControl w:val="0"/>
        <w:spacing w:after="0" w:line="240" w:lineRule="auto"/>
        <w:ind w:right="-284" w:firstLine="708"/>
        <w:jc w:val="both"/>
        <w:rPr>
          <w:rStyle w:val="spfo1"/>
          <w:rFonts w:ascii="Times New Roman" w:hAnsi="Times New Roman"/>
          <w:sz w:val="28"/>
          <w:szCs w:val="28"/>
        </w:rPr>
      </w:pPr>
      <w:r w:rsidRPr="005D08B2">
        <w:rPr>
          <w:rFonts w:ascii="Times New Roman" w:hAnsi="Times New Roman" w:cs="Times New Roman"/>
          <w:bCs/>
          <w:iCs/>
          <w:sz w:val="28"/>
          <w:szCs w:val="28"/>
        </w:rPr>
        <w:t xml:space="preserve"> </w:t>
      </w:r>
      <w:r w:rsidR="00515976" w:rsidRPr="005D08B2">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14:paraId="54ED0234" w14:textId="77777777" w:rsidR="00515976" w:rsidRPr="005D08B2" w:rsidRDefault="00515976" w:rsidP="00515976">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 xml:space="preserve">-Городецкая средняя школа» (8,73 % от общего числа учащихся).  </w:t>
      </w:r>
    </w:p>
    <w:p w14:paraId="237A797B" w14:textId="77777777" w:rsidR="00515976" w:rsidRPr="005D08B2" w:rsidRDefault="005E7E6B" w:rsidP="005E7E6B">
      <w:pPr>
        <w:widowControl w:val="0"/>
        <w:spacing w:after="0" w:line="240" w:lineRule="auto"/>
        <w:ind w:right="-284"/>
        <w:jc w:val="both"/>
        <w:rPr>
          <w:rStyle w:val="spfo1"/>
          <w:rFonts w:ascii="Times New Roman" w:hAnsi="Times New Roman"/>
          <w:sz w:val="28"/>
          <w:szCs w:val="28"/>
        </w:rPr>
      </w:pPr>
      <w:r w:rsidRPr="005D08B2">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14:paraId="2C932F70" w14:textId="77777777" w:rsidR="00515976" w:rsidRPr="005D08B2" w:rsidRDefault="005E7E6B" w:rsidP="00CE4028">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В декабре 2023 года МБОУ ДО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w:t>
      </w:r>
    </w:p>
    <w:p w14:paraId="258FA7AB" w14:textId="77777777" w:rsidR="0063135A" w:rsidRPr="005D08B2" w:rsidRDefault="0063135A" w:rsidP="0063135A">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5D08B2">
        <w:rPr>
          <w:rFonts w:ascii="Times New Roman" w:hAnsi="Times New Roman" w:cs="Times New Roman"/>
          <w:bCs/>
          <w:iCs/>
          <w:sz w:val="28"/>
          <w:szCs w:val="28"/>
        </w:rPr>
        <w:t>Кичменгско</w:t>
      </w:r>
      <w:proofErr w:type="spellEnd"/>
      <w:r w:rsidRPr="005D08B2">
        <w:rPr>
          <w:rFonts w:ascii="Times New Roman" w:hAnsi="Times New Roman" w:cs="Times New Roman"/>
          <w:bCs/>
          <w:iCs/>
          <w:sz w:val="28"/>
          <w:szCs w:val="28"/>
        </w:rPr>
        <w:t xml:space="preserve">-Городецкий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Молодежи в </w:t>
      </w:r>
      <w:r w:rsidRPr="005D08B2">
        <w:rPr>
          <w:rFonts w:ascii="Times New Roman" w:hAnsi="Times New Roman" w:cs="Times New Roman"/>
          <w:bCs/>
          <w:iCs/>
          <w:sz w:val="28"/>
          <w:szCs w:val="28"/>
        </w:rPr>
        <w:lastRenderedPageBreak/>
        <w:t>возрасте от 18 до 35 лет – 27 человек в школах. Это составляет 13,2 % (от общей численности работников школ).</w:t>
      </w:r>
    </w:p>
    <w:p w14:paraId="132005A5" w14:textId="77777777" w:rsidR="0063135A" w:rsidRPr="005D08B2" w:rsidRDefault="0063135A" w:rsidP="0063135A">
      <w:pPr>
        <w:widowControl w:val="0"/>
        <w:spacing w:after="0" w:line="240" w:lineRule="auto"/>
        <w:ind w:right="-284" w:firstLine="709"/>
        <w:jc w:val="both"/>
        <w:rPr>
          <w:rFonts w:ascii="Times New Roman" w:hAnsi="Times New Roman" w:cs="Times New Roman"/>
          <w:bCs/>
          <w:iCs/>
          <w:sz w:val="28"/>
          <w:szCs w:val="28"/>
        </w:rPr>
      </w:pPr>
      <w:r w:rsidRPr="005D08B2">
        <w:rPr>
          <w:rFonts w:ascii="Times New Roman" w:hAnsi="Times New Roman" w:cs="Times New Roman"/>
          <w:bCs/>
          <w:iCs/>
          <w:sz w:val="28"/>
          <w:szCs w:val="28"/>
        </w:rPr>
        <w:t>В школах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14:paraId="4E853919" w14:textId="77777777" w:rsidR="007D4DD5" w:rsidRPr="005D08B2" w:rsidRDefault="0063135A" w:rsidP="00CE4028">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bCs/>
          <w:iCs/>
          <w:sz w:val="28"/>
          <w:szCs w:val="28"/>
        </w:rPr>
        <w:t xml:space="preserve">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 высшую квалификационную категорию имели 126 работников (115 педагогических), 56 работников имели первую категорию (53 педагогических). </w:t>
      </w:r>
      <w:r w:rsidRPr="005D08B2">
        <w:rPr>
          <w:rFonts w:ascii="Times New Roman" w:hAnsi="Times New Roman" w:cs="Times New Roman"/>
          <w:sz w:val="28"/>
          <w:szCs w:val="28"/>
        </w:rPr>
        <w:t xml:space="preserve">Наблюдается тенденция к увеличению количества педагогов пенсионного возраста: </w:t>
      </w:r>
      <w:r w:rsidRPr="005D08B2">
        <w:rPr>
          <w:rFonts w:ascii="Times New Roman" w:hAnsi="Times New Roman" w:cs="Times New Roman"/>
          <w:bCs/>
          <w:iCs/>
          <w:sz w:val="28"/>
          <w:szCs w:val="28"/>
        </w:rPr>
        <w:t xml:space="preserve">Педагогов в возрасте старше 55 лет в общеобразовательных организациях 59 человек. </w:t>
      </w:r>
      <w:r w:rsidRPr="005D08B2">
        <w:rPr>
          <w:rFonts w:ascii="Times New Roman" w:hAnsi="Times New Roman" w:cs="Times New Roman"/>
          <w:sz w:val="28"/>
          <w:szCs w:val="28"/>
        </w:rPr>
        <w:t>50-60</w:t>
      </w:r>
      <w:r w:rsidR="00BC4C18" w:rsidRPr="005D08B2">
        <w:rPr>
          <w:rFonts w:ascii="Times New Roman" w:hAnsi="Times New Roman" w:cs="Times New Roman"/>
          <w:sz w:val="28"/>
          <w:szCs w:val="28"/>
        </w:rPr>
        <w:t xml:space="preserve"> </w:t>
      </w:r>
      <w:r w:rsidRPr="005D08B2">
        <w:rPr>
          <w:rFonts w:ascii="Times New Roman" w:hAnsi="Times New Roman" w:cs="Times New Roman"/>
          <w:sz w:val="28"/>
          <w:szCs w:val="28"/>
        </w:rPr>
        <w:t>лет - 81 человек, это составляет 39,7% от общего числа педагогических работников,</w:t>
      </w:r>
      <w:r w:rsidRPr="005D08B2">
        <w:rPr>
          <w:rFonts w:ascii="Times New Roman" w:hAnsi="Times New Roman" w:cs="Times New Roman"/>
          <w:bCs/>
          <w:iCs/>
          <w:sz w:val="28"/>
          <w:szCs w:val="28"/>
        </w:rPr>
        <w:t xml:space="preserve"> </w:t>
      </w:r>
      <w:r w:rsidRPr="005D08B2">
        <w:rPr>
          <w:rFonts w:ascii="Times New Roman" w:hAnsi="Times New Roman" w:cs="Times New Roman"/>
          <w:sz w:val="28"/>
          <w:szCs w:val="28"/>
        </w:rPr>
        <w:t xml:space="preserve"> старше 60лет-25 человека, 12,2%.</w:t>
      </w:r>
    </w:p>
    <w:p w14:paraId="67EC49B9" w14:textId="77777777" w:rsidR="00730003" w:rsidRPr="005D08B2" w:rsidRDefault="00730003" w:rsidP="007D4DD5">
      <w:pPr>
        <w:pStyle w:val="a3"/>
        <w:tabs>
          <w:tab w:val="left" w:pos="3402"/>
        </w:tabs>
        <w:ind w:left="0"/>
        <w:jc w:val="both"/>
        <w:rPr>
          <w:rFonts w:ascii="Times New Roman" w:hAnsi="Times New Roman" w:cs="Times New Roman"/>
          <w:sz w:val="28"/>
          <w:szCs w:val="28"/>
        </w:rPr>
      </w:pPr>
      <w:r w:rsidRPr="005D08B2">
        <w:rPr>
          <w:rFonts w:ascii="Times New Roman" w:hAnsi="Times New Roman" w:cs="Times New Roman"/>
          <w:sz w:val="28"/>
          <w:szCs w:val="28"/>
        </w:rPr>
        <w:t>Приоритетными направлениями в сфере образования являются:</w:t>
      </w:r>
    </w:p>
    <w:p w14:paraId="6ED52FA5" w14:textId="77777777" w:rsidR="00AC73C9"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5A1D5E" w:rsidRPr="005D08B2">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sidRPr="005D08B2">
        <w:rPr>
          <w:rFonts w:ascii="Times New Roman" w:hAnsi="Times New Roman" w:cs="Times New Roman"/>
          <w:sz w:val="28"/>
          <w:szCs w:val="28"/>
        </w:rPr>
        <w:t xml:space="preserve"> в образовательных организациях</w:t>
      </w:r>
      <w:r w:rsidR="00AC73C9" w:rsidRPr="005D08B2">
        <w:rPr>
          <w:rFonts w:ascii="Times New Roman" w:hAnsi="Times New Roman" w:cs="Times New Roman"/>
          <w:sz w:val="28"/>
          <w:szCs w:val="28"/>
        </w:rPr>
        <w:t>;</w:t>
      </w:r>
    </w:p>
    <w:p w14:paraId="0391CD4C" w14:textId="77777777" w:rsidR="00730003" w:rsidRPr="005D08B2" w:rsidRDefault="00AC73C9"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w:t>
      </w:r>
      <w:r w:rsidR="000210B6" w:rsidRPr="005D08B2">
        <w:rPr>
          <w:rFonts w:ascii="Times New Roman" w:hAnsi="Times New Roman" w:cs="Times New Roman"/>
          <w:sz w:val="28"/>
          <w:szCs w:val="28"/>
        </w:rPr>
        <w:t xml:space="preserve"> </w:t>
      </w:r>
      <w:r w:rsidR="00730003" w:rsidRPr="005D08B2">
        <w:rPr>
          <w:rFonts w:ascii="Times New Roman" w:hAnsi="Times New Roman" w:cs="Times New Roman"/>
          <w:sz w:val="28"/>
          <w:szCs w:val="28"/>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w:t>
      </w:r>
      <w:r w:rsidR="00357C67" w:rsidRPr="005D08B2">
        <w:rPr>
          <w:rFonts w:ascii="Times New Roman" w:hAnsi="Times New Roman" w:cs="Times New Roman"/>
          <w:sz w:val="28"/>
          <w:szCs w:val="28"/>
        </w:rPr>
        <w:t>е</w:t>
      </w:r>
      <w:r w:rsidR="00730003" w:rsidRPr="005D08B2">
        <w:rPr>
          <w:rFonts w:ascii="Times New Roman" w:hAnsi="Times New Roman" w:cs="Times New Roman"/>
          <w:sz w:val="28"/>
          <w:szCs w:val="28"/>
        </w:rPr>
        <w:t>нности в образовательный процесс, а также обновление содержания и совершенствование методов обучения;</w:t>
      </w:r>
    </w:p>
    <w:p w14:paraId="0B7D95EF" w14:textId="77777777" w:rsidR="00730003"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 формирование системы выявления, поддержки и развития способностей и талантов у детей и </w:t>
      </w:r>
      <w:r w:rsidR="00AC73C9" w:rsidRPr="005D08B2">
        <w:rPr>
          <w:rFonts w:ascii="Times New Roman" w:hAnsi="Times New Roman" w:cs="Times New Roman"/>
          <w:sz w:val="28"/>
          <w:szCs w:val="28"/>
        </w:rPr>
        <w:t>молодёжи</w:t>
      </w:r>
      <w:r w:rsidRPr="005D08B2">
        <w:rPr>
          <w:rFonts w:ascii="Times New Roman" w:hAnsi="Times New Roman" w:cs="Times New Roman"/>
          <w:sz w:val="28"/>
          <w:szCs w:val="28"/>
        </w:rPr>
        <w:t xml:space="preserve">;  </w:t>
      </w:r>
    </w:p>
    <w:p w14:paraId="6BEDA393"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создание условий для раннего развития детей в возрасте до трёх лет, реализация программы психолого-педагогической, методическо-консультативной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помощи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родителям</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получающих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дошкольное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семье;  </w:t>
      </w:r>
    </w:p>
    <w:p w14:paraId="16A92F9F"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комплексной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поддержки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уязвимой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категории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способствующей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социальной</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реабилитаци</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полноценной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интеграции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общество;  </w:t>
      </w:r>
    </w:p>
    <w:p w14:paraId="7394ABEB"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п</w:t>
      </w:r>
      <w:r w:rsidRPr="005D08B2">
        <w:rPr>
          <w:rFonts w:ascii="Times New Roman" w:hAnsi="Times New Roman" w:cs="Times New Roman"/>
          <w:sz w:val="28"/>
          <w:szCs w:val="28"/>
        </w:rPr>
        <w:t>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воспитательной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деятельности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системе</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образования с целью развития</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высоконравственной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личности, разделяющей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российские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традиционные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духовные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ценности, обладающей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актуальными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знаниями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умениями, способной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реализовать</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свой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потенциал</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условиях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современного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общества;  </w:t>
      </w:r>
    </w:p>
    <w:p w14:paraId="29944950" w14:textId="77777777" w:rsidR="00730003"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развитие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цифрового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образовательного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пространства.</w:t>
      </w:r>
    </w:p>
    <w:p w14:paraId="38CD4E1E" w14:textId="77777777" w:rsidR="000D19A1" w:rsidRPr="005D08B2" w:rsidRDefault="006B6F07"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Несмотря на  положительны</w:t>
      </w:r>
      <w:r w:rsidR="000C698F" w:rsidRPr="005D08B2">
        <w:rPr>
          <w:rFonts w:ascii="Times New Roman" w:hAnsi="Times New Roman" w:cs="Times New Roman"/>
          <w:sz w:val="28"/>
          <w:szCs w:val="28"/>
        </w:rPr>
        <w:t>е</w:t>
      </w:r>
      <w:r w:rsidRPr="005D08B2">
        <w:rPr>
          <w:rFonts w:ascii="Times New Roman" w:hAnsi="Times New Roman" w:cs="Times New Roman"/>
          <w:sz w:val="28"/>
          <w:szCs w:val="28"/>
        </w:rPr>
        <w:t xml:space="preserve"> результат</w:t>
      </w:r>
      <w:r w:rsidR="00357C67" w:rsidRPr="005D08B2">
        <w:rPr>
          <w:rFonts w:ascii="Times New Roman" w:hAnsi="Times New Roman" w:cs="Times New Roman"/>
          <w:sz w:val="28"/>
          <w:szCs w:val="28"/>
        </w:rPr>
        <w:t>ы</w:t>
      </w:r>
      <w:r w:rsidRPr="005D08B2">
        <w:rPr>
          <w:rFonts w:ascii="Times New Roman" w:hAnsi="Times New Roman" w:cs="Times New Roman"/>
          <w:sz w:val="28"/>
          <w:szCs w:val="28"/>
        </w:rPr>
        <w:t xml:space="preserve">, имеются некоторые проблемы, на решение которых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направлены мероприятия муниципальной программы. </w:t>
      </w:r>
    </w:p>
    <w:p w14:paraId="373A9663" w14:textId="77777777" w:rsidR="00730003" w:rsidRPr="005D08B2" w:rsidRDefault="000D19A1"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w:t>
      </w:r>
      <w:r w:rsidR="00FE7508" w:rsidRPr="005D08B2">
        <w:rPr>
          <w:rFonts w:ascii="Times New Roman" w:hAnsi="Times New Roman" w:cs="Times New Roman"/>
          <w:sz w:val="28"/>
          <w:szCs w:val="28"/>
        </w:rPr>
        <w:t xml:space="preserve"> общеобразовательных организациях</w:t>
      </w:r>
      <w:r w:rsidRPr="005D08B2">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5D08B2">
        <w:rPr>
          <w:rFonts w:ascii="Times New Roman" w:hAnsi="Times New Roman" w:cs="Times New Roman"/>
          <w:sz w:val="28"/>
          <w:szCs w:val="28"/>
        </w:rPr>
        <w:t>.</w:t>
      </w:r>
      <w:r w:rsidRPr="005D08B2">
        <w:rPr>
          <w:rFonts w:ascii="Times New Roman" w:hAnsi="Times New Roman" w:cs="Times New Roman"/>
          <w:sz w:val="28"/>
          <w:szCs w:val="28"/>
        </w:rPr>
        <w:t xml:space="preserve"> </w:t>
      </w:r>
      <w:r w:rsidR="006B6F07" w:rsidRPr="005D08B2">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5D08B2">
        <w:rPr>
          <w:rFonts w:ascii="Times New Roman" w:hAnsi="Times New Roman" w:cs="Times New Roman"/>
          <w:sz w:val="28"/>
          <w:szCs w:val="28"/>
        </w:rPr>
        <w:t xml:space="preserve">.  </w:t>
      </w:r>
    </w:p>
    <w:p w14:paraId="5DA8245D" w14:textId="77777777" w:rsidR="006D1B47" w:rsidRPr="005D08B2" w:rsidRDefault="00730003" w:rsidP="006D1B47">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Перспективы развития системы образования всех уровней:  </w:t>
      </w:r>
    </w:p>
    <w:p w14:paraId="1687D9CE"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получения доступного, качественного образования  </w:t>
      </w:r>
    </w:p>
    <w:p w14:paraId="74BB7B64"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14:paraId="57799713"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внедрение    цифровой образовательной среды.  </w:t>
      </w:r>
    </w:p>
    <w:p w14:paraId="6EA59588" w14:textId="77777777" w:rsidR="0038094C" w:rsidRPr="005D08B2" w:rsidRDefault="0038094C" w:rsidP="0026702A">
      <w:pPr>
        <w:pStyle w:val="ConsPlusTitle"/>
        <w:outlineLvl w:val="1"/>
        <w:rPr>
          <w:rFonts w:ascii="Times New Roman" w:hAnsi="Times New Roman" w:cs="Times New Roman"/>
          <w:sz w:val="28"/>
          <w:szCs w:val="28"/>
        </w:rPr>
      </w:pPr>
    </w:p>
    <w:p w14:paraId="6166763E" w14:textId="77777777" w:rsidR="0026702A" w:rsidRPr="005D08B2"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ЦЕЛИ, ЗАДАЧИ, ЦЕЛЕВЫЕ ПОКАЗАТЕЛИ, ОСНОВНЫЕ</w:t>
      </w:r>
      <w:r w:rsidR="00C55328" w:rsidRPr="005D08B2">
        <w:rPr>
          <w:rFonts w:ascii="Times New Roman" w:hAnsi="Times New Roman" w:cs="Times New Roman"/>
          <w:sz w:val="28"/>
          <w:szCs w:val="28"/>
        </w:rPr>
        <w:t xml:space="preserve"> </w:t>
      </w:r>
      <w:r w:rsidRPr="005D08B2">
        <w:rPr>
          <w:rFonts w:ascii="Times New Roman" w:hAnsi="Times New Roman" w:cs="Times New Roman"/>
          <w:sz w:val="28"/>
          <w:szCs w:val="28"/>
        </w:rPr>
        <w:t>ОЖИДАЕМЫЕ КОНЕЧНЫЕ РЕЗУЛЬТАТЫ, СРОКИ И ЭТАПЫ РЕАЛИЗАЦИИ МУНИЦИПАЛЬНОЙ ПРОГРАММЫ</w:t>
      </w:r>
    </w:p>
    <w:p w14:paraId="32D321D5" w14:textId="77777777" w:rsidR="0054332A" w:rsidRPr="005D08B2" w:rsidRDefault="0054332A" w:rsidP="0054332A">
      <w:pPr>
        <w:pStyle w:val="ConsPlusTitle"/>
        <w:ind w:firstLine="709"/>
        <w:outlineLvl w:val="1"/>
        <w:rPr>
          <w:rFonts w:ascii="Times New Roman" w:hAnsi="Times New Roman" w:cs="Times New Roman"/>
          <w:b w:val="0"/>
          <w:sz w:val="28"/>
          <w:szCs w:val="28"/>
        </w:rPr>
      </w:pPr>
    </w:p>
    <w:p w14:paraId="68C5C523" w14:textId="77777777" w:rsidR="002670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sz w:val="28"/>
          <w:szCs w:val="28"/>
          <w:u w:val="single"/>
        </w:rPr>
        <w:t>Целью муниципальной программы</w:t>
      </w:r>
      <w:r w:rsidR="000D19A1" w:rsidRPr="005D08B2">
        <w:rPr>
          <w:rFonts w:ascii="Times New Roman" w:hAnsi="Times New Roman" w:cs="Times New Roman"/>
          <w:sz w:val="28"/>
          <w:szCs w:val="28"/>
          <w:u w:val="single"/>
        </w:rPr>
        <w:t xml:space="preserve"> </w:t>
      </w:r>
      <w:r w:rsidRPr="005D08B2">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628CAFA" w14:textId="77777777" w:rsidR="005433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Для достижения указанной цели предусматривается решение следующих </w:t>
      </w:r>
      <w:r w:rsidRPr="005D08B2">
        <w:rPr>
          <w:rFonts w:ascii="Times New Roman" w:hAnsi="Times New Roman" w:cs="Times New Roman"/>
          <w:sz w:val="28"/>
          <w:szCs w:val="28"/>
          <w:u w:val="single"/>
        </w:rPr>
        <w:t>задач:</w:t>
      </w:r>
    </w:p>
    <w:p w14:paraId="65FF8494" w14:textId="77777777" w:rsidR="0054332A" w:rsidRPr="005D08B2" w:rsidRDefault="0054332A" w:rsidP="00C369BF">
      <w:pPr>
        <w:pStyle w:val="ConsPlusNormal"/>
        <w:ind w:right="-284" w:firstLine="709"/>
        <w:jc w:val="both"/>
        <w:rPr>
          <w:sz w:val="28"/>
          <w:szCs w:val="28"/>
        </w:rPr>
      </w:pPr>
      <w:r w:rsidRPr="005D08B2">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sidRPr="005D08B2">
        <w:rPr>
          <w:sz w:val="28"/>
          <w:szCs w:val="28"/>
        </w:rPr>
        <w:t>округ</w:t>
      </w:r>
      <w:r w:rsidRPr="005D08B2">
        <w:rPr>
          <w:sz w:val="28"/>
          <w:szCs w:val="28"/>
        </w:rPr>
        <w:t>а, современным потребностям общества и каждого гражданина;</w:t>
      </w:r>
    </w:p>
    <w:p w14:paraId="168DFE9B" w14:textId="77777777" w:rsidR="0054332A" w:rsidRPr="005D08B2" w:rsidRDefault="0054332A" w:rsidP="00C369BF">
      <w:pPr>
        <w:pStyle w:val="ConsPlusNormal"/>
        <w:ind w:right="-284" w:firstLine="709"/>
        <w:jc w:val="both"/>
        <w:rPr>
          <w:sz w:val="28"/>
          <w:szCs w:val="28"/>
        </w:rPr>
      </w:pPr>
      <w:r w:rsidRPr="005D08B2">
        <w:rPr>
          <w:sz w:val="28"/>
          <w:szCs w:val="28"/>
        </w:rPr>
        <w:t>- 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p w14:paraId="606D35CE" w14:textId="77777777" w:rsidR="00C12FE4" w:rsidRPr="005D08B2" w:rsidRDefault="002406CF"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Сведения о целевых показателях</w:t>
      </w:r>
      <w:r w:rsidR="00851999"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 xml:space="preserve">(индикаторах) </w:t>
      </w:r>
      <w:r w:rsidR="00C12FE4" w:rsidRPr="005D08B2">
        <w:rPr>
          <w:rFonts w:ascii="Times New Roman" w:hAnsi="Times New Roman" w:cs="Times New Roman"/>
          <w:b w:val="0"/>
          <w:sz w:val="28"/>
          <w:szCs w:val="28"/>
        </w:rPr>
        <w:t xml:space="preserve">муниципальной программы </w:t>
      </w:r>
      <w:r w:rsidRPr="005D08B2">
        <w:rPr>
          <w:rFonts w:ascii="Times New Roman" w:hAnsi="Times New Roman" w:cs="Times New Roman"/>
          <w:b w:val="0"/>
          <w:sz w:val="28"/>
          <w:szCs w:val="28"/>
        </w:rPr>
        <w:t>приве</w:t>
      </w:r>
      <w:r w:rsidR="0084611C" w:rsidRPr="005D08B2">
        <w:rPr>
          <w:rFonts w:ascii="Times New Roman" w:hAnsi="Times New Roman" w:cs="Times New Roman"/>
          <w:b w:val="0"/>
          <w:sz w:val="28"/>
          <w:szCs w:val="28"/>
        </w:rPr>
        <w:t>дены в приложении 1 к муниципальной программе.</w:t>
      </w:r>
    </w:p>
    <w:p w14:paraId="58B61433" w14:textId="77777777" w:rsidR="002406CF" w:rsidRPr="005D08B2"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14:paraId="5C31C5BD" w14:textId="77777777" w:rsidR="00AE493A" w:rsidRPr="005D08B2" w:rsidRDefault="00AE493A" w:rsidP="00C369BF">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муниципальной программы позволит достичь следующих результатов: </w:t>
      </w:r>
    </w:p>
    <w:p w14:paraId="7C7BBBFF" w14:textId="77777777" w:rsidR="00741795" w:rsidRPr="005D08B2" w:rsidRDefault="006B587A" w:rsidP="00741795">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5E7E6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5 - 18 лет до 8</w:t>
      </w:r>
      <w:r w:rsidR="002A7FEA" w:rsidRPr="005D08B2">
        <w:rPr>
          <w:rFonts w:ascii="Times New Roman" w:hAnsi="Times New Roman" w:cs="Times New Roman"/>
          <w:sz w:val="28"/>
          <w:szCs w:val="28"/>
        </w:rPr>
        <w:t>3,8</w:t>
      </w:r>
      <w:r w:rsidR="0016401B" w:rsidRPr="005D08B2">
        <w:rPr>
          <w:rFonts w:ascii="Times New Roman" w:hAnsi="Times New Roman" w:cs="Times New Roman"/>
          <w:sz w:val="28"/>
          <w:szCs w:val="28"/>
        </w:rPr>
        <w:t xml:space="preserve"> </w:t>
      </w:r>
      <w:r w:rsidR="00E85767" w:rsidRPr="005D08B2">
        <w:rPr>
          <w:rFonts w:ascii="Times New Roman" w:hAnsi="Times New Roman" w:cs="Times New Roman"/>
          <w:sz w:val="28"/>
          <w:szCs w:val="28"/>
        </w:rPr>
        <w:t>%;</w:t>
      </w:r>
    </w:p>
    <w:p w14:paraId="31E82BC2" w14:textId="77777777" w:rsidR="00512DC4" w:rsidRPr="005D08B2" w:rsidRDefault="002912D9" w:rsidP="009037C9">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достижение к 202</w:t>
      </w:r>
      <w:r w:rsidR="005E7E6B" w:rsidRPr="005D08B2">
        <w:rPr>
          <w:rFonts w:ascii="Times New Roman" w:hAnsi="Times New Roman" w:cs="Times New Roman"/>
          <w:sz w:val="28"/>
          <w:szCs w:val="28"/>
        </w:rPr>
        <w:t>6</w:t>
      </w:r>
      <w:r w:rsidR="00741795" w:rsidRPr="005D08B2">
        <w:rPr>
          <w:rFonts w:ascii="Times New Roman" w:hAnsi="Times New Roman" w:cs="Times New Roman"/>
          <w:sz w:val="28"/>
          <w:szCs w:val="28"/>
        </w:rPr>
        <w:t xml:space="preserve">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32E390B6" w14:textId="77777777" w:rsidR="00ED4626" w:rsidRPr="005D08B2" w:rsidRDefault="00E85767" w:rsidP="00CF46D3">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sidRPr="005D08B2">
        <w:rPr>
          <w:rFonts w:ascii="Times New Roman" w:hAnsi="Times New Roman" w:cs="Times New Roman"/>
          <w:b w:val="0"/>
          <w:sz w:val="28"/>
          <w:szCs w:val="28"/>
        </w:rPr>
        <w:t>округа</w:t>
      </w:r>
      <w:r w:rsidRPr="005D08B2">
        <w:rPr>
          <w:rFonts w:ascii="Times New Roman" w:hAnsi="Times New Roman" w:cs="Times New Roman"/>
          <w:b w:val="0"/>
          <w:sz w:val="28"/>
          <w:szCs w:val="28"/>
        </w:rPr>
        <w:t xml:space="preserve"> в сфере образования на 100% ежегодно.</w:t>
      </w:r>
    </w:p>
    <w:p w14:paraId="5F336AC9" w14:textId="77777777" w:rsidR="00173BF6" w:rsidRPr="005D08B2" w:rsidRDefault="00173BF6" w:rsidP="00574679">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перевод обучающихся в новые, а так же  капитально отремонтированные  здания общеобразовательных организаций из</w:t>
      </w:r>
      <w:r w:rsidR="004E53E5"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зданий с износом 50 процентов и выше</w:t>
      </w:r>
      <w:r w:rsidR="0016428A" w:rsidRPr="005D08B2">
        <w:rPr>
          <w:rFonts w:ascii="Times New Roman" w:hAnsi="Times New Roman" w:cs="Times New Roman"/>
          <w:b w:val="0"/>
          <w:sz w:val="28"/>
          <w:szCs w:val="28"/>
        </w:rPr>
        <w:t>.</w:t>
      </w:r>
    </w:p>
    <w:p w14:paraId="52948499" w14:textId="77777777" w:rsidR="00CF46D3" w:rsidRPr="005D08B2" w:rsidRDefault="00CF46D3" w:rsidP="00CF46D3">
      <w:pPr>
        <w:pStyle w:val="ConsPlusTitle"/>
        <w:ind w:right="-284" w:firstLine="709"/>
        <w:jc w:val="both"/>
        <w:outlineLvl w:val="1"/>
        <w:rPr>
          <w:rFonts w:ascii="Times New Roman" w:hAnsi="Times New Roman" w:cs="Times New Roman"/>
          <w:b w:val="0"/>
          <w:sz w:val="28"/>
          <w:szCs w:val="28"/>
        </w:rPr>
      </w:pPr>
    </w:p>
    <w:p w14:paraId="26AFCAC9" w14:textId="77777777" w:rsidR="00ED7FE2" w:rsidRPr="005D08B2"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D76C7F" w:rsidRPr="005D08B2">
        <w:rPr>
          <w:rFonts w:ascii="Times New Roman" w:hAnsi="Times New Roman" w:cs="Times New Roman"/>
          <w:sz w:val="28"/>
          <w:szCs w:val="28"/>
        </w:rPr>
        <w:t>ОКРУГА</w:t>
      </w:r>
    </w:p>
    <w:p w14:paraId="41033565" w14:textId="77777777" w:rsidR="00ED7FE2" w:rsidRPr="005D08B2" w:rsidRDefault="00ED7FE2" w:rsidP="00ED7FE2">
      <w:pPr>
        <w:pStyle w:val="ConsPlusTitle"/>
        <w:outlineLvl w:val="1"/>
        <w:rPr>
          <w:rFonts w:ascii="Times New Roman" w:hAnsi="Times New Roman" w:cs="Times New Roman"/>
          <w:sz w:val="28"/>
          <w:szCs w:val="28"/>
        </w:rPr>
      </w:pPr>
    </w:p>
    <w:p w14:paraId="33243C42" w14:textId="77777777" w:rsidR="00ED7FE2" w:rsidRPr="005D08B2" w:rsidRDefault="00ED7FE2" w:rsidP="00F84931">
      <w:pPr>
        <w:spacing w:after="0" w:line="240" w:lineRule="auto"/>
        <w:ind w:firstLine="709"/>
        <w:jc w:val="both"/>
        <w:outlineLvl w:val="2"/>
        <w:rPr>
          <w:rFonts w:ascii="Times New Roman" w:hAnsi="Times New Roman" w:cs="Times New Roman"/>
          <w:sz w:val="28"/>
          <w:szCs w:val="28"/>
        </w:rPr>
      </w:pPr>
      <w:r w:rsidRPr="005D08B2">
        <w:rPr>
          <w:rFonts w:ascii="Times New Roman" w:hAnsi="Times New Roman" w:cs="Times New Roman"/>
          <w:sz w:val="28"/>
          <w:szCs w:val="28"/>
        </w:rPr>
        <w:t xml:space="preserve">Финансовое обеспечение реализации муниципальной программы за счет средств бюджета </w:t>
      </w:r>
      <w:r w:rsidR="00D76C7F"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приведено в таблице </w:t>
      </w:r>
      <w:r w:rsidR="004A7E92" w:rsidRPr="005D08B2">
        <w:rPr>
          <w:rFonts w:ascii="Times New Roman" w:hAnsi="Times New Roman" w:cs="Times New Roman"/>
          <w:sz w:val="28"/>
          <w:szCs w:val="28"/>
        </w:rPr>
        <w:t>1</w:t>
      </w:r>
      <w:r w:rsidRPr="005D08B2">
        <w:rPr>
          <w:rFonts w:ascii="Times New Roman" w:hAnsi="Times New Roman" w:cs="Times New Roman"/>
          <w:sz w:val="28"/>
          <w:szCs w:val="28"/>
        </w:rPr>
        <w:t>.</w:t>
      </w:r>
    </w:p>
    <w:p w14:paraId="10287E48" w14:textId="77777777" w:rsidR="004D6D7E" w:rsidRPr="005D08B2" w:rsidRDefault="00ED7FE2" w:rsidP="00931C6D">
      <w:pPr>
        <w:ind w:firstLine="709"/>
        <w:jc w:val="right"/>
        <w:outlineLvl w:val="2"/>
        <w:rPr>
          <w:rFonts w:ascii="Times New Roman" w:hAnsi="Times New Roman" w:cs="Times New Roman"/>
          <w:sz w:val="28"/>
          <w:szCs w:val="28"/>
          <w:lang w:val="en-US"/>
        </w:rPr>
      </w:pPr>
      <w:r w:rsidRPr="005D08B2">
        <w:rPr>
          <w:rFonts w:ascii="Times New Roman" w:hAnsi="Times New Roman" w:cs="Times New Roman"/>
          <w:sz w:val="28"/>
          <w:szCs w:val="28"/>
        </w:rPr>
        <w:t xml:space="preserve">Таблица </w:t>
      </w:r>
      <w:r w:rsidR="004A7E92" w:rsidRPr="005D08B2">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2309"/>
        <w:gridCol w:w="2767"/>
        <w:gridCol w:w="1030"/>
        <w:gridCol w:w="1030"/>
        <w:gridCol w:w="1036"/>
        <w:gridCol w:w="1163"/>
      </w:tblGrid>
      <w:tr w:rsidR="009177DA" w:rsidRPr="003B180E" w14:paraId="24FECEE9" w14:textId="77777777" w:rsidTr="003B180E">
        <w:trPr>
          <w:trHeight w:val="669"/>
        </w:trPr>
        <w:tc>
          <w:tcPr>
            <w:tcW w:w="864" w:type="pct"/>
            <w:tcBorders>
              <w:top w:val="single" w:sz="8" w:space="0" w:color="auto"/>
              <w:left w:val="single" w:sz="8" w:space="0" w:color="auto"/>
              <w:bottom w:val="single" w:sz="8" w:space="0" w:color="auto"/>
              <w:right w:val="single" w:sz="8" w:space="0" w:color="auto"/>
            </w:tcBorders>
            <w:vAlign w:val="center"/>
          </w:tcPr>
          <w:p w14:paraId="7C813C83" w14:textId="77777777" w:rsidR="008D08EB" w:rsidRPr="003B180E" w:rsidRDefault="008D08EB" w:rsidP="00A437C4">
            <w:pPr>
              <w:ind w:firstLine="709"/>
              <w:outlineLvl w:val="2"/>
              <w:rPr>
                <w:rFonts w:ascii="Times New Roman" w:hAnsi="Times New Roman" w:cs="Times New Roman"/>
                <w:highlight w:val="red"/>
              </w:rPr>
            </w:pPr>
            <w:r w:rsidRPr="003B180E">
              <w:rPr>
                <w:rFonts w:ascii="Times New Roman" w:hAnsi="Times New Roman" w:cs="Times New Roman"/>
                <w:highlight w:val="red"/>
              </w:rPr>
              <w:t>Ответственный исполнитель, соисполнитель,</w:t>
            </w:r>
          </w:p>
          <w:p w14:paraId="04FB5BD0" w14:textId="77777777" w:rsidR="008D08EB" w:rsidRPr="003B180E" w:rsidRDefault="008D08EB" w:rsidP="00A437C4">
            <w:pPr>
              <w:outlineLvl w:val="2"/>
              <w:rPr>
                <w:rFonts w:ascii="Times New Roman" w:hAnsi="Times New Roman" w:cs="Times New Roman"/>
                <w:highlight w:val="red"/>
              </w:rPr>
            </w:pPr>
            <w:r w:rsidRPr="003B180E">
              <w:rPr>
                <w:rFonts w:ascii="Times New Roman" w:hAnsi="Times New Roman" w:cs="Times New Roman"/>
                <w:highlight w:val="red"/>
              </w:rPr>
              <w:t>участник</w:t>
            </w:r>
          </w:p>
        </w:tc>
        <w:tc>
          <w:tcPr>
            <w:tcW w:w="1557" w:type="pct"/>
            <w:tcBorders>
              <w:top w:val="single" w:sz="8" w:space="0" w:color="auto"/>
              <w:left w:val="single" w:sz="8" w:space="0" w:color="auto"/>
              <w:bottom w:val="single" w:sz="8" w:space="0" w:color="auto"/>
              <w:right w:val="single" w:sz="8" w:space="0" w:color="auto"/>
            </w:tcBorders>
            <w:vAlign w:val="center"/>
          </w:tcPr>
          <w:p w14:paraId="39FDF588" w14:textId="77777777" w:rsidR="008D08EB" w:rsidRPr="003B180E" w:rsidRDefault="008D08EB" w:rsidP="000D497A">
            <w:pPr>
              <w:ind w:firstLine="709"/>
              <w:outlineLvl w:val="2"/>
              <w:rPr>
                <w:rFonts w:ascii="Times New Roman" w:hAnsi="Times New Roman" w:cs="Times New Roman"/>
                <w:highlight w:val="red"/>
              </w:rPr>
            </w:pPr>
            <w:r w:rsidRPr="003B180E">
              <w:rPr>
                <w:rFonts w:ascii="Times New Roman" w:hAnsi="Times New Roman" w:cs="Times New Roman"/>
                <w:highlight w:val="red"/>
              </w:rPr>
              <w:t>Источник финансового обеспечения</w:t>
            </w:r>
          </w:p>
        </w:tc>
        <w:tc>
          <w:tcPr>
            <w:tcW w:w="590" w:type="pct"/>
            <w:tcBorders>
              <w:top w:val="single" w:sz="8" w:space="0" w:color="auto"/>
              <w:left w:val="single" w:sz="8" w:space="0" w:color="auto"/>
              <w:bottom w:val="single" w:sz="8" w:space="0" w:color="auto"/>
              <w:right w:val="single" w:sz="8" w:space="0" w:color="auto"/>
            </w:tcBorders>
          </w:tcPr>
          <w:p w14:paraId="5C367F62" w14:textId="77777777" w:rsidR="00F248E0" w:rsidRPr="003B180E" w:rsidRDefault="008D08EB" w:rsidP="008D08EB">
            <w:pPr>
              <w:outlineLvl w:val="2"/>
              <w:rPr>
                <w:rFonts w:ascii="Times New Roman" w:hAnsi="Times New Roman" w:cs="Times New Roman"/>
                <w:highlight w:val="red"/>
                <w:lang w:val="en-US"/>
              </w:rPr>
            </w:pPr>
            <w:r w:rsidRPr="003B180E">
              <w:rPr>
                <w:rFonts w:ascii="Times New Roman" w:hAnsi="Times New Roman" w:cs="Times New Roman"/>
                <w:highlight w:val="red"/>
              </w:rPr>
              <w:t>2023 год</w:t>
            </w:r>
          </w:p>
          <w:p w14:paraId="5EC13A5F" w14:textId="3643A5A5" w:rsidR="00F248E0" w:rsidRPr="003B180E" w:rsidRDefault="00F248E0" w:rsidP="008D08EB">
            <w:pPr>
              <w:outlineLvl w:val="2"/>
              <w:rPr>
                <w:rFonts w:ascii="Times New Roman" w:hAnsi="Times New Roman" w:cs="Times New Roman"/>
                <w:highlight w:val="red"/>
                <w:lang w:val="en-US"/>
              </w:rPr>
            </w:pPr>
          </w:p>
        </w:tc>
        <w:tc>
          <w:tcPr>
            <w:tcW w:w="590" w:type="pct"/>
            <w:tcBorders>
              <w:top w:val="single" w:sz="8" w:space="0" w:color="auto"/>
              <w:left w:val="single" w:sz="8" w:space="0" w:color="auto"/>
              <w:bottom w:val="single" w:sz="8" w:space="0" w:color="auto"/>
              <w:right w:val="single" w:sz="8" w:space="0" w:color="auto"/>
            </w:tcBorders>
          </w:tcPr>
          <w:p w14:paraId="35E931CB" w14:textId="77777777" w:rsidR="008D08EB" w:rsidRPr="003B180E" w:rsidRDefault="008D08EB" w:rsidP="009A2344">
            <w:pPr>
              <w:outlineLvl w:val="2"/>
              <w:rPr>
                <w:rFonts w:ascii="Times New Roman" w:hAnsi="Times New Roman" w:cs="Times New Roman"/>
                <w:highlight w:val="red"/>
              </w:rPr>
            </w:pPr>
            <w:r w:rsidRPr="003B180E">
              <w:rPr>
                <w:rFonts w:ascii="Times New Roman" w:hAnsi="Times New Roman" w:cs="Times New Roman"/>
                <w:highlight w:val="red"/>
              </w:rPr>
              <w:t>2024 год</w:t>
            </w:r>
          </w:p>
        </w:tc>
        <w:tc>
          <w:tcPr>
            <w:tcW w:w="607" w:type="pct"/>
            <w:tcBorders>
              <w:top w:val="single" w:sz="8" w:space="0" w:color="auto"/>
              <w:left w:val="single" w:sz="8" w:space="0" w:color="auto"/>
              <w:bottom w:val="single" w:sz="8" w:space="0" w:color="auto"/>
              <w:right w:val="single" w:sz="8" w:space="0" w:color="auto"/>
            </w:tcBorders>
          </w:tcPr>
          <w:p w14:paraId="4E280612" w14:textId="77777777" w:rsidR="008D08EB" w:rsidRPr="003B180E" w:rsidRDefault="008D08EB" w:rsidP="009A2344">
            <w:pPr>
              <w:outlineLvl w:val="2"/>
              <w:rPr>
                <w:rFonts w:ascii="Times New Roman" w:hAnsi="Times New Roman" w:cs="Times New Roman"/>
                <w:highlight w:val="red"/>
              </w:rPr>
            </w:pPr>
            <w:r w:rsidRPr="003B180E">
              <w:rPr>
                <w:rFonts w:ascii="Times New Roman" w:hAnsi="Times New Roman" w:cs="Times New Roman"/>
                <w:highlight w:val="red"/>
              </w:rPr>
              <w:t>2025 год</w:t>
            </w:r>
          </w:p>
        </w:tc>
        <w:tc>
          <w:tcPr>
            <w:tcW w:w="792" w:type="pct"/>
            <w:tcBorders>
              <w:top w:val="single" w:sz="8" w:space="0" w:color="auto"/>
              <w:left w:val="single" w:sz="8" w:space="0" w:color="auto"/>
              <w:bottom w:val="single" w:sz="8" w:space="0" w:color="auto"/>
              <w:right w:val="single" w:sz="8" w:space="0" w:color="auto"/>
            </w:tcBorders>
          </w:tcPr>
          <w:p w14:paraId="707DCBC2" w14:textId="77777777" w:rsidR="008D08EB" w:rsidRPr="003B180E" w:rsidRDefault="008D08EB" w:rsidP="009A2344">
            <w:pPr>
              <w:outlineLvl w:val="2"/>
              <w:rPr>
                <w:rFonts w:ascii="Times New Roman" w:hAnsi="Times New Roman" w:cs="Times New Roman"/>
                <w:sz w:val="24"/>
                <w:szCs w:val="24"/>
                <w:highlight w:val="red"/>
              </w:rPr>
            </w:pPr>
            <w:r w:rsidRPr="003B180E">
              <w:rPr>
                <w:rFonts w:ascii="Times New Roman" w:hAnsi="Times New Roman" w:cs="Times New Roman"/>
                <w:sz w:val="24"/>
                <w:szCs w:val="24"/>
                <w:highlight w:val="red"/>
              </w:rPr>
              <w:t>2026 год</w:t>
            </w:r>
          </w:p>
        </w:tc>
      </w:tr>
      <w:tr w:rsidR="009177DA" w:rsidRPr="003B180E" w14:paraId="577194D5" w14:textId="77777777" w:rsidTr="003B180E">
        <w:trPr>
          <w:trHeight w:val="215"/>
        </w:trPr>
        <w:tc>
          <w:tcPr>
            <w:tcW w:w="864" w:type="pct"/>
            <w:tcBorders>
              <w:top w:val="single" w:sz="8" w:space="0" w:color="auto"/>
              <w:left w:val="single" w:sz="8" w:space="0" w:color="auto"/>
              <w:bottom w:val="single" w:sz="8" w:space="0" w:color="auto"/>
              <w:right w:val="single" w:sz="8" w:space="0" w:color="auto"/>
            </w:tcBorders>
            <w:hideMark/>
          </w:tcPr>
          <w:p w14:paraId="5E5476D1" w14:textId="77777777" w:rsidR="008D08EB" w:rsidRPr="003B180E" w:rsidRDefault="008D08EB" w:rsidP="000D497A">
            <w:pPr>
              <w:ind w:firstLine="709"/>
              <w:outlineLvl w:val="2"/>
              <w:rPr>
                <w:rFonts w:ascii="Times New Roman" w:hAnsi="Times New Roman" w:cs="Times New Roman"/>
                <w:highlight w:val="red"/>
              </w:rPr>
            </w:pPr>
            <w:r w:rsidRPr="003B180E">
              <w:rPr>
                <w:rFonts w:ascii="Times New Roman" w:hAnsi="Times New Roman" w:cs="Times New Roman"/>
                <w:highlight w:val="red"/>
              </w:rPr>
              <w:t>1</w:t>
            </w:r>
          </w:p>
        </w:tc>
        <w:tc>
          <w:tcPr>
            <w:tcW w:w="1557" w:type="pct"/>
            <w:tcBorders>
              <w:top w:val="single" w:sz="8" w:space="0" w:color="auto"/>
              <w:left w:val="single" w:sz="8" w:space="0" w:color="auto"/>
              <w:bottom w:val="single" w:sz="8" w:space="0" w:color="auto"/>
              <w:right w:val="single" w:sz="8" w:space="0" w:color="auto"/>
            </w:tcBorders>
            <w:hideMark/>
          </w:tcPr>
          <w:p w14:paraId="695F1647" w14:textId="77777777" w:rsidR="008D08EB" w:rsidRPr="003B180E" w:rsidRDefault="008D08EB" w:rsidP="000D497A">
            <w:pPr>
              <w:ind w:firstLine="709"/>
              <w:outlineLvl w:val="2"/>
              <w:rPr>
                <w:rFonts w:ascii="Times New Roman" w:hAnsi="Times New Roman" w:cs="Times New Roman"/>
                <w:highlight w:val="red"/>
              </w:rPr>
            </w:pPr>
            <w:r w:rsidRPr="003B180E">
              <w:rPr>
                <w:rFonts w:ascii="Times New Roman" w:hAnsi="Times New Roman" w:cs="Times New Roman"/>
                <w:highlight w:val="red"/>
              </w:rPr>
              <w:t>2</w:t>
            </w:r>
          </w:p>
        </w:tc>
        <w:tc>
          <w:tcPr>
            <w:tcW w:w="590" w:type="pct"/>
            <w:tcBorders>
              <w:top w:val="single" w:sz="8" w:space="0" w:color="auto"/>
              <w:left w:val="single" w:sz="8" w:space="0" w:color="auto"/>
              <w:bottom w:val="single" w:sz="8" w:space="0" w:color="auto"/>
              <w:right w:val="single" w:sz="8" w:space="0" w:color="auto"/>
            </w:tcBorders>
          </w:tcPr>
          <w:p w14:paraId="7FE68046" w14:textId="77777777" w:rsidR="008D08EB" w:rsidRPr="003B180E" w:rsidRDefault="008D08EB" w:rsidP="008D08EB">
            <w:pPr>
              <w:ind w:firstLine="709"/>
              <w:outlineLvl w:val="2"/>
              <w:rPr>
                <w:rFonts w:ascii="Times New Roman" w:hAnsi="Times New Roman" w:cs="Times New Roman"/>
                <w:highlight w:val="red"/>
              </w:rPr>
            </w:pPr>
            <w:r w:rsidRPr="003B180E">
              <w:rPr>
                <w:rFonts w:ascii="Times New Roman" w:hAnsi="Times New Roman" w:cs="Times New Roman"/>
                <w:highlight w:val="red"/>
              </w:rPr>
              <w:t>5</w:t>
            </w:r>
          </w:p>
        </w:tc>
        <w:tc>
          <w:tcPr>
            <w:tcW w:w="590" w:type="pct"/>
            <w:tcBorders>
              <w:top w:val="single" w:sz="8" w:space="0" w:color="auto"/>
              <w:left w:val="single" w:sz="8" w:space="0" w:color="auto"/>
              <w:bottom w:val="single" w:sz="8" w:space="0" w:color="auto"/>
              <w:right w:val="single" w:sz="8" w:space="0" w:color="auto"/>
            </w:tcBorders>
            <w:hideMark/>
          </w:tcPr>
          <w:p w14:paraId="48D3FF81" w14:textId="77777777" w:rsidR="008D08EB" w:rsidRPr="003B180E" w:rsidRDefault="008D08EB" w:rsidP="000D497A">
            <w:pPr>
              <w:ind w:firstLine="709"/>
              <w:outlineLvl w:val="2"/>
              <w:rPr>
                <w:rFonts w:ascii="Times New Roman" w:hAnsi="Times New Roman" w:cs="Times New Roman"/>
                <w:highlight w:val="red"/>
              </w:rPr>
            </w:pPr>
            <w:r w:rsidRPr="003B180E">
              <w:rPr>
                <w:rFonts w:ascii="Times New Roman" w:hAnsi="Times New Roman" w:cs="Times New Roman"/>
                <w:highlight w:val="red"/>
              </w:rPr>
              <w:t>5</w:t>
            </w:r>
          </w:p>
        </w:tc>
        <w:tc>
          <w:tcPr>
            <w:tcW w:w="607" w:type="pct"/>
            <w:tcBorders>
              <w:top w:val="single" w:sz="8" w:space="0" w:color="auto"/>
              <w:left w:val="single" w:sz="8" w:space="0" w:color="auto"/>
              <w:bottom w:val="single" w:sz="8" w:space="0" w:color="auto"/>
              <w:right w:val="single" w:sz="8" w:space="0" w:color="auto"/>
            </w:tcBorders>
            <w:hideMark/>
          </w:tcPr>
          <w:p w14:paraId="07FDDE4B" w14:textId="77777777" w:rsidR="008D08EB" w:rsidRPr="003B180E" w:rsidRDefault="008D08EB" w:rsidP="000D497A">
            <w:pPr>
              <w:ind w:firstLine="709"/>
              <w:outlineLvl w:val="2"/>
              <w:rPr>
                <w:rFonts w:ascii="Times New Roman" w:hAnsi="Times New Roman" w:cs="Times New Roman"/>
                <w:highlight w:val="red"/>
              </w:rPr>
            </w:pPr>
            <w:r w:rsidRPr="003B180E">
              <w:rPr>
                <w:rFonts w:ascii="Times New Roman" w:hAnsi="Times New Roman" w:cs="Times New Roman"/>
                <w:highlight w:val="red"/>
              </w:rPr>
              <w:t>6</w:t>
            </w:r>
          </w:p>
        </w:tc>
        <w:tc>
          <w:tcPr>
            <w:tcW w:w="792" w:type="pct"/>
            <w:tcBorders>
              <w:top w:val="single" w:sz="8" w:space="0" w:color="auto"/>
              <w:left w:val="single" w:sz="8" w:space="0" w:color="auto"/>
              <w:bottom w:val="single" w:sz="8" w:space="0" w:color="auto"/>
              <w:right w:val="single" w:sz="8" w:space="0" w:color="auto"/>
            </w:tcBorders>
            <w:hideMark/>
          </w:tcPr>
          <w:p w14:paraId="3145A256" w14:textId="77777777" w:rsidR="008D08EB" w:rsidRPr="003B180E" w:rsidRDefault="008D08EB" w:rsidP="000D497A">
            <w:pPr>
              <w:ind w:firstLine="709"/>
              <w:outlineLvl w:val="2"/>
              <w:rPr>
                <w:rFonts w:ascii="Times New Roman" w:hAnsi="Times New Roman" w:cs="Times New Roman"/>
                <w:sz w:val="28"/>
                <w:szCs w:val="28"/>
                <w:highlight w:val="red"/>
              </w:rPr>
            </w:pPr>
            <w:r w:rsidRPr="003B180E">
              <w:rPr>
                <w:rFonts w:ascii="Times New Roman" w:hAnsi="Times New Roman" w:cs="Times New Roman"/>
                <w:sz w:val="28"/>
                <w:szCs w:val="28"/>
                <w:highlight w:val="red"/>
              </w:rPr>
              <w:t>7</w:t>
            </w:r>
          </w:p>
        </w:tc>
      </w:tr>
      <w:tr w:rsidR="009177DA" w:rsidRPr="003B180E" w14:paraId="7A5E92B1"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tcPr>
          <w:p w14:paraId="3B67962E"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Итого по муниципальной программе</w:t>
            </w:r>
          </w:p>
          <w:p w14:paraId="0FF944A5"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68CB30ED"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620DCC5" w14:textId="77777777" w:rsidR="008D08EB" w:rsidRPr="003B180E" w:rsidRDefault="008D08EB" w:rsidP="008D08EB">
            <w:pPr>
              <w:outlineLvl w:val="2"/>
              <w:rPr>
                <w:rFonts w:ascii="Times New Roman" w:hAnsi="Times New Roman" w:cs="Times New Roman"/>
                <w:highlight w:val="red"/>
              </w:rPr>
            </w:pPr>
            <w:r w:rsidRPr="003B180E">
              <w:rPr>
                <w:rFonts w:ascii="Times New Roman" w:hAnsi="Times New Roman" w:cs="Times New Roman"/>
                <w:highlight w:val="red"/>
              </w:rPr>
              <w:t>457 054,2</w:t>
            </w:r>
          </w:p>
        </w:tc>
        <w:tc>
          <w:tcPr>
            <w:tcW w:w="590" w:type="pct"/>
            <w:tcBorders>
              <w:top w:val="single" w:sz="8" w:space="0" w:color="auto"/>
              <w:left w:val="single" w:sz="8" w:space="0" w:color="auto"/>
              <w:bottom w:val="single" w:sz="8" w:space="0" w:color="auto"/>
              <w:right w:val="single" w:sz="8" w:space="0" w:color="auto"/>
            </w:tcBorders>
            <w:hideMark/>
          </w:tcPr>
          <w:p w14:paraId="45C26841" w14:textId="68EC6385" w:rsidR="008D08EB" w:rsidRPr="003B180E" w:rsidRDefault="0051490A" w:rsidP="00252232">
            <w:pPr>
              <w:outlineLvl w:val="2"/>
              <w:rPr>
                <w:rFonts w:ascii="Times New Roman" w:hAnsi="Times New Roman" w:cs="Times New Roman"/>
                <w:highlight w:val="red"/>
              </w:rPr>
            </w:pPr>
            <w:r w:rsidRPr="003B180E">
              <w:rPr>
                <w:rFonts w:ascii="Times New Roman" w:hAnsi="Times New Roman" w:cs="Times New Roman"/>
                <w:highlight w:val="red"/>
              </w:rPr>
              <w:t>578 864,8</w:t>
            </w:r>
          </w:p>
        </w:tc>
        <w:tc>
          <w:tcPr>
            <w:tcW w:w="607" w:type="pct"/>
            <w:tcBorders>
              <w:top w:val="single" w:sz="8" w:space="0" w:color="auto"/>
              <w:left w:val="single" w:sz="8" w:space="0" w:color="auto"/>
              <w:bottom w:val="single" w:sz="8" w:space="0" w:color="auto"/>
              <w:right w:val="single" w:sz="8" w:space="0" w:color="auto"/>
            </w:tcBorders>
            <w:hideMark/>
          </w:tcPr>
          <w:p w14:paraId="4E2654A9" w14:textId="2BC7318E" w:rsidR="008D08EB" w:rsidRPr="003B180E" w:rsidRDefault="0051490A" w:rsidP="000D497A">
            <w:pPr>
              <w:outlineLvl w:val="2"/>
              <w:rPr>
                <w:rFonts w:ascii="Times New Roman" w:hAnsi="Times New Roman" w:cs="Times New Roman"/>
                <w:highlight w:val="red"/>
              </w:rPr>
            </w:pPr>
            <w:r w:rsidRPr="003B180E">
              <w:rPr>
                <w:rFonts w:ascii="Times New Roman" w:hAnsi="Times New Roman" w:cs="Times New Roman"/>
                <w:highlight w:val="red"/>
              </w:rPr>
              <w:t>491 621,6</w:t>
            </w:r>
          </w:p>
        </w:tc>
        <w:tc>
          <w:tcPr>
            <w:tcW w:w="792" w:type="pct"/>
            <w:tcBorders>
              <w:top w:val="single" w:sz="8" w:space="0" w:color="auto"/>
              <w:left w:val="single" w:sz="8" w:space="0" w:color="auto"/>
              <w:bottom w:val="single" w:sz="8" w:space="0" w:color="auto"/>
              <w:right w:val="single" w:sz="8" w:space="0" w:color="auto"/>
            </w:tcBorders>
            <w:hideMark/>
          </w:tcPr>
          <w:p w14:paraId="2F8AC970" w14:textId="36A26585" w:rsidR="008D08EB" w:rsidRPr="003B180E" w:rsidRDefault="0051490A" w:rsidP="000D497A">
            <w:pPr>
              <w:outlineLvl w:val="2"/>
              <w:rPr>
                <w:rFonts w:ascii="Times New Roman" w:hAnsi="Times New Roman" w:cs="Times New Roman"/>
                <w:sz w:val="24"/>
                <w:szCs w:val="24"/>
                <w:highlight w:val="red"/>
              </w:rPr>
            </w:pPr>
            <w:r w:rsidRPr="003B180E">
              <w:rPr>
                <w:rFonts w:ascii="Times New Roman" w:hAnsi="Times New Roman" w:cs="Times New Roman"/>
                <w:sz w:val="24"/>
                <w:szCs w:val="24"/>
                <w:highlight w:val="red"/>
              </w:rPr>
              <w:t>499 530,8</w:t>
            </w:r>
          </w:p>
        </w:tc>
      </w:tr>
      <w:tr w:rsidR="009177DA" w:rsidRPr="003B180E" w14:paraId="7B08B306"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92E9BAC"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2C16C344" w14:textId="77777777" w:rsidR="008D08EB" w:rsidRPr="003B180E" w:rsidRDefault="008D08EB" w:rsidP="0021389B">
            <w:pPr>
              <w:outlineLvl w:val="2"/>
              <w:rPr>
                <w:rFonts w:ascii="Times New Roman" w:hAnsi="Times New Roman" w:cs="Times New Roman"/>
                <w:highlight w:val="red"/>
              </w:rPr>
            </w:pPr>
            <w:r w:rsidRPr="003B180E">
              <w:rPr>
                <w:rFonts w:ascii="Times New Roman" w:hAnsi="Times New Roman" w:cs="Times New Roman"/>
                <w:highlight w:val="red"/>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004DE0DF" w14:textId="77777777" w:rsidR="008D08EB" w:rsidRPr="003B180E" w:rsidRDefault="008D08EB" w:rsidP="008D08EB">
            <w:pPr>
              <w:outlineLvl w:val="2"/>
              <w:rPr>
                <w:rFonts w:ascii="Times New Roman" w:hAnsi="Times New Roman" w:cs="Times New Roman"/>
                <w:highlight w:val="red"/>
              </w:rPr>
            </w:pPr>
            <w:r w:rsidRPr="003B180E">
              <w:rPr>
                <w:rFonts w:ascii="Times New Roman" w:hAnsi="Times New Roman" w:cs="Times New Roman"/>
                <w:highlight w:val="red"/>
              </w:rPr>
              <w:t>147 182,7</w:t>
            </w:r>
          </w:p>
        </w:tc>
        <w:tc>
          <w:tcPr>
            <w:tcW w:w="590" w:type="pct"/>
            <w:tcBorders>
              <w:top w:val="single" w:sz="8" w:space="0" w:color="auto"/>
              <w:left w:val="single" w:sz="8" w:space="0" w:color="auto"/>
              <w:bottom w:val="single" w:sz="8" w:space="0" w:color="auto"/>
              <w:right w:val="single" w:sz="8" w:space="0" w:color="auto"/>
            </w:tcBorders>
          </w:tcPr>
          <w:p w14:paraId="46B88455" w14:textId="4765548F" w:rsidR="008D08EB" w:rsidRPr="003B180E" w:rsidRDefault="008D2BEA" w:rsidP="00252232">
            <w:pPr>
              <w:outlineLvl w:val="2"/>
              <w:rPr>
                <w:rFonts w:ascii="Times New Roman" w:hAnsi="Times New Roman" w:cs="Times New Roman"/>
                <w:highlight w:val="red"/>
              </w:rPr>
            </w:pPr>
            <w:r w:rsidRPr="003B180E">
              <w:rPr>
                <w:rFonts w:ascii="Times New Roman" w:hAnsi="Times New Roman" w:cs="Times New Roman"/>
                <w:highlight w:val="red"/>
              </w:rPr>
              <w:t>142 131,4</w:t>
            </w:r>
          </w:p>
        </w:tc>
        <w:tc>
          <w:tcPr>
            <w:tcW w:w="607" w:type="pct"/>
            <w:tcBorders>
              <w:top w:val="single" w:sz="8" w:space="0" w:color="auto"/>
              <w:left w:val="single" w:sz="8" w:space="0" w:color="auto"/>
              <w:bottom w:val="single" w:sz="8" w:space="0" w:color="auto"/>
              <w:right w:val="single" w:sz="8" w:space="0" w:color="auto"/>
            </w:tcBorders>
          </w:tcPr>
          <w:p w14:paraId="2FB988FF" w14:textId="2F45A81A" w:rsidR="008D08EB" w:rsidRPr="003B180E" w:rsidRDefault="008D2BEA" w:rsidP="00B30091">
            <w:pPr>
              <w:outlineLvl w:val="2"/>
              <w:rPr>
                <w:rFonts w:ascii="Times New Roman" w:hAnsi="Times New Roman" w:cs="Times New Roman"/>
                <w:highlight w:val="red"/>
              </w:rPr>
            </w:pPr>
            <w:r w:rsidRPr="003B180E">
              <w:rPr>
                <w:rFonts w:ascii="Times New Roman" w:hAnsi="Times New Roman" w:cs="Times New Roman"/>
                <w:highlight w:val="red"/>
              </w:rPr>
              <w:t>136 530,1</w:t>
            </w:r>
          </w:p>
        </w:tc>
        <w:tc>
          <w:tcPr>
            <w:tcW w:w="792" w:type="pct"/>
            <w:tcBorders>
              <w:top w:val="single" w:sz="8" w:space="0" w:color="auto"/>
              <w:left w:val="single" w:sz="8" w:space="0" w:color="auto"/>
              <w:bottom w:val="single" w:sz="8" w:space="0" w:color="auto"/>
              <w:right w:val="single" w:sz="8" w:space="0" w:color="auto"/>
            </w:tcBorders>
          </w:tcPr>
          <w:p w14:paraId="7BC977DF" w14:textId="0D526C1C" w:rsidR="008D08EB" w:rsidRPr="003B180E" w:rsidRDefault="008D2BEA" w:rsidP="00B30091">
            <w:pPr>
              <w:outlineLvl w:val="2"/>
              <w:rPr>
                <w:rFonts w:ascii="Times New Roman" w:hAnsi="Times New Roman" w:cs="Times New Roman"/>
                <w:sz w:val="24"/>
                <w:szCs w:val="24"/>
                <w:highlight w:val="red"/>
              </w:rPr>
            </w:pPr>
            <w:r w:rsidRPr="003B180E">
              <w:rPr>
                <w:rFonts w:ascii="Times New Roman" w:hAnsi="Times New Roman" w:cs="Times New Roman"/>
                <w:sz w:val="24"/>
                <w:szCs w:val="24"/>
                <w:highlight w:val="red"/>
              </w:rPr>
              <w:t>132 628,4</w:t>
            </w:r>
          </w:p>
        </w:tc>
      </w:tr>
      <w:tr w:rsidR="009177DA" w:rsidRPr="003B180E" w14:paraId="69790E0E"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7C8E7B1"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116D242E" w14:textId="77777777" w:rsidR="008D08EB" w:rsidRPr="003B180E" w:rsidRDefault="008D08EB" w:rsidP="007B1928">
            <w:pPr>
              <w:outlineLvl w:val="2"/>
              <w:rPr>
                <w:rFonts w:ascii="Times New Roman" w:hAnsi="Times New Roman" w:cs="Times New Roman"/>
                <w:highlight w:val="red"/>
              </w:rPr>
            </w:pPr>
            <w:r w:rsidRPr="003B180E">
              <w:rPr>
                <w:rFonts w:ascii="Times New Roman" w:hAnsi="Times New Roman" w:cs="Times New Roman"/>
                <w:highlight w:val="red"/>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2311B900" w14:textId="77777777" w:rsidR="008D08EB" w:rsidRPr="003B180E" w:rsidRDefault="008D08EB" w:rsidP="008D08EB">
            <w:pPr>
              <w:rPr>
                <w:rFonts w:ascii="Times New Roman" w:hAnsi="Times New Roman" w:cs="Times New Roman"/>
                <w:highlight w:val="red"/>
              </w:rPr>
            </w:pPr>
            <w:r w:rsidRPr="003B180E">
              <w:rPr>
                <w:rFonts w:ascii="Times New Roman" w:hAnsi="Times New Roman" w:cs="Times New Roman"/>
                <w:highlight w:val="red"/>
              </w:rPr>
              <w:t>25 687,5</w:t>
            </w:r>
          </w:p>
        </w:tc>
        <w:tc>
          <w:tcPr>
            <w:tcW w:w="590" w:type="pct"/>
            <w:tcBorders>
              <w:top w:val="single" w:sz="8" w:space="0" w:color="auto"/>
              <w:left w:val="single" w:sz="8" w:space="0" w:color="auto"/>
              <w:bottom w:val="single" w:sz="8" w:space="0" w:color="auto"/>
              <w:right w:val="single" w:sz="8" w:space="0" w:color="auto"/>
            </w:tcBorders>
          </w:tcPr>
          <w:p w14:paraId="79F308FE" w14:textId="5836344D" w:rsidR="008D08EB" w:rsidRPr="003B180E" w:rsidRDefault="0051490A" w:rsidP="00CA28C8">
            <w:pPr>
              <w:rPr>
                <w:rFonts w:ascii="Times New Roman" w:hAnsi="Times New Roman" w:cs="Times New Roman"/>
                <w:highlight w:val="red"/>
              </w:rPr>
            </w:pPr>
            <w:r w:rsidRPr="003B180E">
              <w:rPr>
                <w:rFonts w:ascii="Times New Roman" w:hAnsi="Times New Roman" w:cs="Times New Roman"/>
                <w:highlight w:val="red"/>
              </w:rPr>
              <w:t>28 258,7</w:t>
            </w:r>
          </w:p>
        </w:tc>
        <w:tc>
          <w:tcPr>
            <w:tcW w:w="607" w:type="pct"/>
            <w:tcBorders>
              <w:top w:val="single" w:sz="8" w:space="0" w:color="auto"/>
              <w:left w:val="single" w:sz="8" w:space="0" w:color="auto"/>
              <w:bottom w:val="single" w:sz="8" w:space="0" w:color="auto"/>
              <w:right w:val="single" w:sz="8" w:space="0" w:color="auto"/>
            </w:tcBorders>
          </w:tcPr>
          <w:p w14:paraId="7BACE9DD" w14:textId="77777777" w:rsidR="008D08EB" w:rsidRPr="003B180E" w:rsidRDefault="008D08EB" w:rsidP="00CA28C8">
            <w:pPr>
              <w:rPr>
                <w:rFonts w:ascii="Times New Roman" w:hAnsi="Times New Roman" w:cs="Times New Roman"/>
                <w:highlight w:val="red"/>
              </w:rPr>
            </w:pPr>
            <w:r w:rsidRPr="003B180E">
              <w:rPr>
                <w:rFonts w:ascii="Times New Roman" w:hAnsi="Times New Roman" w:cs="Times New Roman"/>
                <w:highlight w:val="red"/>
              </w:rPr>
              <w:t>19 655,2</w:t>
            </w:r>
          </w:p>
        </w:tc>
        <w:tc>
          <w:tcPr>
            <w:tcW w:w="792" w:type="pct"/>
            <w:tcBorders>
              <w:top w:val="single" w:sz="8" w:space="0" w:color="auto"/>
              <w:left w:val="single" w:sz="8" w:space="0" w:color="auto"/>
              <w:bottom w:val="single" w:sz="8" w:space="0" w:color="auto"/>
              <w:right w:val="single" w:sz="8" w:space="0" w:color="auto"/>
            </w:tcBorders>
          </w:tcPr>
          <w:p w14:paraId="3394AB36" w14:textId="77777777" w:rsidR="008D08EB" w:rsidRPr="003B180E" w:rsidRDefault="008D08EB" w:rsidP="00CA28C8">
            <w:pPr>
              <w:rPr>
                <w:rFonts w:ascii="Times New Roman" w:hAnsi="Times New Roman" w:cs="Times New Roman"/>
                <w:highlight w:val="red"/>
              </w:rPr>
            </w:pPr>
            <w:r w:rsidRPr="003B180E">
              <w:rPr>
                <w:rFonts w:ascii="Times New Roman" w:hAnsi="Times New Roman" w:cs="Times New Roman"/>
                <w:highlight w:val="red"/>
              </w:rPr>
              <w:t>18 806,6</w:t>
            </w:r>
          </w:p>
        </w:tc>
      </w:tr>
      <w:tr w:rsidR="009177DA" w:rsidRPr="003B180E" w14:paraId="727D0476"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641D2E50"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tcPr>
          <w:p w14:paraId="4E869D3C" w14:textId="77777777" w:rsidR="008D08EB" w:rsidRPr="003B180E" w:rsidRDefault="008D08EB" w:rsidP="00CA28C8">
            <w:pPr>
              <w:outlineLvl w:val="2"/>
              <w:rPr>
                <w:rFonts w:ascii="Times New Roman" w:hAnsi="Times New Roman" w:cs="Times New Roman"/>
                <w:highlight w:val="red"/>
              </w:rPr>
            </w:pPr>
            <w:r w:rsidRPr="003B180E">
              <w:rPr>
                <w:rFonts w:ascii="Times New Roman" w:hAnsi="Times New Roman" w:cs="Times New Roman"/>
                <w:highlight w:val="red"/>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1D4AEF66" w14:textId="77777777" w:rsidR="008D08EB" w:rsidRPr="003B180E" w:rsidRDefault="008D08EB" w:rsidP="008D08EB">
            <w:pPr>
              <w:rPr>
                <w:rFonts w:ascii="Times New Roman" w:hAnsi="Times New Roman" w:cs="Times New Roman"/>
                <w:highlight w:val="red"/>
              </w:rPr>
            </w:pPr>
            <w:r w:rsidRPr="003B180E">
              <w:rPr>
                <w:rFonts w:ascii="Times New Roman" w:hAnsi="Times New Roman" w:cs="Times New Roman"/>
                <w:highlight w:val="red"/>
              </w:rPr>
              <w:t>284 184,0</w:t>
            </w:r>
          </w:p>
        </w:tc>
        <w:tc>
          <w:tcPr>
            <w:tcW w:w="590" w:type="pct"/>
            <w:tcBorders>
              <w:top w:val="single" w:sz="8" w:space="0" w:color="auto"/>
              <w:left w:val="single" w:sz="8" w:space="0" w:color="auto"/>
              <w:bottom w:val="single" w:sz="8" w:space="0" w:color="auto"/>
              <w:right w:val="single" w:sz="8" w:space="0" w:color="auto"/>
            </w:tcBorders>
          </w:tcPr>
          <w:p w14:paraId="5ECEE568" w14:textId="553CEC76" w:rsidR="008D08EB" w:rsidRPr="003B180E" w:rsidRDefault="008D2BEA" w:rsidP="00CA28C8">
            <w:pPr>
              <w:rPr>
                <w:rFonts w:ascii="Times New Roman" w:hAnsi="Times New Roman" w:cs="Times New Roman"/>
                <w:highlight w:val="red"/>
              </w:rPr>
            </w:pPr>
            <w:r w:rsidRPr="003B180E">
              <w:rPr>
                <w:rFonts w:ascii="Times New Roman" w:hAnsi="Times New Roman" w:cs="Times New Roman"/>
                <w:highlight w:val="red"/>
              </w:rPr>
              <w:t>408 474,7</w:t>
            </w:r>
          </w:p>
        </w:tc>
        <w:tc>
          <w:tcPr>
            <w:tcW w:w="607" w:type="pct"/>
            <w:tcBorders>
              <w:top w:val="single" w:sz="8" w:space="0" w:color="auto"/>
              <w:left w:val="single" w:sz="8" w:space="0" w:color="auto"/>
              <w:bottom w:val="single" w:sz="8" w:space="0" w:color="auto"/>
              <w:right w:val="single" w:sz="8" w:space="0" w:color="auto"/>
            </w:tcBorders>
          </w:tcPr>
          <w:p w14:paraId="4243C051" w14:textId="3BE1B29D" w:rsidR="008D08EB" w:rsidRPr="003B180E" w:rsidRDefault="008D2BEA" w:rsidP="00CA28C8">
            <w:pPr>
              <w:rPr>
                <w:rFonts w:ascii="Times New Roman" w:hAnsi="Times New Roman" w:cs="Times New Roman"/>
                <w:highlight w:val="red"/>
              </w:rPr>
            </w:pPr>
            <w:r w:rsidRPr="003B180E">
              <w:rPr>
                <w:rFonts w:ascii="Times New Roman" w:hAnsi="Times New Roman" w:cs="Times New Roman"/>
                <w:highlight w:val="red"/>
              </w:rPr>
              <w:t>335 436,3</w:t>
            </w:r>
          </w:p>
        </w:tc>
        <w:tc>
          <w:tcPr>
            <w:tcW w:w="792" w:type="pct"/>
            <w:tcBorders>
              <w:top w:val="single" w:sz="8" w:space="0" w:color="auto"/>
              <w:left w:val="single" w:sz="8" w:space="0" w:color="auto"/>
              <w:bottom w:val="single" w:sz="8" w:space="0" w:color="auto"/>
              <w:right w:val="single" w:sz="8" w:space="0" w:color="auto"/>
            </w:tcBorders>
          </w:tcPr>
          <w:p w14:paraId="3C35AEBB" w14:textId="75C520F2" w:rsidR="008D08EB" w:rsidRPr="003B180E" w:rsidRDefault="0051490A" w:rsidP="00CA28C8">
            <w:pPr>
              <w:rPr>
                <w:rFonts w:ascii="Times New Roman" w:hAnsi="Times New Roman" w:cs="Times New Roman"/>
                <w:highlight w:val="red"/>
              </w:rPr>
            </w:pPr>
            <w:r w:rsidRPr="003B180E">
              <w:rPr>
                <w:rFonts w:ascii="Times New Roman" w:hAnsi="Times New Roman" w:cs="Times New Roman"/>
                <w:highlight w:val="red"/>
              </w:rPr>
              <w:t>348 095,8</w:t>
            </w:r>
          </w:p>
        </w:tc>
      </w:tr>
      <w:tr w:rsidR="009177DA" w:rsidRPr="003B180E" w14:paraId="7E2C4A64"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1211C7A"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2E4E46AB"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0BF9D981" w14:textId="77777777" w:rsidR="008D08EB" w:rsidRPr="003B180E" w:rsidRDefault="008D08EB" w:rsidP="008D08EB">
            <w:pPr>
              <w:ind w:firstLine="709"/>
              <w:outlineLvl w:val="2"/>
              <w:rPr>
                <w:rFonts w:ascii="Times New Roman" w:hAnsi="Times New Roman" w:cs="Times New Roman"/>
                <w:highlight w:val="red"/>
              </w:rPr>
            </w:pPr>
          </w:p>
        </w:tc>
        <w:tc>
          <w:tcPr>
            <w:tcW w:w="590" w:type="pct"/>
            <w:tcBorders>
              <w:top w:val="single" w:sz="8" w:space="0" w:color="auto"/>
              <w:left w:val="single" w:sz="8" w:space="0" w:color="auto"/>
              <w:bottom w:val="single" w:sz="8" w:space="0" w:color="auto"/>
              <w:right w:val="single" w:sz="8" w:space="0" w:color="auto"/>
            </w:tcBorders>
          </w:tcPr>
          <w:p w14:paraId="0B19D301" w14:textId="77777777" w:rsidR="008D08EB" w:rsidRPr="003B180E" w:rsidRDefault="008D08EB" w:rsidP="000D497A">
            <w:pPr>
              <w:ind w:firstLine="709"/>
              <w:outlineLvl w:val="2"/>
              <w:rPr>
                <w:rFonts w:ascii="Times New Roman" w:hAnsi="Times New Roman" w:cs="Times New Roman"/>
                <w:highlight w:val="red"/>
              </w:rPr>
            </w:pPr>
          </w:p>
        </w:tc>
        <w:tc>
          <w:tcPr>
            <w:tcW w:w="607" w:type="pct"/>
            <w:tcBorders>
              <w:top w:val="single" w:sz="8" w:space="0" w:color="auto"/>
              <w:left w:val="single" w:sz="8" w:space="0" w:color="auto"/>
              <w:bottom w:val="single" w:sz="8" w:space="0" w:color="auto"/>
              <w:right w:val="single" w:sz="8" w:space="0" w:color="auto"/>
            </w:tcBorders>
          </w:tcPr>
          <w:p w14:paraId="78C0761F" w14:textId="77777777" w:rsidR="008D08EB" w:rsidRPr="003B180E" w:rsidRDefault="008D08EB" w:rsidP="000D497A">
            <w:pPr>
              <w:ind w:firstLine="709"/>
              <w:outlineLvl w:val="2"/>
              <w:rPr>
                <w:rFonts w:ascii="Times New Roman" w:hAnsi="Times New Roman" w:cs="Times New Roman"/>
                <w:highlight w:val="red"/>
              </w:rPr>
            </w:pPr>
          </w:p>
        </w:tc>
        <w:tc>
          <w:tcPr>
            <w:tcW w:w="792" w:type="pct"/>
            <w:tcBorders>
              <w:top w:val="single" w:sz="8" w:space="0" w:color="auto"/>
              <w:left w:val="single" w:sz="8" w:space="0" w:color="auto"/>
              <w:bottom w:val="single" w:sz="8" w:space="0" w:color="auto"/>
              <w:right w:val="single" w:sz="8" w:space="0" w:color="auto"/>
            </w:tcBorders>
          </w:tcPr>
          <w:p w14:paraId="0A807C46" w14:textId="77777777" w:rsidR="008D08EB" w:rsidRPr="003B180E" w:rsidRDefault="008D08EB" w:rsidP="000D497A">
            <w:pPr>
              <w:ind w:firstLine="709"/>
              <w:outlineLvl w:val="2"/>
              <w:rPr>
                <w:rFonts w:ascii="Times New Roman" w:hAnsi="Times New Roman" w:cs="Times New Roman"/>
                <w:sz w:val="24"/>
                <w:szCs w:val="24"/>
                <w:highlight w:val="red"/>
              </w:rPr>
            </w:pPr>
          </w:p>
        </w:tc>
      </w:tr>
      <w:tr w:rsidR="009177DA" w:rsidRPr="003B180E" w14:paraId="4E2EE068"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hideMark/>
          </w:tcPr>
          <w:p w14:paraId="042ECAAE"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Управление образования</w:t>
            </w:r>
          </w:p>
        </w:tc>
        <w:tc>
          <w:tcPr>
            <w:tcW w:w="1557" w:type="pct"/>
            <w:tcBorders>
              <w:top w:val="single" w:sz="8" w:space="0" w:color="auto"/>
              <w:left w:val="single" w:sz="8" w:space="0" w:color="auto"/>
              <w:bottom w:val="single" w:sz="8" w:space="0" w:color="auto"/>
              <w:right w:val="single" w:sz="8" w:space="0" w:color="auto"/>
            </w:tcBorders>
            <w:hideMark/>
          </w:tcPr>
          <w:p w14:paraId="12221B81"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4185D05F" w14:textId="77777777" w:rsidR="008D08EB" w:rsidRPr="003B180E" w:rsidRDefault="008D08EB" w:rsidP="008D08EB">
            <w:pPr>
              <w:jc w:val="center"/>
              <w:rPr>
                <w:rFonts w:ascii="Times New Roman" w:hAnsi="Times New Roman" w:cs="Times New Roman"/>
                <w:highlight w:val="red"/>
              </w:rPr>
            </w:pPr>
            <w:r w:rsidRPr="003B180E">
              <w:rPr>
                <w:rFonts w:ascii="Times New Roman" w:hAnsi="Times New Roman" w:cs="Times New Roman"/>
                <w:highlight w:val="red"/>
              </w:rPr>
              <w:t>393 939,6</w:t>
            </w:r>
          </w:p>
        </w:tc>
        <w:tc>
          <w:tcPr>
            <w:tcW w:w="590" w:type="pct"/>
            <w:tcBorders>
              <w:top w:val="single" w:sz="8" w:space="0" w:color="auto"/>
              <w:left w:val="single" w:sz="8" w:space="0" w:color="auto"/>
              <w:bottom w:val="single" w:sz="8" w:space="0" w:color="auto"/>
              <w:right w:val="single" w:sz="8" w:space="0" w:color="auto"/>
            </w:tcBorders>
          </w:tcPr>
          <w:p w14:paraId="4597A24E" w14:textId="1FA6743A" w:rsidR="008D08EB" w:rsidRPr="003B180E" w:rsidRDefault="003B180E" w:rsidP="000B0F0B">
            <w:pPr>
              <w:jc w:val="center"/>
              <w:rPr>
                <w:rFonts w:ascii="Times New Roman" w:hAnsi="Times New Roman" w:cs="Times New Roman"/>
                <w:highlight w:val="red"/>
              </w:rPr>
            </w:pPr>
            <w:r w:rsidRPr="003B180E">
              <w:rPr>
                <w:rFonts w:ascii="Times New Roman" w:hAnsi="Times New Roman" w:cs="Times New Roman"/>
                <w:highlight w:val="red"/>
              </w:rPr>
              <w:t>519 050,4</w:t>
            </w:r>
          </w:p>
        </w:tc>
        <w:tc>
          <w:tcPr>
            <w:tcW w:w="607" w:type="pct"/>
            <w:tcBorders>
              <w:top w:val="single" w:sz="8" w:space="0" w:color="auto"/>
              <w:left w:val="single" w:sz="8" w:space="0" w:color="auto"/>
              <w:bottom w:val="single" w:sz="8" w:space="0" w:color="auto"/>
              <w:right w:val="single" w:sz="8" w:space="0" w:color="auto"/>
            </w:tcBorders>
          </w:tcPr>
          <w:p w14:paraId="653A6359" w14:textId="74EC06D8" w:rsidR="008D08EB" w:rsidRPr="003B180E" w:rsidRDefault="003B180E" w:rsidP="0083581F">
            <w:pPr>
              <w:rPr>
                <w:highlight w:val="red"/>
              </w:rPr>
            </w:pPr>
            <w:r w:rsidRPr="003B180E">
              <w:rPr>
                <w:highlight w:val="red"/>
              </w:rPr>
              <w:t>435 005,1</w:t>
            </w:r>
          </w:p>
        </w:tc>
        <w:tc>
          <w:tcPr>
            <w:tcW w:w="792" w:type="pct"/>
            <w:tcBorders>
              <w:top w:val="single" w:sz="8" w:space="0" w:color="auto"/>
              <w:left w:val="single" w:sz="8" w:space="0" w:color="auto"/>
              <w:bottom w:val="single" w:sz="8" w:space="0" w:color="auto"/>
              <w:right w:val="single" w:sz="8" w:space="0" w:color="auto"/>
            </w:tcBorders>
          </w:tcPr>
          <w:p w14:paraId="0C024572" w14:textId="25CF10C7" w:rsidR="008D08EB" w:rsidRPr="003B180E" w:rsidRDefault="003B180E" w:rsidP="0083581F">
            <w:pPr>
              <w:rPr>
                <w:highlight w:val="red"/>
              </w:rPr>
            </w:pPr>
            <w:r w:rsidRPr="003B180E">
              <w:rPr>
                <w:highlight w:val="red"/>
              </w:rPr>
              <w:t>446 135,9</w:t>
            </w:r>
          </w:p>
        </w:tc>
      </w:tr>
      <w:tr w:rsidR="009177DA" w:rsidRPr="003B180E" w14:paraId="31592D6C"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7763E63F"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4E84F160"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5D2CDEB1" w14:textId="77777777" w:rsidR="008D08EB" w:rsidRPr="003B180E" w:rsidRDefault="008D08EB" w:rsidP="008D08EB">
            <w:pPr>
              <w:jc w:val="center"/>
              <w:rPr>
                <w:rFonts w:ascii="Times New Roman" w:hAnsi="Times New Roman" w:cs="Times New Roman"/>
                <w:highlight w:val="red"/>
              </w:rPr>
            </w:pPr>
            <w:r w:rsidRPr="003B180E">
              <w:rPr>
                <w:rFonts w:ascii="Times New Roman" w:hAnsi="Times New Roman" w:cs="Times New Roman"/>
                <w:highlight w:val="red"/>
              </w:rPr>
              <w:t>84 068,1</w:t>
            </w:r>
          </w:p>
        </w:tc>
        <w:tc>
          <w:tcPr>
            <w:tcW w:w="590" w:type="pct"/>
            <w:tcBorders>
              <w:top w:val="single" w:sz="8" w:space="0" w:color="auto"/>
              <w:left w:val="single" w:sz="8" w:space="0" w:color="auto"/>
              <w:bottom w:val="single" w:sz="8" w:space="0" w:color="auto"/>
              <w:right w:val="single" w:sz="8" w:space="0" w:color="auto"/>
            </w:tcBorders>
          </w:tcPr>
          <w:p w14:paraId="1D681EF2" w14:textId="258BE24C" w:rsidR="008D08EB" w:rsidRPr="003B180E" w:rsidRDefault="003B180E" w:rsidP="00252232">
            <w:pPr>
              <w:jc w:val="center"/>
              <w:rPr>
                <w:rFonts w:ascii="Times New Roman" w:hAnsi="Times New Roman" w:cs="Times New Roman"/>
                <w:highlight w:val="red"/>
              </w:rPr>
            </w:pPr>
            <w:r w:rsidRPr="003B180E">
              <w:rPr>
                <w:rFonts w:ascii="Times New Roman" w:hAnsi="Times New Roman" w:cs="Times New Roman"/>
                <w:highlight w:val="red"/>
              </w:rPr>
              <w:t>82 317,0</w:t>
            </w:r>
          </w:p>
        </w:tc>
        <w:tc>
          <w:tcPr>
            <w:tcW w:w="607" w:type="pct"/>
            <w:tcBorders>
              <w:top w:val="single" w:sz="8" w:space="0" w:color="auto"/>
              <w:left w:val="single" w:sz="8" w:space="0" w:color="auto"/>
              <w:bottom w:val="single" w:sz="8" w:space="0" w:color="auto"/>
              <w:right w:val="single" w:sz="8" w:space="0" w:color="auto"/>
            </w:tcBorders>
          </w:tcPr>
          <w:p w14:paraId="3E77D9F2" w14:textId="308A52FC" w:rsidR="008D08EB" w:rsidRPr="003B180E" w:rsidRDefault="003B180E" w:rsidP="0083581F">
            <w:pPr>
              <w:rPr>
                <w:highlight w:val="red"/>
              </w:rPr>
            </w:pPr>
            <w:r w:rsidRPr="003B180E">
              <w:rPr>
                <w:highlight w:val="red"/>
              </w:rPr>
              <w:t>79 913,6</w:t>
            </w:r>
          </w:p>
        </w:tc>
        <w:tc>
          <w:tcPr>
            <w:tcW w:w="792" w:type="pct"/>
            <w:tcBorders>
              <w:top w:val="single" w:sz="8" w:space="0" w:color="auto"/>
              <w:left w:val="single" w:sz="8" w:space="0" w:color="auto"/>
              <w:bottom w:val="single" w:sz="8" w:space="0" w:color="auto"/>
              <w:right w:val="single" w:sz="8" w:space="0" w:color="auto"/>
            </w:tcBorders>
          </w:tcPr>
          <w:p w14:paraId="16F0DCF4" w14:textId="22E06ADF" w:rsidR="008D08EB" w:rsidRPr="003B180E" w:rsidRDefault="003B180E" w:rsidP="0083581F">
            <w:pPr>
              <w:rPr>
                <w:highlight w:val="red"/>
              </w:rPr>
            </w:pPr>
            <w:r w:rsidRPr="003B180E">
              <w:rPr>
                <w:highlight w:val="red"/>
              </w:rPr>
              <w:t>79 233,5</w:t>
            </w:r>
          </w:p>
        </w:tc>
      </w:tr>
      <w:tr w:rsidR="003B180E" w:rsidRPr="003B180E" w14:paraId="3AE610A3"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530453A" w14:textId="77777777" w:rsidR="003B180E" w:rsidRPr="003B180E" w:rsidRDefault="003B180E"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67DC965D" w14:textId="77777777" w:rsidR="003B180E" w:rsidRPr="003B180E" w:rsidRDefault="003B180E" w:rsidP="007B1928">
            <w:pPr>
              <w:outlineLvl w:val="2"/>
              <w:rPr>
                <w:rFonts w:ascii="Times New Roman" w:hAnsi="Times New Roman" w:cs="Times New Roman"/>
                <w:highlight w:val="red"/>
              </w:rPr>
            </w:pPr>
            <w:r w:rsidRPr="003B180E">
              <w:rPr>
                <w:rFonts w:ascii="Times New Roman" w:hAnsi="Times New Roman" w:cs="Times New Roman"/>
                <w:highlight w:val="red"/>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148154E4" w14:textId="77777777" w:rsidR="003B180E" w:rsidRPr="003B180E" w:rsidRDefault="003B180E" w:rsidP="008D08EB">
            <w:pPr>
              <w:jc w:val="center"/>
              <w:rPr>
                <w:rFonts w:ascii="Times New Roman" w:hAnsi="Times New Roman" w:cs="Times New Roman"/>
                <w:highlight w:val="red"/>
              </w:rPr>
            </w:pPr>
            <w:r w:rsidRPr="003B180E">
              <w:rPr>
                <w:rFonts w:ascii="Times New Roman" w:hAnsi="Times New Roman" w:cs="Times New Roman"/>
                <w:highlight w:val="red"/>
              </w:rPr>
              <w:t>25 687,5</w:t>
            </w:r>
          </w:p>
        </w:tc>
        <w:tc>
          <w:tcPr>
            <w:tcW w:w="590" w:type="pct"/>
            <w:tcBorders>
              <w:top w:val="single" w:sz="8" w:space="0" w:color="auto"/>
              <w:left w:val="single" w:sz="8" w:space="0" w:color="auto"/>
              <w:bottom w:val="single" w:sz="8" w:space="0" w:color="auto"/>
              <w:right w:val="single" w:sz="8" w:space="0" w:color="auto"/>
            </w:tcBorders>
          </w:tcPr>
          <w:p w14:paraId="40A25FE8" w14:textId="2F91945E"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28 258,7</w:t>
            </w:r>
          </w:p>
        </w:tc>
        <w:tc>
          <w:tcPr>
            <w:tcW w:w="607" w:type="pct"/>
            <w:tcBorders>
              <w:top w:val="single" w:sz="8" w:space="0" w:color="auto"/>
              <w:left w:val="single" w:sz="8" w:space="0" w:color="auto"/>
              <w:bottom w:val="single" w:sz="8" w:space="0" w:color="auto"/>
              <w:right w:val="single" w:sz="8" w:space="0" w:color="auto"/>
            </w:tcBorders>
          </w:tcPr>
          <w:p w14:paraId="30462026" w14:textId="2F356E8E"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19 655,2</w:t>
            </w:r>
          </w:p>
        </w:tc>
        <w:tc>
          <w:tcPr>
            <w:tcW w:w="792" w:type="pct"/>
            <w:tcBorders>
              <w:top w:val="single" w:sz="8" w:space="0" w:color="auto"/>
              <w:left w:val="single" w:sz="8" w:space="0" w:color="auto"/>
              <w:bottom w:val="single" w:sz="8" w:space="0" w:color="auto"/>
              <w:right w:val="single" w:sz="8" w:space="0" w:color="auto"/>
            </w:tcBorders>
          </w:tcPr>
          <w:p w14:paraId="0D4C159E" w14:textId="19C9A258"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18 806,6</w:t>
            </w:r>
          </w:p>
        </w:tc>
      </w:tr>
      <w:tr w:rsidR="003B180E" w:rsidRPr="003B180E" w14:paraId="3C7286A2"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27190692" w14:textId="77777777" w:rsidR="003B180E" w:rsidRPr="003B180E" w:rsidRDefault="003B180E"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tcPr>
          <w:p w14:paraId="061DE237" w14:textId="77777777" w:rsidR="003B180E" w:rsidRPr="003B180E" w:rsidRDefault="003B180E" w:rsidP="000D497A">
            <w:pPr>
              <w:outlineLvl w:val="2"/>
              <w:rPr>
                <w:rFonts w:ascii="Times New Roman" w:hAnsi="Times New Roman" w:cs="Times New Roman"/>
                <w:highlight w:val="red"/>
              </w:rPr>
            </w:pPr>
            <w:r w:rsidRPr="003B180E">
              <w:rPr>
                <w:rFonts w:ascii="Times New Roman" w:hAnsi="Times New Roman" w:cs="Times New Roman"/>
                <w:highlight w:val="red"/>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37BFCEC" w14:textId="77777777" w:rsidR="003B180E" w:rsidRPr="003B180E" w:rsidRDefault="003B180E" w:rsidP="008D08EB">
            <w:pPr>
              <w:jc w:val="center"/>
              <w:rPr>
                <w:rFonts w:ascii="Times New Roman" w:hAnsi="Times New Roman" w:cs="Times New Roman"/>
                <w:highlight w:val="red"/>
              </w:rPr>
            </w:pPr>
            <w:r w:rsidRPr="003B180E">
              <w:rPr>
                <w:rFonts w:ascii="Times New Roman" w:hAnsi="Times New Roman" w:cs="Times New Roman"/>
                <w:highlight w:val="red"/>
              </w:rPr>
              <w:t>284 184,0</w:t>
            </w:r>
          </w:p>
        </w:tc>
        <w:tc>
          <w:tcPr>
            <w:tcW w:w="590" w:type="pct"/>
            <w:tcBorders>
              <w:top w:val="single" w:sz="8" w:space="0" w:color="auto"/>
              <w:left w:val="single" w:sz="8" w:space="0" w:color="auto"/>
              <w:bottom w:val="single" w:sz="8" w:space="0" w:color="auto"/>
              <w:right w:val="single" w:sz="8" w:space="0" w:color="auto"/>
            </w:tcBorders>
          </w:tcPr>
          <w:p w14:paraId="06A2B245" w14:textId="48BF2671"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408 474,7</w:t>
            </w:r>
          </w:p>
        </w:tc>
        <w:tc>
          <w:tcPr>
            <w:tcW w:w="607" w:type="pct"/>
            <w:tcBorders>
              <w:top w:val="single" w:sz="8" w:space="0" w:color="auto"/>
              <w:left w:val="single" w:sz="8" w:space="0" w:color="auto"/>
              <w:bottom w:val="single" w:sz="8" w:space="0" w:color="auto"/>
              <w:right w:val="single" w:sz="8" w:space="0" w:color="auto"/>
            </w:tcBorders>
          </w:tcPr>
          <w:p w14:paraId="2A9DADF3" w14:textId="7A1DE01D"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335 436,3</w:t>
            </w:r>
          </w:p>
        </w:tc>
        <w:tc>
          <w:tcPr>
            <w:tcW w:w="792" w:type="pct"/>
            <w:tcBorders>
              <w:top w:val="single" w:sz="8" w:space="0" w:color="auto"/>
              <w:left w:val="single" w:sz="8" w:space="0" w:color="auto"/>
              <w:bottom w:val="single" w:sz="8" w:space="0" w:color="auto"/>
              <w:right w:val="single" w:sz="8" w:space="0" w:color="auto"/>
            </w:tcBorders>
          </w:tcPr>
          <w:p w14:paraId="7E27158C" w14:textId="13C8377F" w:rsidR="003B180E" w:rsidRPr="003B180E" w:rsidRDefault="003B180E" w:rsidP="00FB29BF">
            <w:pPr>
              <w:rPr>
                <w:rFonts w:ascii="Times New Roman" w:hAnsi="Times New Roman" w:cs="Times New Roman"/>
                <w:highlight w:val="red"/>
              </w:rPr>
            </w:pPr>
            <w:r w:rsidRPr="003B180E">
              <w:rPr>
                <w:rFonts w:ascii="Times New Roman" w:hAnsi="Times New Roman" w:cs="Times New Roman"/>
                <w:highlight w:val="red"/>
              </w:rPr>
              <w:t>348 095,8</w:t>
            </w:r>
          </w:p>
        </w:tc>
      </w:tr>
      <w:tr w:rsidR="009177DA" w:rsidRPr="003B180E" w14:paraId="685DCB11"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0A3C88D"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hideMark/>
          </w:tcPr>
          <w:p w14:paraId="76517893" w14:textId="77777777" w:rsidR="008D08EB" w:rsidRPr="003B180E" w:rsidRDefault="008D08EB" w:rsidP="000D497A">
            <w:pPr>
              <w:outlineLvl w:val="2"/>
              <w:rPr>
                <w:rFonts w:ascii="Times New Roman" w:hAnsi="Times New Roman" w:cs="Times New Roman"/>
                <w:highlight w:val="red"/>
              </w:rPr>
            </w:pPr>
            <w:r w:rsidRPr="003B180E">
              <w:rPr>
                <w:rFonts w:ascii="Times New Roman" w:hAnsi="Times New Roman" w:cs="Times New Roman"/>
                <w:highlight w:val="red"/>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2E8B97D0" w14:textId="77777777" w:rsidR="008D08EB" w:rsidRPr="003B180E" w:rsidRDefault="008D08EB" w:rsidP="008D08EB">
            <w:pPr>
              <w:ind w:firstLine="709"/>
              <w:outlineLvl w:val="2"/>
              <w:rPr>
                <w:rFonts w:ascii="Times New Roman" w:hAnsi="Times New Roman" w:cs="Times New Roman"/>
                <w:highlight w:val="red"/>
              </w:rPr>
            </w:pPr>
          </w:p>
        </w:tc>
        <w:tc>
          <w:tcPr>
            <w:tcW w:w="590" w:type="pct"/>
            <w:tcBorders>
              <w:top w:val="single" w:sz="8" w:space="0" w:color="auto"/>
              <w:left w:val="single" w:sz="8" w:space="0" w:color="auto"/>
              <w:bottom w:val="single" w:sz="8" w:space="0" w:color="auto"/>
              <w:right w:val="single" w:sz="8" w:space="0" w:color="auto"/>
            </w:tcBorders>
          </w:tcPr>
          <w:p w14:paraId="3C4BDC81" w14:textId="77777777" w:rsidR="008D08EB" w:rsidRPr="003B180E" w:rsidRDefault="008D08EB" w:rsidP="000D497A">
            <w:pPr>
              <w:ind w:firstLine="709"/>
              <w:outlineLvl w:val="2"/>
              <w:rPr>
                <w:rFonts w:ascii="Times New Roman" w:hAnsi="Times New Roman" w:cs="Times New Roman"/>
                <w:highlight w:val="red"/>
              </w:rPr>
            </w:pPr>
          </w:p>
        </w:tc>
        <w:tc>
          <w:tcPr>
            <w:tcW w:w="607" w:type="pct"/>
            <w:tcBorders>
              <w:top w:val="single" w:sz="8" w:space="0" w:color="auto"/>
              <w:left w:val="single" w:sz="8" w:space="0" w:color="auto"/>
              <w:bottom w:val="single" w:sz="8" w:space="0" w:color="auto"/>
              <w:right w:val="single" w:sz="8" w:space="0" w:color="auto"/>
            </w:tcBorders>
          </w:tcPr>
          <w:p w14:paraId="455727D1" w14:textId="77777777" w:rsidR="008D08EB" w:rsidRPr="003B180E" w:rsidRDefault="008D08EB" w:rsidP="000D497A">
            <w:pPr>
              <w:ind w:firstLine="709"/>
              <w:outlineLvl w:val="2"/>
              <w:rPr>
                <w:rFonts w:ascii="Times New Roman" w:hAnsi="Times New Roman" w:cs="Times New Roman"/>
                <w:highlight w:val="red"/>
              </w:rPr>
            </w:pPr>
          </w:p>
        </w:tc>
        <w:tc>
          <w:tcPr>
            <w:tcW w:w="792" w:type="pct"/>
            <w:tcBorders>
              <w:top w:val="single" w:sz="8" w:space="0" w:color="auto"/>
              <w:left w:val="single" w:sz="8" w:space="0" w:color="auto"/>
              <w:bottom w:val="single" w:sz="8" w:space="0" w:color="auto"/>
              <w:right w:val="single" w:sz="8" w:space="0" w:color="auto"/>
            </w:tcBorders>
          </w:tcPr>
          <w:p w14:paraId="3B9F466E" w14:textId="77777777" w:rsidR="008D08EB" w:rsidRPr="003B180E" w:rsidRDefault="008D08EB" w:rsidP="000D497A">
            <w:pPr>
              <w:ind w:firstLine="709"/>
              <w:outlineLvl w:val="2"/>
              <w:rPr>
                <w:rFonts w:ascii="Times New Roman" w:hAnsi="Times New Roman" w:cs="Times New Roman"/>
                <w:sz w:val="24"/>
                <w:szCs w:val="24"/>
                <w:highlight w:val="red"/>
              </w:rPr>
            </w:pPr>
          </w:p>
        </w:tc>
      </w:tr>
      <w:tr w:rsidR="009177DA" w:rsidRPr="003B180E" w14:paraId="12BFB481" w14:textId="77777777" w:rsidTr="003B180E">
        <w:trPr>
          <w:trHeight w:val="590"/>
        </w:trPr>
        <w:tc>
          <w:tcPr>
            <w:tcW w:w="864" w:type="pct"/>
            <w:vMerge w:val="restart"/>
            <w:tcBorders>
              <w:top w:val="single" w:sz="8" w:space="0" w:color="auto"/>
              <w:left w:val="single" w:sz="8" w:space="0" w:color="auto"/>
              <w:right w:val="single" w:sz="8" w:space="0" w:color="auto"/>
            </w:tcBorders>
          </w:tcPr>
          <w:p w14:paraId="71443499" w14:textId="77777777" w:rsidR="008D08EB" w:rsidRPr="003B180E" w:rsidRDefault="008D08EB" w:rsidP="00B136DF">
            <w:pPr>
              <w:outlineLvl w:val="2"/>
              <w:rPr>
                <w:rFonts w:ascii="Times New Roman" w:hAnsi="Times New Roman" w:cs="Times New Roman"/>
                <w:highlight w:val="red"/>
              </w:rPr>
            </w:pPr>
            <w:r w:rsidRPr="003B180E">
              <w:rPr>
                <w:rFonts w:ascii="Times New Roman" w:hAnsi="Times New Roman" w:cs="Times New Roman"/>
                <w:highlight w:val="red"/>
              </w:rPr>
              <w:t>администрация</w:t>
            </w:r>
          </w:p>
        </w:tc>
        <w:tc>
          <w:tcPr>
            <w:tcW w:w="1557" w:type="pct"/>
            <w:tcBorders>
              <w:top w:val="single" w:sz="8" w:space="0" w:color="auto"/>
              <w:left w:val="single" w:sz="8" w:space="0" w:color="auto"/>
              <w:bottom w:val="single" w:sz="8" w:space="0" w:color="auto"/>
              <w:right w:val="single" w:sz="8" w:space="0" w:color="auto"/>
            </w:tcBorders>
          </w:tcPr>
          <w:p w14:paraId="60A2C139" w14:textId="77777777" w:rsidR="008D08EB" w:rsidRPr="003B180E" w:rsidRDefault="008D08EB" w:rsidP="003A2C35">
            <w:pPr>
              <w:outlineLvl w:val="2"/>
              <w:rPr>
                <w:rFonts w:ascii="Times New Roman" w:hAnsi="Times New Roman" w:cs="Times New Roman"/>
                <w:highlight w:val="red"/>
              </w:rPr>
            </w:pPr>
            <w:r w:rsidRPr="003B180E">
              <w:rPr>
                <w:rFonts w:ascii="Times New Roman" w:hAnsi="Times New Roman" w:cs="Times New Roman"/>
                <w:highlight w:val="red"/>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EDB9A6C" w14:textId="77777777" w:rsidR="008D08EB" w:rsidRPr="003B180E" w:rsidRDefault="008D08EB" w:rsidP="008D08EB">
            <w:pPr>
              <w:jc w:val="center"/>
              <w:outlineLvl w:val="2"/>
              <w:rPr>
                <w:rFonts w:ascii="Times New Roman" w:hAnsi="Times New Roman" w:cs="Times New Roman"/>
                <w:highlight w:val="red"/>
              </w:rPr>
            </w:pPr>
            <w:r w:rsidRPr="003B180E">
              <w:rPr>
                <w:rFonts w:ascii="Times New Roman" w:hAnsi="Times New Roman" w:cs="Times New Roman"/>
                <w:highlight w:val="red"/>
              </w:rPr>
              <w:t>63 114,6</w:t>
            </w:r>
          </w:p>
        </w:tc>
        <w:tc>
          <w:tcPr>
            <w:tcW w:w="590" w:type="pct"/>
            <w:tcBorders>
              <w:top w:val="single" w:sz="8" w:space="0" w:color="auto"/>
              <w:left w:val="single" w:sz="8" w:space="0" w:color="auto"/>
              <w:bottom w:val="single" w:sz="8" w:space="0" w:color="auto"/>
              <w:right w:val="single" w:sz="8" w:space="0" w:color="auto"/>
            </w:tcBorders>
          </w:tcPr>
          <w:p w14:paraId="29BFFE99" w14:textId="6DFDD2A4" w:rsidR="008D08EB" w:rsidRPr="003B180E" w:rsidRDefault="008D2BEA" w:rsidP="00252232">
            <w:pPr>
              <w:outlineLvl w:val="2"/>
              <w:rPr>
                <w:rFonts w:ascii="Times New Roman" w:hAnsi="Times New Roman" w:cs="Times New Roman"/>
                <w:highlight w:val="red"/>
              </w:rPr>
            </w:pPr>
            <w:r w:rsidRPr="003B180E">
              <w:rPr>
                <w:rFonts w:ascii="Times New Roman" w:hAnsi="Times New Roman" w:cs="Times New Roman"/>
                <w:highlight w:val="red"/>
              </w:rPr>
              <w:t>59 814,4</w:t>
            </w:r>
          </w:p>
        </w:tc>
        <w:tc>
          <w:tcPr>
            <w:tcW w:w="607" w:type="pct"/>
            <w:tcBorders>
              <w:top w:val="single" w:sz="8" w:space="0" w:color="auto"/>
              <w:left w:val="single" w:sz="8" w:space="0" w:color="auto"/>
              <w:bottom w:val="single" w:sz="8" w:space="0" w:color="auto"/>
              <w:right w:val="single" w:sz="8" w:space="0" w:color="auto"/>
            </w:tcBorders>
          </w:tcPr>
          <w:p w14:paraId="4596F37F" w14:textId="390502F3" w:rsidR="008D08EB" w:rsidRPr="003B180E" w:rsidRDefault="008D2BEA" w:rsidP="00B136DF">
            <w:pPr>
              <w:outlineLvl w:val="2"/>
              <w:rPr>
                <w:rFonts w:ascii="Times New Roman" w:hAnsi="Times New Roman" w:cs="Times New Roman"/>
                <w:highlight w:val="red"/>
              </w:rPr>
            </w:pPr>
            <w:r w:rsidRPr="003B180E">
              <w:rPr>
                <w:rFonts w:ascii="Times New Roman" w:hAnsi="Times New Roman" w:cs="Times New Roman"/>
                <w:highlight w:val="red"/>
              </w:rPr>
              <w:t>56 616,5</w:t>
            </w:r>
          </w:p>
        </w:tc>
        <w:tc>
          <w:tcPr>
            <w:tcW w:w="792" w:type="pct"/>
            <w:tcBorders>
              <w:top w:val="single" w:sz="8" w:space="0" w:color="auto"/>
              <w:left w:val="single" w:sz="8" w:space="0" w:color="auto"/>
              <w:bottom w:val="single" w:sz="8" w:space="0" w:color="auto"/>
              <w:right w:val="single" w:sz="8" w:space="0" w:color="auto"/>
            </w:tcBorders>
          </w:tcPr>
          <w:p w14:paraId="4B0826A7" w14:textId="43F22303" w:rsidR="008D08EB" w:rsidRPr="003B180E" w:rsidRDefault="008D2BEA" w:rsidP="00B136DF">
            <w:pPr>
              <w:outlineLvl w:val="2"/>
              <w:rPr>
                <w:rFonts w:ascii="Times New Roman" w:hAnsi="Times New Roman" w:cs="Times New Roman"/>
                <w:sz w:val="24"/>
                <w:szCs w:val="24"/>
                <w:highlight w:val="red"/>
              </w:rPr>
            </w:pPr>
            <w:r w:rsidRPr="003B180E">
              <w:rPr>
                <w:rFonts w:ascii="Times New Roman" w:hAnsi="Times New Roman" w:cs="Times New Roman"/>
                <w:sz w:val="24"/>
                <w:szCs w:val="24"/>
                <w:highlight w:val="red"/>
              </w:rPr>
              <w:t>53 394,9</w:t>
            </w:r>
          </w:p>
        </w:tc>
      </w:tr>
      <w:tr w:rsidR="009177DA" w:rsidRPr="003B180E" w14:paraId="1269A5EC" w14:textId="77777777" w:rsidTr="003B180E">
        <w:trPr>
          <w:trHeight w:val="698"/>
        </w:trPr>
        <w:tc>
          <w:tcPr>
            <w:tcW w:w="864" w:type="pct"/>
            <w:vMerge/>
            <w:tcBorders>
              <w:left w:val="single" w:sz="8" w:space="0" w:color="auto"/>
              <w:right w:val="single" w:sz="8" w:space="0" w:color="auto"/>
            </w:tcBorders>
            <w:vAlign w:val="center"/>
          </w:tcPr>
          <w:p w14:paraId="5F7C788D"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tcPr>
          <w:p w14:paraId="4529A232" w14:textId="77777777" w:rsidR="008D08EB" w:rsidRPr="003B180E" w:rsidRDefault="008D08EB" w:rsidP="003A2C35">
            <w:pPr>
              <w:outlineLvl w:val="2"/>
              <w:rPr>
                <w:rFonts w:ascii="Times New Roman" w:hAnsi="Times New Roman" w:cs="Times New Roman"/>
                <w:highlight w:val="red"/>
              </w:rPr>
            </w:pPr>
            <w:r w:rsidRPr="003B180E">
              <w:rPr>
                <w:rFonts w:ascii="Times New Roman" w:hAnsi="Times New Roman" w:cs="Times New Roman"/>
                <w:highlight w:val="red"/>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6940445C" w14:textId="77777777" w:rsidR="008D08EB" w:rsidRPr="003B180E" w:rsidRDefault="008D08EB" w:rsidP="008D08EB">
            <w:pPr>
              <w:jc w:val="center"/>
              <w:outlineLvl w:val="2"/>
              <w:rPr>
                <w:rFonts w:ascii="Times New Roman" w:hAnsi="Times New Roman" w:cs="Times New Roman"/>
                <w:highlight w:val="red"/>
              </w:rPr>
            </w:pPr>
            <w:r w:rsidRPr="003B180E">
              <w:rPr>
                <w:rFonts w:ascii="Times New Roman" w:hAnsi="Times New Roman" w:cs="Times New Roman"/>
                <w:highlight w:val="red"/>
              </w:rPr>
              <w:t>63 114,6</w:t>
            </w:r>
          </w:p>
        </w:tc>
        <w:tc>
          <w:tcPr>
            <w:tcW w:w="590" w:type="pct"/>
            <w:tcBorders>
              <w:top w:val="single" w:sz="8" w:space="0" w:color="auto"/>
              <w:left w:val="single" w:sz="8" w:space="0" w:color="auto"/>
              <w:bottom w:val="single" w:sz="8" w:space="0" w:color="auto"/>
              <w:right w:val="single" w:sz="8" w:space="0" w:color="auto"/>
            </w:tcBorders>
          </w:tcPr>
          <w:p w14:paraId="618B6259" w14:textId="6D24A510" w:rsidR="008D08EB" w:rsidRPr="003B180E" w:rsidRDefault="008D2BEA" w:rsidP="00252232">
            <w:pPr>
              <w:outlineLvl w:val="2"/>
              <w:rPr>
                <w:rFonts w:ascii="Times New Roman" w:hAnsi="Times New Roman" w:cs="Times New Roman"/>
                <w:highlight w:val="red"/>
              </w:rPr>
            </w:pPr>
            <w:r w:rsidRPr="003B180E">
              <w:rPr>
                <w:rFonts w:ascii="Times New Roman" w:hAnsi="Times New Roman" w:cs="Times New Roman"/>
                <w:highlight w:val="red"/>
              </w:rPr>
              <w:t>59 814,4</w:t>
            </w:r>
          </w:p>
        </w:tc>
        <w:tc>
          <w:tcPr>
            <w:tcW w:w="607" w:type="pct"/>
            <w:tcBorders>
              <w:top w:val="single" w:sz="8" w:space="0" w:color="auto"/>
              <w:left w:val="single" w:sz="8" w:space="0" w:color="auto"/>
              <w:bottom w:val="single" w:sz="8" w:space="0" w:color="auto"/>
              <w:right w:val="single" w:sz="8" w:space="0" w:color="auto"/>
            </w:tcBorders>
          </w:tcPr>
          <w:p w14:paraId="3B48E3DF" w14:textId="0DE4F75A" w:rsidR="008D08EB" w:rsidRPr="003B180E" w:rsidRDefault="008D2BEA" w:rsidP="00B136DF">
            <w:pPr>
              <w:outlineLvl w:val="2"/>
              <w:rPr>
                <w:rFonts w:ascii="Times New Roman" w:hAnsi="Times New Roman" w:cs="Times New Roman"/>
                <w:highlight w:val="red"/>
              </w:rPr>
            </w:pPr>
            <w:r w:rsidRPr="003B180E">
              <w:rPr>
                <w:rFonts w:ascii="Times New Roman" w:hAnsi="Times New Roman" w:cs="Times New Roman"/>
                <w:highlight w:val="red"/>
              </w:rPr>
              <w:t>56 616,5</w:t>
            </w:r>
          </w:p>
        </w:tc>
        <w:tc>
          <w:tcPr>
            <w:tcW w:w="792" w:type="pct"/>
            <w:tcBorders>
              <w:top w:val="single" w:sz="8" w:space="0" w:color="auto"/>
              <w:left w:val="single" w:sz="8" w:space="0" w:color="auto"/>
              <w:bottom w:val="single" w:sz="8" w:space="0" w:color="auto"/>
              <w:right w:val="single" w:sz="8" w:space="0" w:color="auto"/>
            </w:tcBorders>
          </w:tcPr>
          <w:p w14:paraId="765ABF4B" w14:textId="4ECECC9A" w:rsidR="008D08EB" w:rsidRPr="003B180E" w:rsidRDefault="008D2BEA" w:rsidP="00B136DF">
            <w:pPr>
              <w:outlineLvl w:val="2"/>
              <w:rPr>
                <w:rFonts w:ascii="Times New Roman" w:hAnsi="Times New Roman" w:cs="Times New Roman"/>
                <w:sz w:val="24"/>
                <w:szCs w:val="24"/>
                <w:highlight w:val="red"/>
              </w:rPr>
            </w:pPr>
            <w:r w:rsidRPr="003B180E">
              <w:rPr>
                <w:rFonts w:ascii="Times New Roman" w:hAnsi="Times New Roman" w:cs="Times New Roman"/>
                <w:sz w:val="24"/>
                <w:szCs w:val="24"/>
                <w:highlight w:val="red"/>
              </w:rPr>
              <w:t>53 394,9</w:t>
            </w:r>
          </w:p>
        </w:tc>
      </w:tr>
      <w:tr w:rsidR="009177DA" w:rsidRPr="003B180E" w14:paraId="0E57D1F8" w14:textId="77777777" w:rsidTr="003B180E">
        <w:trPr>
          <w:trHeight w:val="737"/>
        </w:trPr>
        <w:tc>
          <w:tcPr>
            <w:tcW w:w="864" w:type="pct"/>
            <w:vMerge/>
            <w:tcBorders>
              <w:left w:val="single" w:sz="8" w:space="0" w:color="auto"/>
              <w:right w:val="single" w:sz="8" w:space="0" w:color="auto"/>
            </w:tcBorders>
            <w:vAlign w:val="center"/>
          </w:tcPr>
          <w:p w14:paraId="7A0F0401"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tcPr>
          <w:p w14:paraId="2D19A030" w14:textId="77777777" w:rsidR="008D08EB" w:rsidRPr="003B180E" w:rsidRDefault="008D08EB" w:rsidP="003A2C35">
            <w:pPr>
              <w:outlineLvl w:val="2"/>
              <w:rPr>
                <w:rFonts w:ascii="Times New Roman" w:hAnsi="Times New Roman" w:cs="Times New Roman"/>
                <w:highlight w:val="red"/>
              </w:rPr>
            </w:pPr>
            <w:r w:rsidRPr="003B180E">
              <w:rPr>
                <w:rFonts w:ascii="Times New Roman" w:hAnsi="Times New Roman" w:cs="Times New Roman"/>
                <w:highlight w:val="red"/>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B2314CC" w14:textId="77777777" w:rsidR="008D08EB" w:rsidRPr="003B180E" w:rsidRDefault="008D08EB" w:rsidP="008D08EB">
            <w:pPr>
              <w:ind w:firstLine="709"/>
              <w:outlineLvl w:val="2"/>
              <w:rPr>
                <w:highlight w:val="red"/>
              </w:rPr>
            </w:pPr>
          </w:p>
        </w:tc>
        <w:tc>
          <w:tcPr>
            <w:tcW w:w="590" w:type="pct"/>
            <w:tcBorders>
              <w:top w:val="single" w:sz="8" w:space="0" w:color="auto"/>
              <w:left w:val="single" w:sz="8" w:space="0" w:color="auto"/>
              <w:bottom w:val="single" w:sz="8" w:space="0" w:color="auto"/>
              <w:right w:val="single" w:sz="8" w:space="0" w:color="auto"/>
            </w:tcBorders>
          </w:tcPr>
          <w:p w14:paraId="1BE1BB44" w14:textId="77777777" w:rsidR="008D08EB" w:rsidRPr="003B180E" w:rsidRDefault="008D08EB" w:rsidP="000D497A">
            <w:pPr>
              <w:ind w:firstLine="709"/>
              <w:outlineLvl w:val="2"/>
              <w:rPr>
                <w:rFonts w:ascii="Times New Roman" w:hAnsi="Times New Roman" w:cs="Times New Roman"/>
                <w:highlight w:val="red"/>
              </w:rPr>
            </w:pPr>
          </w:p>
        </w:tc>
        <w:tc>
          <w:tcPr>
            <w:tcW w:w="607" w:type="pct"/>
            <w:tcBorders>
              <w:top w:val="single" w:sz="8" w:space="0" w:color="auto"/>
              <w:left w:val="single" w:sz="8" w:space="0" w:color="auto"/>
              <w:bottom w:val="single" w:sz="8" w:space="0" w:color="auto"/>
              <w:right w:val="single" w:sz="8" w:space="0" w:color="auto"/>
            </w:tcBorders>
          </w:tcPr>
          <w:p w14:paraId="3DD9DB6C" w14:textId="77777777" w:rsidR="008D08EB" w:rsidRPr="003B180E" w:rsidRDefault="008D08EB" w:rsidP="000D497A">
            <w:pPr>
              <w:ind w:firstLine="709"/>
              <w:outlineLvl w:val="2"/>
              <w:rPr>
                <w:rFonts w:ascii="Times New Roman" w:hAnsi="Times New Roman" w:cs="Times New Roman"/>
                <w:highlight w:val="red"/>
              </w:rPr>
            </w:pPr>
          </w:p>
        </w:tc>
        <w:tc>
          <w:tcPr>
            <w:tcW w:w="792" w:type="pct"/>
            <w:tcBorders>
              <w:top w:val="single" w:sz="8" w:space="0" w:color="auto"/>
              <w:left w:val="single" w:sz="8" w:space="0" w:color="auto"/>
              <w:bottom w:val="single" w:sz="8" w:space="0" w:color="auto"/>
              <w:right w:val="single" w:sz="8" w:space="0" w:color="auto"/>
            </w:tcBorders>
          </w:tcPr>
          <w:p w14:paraId="69C38F28" w14:textId="77777777" w:rsidR="008D08EB" w:rsidRPr="003B180E" w:rsidRDefault="008D08EB" w:rsidP="000D497A">
            <w:pPr>
              <w:ind w:firstLine="709"/>
              <w:outlineLvl w:val="2"/>
              <w:rPr>
                <w:rFonts w:ascii="Times New Roman" w:hAnsi="Times New Roman" w:cs="Times New Roman"/>
                <w:sz w:val="24"/>
                <w:szCs w:val="24"/>
                <w:highlight w:val="red"/>
              </w:rPr>
            </w:pPr>
          </w:p>
        </w:tc>
      </w:tr>
      <w:tr w:rsidR="008D08EB" w:rsidRPr="005D08B2" w14:paraId="52CF5E2C" w14:textId="77777777" w:rsidTr="003B180E">
        <w:trPr>
          <w:trHeight w:val="933"/>
        </w:trPr>
        <w:tc>
          <w:tcPr>
            <w:tcW w:w="864" w:type="pct"/>
            <w:vMerge/>
            <w:tcBorders>
              <w:left w:val="single" w:sz="8" w:space="0" w:color="auto"/>
              <w:bottom w:val="single" w:sz="8" w:space="0" w:color="auto"/>
              <w:right w:val="single" w:sz="8" w:space="0" w:color="auto"/>
            </w:tcBorders>
            <w:vAlign w:val="center"/>
          </w:tcPr>
          <w:p w14:paraId="5A1EC1CD" w14:textId="77777777" w:rsidR="008D08EB" w:rsidRPr="003B180E" w:rsidRDefault="008D08EB" w:rsidP="000D497A">
            <w:pPr>
              <w:ind w:firstLine="709"/>
              <w:outlineLvl w:val="2"/>
              <w:rPr>
                <w:rFonts w:ascii="Times New Roman" w:hAnsi="Times New Roman" w:cs="Times New Roman"/>
                <w:highlight w:val="red"/>
              </w:rPr>
            </w:pPr>
          </w:p>
        </w:tc>
        <w:tc>
          <w:tcPr>
            <w:tcW w:w="1557" w:type="pct"/>
            <w:tcBorders>
              <w:top w:val="single" w:sz="8" w:space="0" w:color="auto"/>
              <w:left w:val="single" w:sz="8" w:space="0" w:color="auto"/>
              <w:bottom w:val="single" w:sz="8" w:space="0" w:color="auto"/>
              <w:right w:val="single" w:sz="8" w:space="0" w:color="auto"/>
            </w:tcBorders>
          </w:tcPr>
          <w:p w14:paraId="68FDC3D7" w14:textId="77777777" w:rsidR="008D08EB" w:rsidRPr="009A322D" w:rsidRDefault="008D08EB" w:rsidP="003A2C35">
            <w:pPr>
              <w:outlineLvl w:val="2"/>
              <w:rPr>
                <w:rFonts w:ascii="Times New Roman" w:hAnsi="Times New Roman" w:cs="Times New Roman"/>
              </w:rPr>
            </w:pPr>
            <w:r w:rsidRPr="003B180E">
              <w:rPr>
                <w:rFonts w:ascii="Times New Roman" w:hAnsi="Times New Roman" w:cs="Times New Roman"/>
                <w:highlight w:val="red"/>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6A4EFE4C" w14:textId="77777777" w:rsidR="008D08EB" w:rsidRPr="009A322D" w:rsidRDefault="008D08EB" w:rsidP="008D08EB">
            <w:pPr>
              <w:ind w:firstLine="709"/>
              <w:outlineLvl w:val="2"/>
            </w:pPr>
          </w:p>
        </w:tc>
        <w:tc>
          <w:tcPr>
            <w:tcW w:w="590" w:type="pct"/>
            <w:tcBorders>
              <w:top w:val="single" w:sz="8" w:space="0" w:color="auto"/>
              <w:left w:val="single" w:sz="8" w:space="0" w:color="auto"/>
              <w:bottom w:val="single" w:sz="8" w:space="0" w:color="auto"/>
              <w:right w:val="single" w:sz="8" w:space="0" w:color="auto"/>
            </w:tcBorders>
          </w:tcPr>
          <w:p w14:paraId="737E98BA" w14:textId="77777777" w:rsidR="008D08EB" w:rsidRPr="009A322D"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5AB5FFB8" w14:textId="77777777" w:rsidR="008D08EB" w:rsidRPr="005D08B2"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13202245" w14:textId="77777777" w:rsidR="008D08EB" w:rsidRPr="005D08B2" w:rsidRDefault="008D08EB" w:rsidP="000D497A">
            <w:pPr>
              <w:ind w:firstLine="709"/>
              <w:outlineLvl w:val="2"/>
              <w:rPr>
                <w:rFonts w:ascii="Times New Roman" w:hAnsi="Times New Roman" w:cs="Times New Roman"/>
                <w:sz w:val="24"/>
                <w:szCs w:val="24"/>
              </w:rPr>
            </w:pPr>
          </w:p>
        </w:tc>
      </w:tr>
    </w:tbl>
    <w:p w14:paraId="785CA528" w14:textId="77777777" w:rsidR="000D497A" w:rsidRPr="005D08B2" w:rsidRDefault="000D497A" w:rsidP="00BF5BDF">
      <w:pPr>
        <w:outlineLvl w:val="2"/>
        <w:rPr>
          <w:rFonts w:ascii="Times New Roman" w:hAnsi="Times New Roman" w:cs="Times New Roman"/>
          <w:sz w:val="28"/>
          <w:szCs w:val="28"/>
        </w:rPr>
      </w:pPr>
    </w:p>
    <w:p w14:paraId="1538F44F" w14:textId="77777777" w:rsidR="00F30BDB" w:rsidRPr="005D08B2" w:rsidRDefault="00ED7FE2" w:rsidP="00F30BDB">
      <w:pPr>
        <w:jc w:val="both"/>
        <w:rPr>
          <w:rFonts w:ascii="Times New Roman" w:hAnsi="Times New Roman" w:cs="Times New Roman"/>
          <w:sz w:val="28"/>
          <w:szCs w:val="28"/>
        </w:rPr>
      </w:pPr>
      <w:r w:rsidRPr="005D08B2">
        <w:rPr>
          <w:rFonts w:ascii="Times New Roman" w:hAnsi="Times New Roman" w:cs="Times New Roman"/>
          <w:sz w:val="28"/>
          <w:szCs w:val="28"/>
        </w:rPr>
        <w:t>&lt;*&gt; Указываются при условии подтверждения поступления указанных средств</w:t>
      </w:r>
    </w:p>
    <w:p w14:paraId="45012914" w14:textId="77777777" w:rsidR="00577D17" w:rsidRPr="005D08B2" w:rsidRDefault="00577D17"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14:paraId="5891CED0" w14:textId="77777777" w:rsidR="00577D17" w:rsidRPr="005D08B2" w:rsidRDefault="00577D17" w:rsidP="004155F0">
      <w:pPr>
        <w:tabs>
          <w:tab w:val="left" w:pos="851"/>
        </w:tabs>
        <w:spacing w:after="0" w:line="240" w:lineRule="auto"/>
        <w:ind w:firstLine="709"/>
        <w:jc w:val="both"/>
        <w:rPr>
          <w:rFonts w:ascii="Times New Roman" w:hAnsi="Times New Roman"/>
          <w:sz w:val="28"/>
          <w:szCs w:val="28"/>
        </w:rPr>
      </w:pPr>
      <w:r w:rsidRPr="005D08B2">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5D08B2">
        <w:rPr>
          <w:rFonts w:ascii="Times New Roman" w:hAnsi="Times New Roman"/>
          <w:sz w:val="28"/>
          <w:szCs w:val="28"/>
        </w:rPr>
        <w:t>а округа</w:t>
      </w:r>
      <w:r w:rsidRPr="005D08B2">
        <w:rPr>
          <w:rFonts w:ascii="Times New Roman" w:hAnsi="Times New Roman"/>
          <w:i/>
          <w:sz w:val="28"/>
          <w:szCs w:val="28"/>
        </w:rPr>
        <w:t>,</w:t>
      </w:r>
      <w:r w:rsidRPr="005D08B2">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14:paraId="6CB7E6A3" w14:textId="77777777" w:rsidR="0016509A" w:rsidRPr="005D08B2" w:rsidRDefault="0016509A"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ПОДПРОГРАММ</w:t>
      </w:r>
      <w:r w:rsidR="00A95879" w:rsidRPr="005D08B2">
        <w:rPr>
          <w:rFonts w:ascii="Times New Roman" w:hAnsi="Times New Roman" w:cs="Times New Roman"/>
          <w:sz w:val="28"/>
          <w:szCs w:val="28"/>
        </w:rPr>
        <w:t>Ы</w:t>
      </w:r>
      <w:r w:rsidRPr="005D08B2">
        <w:rPr>
          <w:rFonts w:ascii="Times New Roman" w:hAnsi="Times New Roman" w:cs="Times New Roman"/>
          <w:sz w:val="28"/>
          <w:szCs w:val="28"/>
        </w:rPr>
        <w:t xml:space="preserve"> МУНИЦИПАЛЬНОЙ ПРОГРАММЫ</w:t>
      </w:r>
    </w:p>
    <w:p w14:paraId="6617FCB0"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Программа включает в себя  подпрограммы, содержащих основные мероприятия и</w:t>
      </w:r>
      <w:r w:rsidR="00D06EB6" w:rsidRPr="005D08B2">
        <w:rPr>
          <w:rFonts w:ascii="Times New Roman" w:hAnsi="Times New Roman" w:cs="Times New Roman"/>
          <w:sz w:val="28"/>
          <w:szCs w:val="28"/>
        </w:rPr>
        <w:t xml:space="preserve"> </w:t>
      </w:r>
      <w:r w:rsidRPr="005D08B2">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14:paraId="4145E758"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В рамках муниципальной программы будут реализованы следующие подпрограммы:</w:t>
      </w:r>
    </w:p>
    <w:p w14:paraId="31C8FB07"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14:paraId="06531024"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sidRPr="005D08B2">
        <w:rPr>
          <w:rFonts w:ascii="Times New Roman" w:hAnsi="Times New Roman" w:cs="Times New Roman"/>
          <w:sz w:val="28"/>
          <w:szCs w:val="28"/>
        </w:rPr>
        <w:t>5</w:t>
      </w:r>
      <w:r w:rsidRPr="005D08B2">
        <w:rPr>
          <w:rFonts w:ascii="Times New Roman" w:hAnsi="Times New Roman" w:cs="Times New Roman"/>
          <w:sz w:val="28"/>
          <w:szCs w:val="28"/>
        </w:rPr>
        <w:t xml:space="preserve"> к муниципальной программе).</w:t>
      </w:r>
    </w:p>
    <w:p w14:paraId="3B9EEB54" w14:textId="77777777" w:rsidR="00A95879" w:rsidRPr="005D08B2" w:rsidRDefault="00A95879" w:rsidP="008C0A69">
      <w:pPr>
        <w:spacing w:after="0" w:line="240" w:lineRule="auto"/>
        <w:jc w:val="center"/>
        <w:rPr>
          <w:rFonts w:ascii="Times New Roman" w:hAnsi="Times New Roman" w:cs="Times New Roman"/>
          <w:b/>
          <w:sz w:val="28"/>
          <w:szCs w:val="28"/>
        </w:rPr>
      </w:pPr>
    </w:p>
    <w:p w14:paraId="5AB6BC79" w14:textId="77777777" w:rsidR="00A95879" w:rsidRPr="005D08B2" w:rsidRDefault="00A95879" w:rsidP="008C0A69">
      <w:pPr>
        <w:spacing w:after="0" w:line="240" w:lineRule="auto"/>
        <w:jc w:val="center"/>
        <w:rPr>
          <w:rFonts w:ascii="Times New Roman" w:hAnsi="Times New Roman" w:cs="Times New Roman"/>
          <w:b/>
          <w:sz w:val="28"/>
          <w:szCs w:val="28"/>
        </w:rPr>
      </w:pPr>
    </w:p>
    <w:p w14:paraId="2F694852" w14:textId="77777777" w:rsidR="008C0A69" w:rsidRPr="005D08B2"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5D08B2">
        <w:rPr>
          <w:rFonts w:ascii="Times New Roman" w:hAnsi="Times New Roman" w:cs="Times New Roman"/>
          <w:b/>
          <w:caps/>
          <w:sz w:val="28"/>
          <w:szCs w:val="28"/>
        </w:rPr>
        <w:t xml:space="preserve">  </w:t>
      </w:r>
    </w:p>
    <w:p w14:paraId="75084DDF" w14:textId="77777777" w:rsidR="00F238C6" w:rsidRPr="005D08B2" w:rsidRDefault="00F238C6" w:rsidP="00E53563">
      <w:pPr>
        <w:rPr>
          <w:lang w:eastAsia="ru-RU"/>
        </w:rPr>
        <w:sectPr w:rsidR="00F238C6" w:rsidRPr="005D08B2" w:rsidSect="003C48BC">
          <w:headerReference w:type="default" r:id="rId8"/>
          <w:pgSz w:w="11906" w:h="16838"/>
          <w:pgMar w:top="1134" w:right="850" w:bottom="709" w:left="1701" w:header="708" w:footer="708" w:gutter="0"/>
          <w:cols w:space="708"/>
          <w:titlePg/>
          <w:docGrid w:linePitch="360"/>
        </w:sectPr>
      </w:pPr>
    </w:p>
    <w:p w14:paraId="5AA06D47" w14:textId="77777777" w:rsidR="00F238C6" w:rsidRPr="005D08B2" w:rsidRDefault="0084611C" w:rsidP="00F238C6">
      <w:pPr>
        <w:pStyle w:val="ConsPlusNormal"/>
        <w:ind w:firstLine="709"/>
        <w:jc w:val="right"/>
      </w:pPr>
      <w:r w:rsidRPr="005D08B2">
        <w:lastRenderedPageBreak/>
        <w:t>Приложение 1 к муниципальной</w:t>
      </w:r>
    </w:p>
    <w:p w14:paraId="578D3401" w14:textId="77777777" w:rsidR="0084611C" w:rsidRPr="005D08B2" w:rsidRDefault="0084611C" w:rsidP="00F238C6">
      <w:pPr>
        <w:pStyle w:val="ConsPlusNormal"/>
        <w:ind w:firstLine="709"/>
        <w:jc w:val="right"/>
      </w:pPr>
      <w:r w:rsidRPr="005D08B2">
        <w:t>программе</w:t>
      </w:r>
    </w:p>
    <w:p w14:paraId="5F10E3D3" w14:textId="77777777" w:rsidR="005164ED" w:rsidRPr="005D08B2" w:rsidRDefault="005164ED" w:rsidP="00F238C6">
      <w:pPr>
        <w:pStyle w:val="ConsPlusNormal"/>
        <w:ind w:firstLine="709"/>
        <w:jc w:val="right"/>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6"/>
        <w:gridCol w:w="4962"/>
        <w:gridCol w:w="1134"/>
        <w:gridCol w:w="1417"/>
        <w:gridCol w:w="1276"/>
        <w:gridCol w:w="1276"/>
        <w:gridCol w:w="1417"/>
      </w:tblGrid>
      <w:tr w:rsidR="007E4F1D" w:rsidRPr="005D08B2" w14:paraId="3494601E" w14:textId="77777777" w:rsidTr="007E4F1D">
        <w:tc>
          <w:tcPr>
            <w:tcW w:w="566" w:type="dxa"/>
            <w:tcBorders>
              <w:top w:val="single" w:sz="4" w:space="0" w:color="auto"/>
              <w:left w:val="single" w:sz="4" w:space="0" w:color="auto"/>
              <w:bottom w:val="single" w:sz="4" w:space="0" w:color="auto"/>
              <w:right w:val="single" w:sz="4" w:space="0" w:color="auto"/>
            </w:tcBorders>
          </w:tcPr>
          <w:p w14:paraId="26011136" w14:textId="77777777" w:rsidR="007E4F1D" w:rsidRPr="005D08B2" w:rsidRDefault="007E4F1D" w:rsidP="00F437B7">
            <w:pPr>
              <w:pStyle w:val="ConsPlusNormal"/>
              <w:jc w:val="both"/>
            </w:pPr>
            <w:r w:rsidRPr="005D08B2">
              <w:t>№</w:t>
            </w:r>
          </w:p>
        </w:tc>
        <w:tc>
          <w:tcPr>
            <w:tcW w:w="2836" w:type="dxa"/>
            <w:tcBorders>
              <w:top w:val="single" w:sz="4" w:space="0" w:color="auto"/>
              <w:left w:val="single" w:sz="4" w:space="0" w:color="auto"/>
              <w:bottom w:val="single" w:sz="4" w:space="0" w:color="auto"/>
              <w:right w:val="single" w:sz="4" w:space="0" w:color="auto"/>
            </w:tcBorders>
          </w:tcPr>
          <w:p w14:paraId="11FE0C40" w14:textId="77777777" w:rsidR="007E4F1D" w:rsidRPr="005D08B2" w:rsidRDefault="007E4F1D" w:rsidP="00F437B7">
            <w:pPr>
              <w:pStyle w:val="ConsPlusNormal"/>
              <w:jc w:val="both"/>
            </w:pPr>
            <w:r w:rsidRPr="005D08B2">
              <w:t>Цель, задача, направленная на достижение цели</w:t>
            </w:r>
          </w:p>
        </w:tc>
        <w:tc>
          <w:tcPr>
            <w:tcW w:w="4962" w:type="dxa"/>
            <w:tcBorders>
              <w:top w:val="single" w:sz="4" w:space="0" w:color="auto"/>
              <w:left w:val="single" w:sz="4" w:space="0" w:color="auto"/>
              <w:bottom w:val="single" w:sz="4" w:space="0" w:color="auto"/>
              <w:right w:val="single" w:sz="4" w:space="0" w:color="auto"/>
            </w:tcBorders>
          </w:tcPr>
          <w:p w14:paraId="5A28BF9A" w14:textId="77777777" w:rsidR="007E4F1D" w:rsidRPr="005D08B2" w:rsidRDefault="007E4F1D" w:rsidP="00F437B7">
            <w:pPr>
              <w:pStyle w:val="ConsPlusNormal"/>
              <w:jc w:val="both"/>
            </w:pPr>
            <w:r w:rsidRPr="005D08B2">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14:paraId="684B544E" w14:textId="77777777" w:rsidR="007E4F1D" w:rsidRPr="005D08B2" w:rsidRDefault="007E4F1D" w:rsidP="00F437B7">
            <w:pPr>
              <w:pStyle w:val="ConsPlusNormal"/>
              <w:jc w:val="both"/>
            </w:pPr>
            <w:r w:rsidRPr="005D08B2">
              <w:t>Ед. измерения</w:t>
            </w:r>
          </w:p>
        </w:tc>
        <w:tc>
          <w:tcPr>
            <w:tcW w:w="1417" w:type="dxa"/>
            <w:tcBorders>
              <w:top w:val="single" w:sz="4" w:space="0" w:color="auto"/>
              <w:left w:val="single" w:sz="4" w:space="0" w:color="auto"/>
              <w:bottom w:val="single" w:sz="4" w:space="0" w:color="auto"/>
              <w:right w:val="single" w:sz="4" w:space="0" w:color="auto"/>
            </w:tcBorders>
          </w:tcPr>
          <w:p w14:paraId="2079AC24" w14:textId="77777777" w:rsidR="007E4F1D" w:rsidRPr="005D08B2" w:rsidRDefault="007E4F1D" w:rsidP="00C64D80">
            <w:pPr>
              <w:pStyle w:val="ConsPlusNormal"/>
              <w:jc w:val="center"/>
            </w:pPr>
            <w:r w:rsidRPr="005D08B2">
              <w:t xml:space="preserve">2023 </w:t>
            </w:r>
          </w:p>
          <w:p w14:paraId="4A0D8322" w14:textId="4073D1E0" w:rsidR="007E4F1D" w:rsidRPr="005D08B2" w:rsidRDefault="007E4F1D" w:rsidP="007E4F1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36C9449" w14:textId="77777777" w:rsidR="007E4F1D" w:rsidRPr="005D08B2" w:rsidRDefault="007E4F1D" w:rsidP="00C64D80">
            <w:pPr>
              <w:pStyle w:val="ConsPlusNormal"/>
              <w:jc w:val="center"/>
            </w:pPr>
            <w:r w:rsidRPr="005D08B2">
              <w:t>2024</w:t>
            </w:r>
          </w:p>
          <w:p w14:paraId="3899A92A" w14:textId="36474D20" w:rsidR="007E4F1D" w:rsidRPr="005D08B2" w:rsidRDefault="007E4F1D" w:rsidP="0046769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79FB8FA3" w14:textId="77777777" w:rsidR="007E4F1D" w:rsidRPr="005D08B2" w:rsidRDefault="007E4F1D" w:rsidP="00C64D80">
            <w:pPr>
              <w:pStyle w:val="ConsPlusNormal"/>
              <w:jc w:val="center"/>
            </w:pPr>
            <w:r w:rsidRPr="005D08B2">
              <w:t xml:space="preserve">2025 </w:t>
            </w:r>
          </w:p>
          <w:p w14:paraId="2EA4A518" w14:textId="77777777" w:rsidR="007E4F1D" w:rsidRPr="005D08B2" w:rsidRDefault="007E4F1D" w:rsidP="00C64D80">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7D5E5D69" w14:textId="77777777" w:rsidR="007E4F1D" w:rsidRPr="005D08B2" w:rsidRDefault="007E4F1D" w:rsidP="00C64D80">
            <w:pPr>
              <w:pStyle w:val="ConsPlusNormal"/>
              <w:jc w:val="center"/>
            </w:pPr>
            <w:r w:rsidRPr="005D08B2">
              <w:t>2026</w:t>
            </w:r>
          </w:p>
          <w:p w14:paraId="2832813A" w14:textId="68669ACA" w:rsidR="007E4F1D" w:rsidRPr="005D08B2" w:rsidRDefault="007E4F1D" w:rsidP="00A3228E">
            <w:pPr>
              <w:pStyle w:val="ConsPlusNormal"/>
            </w:pPr>
          </w:p>
        </w:tc>
      </w:tr>
      <w:tr w:rsidR="007E4F1D" w:rsidRPr="005D08B2" w14:paraId="667A7F11" w14:textId="77777777" w:rsidTr="007E4F1D">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14:paraId="3ED027DA" w14:textId="77777777" w:rsidR="007E4F1D" w:rsidRPr="005D08B2" w:rsidRDefault="007E4F1D" w:rsidP="00F238C6">
            <w:pPr>
              <w:pStyle w:val="ConsPlusNormal"/>
              <w:tabs>
                <w:tab w:val="left" w:pos="142"/>
              </w:tabs>
            </w:pPr>
            <w:r w:rsidRPr="005D08B2">
              <w:t>1.</w:t>
            </w:r>
          </w:p>
        </w:tc>
        <w:tc>
          <w:tcPr>
            <w:tcW w:w="2836" w:type="dxa"/>
            <w:vMerge w:val="restart"/>
            <w:tcBorders>
              <w:top w:val="single" w:sz="4" w:space="0" w:color="auto"/>
              <w:left w:val="single" w:sz="4" w:space="0" w:color="auto"/>
              <w:bottom w:val="single" w:sz="4" w:space="0" w:color="auto"/>
              <w:right w:val="single" w:sz="4" w:space="0" w:color="auto"/>
            </w:tcBorders>
          </w:tcPr>
          <w:p w14:paraId="5295B2F5" w14:textId="77777777" w:rsidR="007E4F1D" w:rsidRPr="005D08B2" w:rsidRDefault="007E4F1D" w:rsidP="00F03B9C">
            <w:pPr>
              <w:pStyle w:val="ConsPlusNormal"/>
              <w:tabs>
                <w:tab w:val="left" w:pos="142"/>
              </w:tabs>
            </w:pPr>
            <w:r w:rsidRPr="005D08B2">
              <w:t>Задача: обеспечение доступности качественного общего и дополнительного образования детей, соответствующего требованиям развития экономики, современным потребностям общества и каждого гражданина.</w:t>
            </w:r>
          </w:p>
        </w:tc>
        <w:tc>
          <w:tcPr>
            <w:tcW w:w="4962" w:type="dxa"/>
            <w:tcBorders>
              <w:top w:val="single" w:sz="4" w:space="0" w:color="auto"/>
              <w:left w:val="single" w:sz="4" w:space="0" w:color="auto"/>
              <w:bottom w:val="single" w:sz="4" w:space="0" w:color="auto"/>
              <w:right w:val="single" w:sz="4" w:space="0" w:color="auto"/>
            </w:tcBorders>
          </w:tcPr>
          <w:p w14:paraId="53FF35E6" w14:textId="77777777" w:rsidR="007E4F1D" w:rsidRPr="005D08B2" w:rsidRDefault="007E4F1D" w:rsidP="00F03B9C">
            <w:pPr>
              <w:pStyle w:val="ConsPlusNormal"/>
              <w:tabs>
                <w:tab w:val="left" w:pos="142"/>
              </w:tabs>
            </w:pPr>
            <w:r w:rsidRPr="005D08B2">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00C38AAE"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267D7470"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5E8C627"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E069B5D" w14:textId="77777777" w:rsidR="007E4F1D" w:rsidRPr="005D08B2" w:rsidRDefault="007E4F1D" w:rsidP="00571688">
            <w:pPr>
              <w:pStyle w:val="ConsPlusNormal"/>
              <w:jc w:val="center"/>
            </w:pPr>
            <w:r w:rsidRPr="005D08B2">
              <w:t>100</w:t>
            </w:r>
          </w:p>
          <w:p w14:paraId="1E83066B"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239A033A" w14:textId="77777777" w:rsidR="007E4F1D" w:rsidRPr="005D08B2" w:rsidRDefault="007E4F1D" w:rsidP="00571688">
            <w:pPr>
              <w:pStyle w:val="ConsPlusNormal"/>
              <w:jc w:val="center"/>
            </w:pPr>
            <w:r w:rsidRPr="005D08B2">
              <w:t>100</w:t>
            </w:r>
          </w:p>
        </w:tc>
      </w:tr>
      <w:tr w:rsidR="007E4F1D" w:rsidRPr="005D08B2" w14:paraId="7AA7007E" w14:textId="77777777" w:rsidTr="007E4F1D">
        <w:tc>
          <w:tcPr>
            <w:tcW w:w="566" w:type="dxa"/>
            <w:vMerge/>
            <w:tcBorders>
              <w:top w:val="single" w:sz="4" w:space="0" w:color="auto"/>
              <w:left w:val="single" w:sz="4" w:space="0" w:color="auto"/>
              <w:bottom w:val="single" w:sz="4" w:space="0" w:color="auto"/>
              <w:right w:val="single" w:sz="4" w:space="0" w:color="auto"/>
            </w:tcBorders>
          </w:tcPr>
          <w:p w14:paraId="04699575" w14:textId="77777777" w:rsidR="007E4F1D" w:rsidRPr="005D08B2" w:rsidRDefault="007E4F1D" w:rsidP="00F238C6">
            <w:pPr>
              <w:pStyle w:val="ConsPlusNormal"/>
              <w:tabs>
                <w:tab w:val="left" w:pos="142"/>
              </w:tabs>
              <w:jc w:val="both"/>
            </w:pPr>
          </w:p>
        </w:tc>
        <w:tc>
          <w:tcPr>
            <w:tcW w:w="2836" w:type="dxa"/>
            <w:vMerge/>
            <w:tcBorders>
              <w:top w:val="single" w:sz="4" w:space="0" w:color="auto"/>
              <w:left w:val="single" w:sz="4" w:space="0" w:color="auto"/>
              <w:bottom w:val="single" w:sz="4" w:space="0" w:color="auto"/>
              <w:right w:val="single" w:sz="4" w:space="0" w:color="auto"/>
            </w:tcBorders>
          </w:tcPr>
          <w:p w14:paraId="61975AA8" w14:textId="77777777" w:rsidR="007E4F1D" w:rsidRPr="005D08B2" w:rsidRDefault="007E4F1D" w:rsidP="00F238C6">
            <w:pPr>
              <w:pStyle w:val="ConsPlusNormal"/>
              <w:tabs>
                <w:tab w:val="left" w:pos="142"/>
              </w:tabs>
              <w:jc w:val="both"/>
            </w:pPr>
          </w:p>
        </w:tc>
        <w:tc>
          <w:tcPr>
            <w:tcW w:w="4962" w:type="dxa"/>
            <w:tcBorders>
              <w:top w:val="single" w:sz="4" w:space="0" w:color="auto"/>
              <w:left w:val="single" w:sz="4" w:space="0" w:color="auto"/>
              <w:bottom w:val="single" w:sz="4" w:space="0" w:color="auto"/>
              <w:right w:val="single" w:sz="4" w:space="0" w:color="auto"/>
            </w:tcBorders>
          </w:tcPr>
          <w:p w14:paraId="067DBEDE" w14:textId="77777777" w:rsidR="007E4F1D" w:rsidRPr="005D08B2" w:rsidRDefault="007E4F1D" w:rsidP="00F238C6">
            <w:pPr>
              <w:pStyle w:val="ConsPlusNormal"/>
              <w:tabs>
                <w:tab w:val="left" w:pos="142"/>
              </w:tabs>
            </w:pPr>
            <w:r w:rsidRPr="005D08B2">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134" w:type="dxa"/>
            <w:tcBorders>
              <w:top w:val="single" w:sz="4" w:space="0" w:color="auto"/>
              <w:left w:val="single" w:sz="4" w:space="0" w:color="auto"/>
              <w:bottom w:val="single" w:sz="4" w:space="0" w:color="auto"/>
              <w:right w:val="single" w:sz="4" w:space="0" w:color="auto"/>
            </w:tcBorders>
          </w:tcPr>
          <w:p w14:paraId="21100A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0AB6202E" w14:textId="77777777" w:rsidR="007E4F1D" w:rsidRPr="005D08B2" w:rsidRDefault="007E4F1D" w:rsidP="00B309EA">
            <w:pPr>
              <w:pStyle w:val="ConsPlusNormal"/>
              <w:jc w:val="center"/>
            </w:pPr>
            <w:r w:rsidRPr="005D08B2">
              <w:t>77,1</w:t>
            </w:r>
          </w:p>
        </w:tc>
        <w:tc>
          <w:tcPr>
            <w:tcW w:w="1276" w:type="dxa"/>
            <w:tcBorders>
              <w:top w:val="single" w:sz="4" w:space="0" w:color="auto"/>
              <w:left w:val="single" w:sz="4" w:space="0" w:color="auto"/>
              <w:bottom w:val="single" w:sz="4" w:space="0" w:color="auto"/>
              <w:right w:val="single" w:sz="4" w:space="0" w:color="auto"/>
            </w:tcBorders>
          </w:tcPr>
          <w:p w14:paraId="07FD4348" w14:textId="77777777" w:rsidR="007E4F1D" w:rsidRPr="005D08B2" w:rsidRDefault="007E4F1D" w:rsidP="00571688">
            <w:pPr>
              <w:pStyle w:val="ConsPlusNormal"/>
              <w:jc w:val="center"/>
            </w:pPr>
            <w:r w:rsidRPr="005D08B2">
              <w:t>83,6</w:t>
            </w:r>
          </w:p>
        </w:tc>
        <w:tc>
          <w:tcPr>
            <w:tcW w:w="1276" w:type="dxa"/>
            <w:tcBorders>
              <w:top w:val="single" w:sz="4" w:space="0" w:color="auto"/>
              <w:left w:val="single" w:sz="4" w:space="0" w:color="auto"/>
              <w:bottom w:val="single" w:sz="4" w:space="0" w:color="auto"/>
              <w:right w:val="single" w:sz="4" w:space="0" w:color="auto"/>
            </w:tcBorders>
          </w:tcPr>
          <w:p w14:paraId="1A0AC7F9" w14:textId="77777777" w:rsidR="007E4F1D" w:rsidRPr="005D08B2" w:rsidRDefault="007E4F1D" w:rsidP="00571688">
            <w:pPr>
              <w:pStyle w:val="ConsPlusNormal"/>
              <w:jc w:val="center"/>
            </w:pPr>
            <w:r w:rsidRPr="005D08B2">
              <w:t>83,8</w:t>
            </w:r>
          </w:p>
          <w:p w14:paraId="2AA65262"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49B3328C" w14:textId="77777777" w:rsidR="007E4F1D" w:rsidRPr="005D08B2" w:rsidRDefault="007E4F1D" w:rsidP="00571688">
            <w:pPr>
              <w:pStyle w:val="ConsPlusNormal"/>
              <w:jc w:val="center"/>
            </w:pPr>
            <w:r w:rsidRPr="005D08B2">
              <w:t>84,0</w:t>
            </w:r>
          </w:p>
        </w:tc>
      </w:tr>
      <w:tr w:rsidR="007E4F1D" w:rsidRPr="005D08B2" w14:paraId="06C77BED" w14:textId="77777777" w:rsidTr="007E4F1D">
        <w:tc>
          <w:tcPr>
            <w:tcW w:w="566" w:type="dxa"/>
            <w:tcBorders>
              <w:top w:val="single" w:sz="4" w:space="0" w:color="auto"/>
              <w:left w:val="single" w:sz="4" w:space="0" w:color="auto"/>
              <w:bottom w:val="single" w:sz="4" w:space="0" w:color="auto"/>
              <w:right w:val="single" w:sz="4" w:space="0" w:color="auto"/>
            </w:tcBorders>
          </w:tcPr>
          <w:p w14:paraId="73CAE798" w14:textId="77777777" w:rsidR="007E4F1D" w:rsidRPr="005D08B2" w:rsidRDefault="007E4F1D" w:rsidP="00F238C6">
            <w:pPr>
              <w:pStyle w:val="ConsPlusNormal"/>
              <w:tabs>
                <w:tab w:val="left" w:pos="142"/>
              </w:tabs>
              <w:jc w:val="both"/>
            </w:pPr>
            <w:r w:rsidRPr="005D08B2">
              <w:t>2</w:t>
            </w:r>
          </w:p>
        </w:tc>
        <w:tc>
          <w:tcPr>
            <w:tcW w:w="2836" w:type="dxa"/>
            <w:tcBorders>
              <w:top w:val="single" w:sz="4" w:space="0" w:color="auto"/>
              <w:left w:val="single" w:sz="4" w:space="0" w:color="auto"/>
              <w:bottom w:val="single" w:sz="4" w:space="0" w:color="auto"/>
              <w:right w:val="single" w:sz="4" w:space="0" w:color="auto"/>
            </w:tcBorders>
          </w:tcPr>
          <w:p w14:paraId="4A239BF1" w14:textId="77777777" w:rsidR="007E4F1D" w:rsidRPr="005D08B2" w:rsidRDefault="007E4F1D" w:rsidP="004E53E5">
            <w:pPr>
              <w:pStyle w:val="ConsPlusNormal"/>
              <w:tabs>
                <w:tab w:val="left" w:pos="142"/>
              </w:tabs>
              <w:jc w:val="both"/>
            </w:pPr>
            <w:r w:rsidRPr="005D08B2">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4962" w:type="dxa"/>
            <w:tcBorders>
              <w:top w:val="single" w:sz="4" w:space="0" w:color="auto"/>
              <w:left w:val="single" w:sz="4" w:space="0" w:color="auto"/>
              <w:bottom w:val="single" w:sz="4" w:space="0" w:color="auto"/>
              <w:right w:val="single" w:sz="4" w:space="0" w:color="auto"/>
            </w:tcBorders>
          </w:tcPr>
          <w:p w14:paraId="532251C7" w14:textId="77777777" w:rsidR="007E4F1D" w:rsidRPr="005D08B2" w:rsidRDefault="007E4F1D" w:rsidP="00875D1F">
            <w:pPr>
              <w:pStyle w:val="ConsPlusNormal"/>
              <w:tabs>
                <w:tab w:val="left" w:pos="142"/>
              </w:tabs>
            </w:pPr>
            <w:r w:rsidRPr="005D08B2">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1134" w:type="dxa"/>
            <w:tcBorders>
              <w:top w:val="single" w:sz="4" w:space="0" w:color="auto"/>
              <w:left w:val="single" w:sz="4" w:space="0" w:color="auto"/>
              <w:bottom w:val="single" w:sz="4" w:space="0" w:color="auto"/>
              <w:right w:val="single" w:sz="4" w:space="0" w:color="auto"/>
            </w:tcBorders>
          </w:tcPr>
          <w:p w14:paraId="66A828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66925A5F"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17A1E26E"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878495D" w14:textId="77777777" w:rsidR="007E4F1D" w:rsidRPr="005D08B2" w:rsidRDefault="007E4F1D" w:rsidP="00571688">
            <w:pPr>
              <w:pStyle w:val="ConsPlusNormal"/>
              <w:jc w:val="center"/>
            </w:pPr>
            <w:r w:rsidRPr="005D08B2">
              <w:t>100</w:t>
            </w:r>
          </w:p>
        </w:tc>
        <w:tc>
          <w:tcPr>
            <w:tcW w:w="1417" w:type="dxa"/>
            <w:tcBorders>
              <w:top w:val="single" w:sz="4" w:space="0" w:color="auto"/>
              <w:left w:val="single" w:sz="4" w:space="0" w:color="auto"/>
              <w:bottom w:val="single" w:sz="4" w:space="0" w:color="auto"/>
              <w:right w:val="single" w:sz="4" w:space="0" w:color="auto"/>
            </w:tcBorders>
          </w:tcPr>
          <w:p w14:paraId="79A33F7C" w14:textId="77777777" w:rsidR="007E4F1D" w:rsidRPr="005D08B2" w:rsidRDefault="007E4F1D" w:rsidP="00571688">
            <w:pPr>
              <w:pStyle w:val="ConsPlusNormal"/>
              <w:jc w:val="center"/>
            </w:pPr>
            <w:r w:rsidRPr="005D08B2">
              <w:t>100</w:t>
            </w:r>
          </w:p>
        </w:tc>
      </w:tr>
    </w:tbl>
    <w:p w14:paraId="2DE9DA96" w14:textId="77777777" w:rsidR="00F238C6" w:rsidRPr="005D08B2" w:rsidRDefault="00F238C6" w:rsidP="00C96462">
      <w:pPr>
        <w:pStyle w:val="ConsPlusNormal"/>
        <w:jc w:val="both"/>
        <w:sectPr w:rsidR="00F238C6" w:rsidRPr="005D08B2" w:rsidSect="003C48BC">
          <w:pgSz w:w="16838" w:h="11906" w:orient="landscape"/>
          <w:pgMar w:top="851" w:right="709" w:bottom="1701" w:left="1134" w:header="709" w:footer="709" w:gutter="0"/>
          <w:cols w:space="708"/>
          <w:titlePg/>
          <w:docGrid w:linePitch="360"/>
        </w:sectPr>
      </w:pPr>
    </w:p>
    <w:p w14:paraId="7F737BC3" w14:textId="77777777" w:rsidR="00253E25" w:rsidRPr="005D08B2" w:rsidRDefault="00253E25" w:rsidP="00AE493A">
      <w:pPr>
        <w:pStyle w:val="ConsPlusNormal"/>
        <w:ind w:firstLine="709"/>
        <w:jc w:val="right"/>
      </w:pPr>
      <w:r w:rsidRPr="005D08B2">
        <w:lastRenderedPageBreak/>
        <w:t>Приложение 2 к муниципальной</w:t>
      </w:r>
    </w:p>
    <w:p w14:paraId="0C5FEECA" w14:textId="77777777" w:rsidR="00253E25" w:rsidRPr="005D08B2" w:rsidRDefault="00253E25" w:rsidP="00AE493A">
      <w:pPr>
        <w:pStyle w:val="ConsPlusNormal"/>
        <w:ind w:firstLine="709"/>
        <w:jc w:val="right"/>
      </w:pPr>
      <w:r w:rsidRPr="005D08B2">
        <w:t>программе</w:t>
      </w:r>
    </w:p>
    <w:p w14:paraId="5758741A" w14:textId="77777777" w:rsidR="00AE493A" w:rsidRPr="005D08B2"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776AF68A"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целевых показателей</w:t>
      </w:r>
    </w:p>
    <w:p w14:paraId="5D80F7F4"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муниципальной программы</w:t>
      </w:r>
    </w:p>
    <w:p w14:paraId="37B5342B" w14:textId="77777777" w:rsidR="00AE493A" w:rsidRPr="005D08B2"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46"/>
        <w:gridCol w:w="2617"/>
        <w:gridCol w:w="703"/>
        <w:gridCol w:w="2660"/>
        <w:gridCol w:w="1541"/>
        <w:gridCol w:w="1745"/>
        <w:gridCol w:w="2035"/>
        <w:gridCol w:w="1362"/>
        <w:gridCol w:w="1754"/>
      </w:tblGrid>
      <w:tr w:rsidR="009177DA" w:rsidRPr="005D08B2" w14:paraId="69FE5808" w14:textId="77777777" w:rsidTr="004D44FE">
        <w:trPr>
          <w:trHeight w:val="960"/>
        </w:trPr>
        <w:tc>
          <w:tcPr>
            <w:tcW w:w="182" w:type="pct"/>
          </w:tcPr>
          <w:p w14:paraId="3D9F1802"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N</w:t>
            </w:r>
          </w:p>
          <w:p w14:paraId="1B68DC0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п/п</w:t>
            </w:r>
          </w:p>
        </w:tc>
        <w:tc>
          <w:tcPr>
            <w:tcW w:w="874" w:type="pct"/>
          </w:tcPr>
          <w:p w14:paraId="20CD76B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Наименование</w:t>
            </w:r>
          </w:p>
          <w:p w14:paraId="0551497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tc>
        <w:tc>
          <w:tcPr>
            <w:tcW w:w="235" w:type="pct"/>
          </w:tcPr>
          <w:p w14:paraId="1A7B358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Ед.</w:t>
            </w:r>
          </w:p>
          <w:p w14:paraId="03C1BF8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изм.</w:t>
            </w:r>
          </w:p>
        </w:tc>
        <w:tc>
          <w:tcPr>
            <w:tcW w:w="889" w:type="pct"/>
          </w:tcPr>
          <w:p w14:paraId="3ADD9A6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Определение</w:t>
            </w:r>
          </w:p>
          <w:p w14:paraId="627A0F2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7FA436E9" w14:textId="77777777" w:rsidR="004D44FE" w:rsidRPr="005D08B2" w:rsidRDefault="004D44FE" w:rsidP="00BB2453">
            <w:pPr>
              <w:spacing w:after="0" w:line="240" w:lineRule="auto"/>
              <w:jc w:val="center"/>
              <w:rPr>
                <w:rFonts w:ascii="Times New Roman" w:hAnsi="Times New Roman" w:cs="Times New Roman"/>
                <w:i/>
              </w:rPr>
            </w:pPr>
          </w:p>
        </w:tc>
        <w:tc>
          <w:tcPr>
            <w:tcW w:w="515" w:type="pct"/>
          </w:tcPr>
          <w:p w14:paraId="59DB907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Временные</w:t>
            </w:r>
          </w:p>
          <w:p w14:paraId="5742F163"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характе</w:t>
            </w:r>
            <w:proofErr w:type="spellEnd"/>
            <w:r w:rsidRPr="005D08B2">
              <w:rPr>
                <w:rFonts w:ascii="Times New Roman" w:hAnsi="Times New Roman" w:cs="Times New Roman"/>
              </w:rPr>
              <w:t>-</w:t>
            </w:r>
          </w:p>
          <w:p w14:paraId="3E3344F9"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ристики</w:t>
            </w:r>
            <w:proofErr w:type="spellEnd"/>
          </w:p>
          <w:p w14:paraId="4FE9CE6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57A076B2" w14:textId="77777777" w:rsidR="004D44FE" w:rsidRPr="005D08B2" w:rsidRDefault="004D44FE" w:rsidP="00BB2453">
            <w:pPr>
              <w:spacing w:after="0" w:line="240" w:lineRule="auto"/>
              <w:jc w:val="center"/>
              <w:rPr>
                <w:rFonts w:ascii="Times New Roman" w:hAnsi="Times New Roman" w:cs="Times New Roman"/>
                <w:i/>
              </w:rPr>
            </w:pPr>
          </w:p>
        </w:tc>
        <w:tc>
          <w:tcPr>
            <w:tcW w:w="583" w:type="pct"/>
          </w:tcPr>
          <w:p w14:paraId="41F681B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Алгоритм</w:t>
            </w:r>
          </w:p>
          <w:p w14:paraId="28DB881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формирования</w:t>
            </w:r>
          </w:p>
          <w:p w14:paraId="0901048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(формула) и</w:t>
            </w:r>
          </w:p>
          <w:p w14:paraId="0717293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методологические</w:t>
            </w:r>
          </w:p>
          <w:p w14:paraId="1E945CE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пояснения к</w:t>
            </w:r>
          </w:p>
          <w:p w14:paraId="3CBDA9F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целевому показателю</w:t>
            </w:r>
          </w:p>
        </w:tc>
        <w:tc>
          <w:tcPr>
            <w:tcW w:w="680" w:type="pct"/>
          </w:tcPr>
          <w:p w14:paraId="532D651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Базовые</w:t>
            </w:r>
          </w:p>
          <w:p w14:paraId="0F8BAB0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показатели, используемые</w:t>
            </w:r>
          </w:p>
          <w:p w14:paraId="7C2BE6B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 формуле</w:t>
            </w:r>
          </w:p>
        </w:tc>
        <w:tc>
          <w:tcPr>
            <w:tcW w:w="455" w:type="pct"/>
          </w:tcPr>
          <w:p w14:paraId="3B3E8113"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 сбора</w:t>
            </w:r>
          </w:p>
          <w:p w14:paraId="67EA8F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информации,</w:t>
            </w:r>
          </w:p>
          <w:p w14:paraId="2C823EBB"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индекс формы</w:t>
            </w:r>
          </w:p>
          <w:p w14:paraId="1BAD5FE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отчетности</w:t>
            </w:r>
          </w:p>
          <w:p w14:paraId="6545F8B0" w14:textId="77777777" w:rsidR="004D44FE" w:rsidRPr="005D08B2" w:rsidRDefault="004D44FE" w:rsidP="00BB2453">
            <w:pPr>
              <w:spacing w:after="0" w:line="240" w:lineRule="auto"/>
              <w:jc w:val="center"/>
              <w:rPr>
                <w:rFonts w:ascii="Times New Roman" w:hAnsi="Times New Roman" w:cs="Times New Roman"/>
                <w:i/>
              </w:rPr>
            </w:pPr>
          </w:p>
        </w:tc>
        <w:tc>
          <w:tcPr>
            <w:tcW w:w="586" w:type="pct"/>
          </w:tcPr>
          <w:p w14:paraId="48625FD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Ответственный</w:t>
            </w:r>
          </w:p>
          <w:p w14:paraId="010478A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за сбор данных</w:t>
            </w:r>
          </w:p>
          <w:p w14:paraId="2395709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по целевому показателю </w:t>
            </w:r>
          </w:p>
          <w:p w14:paraId="370C329C" w14:textId="77777777" w:rsidR="004D44FE" w:rsidRPr="005D08B2" w:rsidRDefault="004D44FE" w:rsidP="00BB2453">
            <w:pPr>
              <w:spacing w:after="0" w:line="240" w:lineRule="auto"/>
              <w:jc w:val="center"/>
              <w:rPr>
                <w:rFonts w:ascii="Times New Roman" w:hAnsi="Times New Roman" w:cs="Times New Roman"/>
                <w:i/>
              </w:rPr>
            </w:pPr>
          </w:p>
        </w:tc>
      </w:tr>
      <w:tr w:rsidR="009177DA" w:rsidRPr="005D08B2" w14:paraId="3D99A330" w14:textId="77777777" w:rsidTr="004D44FE">
        <w:tc>
          <w:tcPr>
            <w:tcW w:w="182" w:type="pct"/>
          </w:tcPr>
          <w:p w14:paraId="5D842CD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32B8BFD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2</w:t>
            </w:r>
          </w:p>
        </w:tc>
        <w:tc>
          <w:tcPr>
            <w:tcW w:w="235" w:type="pct"/>
          </w:tcPr>
          <w:p w14:paraId="74A5955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89" w:type="pct"/>
          </w:tcPr>
          <w:p w14:paraId="0F5F27D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4</w:t>
            </w:r>
          </w:p>
        </w:tc>
        <w:tc>
          <w:tcPr>
            <w:tcW w:w="515" w:type="pct"/>
          </w:tcPr>
          <w:p w14:paraId="50871E1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5</w:t>
            </w:r>
          </w:p>
        </w:tc>
        <w:tc>
          <w:tcPr>
            <w:tcW w:w="583" w:type="pct"/>
          </w:tcPr>
          <w:p w14:paraId="6A9B50A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6</w:t>
            </w:r>
          </w:p>
        </w:tc>
        <w:tc>
          <w:tcPr>
            <w:tcW w:w="680" w:type="pct"/>
          </w:tcPr>
          <w:p w14:paraId="6371AB6C"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7</w:t>
            </w:r>
          </w:p>
        </w:tc>
        <w:tc>
          <w:tcPr>
            <w:tcW w:w="455" w:type="pct"/>
          </w:tcPr>
          <w:p w14:paraId="1ACA34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8</w:t>
            </w:r>
          </w:p>
        </w:tc>
        <w:tc>
          <w:tcPr>
            <w:tcW w:w="586" w:type="pct"/>
          </w:tcPr>
          <w:p w14:paraId="5A3EFDC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11</w:t>
            </w:r>
          </w:p>
        </w:tc>
      </w:tr>
      <w:tr w:rsidR="009177DA" w:rsidRPr="005D08B2" w14:paraId="6DA0E4C0" w14:textId="77777777" w:rsidTr="004D44FE">
        <w:trPr>
          <w:trHeight w:val="2405"/>
        </w:trPr>
        <w:tc>
          <w:tcPr>
            <w:tcW w:w="182" w:type="pct"/>
          </w:tcPr>
          <w:p w14:paraId="4A164C9E"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54861D9E" w14:textId="77777777" w:rsidR="004D44FE" w:rsidRPr="005D08B2" w:rsidRDefault="004D44FE" w:rsidP="009B2E93">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14:paraId="382B168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680C3AF7" w14:textId="77777777" w:rsidR="004D44FE" w:rsidRPr="005D08B2" w:rsidRDefault="004D44FE" w:rsidP="009B2E93">
            <w:pPr>
              <w:spacing w:after="0" w:line="240" w:lineRule="auto"/>
              <w:ind w:left="60" w:right="60"/>
              <w:jc w:val="both"/>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14:paraId="383F1496" w14:textId="77777777" w:rsidR="004D44FE" w:rsidRPr="005D08B2" w:rsidRDefault="004D44FE" w:rsidP="009B2E93">
            <w:pPr>
              <w:spacing w:after="0" w:line="240" w:lineRule="auto"/>
              <w:jc w:val="both"/>
              <w:rPr>
                <w:rFonts w:ascii="Times New Roman" w:hAnsi="Times New Roman" w:cs="Times New Roman"/>
              </w:rPr>
            </w:pPr>
          </w:p>
        </w:tc>
        <w:tc>
          <w:tcPr>
            <w:tcW w:w="515" w:type="pct"/>
          </w:tcPr>
          <w:p w14:paraId="670585D2" w14:textId="77777777" w:rsidR="004D44FE" w:rsidRPr="005D08B2" w:rsidRDefault="004D44FE" w:rsidP="00BB2453">
            <w:pPr>
              <w:spacing w:after="0" w:line="240" w:lineRule="auto"/>
              <w:ind w:left="60" w:right="60"/>
              <w:rPr>
                <w:rFonts w:ascii="Times New Roman" w:hAnsi="Times New Roman" w:cs="Times New Roman"/>
              </w:rPr>
            </w:pPr>
            <w:r w:rsidRPr="005D08B2">
              <w:rPr>
                <w:rFonts w:ascii="Times New Roman" w:hAnsi="Times New Roman" w:cs="Times New Roman"/>
              </w:rPr>
              <w:t>1 раз в год, показатель на дату</w:t>
            </w:r>
          </w:p>
          <w:p w14:paraId="59EBC67E" w14:textId="77777777" w:rsidR="004D44FE" w:rsidRPr="005D08B2" w:rsidRDefault="004D44FE" w:rsidP="00BB2453">
            <w:pPr>
              <w:spacing w:after="0" w:line="240" w:lineRule="auto"/>
              <w:rPr>
                <w:rFonts w:ascii="Times New Roman" w:hAnsi="Times New Roman" w:cs="Times New Roman"/>
              </w:rPr>
            </w:pPr>
          </w:p>
        </w:tc>
        <w:tc>
          <w:tcPr>
            <w:tcW w:w="583" w:type="pct"/>
          </w:tcPr>
          <w:p w14:paraId="452ABD9E" w14:textId="77777777" w:rsidR="004D44FE" w:rsidRPr="005D08B2" w:rsidRDefault="004D44FE" w:rsidP="00BB2453">
            <w:pPr>
              <w:spacing w:after="0" w:line="240" w:lineRule="auto"/>
              <w:jc w:val="center"/>
              <w:rPr>
                <w:rFonts w:ascii="Times New Roman" w:hAnsi="Times New Roman" w:cs="Times New Roman"/>
              </w:rPr>
            </w:pPr>
          </w:p>
          <w:p w14:paraId="13B93B2E" w14:textId="77777777" w:rsidR="004D44FE" w:rsidRPr="005D08B2" w:rsidRDefault="004D44FE" w:rsidP="00CB1FE2">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1</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r w:rsidRPr="005D08B2">
              <w:rPr>
                <w:rFonts w:ascii="Times New Roman" w:hAnsi="Times New Roman" w:cs="Times New Roman"/>
              </w:rPr>
              <w:br/>
            </w:r>
            <w:r w:rsidRPr="005D08B2">
              <w:rPr>
                <w:rFonts w:ascii="Times New Roman" w:hAnsi="Times New Roman" w:cs="Times New Roman"/>
              </w:rPr>
              <w:br/>
            </w:r>
          </w:p>
        </w:tc>
        <w:tc>
          <w:tcPr>
            <w:tcW w:w="680" w:type="pct"/>
          </w:tcPr>
          <w:p w14:paraId="442012F3"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Y - количество обучающихся общеобразовательных организаций, которые обучаются по ФГОС (чел.);</w:t>
            </w:r>
          </w:p>
          <w:p w14:paraId="1D83D9CF"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N - общее количество обучающихся общеобразовательных организаций (чел.)</w:t>
            </w:r>
          </w:p>
        </w:tc>
        <w:tc>
          <w:tcPr>
            <w:tcW w:w="455" w:type="pct"/>
          </w:tcPr>
          <w:p w14:paraId="66479265" w14:textId="77777777" w:rsidR="004D44FE" w:rsidRPr="005D08B2" w:rsidRDefault="004D44FE" w:rsidP="00842B66">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62C80F5F" w14:textId="77777777" w:rsidR="004D44FE" w:rsidRPr="005D08B2" w:rsidRDefault="004D44FE" w:rsidP="00842B66">
            <w:pPr>
              <w:spacing w:after="0" w:line="240" w:lineRule="auto"/>
              <w:jc w:val="center"/>
              <w:rPr>
                <w:rFonts w:ascii="Times New Roman" w:hAnsi="Times New Roman" w:cs="Times New Roman"/>
              </w:rPr>
            </w:pPr>
          </w:p>
        </w:tc>
        <w:tc>
          <w:tcPr>
            <w:tcW w:w="586" w:type="pct"/>
          </w:tcPr>
          <w:p w14:paraId="300291D2" w14:textId="77777777" w:rsidR="004D44FE" w:rsidRPr="005D08B2" w:rsidRDefault="004D44FE" w:rsidP="0069730C">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69730C" w:rsidRPr="005D08B2">
              <w:rPr>
                <w:rFonts w:ascii="Times New Roman" w:hAnsi="Times New Roman" w:cs="Times New Roman"/>
              </w:rPr>
              <w:t xml:space="preserve"> </w:t>
            </w:r>
            <w:r w:rsidR="0005584D" w:rsidRPr="005D08B2">
              <w:rPr>
                <w:rFonts w:ascii="Times New Roman" w:hAnsi="Times New Roman" w:cs="Times New Roman"/>
              </w:rPr>
              <w:t xml:space="preserve"> </w:t>
            </w:r>
          </w:p>
        </w:tc>
      </w:tr>
      <w:tr w:rsidR="009177DA" w:rsidRPr="005D08B2" w14:paraId="75245728" w14:textId="77777777" w:rsidTr="004D44FE">
        <w:trPr>
          <w:trHeight w:val="3277"/>
        </w:trPr>
        <w:tc>
          <w:tcPr>
            <w:tcW w:w="182" w:type="pct"/>
          </w:tcPr>
          <w:p w14:paraId="5074942F"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lastRenderedPageBreak/>
              <w:t>2</w:t>
            </w:r>
          </w:p>
        </w:tc>
        <w:tc>
          <w:tcPr>
            <w:tcW w:w="874" w:type="pct"/>
          </w:tcPr>
          <w:p w14:paraId="2365A16C" w14:textId="77777777" w:rsidR="004D44FE" w:rsidRPr="005D08B2" w:rsidRDefault="004D44FE" w:rsidP="00DE49A2">
            <w:pPr>
              <w:spacing w:after="0" w:line="240" w:lineRule="auto"/>
              <w:ind w:left="62"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14:paraId="0CEE779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336F9189" w14:textId="77777777" w:rsidR="004D44FE" w:rsidRPr="005D08B2" w:rsidRDefault="004D44FE" w:rsidP="00D6258E">
            <w:pPr>
              <w:spacing w:after="0" w:line="240" w:lineRule="auto"/>
              <w:ind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14:paraId="5A2F03E4" w14:textId="77777777" w:rsidR="004D44FE" w:rsidRPr="005D08B2" w:rsidRDefault="004D44FE" w:rsidP="0081218B">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1 раз в год, показатель на дату</w:t>
            </w:r>
          </w:p>
          <w:p w14:paraId="58B53AD6" w14:textId="77777777" w:rsidR="004D44FE" w:rsidRPr="005D08B2" w:rsidRDefault="004D44FE" w:rsidP="0081218B">
            <w:pPr>
              <w:spacing w:after="0" w:line="240" w:lineRule="auto"/>
              <w:ind w:left="62" w:right="62"/>
              <w:rPr>
                <w:rFonts w:ascii="Times New Roman" w:hAnsi="Times New Roman" w:cs="Times New Roman"/>
              </w:rPr>
            </w:pPr>
          </w:p>
        </w:tc>
        <w:tc>
          <w:tcPr>
            <w:tcW w:w="583" w:type="pct"/>
          </w:tcPr>
          <w:p w14:paraId="3B9F0AFE" w14:textId="77777777" w:rsidR="004D44FE" w:rsidRPr="005D08B2" w:rsidRDefault="004D44FE" w:rsidP="00BB2453">
            <w:pPr>
              <w:spacing w:after="0" w:line="240" w:lineRule="auto"/>
              <w:jc w:val="center"/>
              <w:rPr>
                <w:rFonts w:ascii="Times New Roman" w:hAnsi="Times New Roman" w:cs="Times New Roman"/>
              </w:rPr>
            </w:pPr>
          </w:p>
          <w:p w14:paraId="5F7597A6" w14:textId="77777777" w:rsidR="004D44FE" w:rsidRPr="005D08B2" w:rsidRDefault="004D44FE" w:rsidP="0081218B">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2</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680" w:type="pct"/>
          </w:tcPr>
          <w:p w14:paraId="3D47B24B" w14:textId="77777777" w:rsidR="004D44FE" w:rsidRPr="005D08B2" w:rsidRDefault="004D44FE" w:rsidP="0081218B">
            <w:pPr>
              <w:spacing w:after="0" w:line="240" w:lineRule="auto"/>
              <w:rPr>
                <w:rFonts w:ascii="Times New Roman" w:hAnsi="Times New Roman" w:cs="Times New Roman"/>
                <w:sz w:val="21"/>
                <w:szCs w:val="21"/>
              </w:rPr>
            </w:pPr>
            <w:r w:rsidRPr="005D08B2">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14:paraId="028FABCF" w14:textId="77777777" w:rsidR="004D44FE" w:rsidRPr="005D08B2" w:rsidRDefault="004D44FE" w:rsidP="0081218B">
            <w:pPr>
              <w:spacing w:after="0" w:line="240" w:lineRule="auto"/>
              <w:rPr>
                <w:rFonts w:ascii="Times New Roman" w:hAnsi="Times New Roman" w:cs="Times New Roman"/>
              </w:rPr>
            </w:pPr>
            <w:r w:rsidRPr="005D08B2">
              <w:rPr>
                <w:rFonts w:ascii="Times New Roman" w:hAnsi="Times New Roman" w:cs="Times New Roman"/>
              </w:rPr>
              <w:t>N - общее количество детей и молодежи в возрасте 5 - 18 лет (чел.)</w:t>
            </w:r>
          </w:p>
        </w:tc>
        <w:tc>
          <w:tcPr>
            <w:tcW w:w="455" w:type="pct"/>
          </w:tcPr>
          <w:p w14:paraId="5CBEDF64" w14:textId="77777777" w:rsidR="004D44FE" w:rsidRPr="005D08B2" w:rsidRDefault="004D44FE"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218CEC34" w14:textId="77777777" w:rsidR="004D44FE" w:rsidRPr="005D08B2" w:rsidRDefault="004D44FE" w:rsidP="00842B66">
            <w:pPr>
              <w:spacing w:after="0" w:line="240" w:lineRule="auto"/>
              <w:ind w:left="60" w:right="60"/>
              <w:jc w:val="center"/>
              <w:rPr>
                <w:rFonts w:ascii="Times New Roman" w:hAnsi="Times New Roman" w:cs="Times New Roman"/>
              </w:rPr>
            </w:pPr>
          </w:p>
        </w:tc>
        <w:tc>
          <w:tcPr>
            <w:tcW w:w="586" w:type="pct"/>
          </w:tcPr>
          <w:p w14:paraId="364E4E73" w14:textId="77777777" w:rsidR="004D44FE" w:rsidRPr="005D08B2" w:rsidRDefault="004D44FE"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r w:rsidR="009177DA" w:rsidRPr="005D08B2" w14:paraId="0CEDC533" w14:textId="77777777" w:rsidTr="00311453">
        <w:trPr>
          <w:trHeight w:val="1306"/>
        </w:trPr>
        <w:tc>
          <w:tcPr>
            <w:tcW w:w="182" w:type="pct"/>
          </w:tcPr>
          <w:p w14:paraId="0E30A161" w14:textId="77777777" w:rsidR="00311453" w:rsidRPr="005D08B2" w:rsidRDefault="00311453" w:rsidP="006C566B">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74" w:type="pct"/>
          </w:tcPr>
          <w:p w14:paraId="7AABC5D9" w14:textId="77777777" w:rsidR="00311453" w:rsidRPr="005D08B2" w:rsidRDefault="00311453" w:rsidP="00311453">
            <w:pPr>
              <w:spacing w:after="0" w:line="240" w:lineRule="auto"/>
              <w:ind w:left="62"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235" w:type="pct"/>
          </w:tcPr>
          <w:p w14:paraId="2AD21E34"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59DD7AD8" w14:textId="77777777" w:rsidR="00311453" w:rsidRPr="005D08B2" w:rsidRDefault="00311453" w:rsidP="00D6258E">
            <w:pPr>
              <w:spacing w:after="0" w:line="240" w:lineRule="auto"/>
              <w:ind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14:paraId="20BE9506" w14:textId="77777777" w:rsidR="00311453" w:rsidRPr="005D08B2" w:rsidRDefault="00311453" w:rsidP="0081218B">
            <w:pPr>
              <w:spacing w:after="0" w:line="240" w:lineRule="auto"/>
              <w:ind w:left="62" w:right="62"/>
              <w:rPr>
                <w:rFonts w:ascii="Times New Roman" w:hAnsi="Times New Roman" w:cs="Times New Roman"/>
              </w:rPr>
            </w:pPr>
            <w:r w:rsidRPr="005D08B2">
              <w:rPr>
                <w:rFonts w:ascii="Times New Roman" w:hAnsi="Times New Roman" w:cs="Times New Roman"/>
              </w:rPr>
              <w:t>1 раз в год, показатель на дату</w:t>
            </w:r>
          </w:p>
        </w:tc>
        <w:tc>
          <w:tcPr>
            <w:tcW w:w="583" w:type="pct"/>
          </w:tcPr>
          <w:p w14:paraId="4A67D7E1"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МЗ=МЗ1/К*100</w:t>
            </w:r>
          </w:p>
        </w:tc>
        <w:tc>
          <w:tcPr>
            <w:tcW w:w="680" w:type="pct"/>
          </w:tcPr>
          <w:p w14:paraId="0CD19E45"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14:paraId="60B17423"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14:paraId="12C14FF7"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D08B2">
              <w:rPr>
                <w:rFonts w:ascii="Times New Roman" w:eastAsia="Times New Roman" w:hAnsi="Times New Roman" w:cs="Times New Roman"/>
                <w:lang w:eastAsia="zh-CN"/>
              </w:rPr>
              <w:t>К - количество подведомственных учреждений</w:t>
            </w:r>
            <w:r w:rsidRPr="005D08B2">
              <w:rPr>
                <w:rFonts w:ascii="Times New Roman" w:eastAsia="Calibri" w:hAnsi="Times New Roman" w:cs="Times New Roman"/>
              </w:rPr>
              <w:t>, ед.</w:t>
            </w:r>
          </w:p>
          <w:p w14:paraId="1D2563C4" w14:textId="77777777" w:rsidR="00311453" w:rsidRPr="005D08B2" w:rsidRDefault="00311453" w:rsidP="0081218B">
            <w:pPr>
              <w:spacing w:after="0" w:line="240" w:lineRule="auto"/>
              <w:rPr>
                <w:rFonts w:ascii="Times New Roman" w:hAnsi="Times New Roman" w:cs="Times New Roman"/>
              </w:rPr>
            </w:pPr>
          </w:p>
        </w:tc>
        <w:tc>
          <w:tcPr>
            <w:tcW w:w="455" w:type="pct"/>
          </w:tcPr>
          <w:p w14:paraId="3E71100C" w14:textId="77777777" w:rsidR="00311453" w:rsidRPr="005D08B2" w:rsidRDefault="00311453"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lastRenderedPageBreak/>
              <w:t>4 - результаты мониторинга в сфере образования</w:t>
            </w:r>
          </w:p>
        </w:tc>
        <w:tc>
          <w:tcPr>
            <w:tcW w:w="586" w:type="pct"/>
          </w:tcPr>
          <w:p w14:paraId="12817EE5" w14:textId="77777777" w:rsidR="00311453" w:rsidRPr="005D08B2" w:rsidRDefault="00311453"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bl>
    <w:p w14:paraId="18B2FD3D" w14:textId="77777777" w:rsidR="00AE493A" w:rsidRPr="005D08B2" w:rsidRDefault="00311453" w:rsidP="00AE493A">
      <w:pPr>
        <w:spacing w:after="0" w:line="240" w:lineRule="auto"/>
        <w:ind w:firstLine="540"/>
        <w:jc w:val="both"/>
        <w:rPr>
          <w:rFonts w:ascii="Times New Roman" w:hAnsi="Times New Roman" w:cs="Times New Roman"/>
          <w:sz w:val="24"/>
          <w:szCs w:val="24"/>
        </w:rPr>
      </w:pPr>
      <w:r w:rsidRPr="005D08B2">
        <w:rPr>
          <w:rFonts w:ascii="Bookman Old Style" w:eastAsia="Times New Roman" w:hAnsi="Bookman Old Style" w:cs="Times New Roman"/>
          <w:lang w:eastAsia="zh-CN"/>
        </w:rPr>
        <w:lastRenderedPageBreak/>
        <w:t xml:space="preserve"> </w:t>
      </w:r>
    </w:p>
    <w:p w14:paraId="25A9BA1E" w14:textId="77777777" w:rsidR="005507DA" w:rsidRPr="005D08B2" w:rsidRDefault="005507DA" w:rsidP="0016509A">
      <w:pPr>
        <w:pStyle w:val="ConsPlusNormal"/>
        <w:ind w:firstLine="709"/>
        <w:jc w:val="right"/>
      </w:pPr>
      <w:r w:rsidRPr="005D08B2">
        <w:t>Приложение 3 к муниципальной</w:t>
      </w:r>
    </w:p>
    <w:p w14:paraId="7B55EA22" w14:textId="77777777" w:rsidR="005507DA" w:rsidRPr="005D08B2" w:rsidRDefault="005507DA" w:rsidP="0016509A">
      <w:pPr>
        <w:pStyle w:val="ConsPlusNormal"/>
        <w:ind w:firstLine="709"/>
        <w:jc w:val="right"/>
      </w:pPr>
      <w:r w:rsidRPr="005D08B2">
        <w:t>программе</w:t>
      </w:r>
    </w:p>
    <w:p w14:paraId="2A04275E" w14:textId="77777777" w:rsidR="0016509A" w:rsidRPr="005D08B2" w:rsidRDefault="0016509A" w:rsidP="0016509A">
      <w:pPr>
        <w:spacing w:after="0" w:line="240" w:lineRule="auto"/>
        <w:jc w:val="center"/>
        <w:rPr>
          <w:rFonts w:ascii="Times New Roman" w:hAnsi="Times New Roman" w:cs="Times New Roman"/>
          <w:b/>
          <w:caps/>
          <w:sz w:val="24"/>
          <w:szCs w:val="24"/>
        </w:rPr>
      </w:pPr>
    </w:p>
    <w:p w14:paraId="7C67154A" w14:textId="77777777" w:rsidR="0016509A" w:rsidRPr="005D08B2" w:rsidRDefault="0016509A" w:rsidP="0016509A">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19A8B76A" w14:textId="77777777" w:rsidR="0016509A" w:rsidRPr="005D08B2" w:rsidRDefault="0016509A" w:rsidP="0016509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5D08B2">
        <w:rPr>
          <w:rFonts w:ascii="Times New Roman" w:hAnsi="Times New Roman" w:cs="Times New Roman"/>
          <w:b/>
          <w:sz w:val="24"/>
          <w:szCs w:val="24"/>
        </w:rPr>
        <w:t xml:space="preserve">та, </w:t>
      </w:r>
      <w:r w:rsidRPr="005D08B2">
        <w:rPr>
          <w:rFonts w:ascii="Times New Roman" w:hAnsi="Times New Roman" w:cs="Times New Roman"/>
          <w:b/>
          <w:sz w:val="24"/>
          <w:szCs w:val="24"/>
        </w:rPr>
        <w:t>организаций на реализацию целей муниципальной программы</w:t>
      </w:r>
    </w:p>
    <w:p w14:paraId="789116FA" w14:textId="77777777" w:rsidR="00A36A72" w:rsidRPr="005D08B2" w:rsidRDefault="00A36A72" w:rsidP="0016509A">
      <w:pPr>
        <w:spacing w:after="0" w:line="240" w:lineRule="auto"/>
        <w:jc w:val="center"/>
        <w:rPr>
          <w:rFonts w:ascii="Times New Roman" w:hAnsi="Times New Roman" w:cs="Times New Roman"/>
          <w:b/>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12"/>
        <w:gridCol w:w="2108"/>
        <w:gridCol w:w="1823"/>
        <w:gridCol w:w="1823"/>
        <w:gridCol w:w="2101"/>
      </w:tblGrid>
      <w:tr w:rsidR="009177DA" w:rsidRPr="003B180E" w14:paraId="5DDA408F" w14:textId="77777777"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14:paraId="712B5ADF" w14:textId="77777777" w:rsidR="009776F5" w:rsidRPr="003B180E" w:rsidRDefault="009776F5" w:rsidP="00A36A72">
            <w:pPr>
              <w:spacing w:after="0" w:line="240" w:lineRule="auto"/>
              <w:jc w:val="center"/>
              <w:rPr>
                <w:rFonts w:ascii="Times New Roman" w:eastAsia="Times New Roman" w:hAnsi="Times New Roman" w:cs="Times New Roman"/>
                <w:strike/>
                <w:sz w:val="24"/>
                <w:szCs w:val="24"/>
                <w:highlight w:val="red"/>
              </w:rPr>
            </w:pPr>
            <w:r w:rsidRPr="003B180E">
              <w:rPr>
                <w:rFonts w:ascii="Times New Roman" w:eastAsia="Times New Roman" w:hAnsi="Times New Roman" w:cs="Times New Roman"/>
                <w:sz w:val="24"/>
                <w:szCs w:val="24"/>
                <w:highlight w:val="red"/>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14:paraId="274A0623" w14:textId="77777777" w:rsidR="009776F5" w:rsidRPr="003B180E" w:rsidRDefault="009776F5" w:rsidP="00A36A72">
            <w:pPr>
              <w:spacing w:after="0" w:line="240" w:lineRule="auto"/>
              <w:jc w:val="center"/>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Оценка расходов (тыс. руб.)</w:t>
            </w:r>
          </w:p>
        </w:tc>
      </w:tr>
      <w:tr w:rsidR="009177DA" w:rsidRPr="003B180E" w14:paraId="08C41FA1" w14:textId="77777777" w:rsidTr="007E4F1D">
        <w:trPr>
          <w:trHeight w:val="106"/>
          <w:tblCellSpacing w:w="5" w:type="nil"/>
        </w:trPr>
        <w:tc>
          <w:tcPr>
            <w:tcW w:w="1605" w:type="pct"/>
            <w:vMerge/>
            <w:tcBorders>
              <w:left w:val="single" w:sz="8" w:space="0" w:color="auto"/>
              <w:bottom w:val="single" w:sz="8" w:space="0" w:color="auto"/>
              <w:right w:val="single" w:sz="8" w:space="0" w:color="auto"/>
            </w:tcBorders>
          </w:tcPr>
          <w:p w14:paraId="18EB919B" w14:textId="77777777" w:rsidR="008D08EB" w:rsidRPr="003B180E" w:rsidRDefault="008D08EB" w:rsidP="00A36A72">
            <w:pPr>
              <w:spacing w:after="0" w:line="240" w:lineRule="auto"/>
              <w:jc w:val="center"/>
              <w:rPr>
                <w:rFonts w:ascii="Times New Roman" w:eastAsia="Times New Roman" w:hAnsi="Times New Roman" w:cs="Times New Roman"/>
                <w:sz w:val="24"/>
                <w:szCs w:val="24"/>
                <w:highlight w:val="red"/>
              </w:rPr>
            </w:pPr>
          </w:p>
        </w:tc>
        <w:tc>
          <w:tcPr>
            <w:tcW w:w="911" w:type="pct"/>
            <w:tcBorders>
              <w:left w:val="single" w:sz="8" w:space="0" w:color="auto"/>
              <w:bottom w:val="single" w:sz="8" w:space="0" w:color="auto"/>
              <w:right w:val="single" w:sz="4" w:space="0" w:color="auto"/>
            </w:tcBorders>
          </w:tcPr>
          <w:p w14:paraId="203DB11D" w14:textId="77777777" w:rsidR="008D08EB" w:rsidRPr="003B180E" w:rsidRDefault="008D08EB" w:rsidP="008D08EB">
            <w:pPr>
              <w:jc w:val="center"/>
              <w:rPr>
                <w:rFonts w:ascii="Times New Roman" w:hAnsi="Times New Roman" w:cs="Times New Roman"/>
                <w:sz w:val="24"/>
                <w:szCs w:val="24"/>
                <w:highlight w:val="red"/>
              </w:rPr>
            </w:pPr>
            <w:r w:rsidRPr="003B180E">
              <w:rPr>
                <w:rFonts w:ascii="Times New Roman" w:hAnsi="Times New Roman" w:cs="Times New Roman"/>
                <w:sz w:val="24"/>
                <w:szCs w:val="24"/>
                <w:highlight w:val="red"/>
              </w:rPr>
              <w:t>2023 год</w:t>
            </w:r>
          </w:p>
        </w:tc>
        <w:tc>
          <w:tcPr>
            <w:tcW w:w="788" w:type="pct"/>
            <w:tcBorders>
              <w:left w:val="single" w:sz="4" w:space="0" w:color="auto"/>
              <w:bottom w:val="single" w:sz="8" w:space="0" w:color="auto"/>
              <w:right w:val="single" w:sz="8" w:space="0" w:color="auto"/>
            </w:tcBorders>
          </w:tcPr>
          <w:p w14:paraId="79C07C26" w14:textId="77777777" w:rsidR="008D08EB" w:rsidRPr="003B180E" w:rsidRDefault="008D08EB" w:rsidP="008D08EB">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2024 год</w:t>
            </w:r>
          </w:p>
        </w:tc>
        <w:tc>
          <w:tcPr>
            <w:tcW w:w="788" w:type="pct"/>
            <w:tcBorders>
              <w:left w:val="single" w:sz="8" w:space="0" w:color="auto"/>
              <w:bottom w:val="single" w:sz="8" w:space="0" w:color="auto"/>
              <w:right w:val="single" w:sz="8" w:space="0" w:color="auto"/>
            </w:tcBorders>
          </w:tcPr>
          <w:p w14:paraId="6867BD1B" w14:textId="77777777" w:rsidR="008D08EB" w:rsidRPr="003B180E" w:rsidRDefault="008D08EB" w:rsidP="001B3CEC">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2025 год</w:t>
            </w:r>
          </w:p>
        </w:tc>
        <w:tc>
          <w:tcPr>
            <w:tcW w:w="908" w:type="pct"/>
            <w:tcBorders>
              <w:left w:val="single" w:sz="8" w:space="0" w:color="auto"/>
              <w:bottom w:val="single" w:sz="8" w:space="0" w:color="auto"/>
              <w:right w:val="single" w:sz="8" w:space="0" w:color="auto"/>
            </w:tcBorders>
          </w:tcPr>
          <w:p w14:paraId="6ECEA606" w14:textId="77777777" w:rsidR="008D08EB" w:rsidRPr="003B180E" w:rsidRDefault="008D08EB" w:rsidP="001B3CEC">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2026 год</w:t>
            </w:r>
          </w:p>
        </w:tc>
      </w:tr>
      <w:tr w:rsidR="009177DA" w:rsidRPr="003B180E" w14:paraId="23CE60D9" w14:textId="77777777" w:rsidTr="007E4F1D">
        <w:trPr>
          <w:tblCellSpacing w:w="5" w:type="nil"/>
        </w:trPr>
        <w:tc>
          <w:tcPr>
            <w:tcW w:w="1605" w:type="pct"/>
            <w:tcBorders>
              <w:left w:val="single" w:sz="8" w:space="0" w:color="auto"/>
              <w:bottom w:val="single" w:sz="8" w:space="0" w:color="auto"/>
              <w:right w:val="single" w:sz="8" w:space="0" w:color="auto"/>
            </w:tcBorders>
          </w:tcPr>
          <w:p w14:paraId="66FE293F" w14:textId="77777777" w:rsidR="008D08EB" w:rsidRPr="003B180E" w:rsidRDefault="008D08EB" w:rsidP="00A36A72">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 xml:space="preserve">всего                                              </w:t>
            </w:r>
          </w:p>
        </w:tc>
        <w:tc>
          <w:tcPr>
            <w:tcW w:w="911" w:type="pct"/>
            <w:tcBorders>
              <w:left w:val="single" w:sz="8" w:space="0" w:color="auto"/>
              <w:bottom w:val="single" w:sz="8" w:space="0" w:color="auto"/>
              <w:right w:val="single" w:sz="4" w:space="0" w:color="auto"/>
            </w:tcBorders>
          </w:tcPr>
          <w:p w14:paraId="3F8133D9" w14:textId="77777777" w:rsidR="008D08EB" w:rsidRPr="003B180E" w:rsidRDefault="008D08EB" w:rsidP="008D08EB">
            <w:pPr>
              <w:jc w:val="center"/>
              <w:rPr>
                <w:rFonts w:ascii="Times New Roman" w:hAnsi="Times New Roman" w:cs="Times New Roman"/>
                <w:sz w:val="24"/>
                <w:szCs w:val="24"/>
                <w:highlight w:val="red"/>
              </w:rPr>
            </w:pPr>
            <w:r w:rsidRPr="003B180E">
              <w:rPr>
                <w:rFonts w:ascii="Times New Roman" w:hAnsi="Times New Roman" w:cs="Times New Roman"/>
                <w:sz w:val="24"/>
                <w:szCs w:val="24"/>
                <w:highlight w:val="red"/>
              </w:rPr>
              <w:t>457 054,2</w:t>
            </w:r>
          </w:p>
        </w:tc>
        <w:tc>
          <w:tcPr>
            <w:tcW w:w="788" w:type="pct"/>
            <w:tcBorders>
              <w:left w:val="single" w:sz="4" w:space="0" w:color="auto"/>
              <w:bottom w:val="single" w:sz="8" w:space="0" w:color="auto"/>
              <w:right w:val="single" w:sz="8" w:space="0" w:color="auto"/>
            </w:tcBorders>
          </w:tcPr>
          <w:p w14:paraId="5AAEDD21" w14:textId="1198EA4D" w:rsidR="008D08EB" w:rsidRPr="003B180E" w:rsidRDefault="003B180E" w:rsidP="008D08EB">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578 864,8</w:t>
            </w:r>
          </w:p>
        </w:tc>
        <w:tc>
          <w:tcPr>
            <w:tcW w:w="788" w:type="pct"/>
            <w:tcBorders>
              <w:left w:val="single" w:sz="8" w:space="0" w:color="auto"/>
              <w:bottom w:val="single" w:sz="8" w:space="0" w:color="auto"/>
              <w:right w:val="single" w:sz="8" w:space="0" w:color="auto"/>
            </w:tcBorders>
          </w:tcPr>
          <w:p w14:paraId="016617E7" w14:textId="488DEE6C" w:rsidR="008D08EB" w:rsidRPr="003B180E" w:rsidRDefault="003B180E" w:rsidP="00A36A72">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491 621,6</w:t>
            </w:r>
          </w:p>
        </w:tc>
        <w:tc>
          <w:tcPr>
            <w:tcW w:w="908" w:type="pct"/>
            <w:tcBorders>
              <w:left w:val="single" w:sz="8" w:space="0" w:color="auto"/>
              <w:bottom w:val="single" w:sz="8" w:space="0" w:color="auto"/>
              <w:right w:val="single" w:sz="8" w:space="0" w:color="auto"/>
            </w:tcBorders>
          </w:tcPr>
          <w:p w14:paraId="44AFB563" w14:textId="3653513D" w:rsidR="008D08EB" w:rsidRPr="003B180E" w:rsidRDefault="003B180E" w:rsidP="00A36A72">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499 530,8</w:t>
            </w:r>
          </w:p>
        </w:tc>
      </w:tr>
      <w:tr w:rsidR="003B180E" w:rsidRPr="003B180E" w14:paraId="06838827" w14:textId="77777777" w:rsidTr="007E4F1D">
        <w:trPr>
          <w:tblCellSpacing w:w="5" w:type="nil"/>
        </w:trPr>
        <w:tc>
          <w:tcPr>
            <w:tcW w:w="1605" w:type="pct"/>
            <w:tcBorders>
              <w:left w:val="single" w:sz="8" w:space="0" w:color="auto"/>
              <w:bottom w:val="single" w:sz="8" w:space="0" w:color="auto"/>
              <w:right w:val="single" w:sz="8" w:space="0" w:color="auto"/>
            </w:tcBorders>
          </w:tcPr>
          <w:p w14:paraId="3F662785" w14:textId="77777777" w:rsidR="003B180E" w:rsidRPr="003B180E" w:rsidRDefault="003B180E" w:rsidP="00A36A72">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 xml:space="preserve">федеральный бюджет </w:t>
            </w:r>
            <w:r w:rsidRPr="003B180E">
              <w:rPr>
                <w:rFonts w:ascii="Times New Roman" w:eastAsia="Times New Roman" w:hAnsi="Times New Roman" w:cs="Times New Roman"/>
                <w:i/>
                <w:sz w:val="24"/>
                <w:szCs w:val="24"/>
                <w:highlight w:val="red"/>
              </w:rPr>
              <w:t>&lt;*&gt;</w:t>
            </w:r>
          </w:p>
        </w:tc>
        <w:tc>
          <w:tcPr>
            <w:tcW w:w="911" w:type="pct"/>
            <w:tcBorders>
              <w:left w:val="single" w:sz="8" w:space="0" w:color="auto"/>
              <w:bottom w:val="single" w:sz="8" w:space="0" w:color="auto"/>
              <w:right w:val="single" w:sz="4" w:space="0" w:color="auto"/>
            </w:tcBorders>
          </w:tcPr>
          <w:p w14:paraId="4D06E61E" w14:textId="77777777" w:rsidR="003B180E" w:rsidRPr="003B180E" w:rsidRDefault="003B180E" w:rsidP="008D08EB">
            <w:pPr>
              <w:jc w:val="center"/>
              <w:rPr>
                <w:rFonts w:ascii="Times New Roman" w:eastAsia="Calibri" w:hAnsi="Times New Roman" w:cs="Times New Roman"/>
                <w:sz w:val="24"/>
                <w:szCs w:val="24"/>
                <w:highlight w:val="red"/>
              </w:rPr>
            </w:pPr>
            <w:r w:rsidRPr="003B180E">
              <w:rPr>
                <w:rFonts w:ascii="Times New Roman" w:hAnsi="Times New Roman" w:cs="Times New Roman"/>
                <w:sz w:val="24"/>
                <w:szCs w:val="24"/>
                <w:highlight w:val="red"/>
              </w:rPr>
              <w:t>25 687,5</w:t>
            </w:r>
          </w:p>
        </w:tc>
        <w:tc>
          <w:tcPr>
            <w:tcW w:w="788" w:type="pct"/>
            <w:tcBorders>
              <w:left w:val="single" w:sz="4" w:space="0" w:color="auto"/>
              <w:bottom w:val="single" w:sz="8" w:space="0" w:color="auto"/>
              <w:right w:val="single" w:sz="8" w:space="0" w:color="auto"/>
            </w:tcBorders>
          </w:tcPr>
          <w:p w14:paraId="1CB6EDB5" w14:textId="22159E56" w:rsidR="003B180E" w:rsidRPr="003B180E" w:rsidRDefault="003B180E" w:rsidP="008D08EB">
            <w:pPr>
              <w:rPr>
                <w:rFonts w:ascii="Times New Roman" w:hAnsi="Times New Roman" w:cs="Times New Roman"/>
                <w:highlight w:val="red"/>
              </w:rPr>
            </w:pPr>
            <w:r w:rsidRPr="003B180E">
              <w:rPr>
                <w:rFonts w:ascii="Times New Roman" w:hAnsi="Times New Roman" w:cs="Times New Roman"/>
                <w:highlight w:val="red"/>
              </w:rPr>
              <w:t>28 258,7</w:t>
            </w:r>
          </w:p>
        </w:tc>
        <w:tc>
          <w:tcPr>
            <w:tcW w:w="788" w:type="pct"/>
            <w:tcBorders>
              <w:left w:val="single" w:sz="8" w:space="0" w:color="auto"/>
              <w:bottom w:val="single" w:sz="8" w:space="0" w:color="auto"/>
              <w:right w:val="single" w:sz="8" w:space="0" w:color="auto"/>
            </w:tcBorders>
          </w:tcPr>
          <w:p w14:paraId="30CA064E" w14:textId="5DE347A6" w:rsidR="003B180E" w:rsidRPr="003B180E" w:rsidRDefault="003B180E" w:rsidP="0021389B">
            <w:pPr>
              <w:rPr>
                <w:rFonts w:ascii="Times New Roman" w:hAnsi="Times New Roman" w:cs="Times New Roman"/>
                <w:highlight w:val="red"/>
              </w:rPr>
            </w:pPr>
            <w:r w:rsidRPr="003B180E">
              <w:rPr>
                <w:rFonts w:ascii="Times New Roman" w:hAnsi="Times New Roman" w:cs="Times New Roman"/>
                <w:highlight w:val="red"/>
              </w:rPr>
              <w:t>19 655,2</w:t>
            </w:r>
          </w:p>
        </w:tc>
        <w:tc>
          <w:tcPr>
            <w:tcW w:w="908" w:type="pct"/>
            <w:tcBorders>
              <w:left w:val="single" w:sz="8" w:space="0" w:color="auto"/>
              <w:bottom w:val="single" w:sz="8" w:space="0" w:color="auto"/>
              <w:right w:val="single" w:sz="8" w:space="0" w:color="auto"/>
            </w:tcBorders>
          </w:tcPr>
          <w:p w14:paraId="5160B819" w14:textId="0D7FEB46" w:rsidR="003B180E" w:rsidRPr="003B180E" w:rsidRDefault="003B180E" w:rsidP="0021389B">
            <w:pPr>
              <w:rPr>
                <w:rFonts w:ascii="Times New Roman" w:hAnsi="Times New Roman" w:cs="Times New Roman"/>
                <w:highlight w:val="red"/>
              </w:rPr>
            </w:pPr>
            <w:r w:rsidRPr="003B180E">
              <w:rPr>
                <w:rFonts w:ascii="Times New Roman" w:hAnsi="Times New Roman" w:cs="Times New Roman"/>
                <w:highlight w:val="red"/>
              </w:rPr>
              <w:t>18 806,6</w:t>
            </w:r>
          </w:p>
        </w:tc>
      </w:tr>
      <w:tr w:rsidR="003B180E" w:rsidRPr="003B180E" w14:paraId="6371CF60" w14:textId="77777777" w:rsidTr="007E4F1D">
        <w:trPr>
          <w:tblCellSpacing w:w="5" w:type="nil"/>
        </w:trPr>
        <w:tc>
          <w:tcPr>
            <w:tcW w:w="1605" w:type="pct"/>
            <w:tcBorders>
              <w:left w:val="single" w:sz="8" w:space="0" w:color="auto"/>
              <w:bottom w:val="single" w:sz="8" w:space="0" w:color="auto"/>
              <w:right w:val="single" w:sz="8" w:space="0" w:color="auto"/>
            </w:tcBorders>
          </w:tcPr>
          <w:p w14:paraId="7F0AF750" w14:textId="77777777" w:rsidR="003B180E" w:rsidRPr="003B180E" w:rsidRDefault="003B180E" w:rsidP="00A36A72">
            <w:pPr>
              <w:spacing w:after="0" w:line="240" w:lineRule="auto"/>
              <w:rPr>
                <w:rFonts w:ascii="Times New Roman" w:eastAsia="Times New Roman" w:hAnsi="Times New Roman" w:cs="Times New Roman"/>
                <w:sz w:val="24"/>
                <w:szCs w:val="24"/>
                <w:highlight w:val="red"/>
              </w:rPr>
            </w:pPr>
            <w:r w:rsidRPr="003B180E">
              <w:rPr>
                <w:rFonts w:ascii="Times New Roman" w:eastAsia="Times New Roman" w:hAnsi="Times New Roman" w:cs="Times New Roman"/>
                <w:sz w:val="24"/>
                <w:szCs w:val="24"/>
                <w:highlight w:val="red"/>
              </w:rPr>
              <w:t xml:space="preserve">областной бюджет </w:t>
            </w:r>
            <w:r w:rsidRPr="003B180E">
              <w:rPr>
                <w:rFonts w:ascii="Times New Roman" w:eastAsia="Times New Roman" w:hAnsi="Times New Roman" w:cs="Times New Roman"/>
                <w:i/>
                <w:sz w:val="24"/>
                <w:szCs w:val="24"/>
                <w:highlight w:val="red"/>
              </w:rPr>
              <w:t>&lt;*&gt;</w:t>
            </w:r>
          </w:p>
        </w:tc>
        <w:tc>
          <w:tcPr>
            <w:tcW w:w="911" w:type="pct"/>
            <w:tcBorders>
              <w:left w:val="single" w:sz="8" w:space="0" w:color="auto"/>
              <w:bottom w:val="single" w:sz="8" w:space="0" w:color="auto"/>
              <w:right w:val="single" w:sz="4" w:space="0" w:color="auto"/>
            </w:tcBorders>
          </w:tcPr>
          <w:p w14:paraId="62BEAC46" w14:textId="77777777" w:rsidR="003B180E" w:rsidRPr="003B180E" w:rsidRDefault="003B180E" w:rsidP="008D08EB">
            <w:pPr>
              <w:jc w:val="center"/>
              <w:rPr>
                <w:rFonts w:ascii="Times New Roman" w:eastAsia="Calibri" w:hAnsi="Times New Roman" w:cs="Times New Roman"/>
                <w:sz w:val="24"/>
                <w:szCs w:val="24"/>
                <w:highlight w:val="red"/>
              </w:rPr>
            </w:pPr>
            <w:r w:rsidRPr="003B180E">
              <w:rPr>
                <w:rFonts w:ascii="Times New Roman" w:hAnsi="Times New Roman" w:cs="Times New Roman"/>
                <w:sz w:val="24"/>
                <w:szCs w:val="24"/>
                <w:highlight w:val="red"/>
              </w:rPr>
              <w:t>284 184,0</w:t>
            </w:r>
          </w:p>
        </w:tc>
        <w:tc>
          <w:tcPr>
            <w:tcW w:w="788" w:type="pct"/>
            <w:tcBorders>
              <w:left w:val="single" w:sz="4" w:space="0" w:color="auto"/>
              <w:bottom w:val="single" w:sz="8" w:space="0" w:color="auto"/>
              <w:right w:val="single" w:sz="8" w:space="0" w:color="auto"/>
            </w:tcBorders>
          </w:tcPr>
          <w:p w14:paraId="47E3EF24" w14:textId="4082A1C9" w:rsidR="003B180E" w:rsidRPr="003B180E" w:rsidRDefault="003B180E" w:rsidP="008D08EB">
            <w:pPr>
              <w:rPr>
                <w:rFonts w:ascii="Times New Roman" w:hAnsi="Times New Roman" w:cs="Times New Roman"/>
                <w:highlight w:val="red"/>
              </w:rPr>
            </w:pPr>
            <w:r w:rsidRPr="003B180E">
              <w:rPr>
                <w:rFonts w:ascii="Times New Roman" w:hAnsi="Times New Roman" w:cs="Times New Roman"/>
                <w:highlight w:val="red"/>
              </w:rPr>
              <w:t>408 474,7</w:t>
            </w:r>
          </w:p>
        </w:tc>
        <w:tc>
          <w:tcPr>
            <w:tcW w:w="788" w:type="pct"/>
            <w:tcBorders>
              <w:left w:val="single" w:sz="8" w:space="0" w:color="auto"/>
              <w:bottom w:val="single" w:sz="8" w:space="0" w:color="auto"/>
              <w:right w:val="single" w:sz="8" w:space="0" w:color="auto"/>
            </w:tcBorders>
          </w:tcPr>
          <w:p w14:paraId="0E5A1FA2" w14:textId="0ED3E3F2" w:rsidR="003B180E" w:rsidRPr="003B180E" w:rsidRDefault="003B180E" w:rsidP="001B3CEC">
            <w:pPr>
              <w:rPr>
                <w:rFonts w:ascii="Times New Roman" w:hAnsi="Times New Roman" w:cs="Times New Roman"/>
                <w:highlight w:val="red"/>
              </w:rPr>
            </w:pPr>
            <w:r w:rsidRPr="003B180E">
              <w:rPr>
                <w:rFonts w:ascii="Times New Roman" w:hAnsi="Times New Roman" w:cs="Times New Roman"/>
                <w:highlight w:val="red"/>
              </w:rPr>
              <w:t>335 436,3</w:t>
            </w:r>
          </w:p>
        </w:tc>
        <w:tc>
          <w:tcPr>
            <w:tcW w:w="908" w:type="pct"/>
            <w:tcBorders>
              <w:left w:val="single" w:sz="8" w:space="0" w:color="auto"/>
              <w:bottom w:val="single" w:sz="8" w:space="0" w:color="auto"/>
              <w:right w:val="single" w:sz="8" w:space="0" w:color="auto"/>
            </w:tcBorders>
          </w:tcPr>
          <w:p w14:paraId="327C3E61" w14:textId="30C8C0E6" w:rsidR="003B180E" w:rsidRPr="003B180E" w:rsidRDefault="003B180E" w:rsidP="0021389B">
            <w:pPr>
              <w:rPr>
                <w:rFonts w:ascii="Times New Roman" w:hAnsi="Times New Roman" w:cs="Times New Roman"/>
                <w:highlight w:val="red"/>
              </w:rPr>
            </w:pPr>
            <w:r w:rsidRPr="003B180E">
              <w:rPr>
                <w:rFonts w:ascii="Times New Roman" w:hAnsi="Times New Roman" w:cs="Times New Roman"/>
                <w:highlight w:val="red"/>
              </w:rPr>
              <w:t>348 095,8</w:t>
            </w:r>
          </w:p>
        </w:tc>
      </w:tr>
      <w:tr w:rsidR="008D08EB" w:rsidRPr="005D08B2" w14:paraId="0DE99639" w14:textId="77777777" w:rsidTr="007E4F1D">
        <w:trPr>
          <w:tblCellSpacing w:w="5" w:type="nil"/>
        </w:trPr>
        <w:tc>
          <w:tcPr>
            <w:tcW w:w="1605" w:type="pct"/>
            <w:tcBorders>
              <w:left w:val="single" w:sz="8" w:space="0" w:color="auto"/>
              <w:bottom w:val="single" w:sz="8" w:space="0" w:color="auto"/>
              <w:right w:val="single" w:sz="8" w:space="0" w:color="auto"/>
            </w:tcBorders>
          </w:tcPr>
          <w:p w14:paraId="202D824C"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3B180E">
              <w:rPr>
                <w:rFonts w:ascii="Times New Roman" w:eastAsia="Times New Roman" w:hAnsi="Times New Roman" w:cs="Times New Roman"/>
                <w:sz w:val="24"/>
                <w:szCs w:val="24"/>
                <w:highlight w:val="red"/>
              </w:rPr>
              <w:t>организации</w:t>
            </w:r>
            <w:r w:rsidRPr="009A322D">
              <w:rPr>
                <w:rFonts w:ascii="Times New Roman" w:eastAsia="Times New Roman" w:hAnsi="Times New Roman" w:cs="Times New Roman"/>
                <w:sz w:val="24"/>
                <w:szCs w:val="24"/>
              </w:rPr>
              <w:t xml:space="preserve">                       </w:t>
            </w:r>
          </w:p>
        </w:tc>
        <w:tc>
          <w:tcPr>
            <w:tcW w:w="911" w:type="pct"/>
            <w:tcBorders>
              <w:left w:val="single" w:sz="8" w:space="0" w:color="auto"/>
              <w:bottom w:val="single" w:sz="8" w:space="0" w:color="auto"/>
              <w:right w:val="single" w:sz="4" w:space="0" w:color="auto"/>
            </w:tcBorders>
          </w:tcPr>
          <w:p w14:paraId="0CEC7115" w14:textId="77777777" w:rsidR="008D08EB" w:rsidRPr="009A322D" w:rsidRDefault="008D08EB" w:rsidP="008D08EB">
            <w:pPr>
              <w:jc w:val="both"/>
              <w:rPr>
                <w:sz w:val="28"/>
                <w:szCs w:val="28"/>
              </w:rPr>
            </w:pPr>
          </w:p>
        </w:tc>
        <w:tc>
          <w:tcPr>
            <w:tcW w:w="788" w:type="pct"/>
            <w:tcBorders>
              <w:left w:val="single" w:sz="4" w:space="0" w:color="auto"/>
              <w:bottom w:val="single" w:sz="8" w:space="0" w:color="auto"/>
              <w:right w:val="single" w:sz="8" w:space="0" w:color="auto"/>
            </w:tcBorders>
          </w:tcPr>
          <w:p w14:paraId="65BAF371"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788" w:type="pct"/>
            <w:tcBorders>
              <w:left w:val="single" w:sz="8" w:space="0" w:color="auto"/>
              <w:bottom w:val="single" w:sz="8" w:space="0" w:color="auto"/>
              <w:right w:val="single" w:sz="8" w:space="0" w:color="auto"/>
            </w:tcBorders>
          </w:tcPr>
          <w:p w14:paraId="501A1476"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908" w:type="pct"/>
            <w:tcBorders>
              <w:left w:val="single" w:sz="8" w:space="0" w:color="auto"/>
              <w:bottom w:val="single" w:sz="8" w:space="0" w:color="auto"/>
              <w:right w:val="single" w:sz="8" w:space="0" w:color="auto"/>
            </w:tcBorders>
          </w:tcPr>
          <w:p w14:paraId="138FC79D"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r>
    </w:tbl>
    <w:p w14:paraId="5534C76C" w14:textId="77777777" w:rsidR="00A36A72" w:rsidRPr="005D08B2" w:rsidRDefault="00A36A72" w:rsidP="0016509A">
      <w:pPr>
        <w:spacing w:after="0" w:line="240" w:lineRule="auto"/>
        <w:jc w:val="center"/>
        <w:rPr>
          <w:rFonts w:ascii="Times New Roman" w:hAnsi="Times New Roman" w:cs="Times New Roman"/>
          <w:b/>
          <w:sz w:val="24"/>
          <w:szCs w:val="24"/>
        </w:rPr>
      </w:pPr>
    </w:p>
    <w:p w14:paraId="64D35558" w14:textId="77777777" w:rsidR="0016509A" w:rsidRPr="005D08B2" w:rsidRDefault="0016509A" w:rsidP="0016509A">
      <w:pPr>
        <w:spacing w:after="0" w:line="240" w:lineRule="auto"/>
        <w:ind w:firstLine="540"/>
        <w:jc w:val="both"/>
        <w:rPr>
          <w:rFonts w:ascii="Times New Roman" w:hAnsi="Times New Roman" w:cs="Times New Roman"/>
          <w:i/>
          <w:sz w:val="24"/>
          <w:szCs w:val="24"/>
        </w:rPr>
      </w:pPr>
    </w:p>
    <w:p w14:paraId="1A7E0C61" w14:textId="77777777" w:rsidR="0016509A" w:rsidRPr="005D08B2" w:rsidRDefault="0016509A" w:rsidP="0016509A">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14:paraId="70AD9EEE" w14:textId="77777777" w:rsidR="0016509A" w:rsidRPr="005D08B2" w:rsidRDefault="0016509A" w:rsidP="00413900">
      <w:pPr>
        <w:tabs>
          <w:tab w:val="left" w:pos="1152"/>
        </w:tabs>
        <w:spacing w:after="0" w:line="240" w:lineRule="auto"/>
        <w:rPr>
          <w:rFonts w:ascii="Times New Roman" w:hAnsi="Times New Roman" w:cs="Times New Roman"/>
          <w:sz w:val="24"/>
          <w:szCs w:val="24"/>
          <w:lang w:eastAsia="ru-RU"/>
        </w:rPr>
        <w:sectPr w:rsidR="0016509A" w:rsidRPr="005D08B2" w:rsidSect="003C48BC">
          <w:pgSz w:w="16838" w:h="11906" w:orient="landscape"/>
          <w:pgMar w:top="851" w:right="709" w:bottom="1701" w:left="1134" w:header="709" w:footer="709" w:gutter="0"/>
          <w:cols w:space="708"/>
          <w:titlePg/>
          <w:docGrid w:linePitch="360"/>
        </w:sectPr>
      </w:pPr>
    </w:p>
    <w:p w14:paraId="4FB70B6B" w14:textId="77777777" w:rsidR="008C0A69" w:rsidRPr="005D08B2" w:rsidRDefault="008C0A69" w:rsidP="008C0A69">
      <w:pPr>
        <w:pStyle w:val="ConsPlusNormal"/>
        <w:ind w:firstLine="709"/>
        <w:jc w:val="right"/>
      </w:pPr>
      <w:r w:rsidRPr="005D08B2">
        <w:lastRenderedPageBreak/>
        <w:t>Приложение 4 к муниципальной</w:t>
      </w:r>
    </w:p>
    <w:p w14:paraId="3C3DE48F" w14:textId="77777777" w:rsidR="008C0A69" w:rsidRPr="005D08B2" w:rsidRDefault="00156206" w:rsidP="008C0A69">
      <w:pPr>
        <w:pStyle w:val="ConsPlusNormal"/>
        <w:ind w:firstLine="709"/>
        <w:jc w:val="right"/>
      </w:pPr>
      <w:r w:rsidRPr="005D08B2">
        <w:t>п</w:t>
      </w:r>
      <w:r w:rsidR="008C0A69" w:rsidRPr="005D08B2">
        <w:t>рограмме</w:t>
      </w:r>
    </w:p>
    <w:p w14:paraId="2D760FE0" w14:textId="77777777" w:rsidR="008C0A69" w:rsidRPr="005D08B2" w:rsidRDefault="008C0A69" w:rsidP="008C0A69">
      <w:pPr>
        <w:pStyle w:val="ConsPlusNormal"/>
        <w:ind w:firstLine="709"/>
        <w:jc w:val="right"/>
      </w:pPr>
    </w:p>
    <w:p w14:paraId="254BDA9F" w14:textId="77777777" w:rsidR="00B2276D" w:rsidRPr="005D08B2" w:rsidRDefault="00B2276D" w:rsidP="00F437B7">
      <w:pPr>
        <w:pStyle w:val="ConsPlusNormal"/>
        <w:jc w:val="center"/>
        <w:rPr>
          <w:caps/>
        </w:rPr>
      </w:pPr>
      <w:r w:rsidRPr="005D08B2">
        <w:rPr>
          <w:caps/>
        </w:rPr>
        <w:t>ПОДПРОГРАММА</w:t>
      </w:r>
    </w:p>
    <w:p w14:paraId="6A0EBBDC" w14:textId="77777777" w:rsidR="008C0A69" w:rsidRPr="005D08B2" w:rsidRDefault="008C0A69" w:rsidP="00F437B7">
      <w:pPr>
        <w:pStyle w:val="ConsPlusNormal"/>
        <w:jc w:val="center"/>
        <w:rPr>
          <w:caps/>
        </w:rPr>
      </w:pPr>
      <w:r w:rsidRPr="005D08B2">
        <w:rPr>
          <w:caps/>
        </w:rPr>
        <w:t>"Развитие общего и дополнительного образования детей"</w:t>
      </w:r>
      <w:r w:rsidR="00B2276D" w:rsidRPr="005D08B2">
        <w:rPr>
          <w:caps/>
        </w:rPr>
        <w:t xml:space="preserve"> (ДАЛЕЕ – ПОДПРОГРАММА</w:t>
      </w:r>
      <w:r w:rsidR="003A31A5" w:rsidRPr="005D08B2">
        <w:rPr>
          <w:caps/>
        </w:rPr>
        <w:t xml:space="preserve"> 1</w:t>
      </w:r>
      <w:r w:rsidR="00B2276D" w:rsidRPr="005D08B2">
        <w:rPr>
          <w:caps/>
        </w:rPr>
        <w:t>)</w:t>
      </w:r>
    </w:p>
    <w:p w14:paraId="5249C64E" w14:textId="77777777" w:rsidR="00156206" w:rsidRPr="005D08B2" w:rsidRDefault="00156206" w:rsidP="008C0A69">
      <w:pPr>
        <w:pStyle w:val="ConsPlusNormal"/>
        <w:ind w:firstLine="709"/>
        <w:jc w:val="center"/>
        <w:rPr>
          <w:caps/>
        </w:rPr>
      </w:pPr>
    </w:p>
    <w:p w14:paraId="734980F0" w14:textId="77777777" w:rsidR="00156206" w:rsidRPr="005D08B2" w:rsidRDefault="00156206" w:rsidP="00156206">
      <w:pPr>
        <w:pStyle w:val="ConsPlusNormal"/>
        <w:jc w:val="center"/>
        <w:rPr>
          <w:caps/>
        </w:rPr>
      </w:pPr>
      <w:r w:rsidRPr="005D08B2">
        <w:rPr>
          <w:caps/>
        </w:rPr>
        <w:t>паспорт подпрограммы 1</w:t>
      </w:r>
    </w:p>
    <w:p w14:paraId="65E478E3" w14:textId="77777777" w:rsidR="00B2276D" w:rsidRPr="005D08B2"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41"/>
        <w:gridCol w:w="7044"/>
      </w:tblGrid>
      <w:tr w:rsidR="009177DA" w:rsidRPr="005D08B2" w14:paraId="18925E81" w14:textId="77777777"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08FE867E"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B24DD7" w:rsidRPr="005D08B2">
              <w:rPr>
                <w:rFonts w:ascii="Times New Roman" w:hAnsi="Times New Roman" w:cs="Times New Roman"/>
                <w:sz w:val="28"/>
                <w:szCs w:val="28"/>
              </w:rPr>
              <w:t xml:space="preserve">1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277A4413" w14:textId="77777777" w:rsidR="00156206" w:rsidRPr="005D08B2" w:rsidRDefault="00EF0492" w:rsidP="00FE7508">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FE7508" w:rsidRPr="005D08B2">
              <w:rPr>
                <w:rFonts w:ascii="Times New Roman" w:hAnsi="Times New Roman" w:cs="Times New Roman"/>
                <w:sz w:val="28"/>
                <w:szCs w:val="28"/>
              </w:rPr>
              <w:t>А</w:t>
            </w:r>
            <w:r w:rsidR="00156206" w:rsidRPr="005D08B2">
              <w:rPr>
                <w:rFonts w:ascii="Times New Roman" w:hAnsi="Times New Roman" w:cs="Times New Roman"/>
                <w:sz w:val="28"/>
                <w:szCs w:val="28"/>
              </w:rPr>
              <w:t>дминистраци</w:t>
            </w:r>
            <w:r w:rsidRPr="005D08B2">
              <w:rPr>
                <w:rFonts w:ascii="Times New Roman" w:hAnsi="Times New Roman" w:cs="Times New Roman"/>
                <w:sz w:val="28"/>
                <w:szCs w:val="28"/>
              </w:rPr>
              <w:t>я</w:t>
            </w:r>
            <w:r w:rsidR="00156206" w:rsidRPr="005D08B2">
              <w:rPr>
                <w:rFonts w:ascii="Times New Roman" w:hAnsi="Times New Roman" w:cs="Times New Roman"/>
                <w:sz w:val="28"/>
                <w:szCs w:val="28"/>
              </w:rPr>
              <w:t xml:space="preserve"> </w:t>
            </w:r>
            <w:proofErr w:type="spellStart"/>
            <w:r w:rsidR="00156206" w:rsidRPr="005D08B2">
              <w:rPr>
                <w:rFonts w:ascii="Times New Roman" w:hAnsi="Times New Roman" w:cs="Times New Roman"/>
                <w:sz w:val="28"/>
                <w:szCs w:val="28"/>
              </w:rPr>
              <w:t>Кичменгско</w:t>
            </w:r>
            <w:proofErr w:type="spellEnd"/>
            <w:r w:rsidR="00156206" w:rsidRPr="005D08B2">
              <w:rPr>
                <w:rFonts w:ascii="Times New Roman" w:hAnsi="Times New Roman" w:cs="Times New Roman"/>
                <w:sz w:val="28"/>
                <w:szCs w:val="28"/>
              </w:rPr>
              <w:t xml:space="preserve">-Городецкого муниципального </w:t>
            </w:r>
            <w:r w:rsidR="00C07C5D" w:rsidRPr="005D08B2">
              <w:rPr>
                <w:rFonts w:ascii="Times New Roman" w:hAnsi="Times New Roman" w:cs="Times New Roman"/>
                <w:sz w:val="28"/>
                <w:szCs w:val="28"/>
              </w:rPr>
              <w:t>округа</w:t>
            </w:r>
          </w:p>
        </w:tc>
      </w:tr>
      <w:tr w:rsidR="009177DA" w:rsidRPr="005D08B2" w14:paraId="5D1D3701"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24026EC"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r w:rsidR="00B24DD7"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21FE15" w14:textId="77777777" w:rsidR="00156206" w:rsidRPr="005D08B2" w:rsidRDefault="00B24DD7" w:rsidP="0057480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57480B" w:rsidRPr="005D08B2">
              <w:rPr>
                <w:rFonts w:ascii="Times New Roman" w:hAnsi="Times New Roman" w:cs="Times New Roman"/>
                <w:sz w:val="28"/>
                <w:szCs w:val="28"/>
              </w:rPr>
              <w:t>округа</w:t>
            </w:r>
          </w:p>
        </w:tc>
      </w:tr>
      <w:tr w:rsidR="009177DA" w:rsidRPr="005D08B2" w14:paraId="17EAEF74"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4D4173A" w14:textId="77777777" w:rsidR="00156206"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1</w:t>
            </w:r>
          </w:p>
          <w:p w14:paraId="178BDB33" w14:textId="77777777" w:rsidR="00156206" w:rsidRPr="005D08B2"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6B64DFCF" w14:textId="77777777" w:rsidR="00156206" w:rsidRPr="005D08B2" w:rsidRDefault="00B24DD7" w:rsidP="000F78C0">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9177DA" w:rsidRPr="005D08B2" w14:paraId="18AA3BBE"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AF0F44F" w14:textId="77777777" w:rsidR="00B24DD7"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D932E4" w14:textId="77777777" w:rsidR="00372985" w:rsidRPr="005D08B2" w:rsidRDefault="00B24DD7" w:rsidP="00673E61">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5D08B2">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14:paraId="3F825DDF" w14:textId="77777777" w:rsidR="00372985" w:rsidRPr="005D08B2" w:rsidRDefault="00673E61" w:rsidP="00372985">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развития образовательной среды </w:t>
            </w:r>
            <w:r w:rsidR="007E14BB" w:rsidRPr="005D08B2">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14:paraId="07581665" w14:textId="77777777" w:rsidR="007E14BB"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для удовлетворения разнообразных </w:t>
            </w:r>
            <w:r w:rsidR="007E14BB" w:rsidRPr="005D08B2">
              <w:rPr>
                <w:rFonts w:ascii="Times New Roman" w:hAnsi="Times New Roman" w:cs="Times New Roman"/>
                <w:sz w:val="28"/>
                <w:szCs w:val="28"/>
              </w:rPr>
              <w:t xml:space="preserve">  интересов детей и их семей в сфере дополнительного образования</w:t>
            </w:r>
            <w:r w:rsidRPr="005D08B2">
              <w:rPr>
                <w:rFonts w:ascii="Times New Roman" w:hAnsi="Times New Roman" w:cs="Times New Roman"/>
                <w:sz w:val="28"/>
                <w:szCs w:val="28"/>
              </w:rPr>
              <w:t xml:space="preserve"> и совершенствование системы</w:t>
            </w:r>
            <w:r w:rsidR="007E14BB" w:rsidRPr="005D08B2">
              <w:rPr>
                <w:rFonts w:ascii="Times New Roman" w:hAnsi="Times New Roman" w:cs="Times New Roman"/>
                <w:sz w:val="28"/>
                <w:szCs w:val="28"/>
              </w:rPr>
              <w:t xml:space="preserve"> выявления, развития и поддержки одаренных детей и талантливой молодежи;</w:t>
            </w:r>
          </w:p>
          <w:p w14:paraId="595FE71F" w14:textId="77777777" w:rsidR="00B24DD7" w:rsidRPr="005D08B2" w:rsidRDefault="002A2D98"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w:t>
            </w:r>
            <w:r w:rsidR="00703EC3" w:rsidRPr="005D08B2">
              <w:rPr>
                <w:rFonts w:ascii="Times New Roman" w:hAnsi="Times New Roman" w:cs="Times New Roman"/>
                <w:sz w:val="28"/>
                <w:szCs w:val="28"/>
              </w:rPr>
              <w:t>емы оценки качества образования;</w:t>
            </w:r>
          </w:p>
          <w:p w14:paraId="4F328693" w14:textId="77777777" w:rsidR="00703EC3" w:rsidRPr="005D08B2" w:rsidRDefault="00703EC3"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606187F9" w14:textId="77777777" w:rsidR="007527D2" w:rsidRPr="005D08B2" w:rsidRDefault="007527D2" w:rsidP="007E14BB">
            <w:pPr>
              <w:spacing w:after="0" w:line="240" w:lineRule="auto"/>
              <w:ind w:firstLine="635"/>
              <w:jc w:val="both"/>
              <w:rPr>
                <w:rFonts w:ascii="Times New Roman" w:hAnsi="Times New Roman" w:cs="Times New Roman"/>
                <w:sz w:val="28"/>
                <w:szCs w:val="28"/>
              </w:rPr>
            </w:pPr>
          </w:p>
        </w:tc>
      </w:tr>
      <w:tr w:rsidR="009177DA" w:rsidRPr="005D08B2" w14:paraId="646A9785" w14:textId="77777777"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5C2AB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Программно-целевые инструменты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82D1425" w14:textId="77777777" w:rsidR="00156206" w:rsidRPr="005D08B2" w:rsidRDefault="00B24DD7" w:rsidP="0015620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793489F3" w14:textId="77777777"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843BF7A"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0A159652" w14:textId="77777777" w:rsidR="00156206" w:rsidRPr="005D08B2" w:rsidRDefault="00156206" w:rsidP="005E7E6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r w:rsidR="000F78C0" w:rsidRPr="005D08B2">
              <w:rPr>
                <w:rFonts w:ascii="Times New Roman" w:hAnsi="Times New Roman" w:cs="Times New Roman"/>
                <w:sz w:val="28"/>
                <w:szCs w:val="28"/>
              </w:rPr>
              <w:t>202</w:t>
            </w:r>
            <w:r w:rsidR="009776F5" w:rsidRPr="005D08B2">
              <w:rPr>
                <w:rFonts w:ascii="Times New Roman" w:hAnsi="Times New Roman" w:cs="Times New Roman"/>
                <w:sz w:val="28"/>
                <w:szCs w:val="28"/>
              </w:rPr>
              <w:t>3</w:t>
            </w:r>
            <w:r w:rsidR="00B24DD7" w:rsidRPr="005D08B2">
              <w:rPr>
                <w:rFonts w:ascii="Times New Roman" w:hAnsi="Times New Roman" w:cs="Times New Roman"/>
                <w:sz w:val="28"/>
                <w:szCs w:val="28"/>
              </w:rPr>
              <w:t>-202</w:t>
            </w:r>
            <w:r w:rsidR="005E7E6B" w:rsidRPr="005D08B2">
              <w:rPr>
                <w:rFonts w:ascii="Times New Roman" w:hAnsi="Times New Roman" w:cs="Times New Roman"/>
                <w:sz w:val="28"/>
                <w:szCs w:val="28"/>
              </w:rPr>
              <w:t>6</w:t>
            </w:r>
            <w:r w:rsidR="00B24DD7" w:rsidRPr="005D08B2">
              <w:rPr>
                <w:rFonts w:ascii="Times New Roman" w:hAnsi="Times New Roman" w:cs="Times New Roman"/>
                <w:sz w:val="28"/>
                <w:szCs w:val="28"/>
              </w:rPr>
              <w:t xml:space="preserve"> годы</w:t>
            </w:r>
          </w:p>
        </w:tc>
      </w:tr>
      <w:tr w:rsidR="009177DA" w:rsidRPr="005D08B2" w14:paraId="2059EA52" w14:textId="77777777"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F9D1806"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AF9BFB"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2 месяцев до 3 лет (%);</w:t>
            </w:r>
          </w:p>
          <w:p w14:paraId="03FFEB7E"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3 до 7 лет (%);</w:t>
            </w:r>
          </w:p>
          <w:p w14:paraId="0BF9E544" w14:textId="77777777" w:rsidR="00AD2B6F" w:rsidRPr="005D08B2" w:rsidRDefault="00AD2B6F" w:rsidP="00AD2B6F">
            <w:pPr>
              <w:spacing w:after="0" w:line="240" w:lineRule="auto"/>
              <w:ind w:left="-74" w:right="60" w:firstLine="716"/>
              <w:jc w:val="both"/>
              <w:rPr>
                <w:rFonts w:ascii="Times New Roman" w:hAnsi="Times New Roman" w:cs="Times New Roman"/>
                <w:sz w:val="28"/>
                <w:szCs w:val="28"/>
              </w:rPr>
            </w:pPr>
            <w:r w:rsidRPr="005D08B2">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5D08B2">
              <w:rPr>
                <w:rFonts w:ascii="Times New Roman" w:hAnsi="Times New Roman" w:cs="Times New Roman"/>
                <w:sz w:val="28"/>
                <w:szCs w:val="28"/>
              </w:rPr>
              <w:t xml:space="preserve"> </w:t>
            </w:r>
            <w:r w:rsidR="00DF4E03" w:rsidRPr="005D08B2">
              <w:rPr>
                <w:rFonts w:ascii="Times New Roman" w:hAnsi="Times New Roman" w:cs="Times New Roman"/>
                <w:sz w:val="28"/>
                <w:szCs w:val="28"/>
              </w:rPr>
              <w:t xml:space="preserve"> </w:t>
            </w:r>
          </w:p>
          <w:p w14:paraId="0CDD26CA" w14:textId="77777777" w:rsidR="00AD2B6F" w:rsidRPr="005D08B2" w:rsidRDefault="0019061E"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w:t>
            </w:r>
            <w:r w:rsidR="00AD2B6F" w:rsidRPr="005D08B2">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1B25D8FE"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14:paraId="1602584D"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14:paraId="73023525"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14:paraId="36BDCEF8"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14:paraId="2AB9C3C1"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удельный вес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19061E" w:rsidRPr="005D08B2">
              <w:rPr>
                <w:rFonts w:ascii="Times New Roman" w:hAnsi="Times New Roman" w:cs="Times New Roman"/>
                <w:sz w:val="28"/>
                <w:szCs w:val="28"/>
              </w:rPr>
              <w:t xml:space="preserve">муниципальном и </w:t>
            </w:r>
            <w:r w:rsidR="00581DB8" w:rsidRPr="005D08B2">
              <w:rPr>
                <w:rFonts w:ascii="Times New Roman" w:hAnsi="Times New Roman" w:cs="Times New Roman"/>
                <w:sz w:val="28"/>
                <w:szCs w:val="28"/>
              </w:rPr>
              <w:t>региональном</w:t>
            </w:r>
            <w:r w:rsidR="0019061E" w:rsidRPr="005D08B2">
              <w:rPr>
                <w:rFonts w:ascii="Times New Roman" w:hAnsi="Times New Roman" w:cs="Times New Roman"/>
                <w:sz w:val="28"/>
                <w:szCs w:val="28"/>
              </w:rPr>
              <w:t xml:space="preserve"> этапах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w:t>
            </w:r>
          </w:p>
          <w:p w14:paraId="33979DC7" w14:textId="77777777" w:rsidR="00DD72BC" w:rsidRPr="005D08B2" w:rsidRDefault="00AD2B6F" w:rsidP="007C7FE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14:paraId="5A8CACE3"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61D1793F"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lastRenderedPageBreak/>
              <w:t>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3C255E99"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sidRPr="005D08B2">
              <w:rPr>
                <w:rFonts w:ascii="Times New Roman" w:hAnsi="Times New Roman" w:cs="Times New Roman"/>
                <w:sz w:val="28"/>
                <w:szCs w:val="28"/>
              </w:rPr>
              <w:t>на материально-техническая база</w:t>
            </w:r>
            <w:r w:rsidR="00F00D04" w:rsidRPr="005D08B2">
              <w:rPr>
                <w:rFonts w:ascii="Times New Roman" w:hAnsi="Times New Roman" w:cs="Times New Roman"/>
                <w:sz w:val="28"/>
                <w:szCs w:val="28"/>
              </w:rPr>
              <w:t xml:space="preserve"> (ед.)</w:t>
            </w:r>
            <w:r w:rsidR="00CB54FA" w:rsidRPr="005D08B2">
              <w:rPr>
                <w:rFonts w:ascii="Times New Roman" w:hAnsi="Times New Roman" w:cs="Times New Roman"/>
                <w:sz w:val="28"/>
                <w:szCs w:val="28"/>
              </w:rPr>
              <w:t>;</w:t>
            </w:r>
          </w:p>
          <w:p w14:paraId="00AADEF7" w14:textId="77777777" w:rsidR="004E2D10" w:rsidRPr="005D08B2" w:rsidRDefault="004E2D10"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sidRPr="005D08B2">
              <w:rPr>
                <w:rFonts w:ascii="Times New Roman" w:hAnsi="Times New Roman" w:cs="Times New Roman"/>
                <w:sz w:val="28"/>
                <w:szCs w:val="28"/>
              </w:rPr>
              <w:t>где созданы и функционируют цент</w:t>
            </w:r>
            <w:r w:rsidR="00EC7F52" w:rsidRPr="005D08B2">
              <w:rPr>
                <w:rFonts w:ascii="Times New Roman" w:hAnsi="Times New Roman" w:cs="Times New Roman"/>
                <w:sz w:val="28"/>
                <w:szCs w:val="28"/>
              </w:rPr>
              <w:t>р</w:t>
            </w:r>
            <w:r w:rsidR="0005584D" w:rsidRPr="005D08B2">
              <w:rPr>
                <w:rFonts w:ascii="Times New Roman" w:hAnsi="Times New Roman" w:cs="Times New Roman"/>
                <w:sz w:val="28"/>
                <w:szCs w:val="28"/>
              </w:rPr>
              <w:t>ы образования естественно-научной и технологической направленностей</w:t>
            </w:r>
            <w:r w:rsidR="002A7FEA" w:rsidRPr="005D08B2">
              <w:rPr>
                <w:rFonts w:ascii="Times New Roman" w:hAnsi="Times New Roman" w:cs="Times New Roman"/>
                <w:sz w:val="28"/>
                <w:szCs w:val="28"/>
              </w:rPr>
              <w:t xml:space="preserve"> </w:t>
            </w:r>
            <w:r w:rsidR="00F00D04" w:rsidRPr="005D08B2">
              <w:rPr>
                <w:rFonts w:ascii="Times New Roman" w:hAnsi="Times New Roman" w:cs="Times New Roman"/>
                <w:sz w:val="28"/>
                <w:szCs w:val="28"/>
              </w:rPr>
              <w:t>(ед.)</w:t>
            </w:r>
            <w:r w:rsidRPr="005D08B2">
              <w:rPr>
                <w:rFonts w:ascii="Times New Roman" w:hAnsi="Times New Roman" w:cs="Times New Roman"/>
                <w:sz w:val="28"/>
                <w:szCs w:val="28"/>
              </w:rPr>
              <w:t>;</w:t>
            </w:r>
          </w:p>
          <w:p w14:paraId="363852DE" w14:textId="77777777" w:rsidR="00CB54FA" w:rsidRPr="005D08B2" w:rsidRDefault="00CB54FA"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29CFDDC7"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14:paraId="267BD30B"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14:paraId="775C05DD" w14:textId="77777777" w:rsidR="007527D2" w:rsidRPr="005D08B2" w:rsidRDefault="007527D2" w:rsidP="002A14CB">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5D08B2">
              <w:rPr>
                <w:rFonts w:ascii="Times New Roman" w:hAnsi="Times New Roman" w:cs="Times New Roman"/>
                <w:sz w:val="28"/>
                <w:szCs w:val="28"/>
              </w:rPr>
              <w:t xml:space="preserve">. </w:t>
            </w:r>
          </w:p>
        </w:tc>
      </w:tr>
      <w:tr w:rsidR="009177DA" w:rsidRPr="005D08B2" w14:paraId="133643D6" w14:textId="77777777"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47F09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Объемы финансового обеспечения</w:t>
            </w:r>
          </w:p>
          <w:p w14:paraId="088F144F" w14:textId="77777777" w:rsidR="00156206" w:rsidRPr="005D08B2" w:rsidRDefault="00434FF5"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w:t>
            </w:r>
            <w:r w:rsidR="00156206" w:rsidRPr="005D08B2">
              <w:rPr>
                <w:rFonts w:ascii="Times New Roman" w:hAnsi="Times New Roman" w:cs="Times New Roman"/>
                <w:sz w:val="28"/>
                <w:szCs w:val="28"/>
              </w:rPr>
              <w:t>одпрограммы</w:t>
            </w:r>
            <w:r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40AC6D4" w14:textId="2B2F94A1" w:rsidR="00DD66D4" w:rsidRPr="00BF2F5D" w:rsidRDefault="00EB4A8B" w:rsidP="00DD66D4">
            <w:pPr>
              <w:pStyle w:val="ConsPlusNormal"/>
              <w:jc w:val="both"/>
              <w:rPr>
                <w:sz w:val="28"/>
                <w:szCs w:val="28"/>
              </w:rPr>
            </w:pPr>
            <w:r w:rsidRPr="005D08B2">
              <w:rPr>
                <w:sz w:val="28"/>
                <w:szCs w:val="28"/>
              </w:rPr>
              <w:t xml:space="preserve"> </w:t>
            </w:r>
            <w:r w:rsidR="00DD66D4" w:rsidRPr="00BF2F5D">
              <w:rPr>
                <w:sz w:val="28"/>
                <w:szCs w:val="28"/>
              </w:rPr>
              <w:t>Общий объем финансового обеспечения за счет средств бюджета</w:t>
            </w:r>
            <w:r w:rsidR="00A64A3D" w:rsidRPr="00BF2F5D">
              <w:rPr>
                <w:sz w:val="28"/>
                <w:szCs w:val="28"/>
              </w:rPr>
              <w:t xml:space="preserve"> округа</w:t>
            </w:r>
            <w:r w:rsidR="00DD66D4" w:rsidRPr="00BF2F5D">
              <w:rPr>
                <w:sz w:val="28"/>
                <w:szCs w:val="28"/>
              </w:rPr>
              <w:t xml:space="preserve"> составляет всего – </w:t>
            </w:r>
            <w:r w:rsidR="006776A6" w:rsidRPr="00BF2F5D">
              <w:rPr>
                <w:sz w:val="28"/>
                <w:szCs w:val="28"/>
              </w:rPr>
              <w:t>1</w:t>
            </w:r>
            <w:r w:rsidR="003B180E" w:rsidRPr="00BF2F5D">
              <w:rPr>
                <w:sz w:val="28"/>
                <w:szCs w:val="28"/>
              </w:rPr>
              <w:t> 756 066,7</w:t>
            </w:r>
            <w:r w:rsidR="00E83684" w:rsidRPr="00BF2F5D">
              <w:rPr>
                <w:sz w:val="28"/>
                <w:szCs w:val="28"/>
              </w:rPr>
              <w:t xml:space="preserve"> </w:t>
            </w:r>
            <w:r w:rsidR="00DD66D4" w:rsidRPr="00BF2F5D">
              <w:rPr>
                <w:sz w:val="28"/>
                <w:szCs w:val="28"/>
              </w:rPr>
              <w:t>тыс. рублей, в том числе по годам:</w:t>
            </w:r>
          </w:p>
          <w:p w14:paraId="5C7AB2B1" w14:textId="692157E8" w:rsidR="00AD6334" w:rsidRPr="00BF2F5D" w:rsidRDefault="00AD6334" w:rsidP="00DD66D4">
            <w:pPr>
              <w:pStyle w:val="ConsPlusNormal"/>
              <w:jc w:val="both"/>
              <w:rPr>
                <w:sz w:val="28"/>
                <w:szCs w:val="28"/>
              </w:rPr>
            </w:pPr>
            <w:r w:rsidRPr="00BF2F5D">
              <w:rPr>
                <w:sz w:val="28"/>
                <w:szCs w:val="28"/>
              </w:rPr>
              <w:t>2023 год -    385 903,5  тыс.</w:t>
            </w:r>
            <w:r w:rsidR="007E4F1D" w:rsidRPr="00BF2F5D">
              <w:rPr>
                <w:sz w:val="28"/>
                <w:szCs w:val="28"/>
              </w:rPr>
              <w:t xml:space="preserve"> </w:t>
            </w:r>
            <w:r w:rsidRPr="00BF2F5D">
              <w:rPr>
                <w:sz w:val="28"/>
                <w:szCs w:val="28"/>
              </w:rPr>
              <w:t>рублей;</w:t>
            </w:r>
          </w:p>
          <w:p w14:paraId="6A261DEB" w14:textId="0532C276" w:rsidR="00DD66D4" w:rsidRPr="00BF2F5D" w:rsidRDefault="00DD66D4" w:rsidP="00DD66D4">
            <w:pPr>
              <w:pStyle w:val="ConsPlusNormal"/>
              <w:jc w:val="both"/>
              <w:rPr>
                <w:sz w:val="28"/>
                <w:szCs w:val="28"/>
              </w:rPr>
            </w:pPr>
            <w:r w:rsidRPr="00BF2F5D">
              <w:rPr>
                <w:sz w:val="28"/>
                <w:szCs w:val="28"/>
              </w:rPr>
              <w:t>202</w:t>
            </w:r>
            <w:r w:rsidR="00CE2EB0" w:rsidRPr="00BF2F5D">
              <w:rPr>
                <w:sz w:val="28"/>
                <w:szCs w:val="28"/>
              </w:rPr>
              <w:t>4</w:t>
            </w:r>
            <w:r w:rsidRPr="00BF2F5D">
              <w:rPr>
                <w:sz w:val="28"/>
                <w:szCs w:val="28"/>
              </w:rPr>
              <w:t xml:space="preserve"> год   – </w:t>
            </w:r>
            <w:r w:rsidR="003B180E" w:rsidRPr="00BF2F5D">
              <w:rPr>
                <w:sz w:val="28"/>
                <w:szCs w:val="28"/>
              </w:rPr>
              <w:t>509 147,4</w:t>
            </w:r>
            <w:r w:rsidRPr="00BF2F5D">
              <w:rPr>
                <w:sz w:val="28"/>
                <w:szCs w:val="28"/>
              </w:rPr>
              <w:t xml:space="preserve">  тыс. рублей;</w:t>
            </w:r>
          </w:p>
          <w:p w14:paraId="5356B69B" w14:textId="1FA72C5F" w:rsidR="00DD66D4" w:rsidRPr="00BF2F5D" w:rsidRDefault="00DD66D4" w:rsidP="00DD66D4">
            <w:pPr>
              <w:pStyle w:val="ConsPlusNormal"/>
              <w:jc w:val="both"/>
              <w:rPr>
                <w:sz w:val="28"/>
                <w:szCs w:val="28"/>
              </w:rPr>
            </w:pPr>
            <w:r w:rsidRPr="00BF2F5D">
              <w:rPr>
                <w:sz w:val="28"/>
                <w:szCs w:val="28"/>
              </w:rPr>
              <w:t>202</w:t>
            </w:r>
            <w:r w:rsidR="00CE2EB0" w:rsidRPr="00BF2F5D">
              <w:rPr>
                <w:sz w:val="28"/>
                <w:szCs w:val="28"/>
              </w:rPr>
              <w:t>5</w:t>
            </w:r>
            <w:r w:rsidRPr="00BF2F5D">
              <w:rPr>
                <w:sz w:val="28"/>
                <w:szCs w:val="28"/>
              </w:rPr>
              <w:t xml:space="preserve"> год   – </w:t>
            </w:r>
            <w:r w:rsidR="003B180E" w:rsidRPr="00BF2F5D">
              <w:rPr>
                <w:sz w:val="28"/>
                <w:szCs w:val="28"/>
              </w:rPr>
              <w:t>424 829,0</w:t>
            </w:r>
            <w:r w:rsidRPr="00BF2F5D">
              <w:rPr>
                <w:sz w:val="28"/>
                <w:szCs w:val="28"/>
              </w:rPr>
              <w:t xml:space="preserve">  тыс. рублей;</w:t>
            </w:r>
          </w:p>
          <w:p w14:paraId="40A84A46" w14:textId="7439609E" w:rsidR="00156206" w:rsidRPr="005D08B2" w:rsidRDefault="00DD66D4" w:rsidP="003B180E">
            <w:pPr>
              <w:pStyle w:val="ConsPlusNormal"/>
              <w:jc w:val="both"/>
              <w:rPr>
                <w:sz w:val="28"/>
                <w:szCs w:val="28"/>
              </w:rPr>
            </w:pPr>
            <w:r w:rsidRPr="00BF2F5D">
              <w:rPr>
                <w:sz w:val="28"/>
                <w:szCs w:val="28"/>
              </w:rPr>
              <w:t>202</w:t>
            </w:r>
            <w:r w:rsidR="00CE2EB0" w:rsidRPr="00BF2F5D">
              <w:rPr>
                <w:sz w:val="28"/>
                <w:szCs w:val="28"/>
              </w:rPr>
              <w:t>6</w:t>
            </w:r>
            <w:r w:rsidRPr="00BF2F5D">
              <w:rPr>
                <w:sz w:val="28"/>
                <w:szCs w:val="28"/>
              </w:rPr>
              <w:t xml:space="preserve"> год   – </w:t>
            </w:r>
            <w:r w:rsidR="003B180E" w:rsidRPr="00BF2F5D">
              <w:rPr>
                <w:sz w:val="28"/>
                <w:szCs w:val="28"/>
              </w:rPr>
              <w:t>436 186,8</w:t>
            </w:r>
            <w:r w:rsidRPr="00BF2F5D">
              <w:rPr>
                <w:sz w:val="28"/>
                <w:szCs w:val="28"/>
              </w:rPr>
              <w:t xml:space="preserve">  тыс. рублей.</w:t>
            </w:r>
          </w:p>
        </w:tc>
      </w:tr>
      <w:tr w:rsidR="009177DA" w:rsidRPr="005D08B2" w14:paraId="467AEDD9" w14:textId="77777777"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3D52B81"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Ожидаемые результаты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F2C7A2"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5D08B2">
              <w:rPr>
                <w:rFonts w:ascii="Times New Roman" w:hAnsi="Times New Roman" w:cs="Times New Roman"/>
                <w:sz w:val="28"/>
                <w:szCs w:val="28"/>
              </w:rPr>
              <w:t>с 2021 года</w:t>
            </w:r>
            <w:r w:rsidRPr="005D08B2">
              <w:rPr>
                <w:rFonts w:ascii="Times New Roman" w:hAnsi="Times New Roman" w:cs="Times New Roman"/>
                <w:sz w:val="28"/>
                <w:szCs w:val="28"/>
              </w:rPr>
              <w:t xml:space="preserve"> на уровне 100%;</w:t>
            </w:r>
          </w:p>
          <w:p w14:paraId="53E16E89" w14:textId="77777777" w:rsidR="00DF4E03" w:rsidRPr="005D08B2" w:rsidRDefault="00DF4E03"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14:paraId="0A5A7210"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lastRenderedPageBreak/>
              <w:t>обеспечение доступности дошкольного образования для детей в возрасте от 3 до 7 лет ежегодно на уровне 100%;</w:t>
            </w:r>
          </w:p>
          <w:p w14:paraId="4AD67FB1"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21ED85C4"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3031693A" w14:textId="77777777" w:rsidR="000F78C0" w:rsidRPr="005D08B2" w:rsidRDefault="000F78C0"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5D08B2">
              <w:rPr>
                <w:rFonts w:ascii="Times New Roman" w:hAnsi="Times New Roman" w:cs="Times New Roman"/>
                <w:sz w:val="28"/>
                <w:szCs w:val="28"/>
              </w:rPr>
              <w:t xml:space="preserve"> дошкольного образования;</w:t>
            </w:r>
          </w:p>
          <w:p w14:paraId="729E924F"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5D08B2">
              <w:rPr>
                <w:rFonts w:ascii="Times New Roman" w:hAnsi="Times New Roman" w:cs="Times New Roman"/>
                <w:sz w:val="28"/>
                <w:szCs w:val="28"/>
              </w:rPr>
              <w:t xml:space="preserve">27 </w:t>
            </w:r>
            <w:r w:rsidRPr="005D08B2">
              <w:rPr>
                <w:rFonts w:ascii="Times New Roman" w:hAnsi="Times New Roman" w:cs="Times New Roman"/>
                <w:sz w:val="28"/>
                <w:szCs w:val="28"/>
              </w:rPr>
              <w:t>%;</w:t>
            </w:r>
          </w:p>
          <w:p w14:paraId="485FE266" w14:textId="77777777" w:rsidR="00743A24"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217D4D15"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E82F3E" w:rsidRPr="005D08B2">
              <w:rPr>
                <w:rFonts w:ascii="Times New Roman" w:hAnsi="Times New Roman" w:cs="Times New Roman"/>
                <w:sz w:val="28"/>
                <w:szCs w:val="28"/>
              </w:rPr>
              <w:t xml:space="preserve">муниципальном и </w:t>
            </w:r>
            <w:r w:rsidR="00D06EB6" w:rsidRPr="005D08B2">
              <w:rPr>
                <w:rFonts w:ascii="Times New Roman" w:hAnsi="Times New Roman" w:cs="Times New Roman"/>
                <w:sz w:val="28"/>
                <w:szCs w:val="28"/>
              </w:rPr>
              <w:t>региональном</w:t>
            </w:r>
            <w:r w:rsidRPr="005D08B2">
              <w:rPr>
                <w:rFonts w:ascii="Times New Roman" w:hAnsi="Times New Roman" w:cs="Times New Roman"/>
                <w:sz w:val="28"/>
                <w:szCs w:val="28"/>
              </w:rPr>
              <w:t xml:space="preserve"> этап</w:t>
            </w:r>
            <w:r w:rsidR="00E82F3E"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EC7F52" w:rsidRPr="005D08B2">
              <w:rPr>
                <w:rFonts w:ascii="Times New Roman" w:hAnsi="Times New Roman" w:cs="Times New Roman"/>
                <w:sz w:val="28"/>
                <w:szCs w:val="28"/>
              </w:rPr>
              <w:t>,</w:t>
            </w:r>
            <w:r w:rsidRPr="005D08B2">
              <w:rPr>
                <w:rFonts w:ascii="Times New Roman" w:hAnsi="Times New Roman" w:cs="Times New Roman"/>
                <w:sz w:val="28"/>
                <w:szCs w:val="28"/>
              </w:rPr>
              <w:t>3</w:t>
            </w:r>
            <w:r w:rsidR="00B72828"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5F02D2ED"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14:paraId="0A62C610" w14:textId="77777777" w:rsidR="00743A24"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5D08B2">
              <w:rPr>
                <w:rFonts w:ascii="Times New Roman" w:hAnsi="Times New Roman" w:cs="Times New Roman"/>
                <w:sz w:val="28"/>
                <w:szCs w:val="28"/>
              </w:rPr>
              <w:t>;</w:t>
            </w:r>
          </w:p>
          <w:p w14:paraId="0A54FFE0" w14:textId="77777777" w:rsidR="00212900"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5D08B2">
              <w:rPr>
                <w:rFonts w:ascii="Times New Roman" w:hAnsi="Times New Roman" w:cs="Times New Roman"/>
                <w:sz w:val="28"/>
                <w:szCs w:val="28"/>
              </w:rPr>
              <w:t>;</w:t>
            </w:r>
          </w:p>
          <w:p w14:paraId="79E8E05B"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lastRenderedPageBreak/>
              <w:t>обеспечение доступности дошкольного образования для детей в возрасте от 1,5 до 3 лет  на уровне 100%;</w:t>
            </w:r>
          </w:p>
          <w:p w14:paraId="75F3F4CC"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 на уровне не менее 85 %;</w:t>
            </w:r>
          </w:p>
          <w:p w14:paraId="2B032C1F" w14:textId="77777777" w:rsidR="004E2D10" w:rsidRPr="005D08B2" w:rsidRDefault="004E2D10"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обновление материально-технической </w:t>
            </w:r>
            <w:proofErr w:type="gramStart"/>
            <w:r w:rsidRPr="005D08B2">
              <w:rPr>
                <w:rFonts w:ascii="Times New Roman" w:hAnsi="Times New Roman" w:cs="Times New Roman"/>
                <w:sz w:val="28"/>
                <w:szCs w:val="28"/>
              </w:rPr>
              <w:t>базы  общеобразовательных</w:t>
            </w:r>
            <w:proofErr w:type="gramEnd"/>
            <w:r w:rsidRPr="005D08B2">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14:paraId="33C07E66" w14:textId="77777777" w:rsidR="00DD72BC" w:rsidRPr="005D08B2" w:rsidRDefault="00A86E3B" w:rsidP="00A272C1">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7ABDE06C"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увеличение доли</w:t>
            </w:r>
            <w:r w:rsidRPr="005D08B2">
              <w:t xml:space="preserve"> </w:t>
            </w:r>
            <w:r w:rsidRPr="005D08B2">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6157997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об</w:t>
            </w:r>
            <w:r w:rsidR="0005191A" w:rsidRPr="005D08B2">
              <w:rPr>
                <w:rFonts w:ascii="Times New Roman" w:hAnsi="Times New Roman" w:cs="Times New Roman"/>
                <w:sz w:val="28"/>
                <w:szCs w:val="28"/>
              </w:rPr>
              <w:t>щеоб</w:t>
            </w:r>
            <w:r w:rsidRPr="005D08B2">
              <w:rPr>
                <w:rFonts w:ascii="Times New Roman" w:hAnsi="Times New Roman" w:cs="Times New Roman"/>
                <w:sz w:val="28"/>
                <w:szCs w:val="28"/>
              </w:rPr>
              <w:t>разовательных организаций  до 71,4 %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78A7BC1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увеличение доли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до </w:t>
            </w:r>
            <w:r w:rsidR="0005191A" w:rsidRPr="005D08B2">
              <w:rPr>
                <w:rFonts w:ascii="Times New Roman" w:hAnsi="Times New Roman" w:cs="Times New Roman"/>
                <w:sz w:val="28"/>
                <w:szCs w:val="28"/>
              </w:rPr>
              <w:t>100</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55E82908" w14:textId="77777777" w:rsidR="002A14CB" w:rsidRPr="005D08B2" w:rsidRDefault="002A14CB" w:rsidP="002A14CB">
            <w:pPr>
              <w:spacing w:after="0" w:line="240" w:lineRule="auto"/>
              <w:ind w:firstLine="776"/>
              <w:jc w:val="both"/>
              <w:rPr>
                <w:rFonts w:ascii="Times New Roman" w:hAnsi="Times New Roman" w:cs="Times New Roman"/>
                <w:sz w:val="28"/>
                <w:szCs w:val="28"/>
              </w:rPr>
            </w:pPr>
          </w:p>
        </w:tc>
      </w:tr>
    </w:tbl>
    <w:p w14:paraId="750384C8" w14:textId="77777777" w:rsidR="00BD362B" w:rsidRPr="005D08B2" w:rsidRDefault="00BD362B" w:rsidP="00F437B7">
      <w:pPr>
        <w:spacing w:after="0" w:line="240" w:lineRule="auto"/>
        <w:jc w:val="center"/>
        <w:rPr>
          <w:rFonts w:ascii="Times New Roman" w:hAnsi="Times New Roman" w:cs="Times New Roman"/>
          <w:b/>
          <w:caps/>
          <w:sz w:val="28"/>
          <w:szCs w:val="28"/>
        </w:rPr>
      </w:pPr>
    </w:p>
    <w:p w14:paraId="2309DC87" w14:textId="77777777" w:rsidR="00F437B7" w:rsidRPr="005D08B2" w:rsidRDefault="00F437B7" w:rsidP="00F437B7">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4C5DE1DC" w14:textId="77777777" w:rsidR="00647C88" w:rsidRPr="005D08B2" w:rsidRDefault="00F437B7" w:rsidP="00140F54">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48AEA550" w14:textId="77777777" w:rsidR="00C412F8" w:rsidRPr="005D08B2" w:rsidRDefault="00C412F8" w:rsidP="00356135">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Эффективность деятельности в сфере образования оценивается в соответствии с  Указом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14:paraId="6F08D995" w14:textId="77777777" w:rsidR="00C412F8" w:rsidRPr="005D08B2" w:rsidRDefault="00366AEB"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w:t>
      </w:r>
      <w:r w:rsidRPr="005D08B2">
        <w:rPr>
          <w:rFonts w:ascii="Times New Roman" w:hAnsi="Times New Roman" w:cs="Times New Roman"/>
          <w:sz w:val="28"/>
          <w:szCs w:val="28"/>
        </w:rPr>
        <w:lastRenderedPageBreak/>
        <w:t xml:space="preserve">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5D08B2">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14:paraId="41901C12" w14:textId="77777777" w:rsidR="00C412F8" w:rsidRPr="005D08B2" w:rsidRDefault="00C412F8"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5D08B2">
        <w:rPr>
          <w:rFonts w:ascii="Times New Roman" w:hAnsi="Times New Roman" w:cs="Times New Roman"/>
          <w:sz w:val="28"/>
          <w:szCs w:val="28"/>
        </w:rPr>
        <w:t>Фрёбеля</w:t>
      </w:r>
      <w:proofErr w:type="spellEnd"/>
      <w:r w:rsidRPr="005D08B2">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sidRPr="005D08B2">
        <w:rPr>
          <w:rFonts w:ascii="Times New Roman" w:hAnsi="Times New Roman" w:cs="Times New Roman"/>
          <w:sz w:val="28"/>
          <w:szCs w:val="28"/>
        </w:rPr>
        <w:t xml:space="preserve">, в   </w:t>
      </w:r>
      <w:r w:rsidRPr="005D08B2">
        <w:rPr>
          <w:rFonts w:ascii="Times New Roman" w:hAnsi="Times New Roman" w:cs="Times New Roman"/>
          <w:sz w:val="28"/>
          <w:szCs w:val="28"/>
        </w:rPr>
        <w:t xml:space="preserve"> </w:t>
      </w:r>
      <w:r w:rsidR="00CE4028" w:rsidRPr="005D08B2">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5D08B2">
        <w:rPr>
          <w:rFonts w:ascii="Times New Roman" w:hAnsi="Times New Roman" w:cs="Times New Roman"/>
          <w:sz w:val="28"/>
          <w:szCs w:val="28"/>
        </w:rPr>
        <w:t>Здоровьесберегающие</w:t>
      </w:r>
      <w:proofErr w:type="spellEnd"/>
      <w:r w:rsidR="00CE4028" w:rsidRPr="005D08B2">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Pr="005D08B2">
        <w:rPr>
          <w:rFonts w:ascii="Times New Roman" w:hAnsi="Times New Roman" w:cs="Times New Roman"/>
          <w:sz w:val="28"/>
          <w:szCs w:val="28"/>
        </w:rPr>
        <w:t>Обеспечена доступность дошкольного образования для детей с ограниченными возможностями здоровья.</w:t>
      </w:r>
    </w:p>
    <w:p w14:paraId="5091AA97" w14:textId="77777777" w:rsidR="00366AEB" w:rsidRPr="005D08B2"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5D08B2">
        <w:rPr>
          <w:rFonts w:ascii="Times New Roman" w:hAnsi="Times New Roman" w:cs="Times New Roman"/>
          <w:sz w:val="28"/>
          <w:szCs w:val="28"/>
        </w:rPr>
        <w:t xml:space="preserve">    </w:t>
      </w:r>
      <w:r w:rsidR="00366AEB" w:rsidRPr="005D08B2">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 xml:space="preserve">-Городецкая средняя школа» (8,73 % от общего числа учащихся).  </w:t>
      </w:r>
    </w:p>
    <w:p w14:paraId="7F4A4AB4"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14:paraId="6020D226"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w:t>
      </w:r>
      <w:r w:rsidRPr="005D08B2">
        <w:rPr>
          <w:rFonts w:ascii="Times New Roman" w:eastAsia="Times New Roman" w:hAnsi="Times New Roman" w:cs="Times New Roman"/>
          <w:sz w:val="28"/>
          <w:szCs w:val="28"/>
        </w:rPr>
        <w:lastRenderedPageBreak/>
        <w:t xml:space="preserve">Все обучающиеся получили аттестат об основном общем образовании, 5  выпускников  9 классов получили аттестаты  с отличием (в 2022 г.-2). </w:t>
      </w:r>
    </w:p>
    <w:p w14:paraId="662AF842" w14:textId="77777777" w:rsidR="00366AEB" w:rsidRPr="005D08B2"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5D08B2">
        <w:rPr>
          <w:rFonts w:ascii="Times New Roman" w:eastAsia="Times New Roman" w:hAnsi="Times New Roman" w:cs="Times New Roman"/>
          <w:sz w:val="28"/>
          <w:szCs w:val="28"/>
        </w:rPr>
        <w:t>высокобальниками</w:t>
      </w:r>
      <w:proofErr w:type="spellEnd"/>
      <w:r w:rsidRPr="005D08B2">
        <w:rPr>
          <w:rFonts w:ascii="Times New Roman" w:eastAsia="Times New Roman" w:hAnsi="Times New Roman" w:cs="Times New Roman"/>
          <w:sz w:val="28"/>
          <w:szCs w:val="28"/>
        </w:rPr>
        <w:t xml:space="preserve">, т.е. они получили результат выше 80 баллов.   </w:t>
      </w:r>
      <w:r w:rsidRPr="005D08B2">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14:paraId="1982F0DE"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14:paraId="4F5F35E9"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14:paraId="12A40D8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5D08B2">
        <w:rPr>
          <w:rFonts w:ascii="Times New Roman" w:eastAsia="Calibri" w:hAnsi="Times New Roman" w:cs="Times New Roman"/>
          <w:sz w:val="28"/>
          <w:szCs w:val="28"/>
          <w:lang w:eastAsia="ru-RU"/>
        </w:rPr>
        <w:t>профориентационная</w:t>
      </w:r>
      <w:proofErr w:type="spellEnd"/>
      <w:r w:rsidRPr="005D08B2">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5D08B2">
        <w:rPr>
          <w:rFonts w:ascii="Times New Roman" w:eastAsia="Calibri" w:hAnsi="Times New Roman" w:cs="Times New Roman"/>
          <w:sz w:val="28"/>
          <w:szCs w:val="28"/>
          <w:lang w:eastAsia="ru-RU"/>
        </w:rPr>
        <w:t>Агропоколение</w:t>
      </w:r>
      <w:proofErr w:type="spellEnd"/>
      <w:r w:rsidRPr="005D08B2">
        <w:rPr>
          <w:rFonts w:ascii="Times New Roman" w:eastAsia="Calibri" w:hAnsi="Times New Roman" w:cs="Times New Roman"/>
          <w:sz w:val="28"/>
          <w:szCs w:val="28"/>
          <w:lang w:eastAsia="ru-RU"/>
        </w:rPr>
        <w:t>» на базе  МАОУ «</w:t>
      </w:r>
      <w:proofErr w:type="spellStart"/>
      <w:r w:rsidRPr="005D08B2">
        <w:rPr>
          <w:rFonts w:ascii="Times New Roman" w:eastAsia="Calibri" w:hAnsi="Times New Roman" w:cs="Times New Roman"/>
          <w:sz w:val="28"/>
          <w:szCs w:val="28"/>
          <w:lang w:eastAsia="ru-RU"/>
        </w:rPr>
        <w:t>Косковская</w:t>
      </w:r>
      <w:proofErr w:type="spellEnd"/>
      <w:r w:rsidRPr="005D08B2">
        <w:rPr>
          <w:rFonts w:ascii="Times New Roman" w:eastAsia="Calibri" w:hAnsi="Times New Roman" w:cs="Times New Roman"/>
          <w:sz w:val="28"/>
          <w:szCs w:val="28"/>
          <w:lang w:eastAsia="ru-RU"/>
        </w:rPr>
        <w:t xml:space="preserve"> средняя школа».    В результате, обучающиеся школы в 2023 году п</w:t>
      </w:r>
      <w:r w:rsidR="00930EBC" w:rsidRPr="005D08B2">
        <w:rPr>
          <w:rFonts w:ascii="Times New Roman" w:eastAsia="Calibri" w:hAnsi="Times New Roman" w:cs="Times New Roman"/>
          <w:sz w:val="28"/>
          <w:szCs w:val="28"/>
          <w:lang w:eastAsia="ru-RU"/>
        </w:rPr>
        <w:t>риняли участие в конкурсах:</w:t>
      </w:r>
      <w:r w:rsidRPr="005D08B2">
        <w:rPr>
          <w:rFonts w:ascii="Times New Roman" w:eastAsia="Calibri" w:hAnsi="Times New Roman" w:cs="Times New Roman"/>
          <w:sz w:val="28"/>
          <w:szCs w:val="28"/>
          <w:lang w:eastAsia="ru-RU"/>
        </w:rPr>
        <w:t>1 место в   региональном этапе Всероссийского слета «</w:t>
      </w:r>
      <w:proofErr w:type="spellStart"/>
      <w:r w:rsidRPr="005D08B2">
        <w:rPr>
          <w:rFonts w:ascii="Times New Roman" w:eastAsia="Calibri" w:hAnsi="Times New Roman" w:cs="Times New Roman"/>
          <w:sz w:val="28"/>
          <w:szCs w:val="28"/>
          <w:lang w:eastAsia="ru-RU"/>
        </w:rPr>
        <w:t>АгроСтарт</w:t>
      </w:r>
      <w:proofErr w:type="spellEnd"/>
      <w:r w:rsidRPr="005D08B2">
        <w:rPr>
          <w:rFonts w:ascii="Times New Roman" w:eastAsia="Calibri" w:hAnsi="Times New Roman" w:cs="Times New Roman"/>
          <w:sz w:val="28"/>
          <w:szCs w:val="28"/>
          <w:lang w:eastAsia="ru-RU"/>
        </w:rPr>
        <w:t xml:space="preserve">»,  </w:t>
      </w:r>
      <w:r w:rsidR="00930EBC"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eastAsia="ru-RU"/>
        </w:rPr>
        <w:t xml:space="preserve"> 1 место в региональном этапе Всероссийского конкурса «</w:t>
      </w:r>
      <w:proofErr w:type="spellStart"/>
      <w:r w:rsidRPr="005D08B2">
        <w:rPr>
          <w:rFonts w:ascii="Times New Roman" w:eastAsia="Calibri" w:hAnsi="Times New Roman" w:cs="Times New Roman"/>
          <w:sz w:val="28"/>
          <w:szCs w:val="28"/>
          <w:lang w:eastAsia="ru-RU"/>
        </w:rPr>
        <w:t>АгроНТРИ</w:t>
      </w:r>
      <w:proofErr w:type="spellEnd"/>
      <w:r w:rsidRPr="005D08B2">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14:paraId="3AA6C9E2"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sidRPr="005D08B2">
        <w:rPr>
          <w:rFonts w:ascii="Times New Roman" w:eastAsia="Calibri" w:hAnsi="Times New Roman" w:cs="Times New Roman"/>
          <w:sz w:val="28"/>
          <w:szCs w:val="28"/>
          <w:lang w:eastAsia="ru-RU"/>
        </w:rPr>
        <w:t xml:space="preserve">е   приняты следующие меры: </w:t>
      </w:r>
      <w:r w:rsidRPr="005D08B2">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14:paraId="2B9BA98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детского  сада и детей с ОВЗ»  в размере 10 000 рублей; 3 диплома победителя во </w:t>
      </w:r>
      <w:r w:rsidRPr="005D08B2">
        <w:rPr>
          <w:rFonts w:ascii="Times New Roman" w:eastAsia="Calibri" w:hAnsi="Times New Roman" w:cs="Times New Roman"/>
          <w:sz w:val="28"/>
          <w:szCs w:val="28"/>
          <w:lang w:eastAsia="ru-RU"/>
        </w:rPr>
        <w:lastRenderedPageBreak/>
        <w:t>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5D08B2">
        <w:rPr>
          <w:rFonts w:ascii="Times New Roman" w:eastAsia="Calibri" w:hAnsi="Times New Roman" w:cs="Times New Roman"/>
          <w:sz w:val="28"/>
          <w:szCs w:val="28"/>
          <w:lang w:eastAsia="ru-RU"/>
        </w:rPr>
        <w:t>Эколята</w:t>
      </w:r>
      <w:proofErr w:type="spellEnd"/>
      <w:r w:rsidRPr="005D08B2">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14:paraId="0DC3BCB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sidRPr="005D08B2">
        <w:rPr>
          <w:rFonts w:ascii="Times New Roman" w:eastAsia="Calibri" w:hAnsi="Times New Roman" w:cs="Times New Roman"/>
          <w:sz w:val="28"/>
          <w:szCs w:val="28"/>
          <w:lang w:eastAsia="ru-RU"/>
        </w:rPr>
        <w:t xml:space="preserve">  </w:t>
      </w:r>
    </w:p>
    <w:p w14:paraId="292BB16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w:t>
      </w:r>
      <w:proofErr w:type="gramStart"/>
      <w:r w:rsidRPr="005D08B2">
        <w:rPr>
          <w:rFonts w:ascii="Times New Roman" w:eastAsia="Calibri" w:hAnsi="Times New Roman" w:cs="Times New Roman"/>
          <w:sz w:val="28"/>
          <w:szCs w:val="28"/>
          <w:lang w:eastAsia="ru-RU"/>
        </w:rPr>
        <w:t>театральной  смены</w:t>
      </w:r>
      <w:proofErr w:type="gramEnd"/>
      <w:r w:rsidRPr="005D08B2">
        <w:rPr>
          <w:rFonts w:ascii="Times New Roman" w:eastAsia="Calibri" w:hAnsi="Times New Roman" w:cs="Times New Roman"/>
          <w:sz w:val="28"/>
          <w:szCs w:val="28"/>
          <w:lang w:eastAsia="ru-RU"/>
        </w:rPr>
        <w:t xml:space="preserve"> -2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5D08B2">
        <w:rPr>
          <w:rFonts w:ascii="Times New Roman" w:eastAsia="Calibri" w:hAnsi="Times New Roman" w:cs="Times New Roman"/>
          <w:sz w:val="28"/>
          <w:szCs w:val="28"/>
          <w:lang w:eastAsia="ru-RU"/>
        </w:rPr>
        <w:t>Кичменгско-Городецая</w:t>
      </w:r>
      <w:proofErr w:type="spellEnd"/>
      <w:r w:rsidRPr="005D08B2">
        <w:rPr>
          <w:rFonts w:ascii="Times New Roman" w:eastAsia="Calibri" w:hAnsi="Times New Roman" w:cs="Times New Roman"/>
          <w:sz w:val="28"/>
          <w:szCs w:val="28"/>
          <w:lang w:eastAsia="ru-RU"/>
        </w:rPr>
        <w:t xml:space="preserve"> средняя школа». </w:t>
      </w:r>
    </w:p>
    <w:p w14:paraId="0C420FC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Удостоены  Премии Губернатора области «Юные таланты Вологодчины»  обучающиеся </w:t>
      </w:r>
      <w:r w:rsidR="00933F00" w:rsidRPr="005D08B2">
        <w:rPr>
          <w:rFonts w:ascii="Times New Roman" w:eastAsia="Calibri" w:hAnsi="Times New Roman" w:cs="Times New Roman"/>
          <w:sz w:val="28"/>
          <w:szCs w:val="28"/>
          <w:lang w:eastAsia="ru-RU"/>
        </w:rPr>
        <w:t xml:space="preserve">четверо </w:t>
      </w:r>
      <w:r w:rsidRPr="005D08B2">
        <w:rPr>
          <w:rFonts w:ascii="Times New Roman" w:eastAsia="Calibri" w:hAnsi="Times New Roman" w:cs="Times New Roman"/>
          <w:sz w:val="28"/>
          <w:szCs w:val="28"/>
          <w:lang w:eastAsia="ru-RU"/>
        </w:rPr>
        <w:t>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w:t>
      </w:r>
      <w:r w:rsidR="00933F00" w:rsidRPr="005D08B2">
        <w:rPr>
          <w:rFonts w:ascii="Times New Roman" w:eastAsia="Calibri" w:hAnsi="Times New Roman" w:cs="Times New Roman"/>
          <w:sz w:val="28"/>
          <w:szCs w:val="28"/>
          <w:lang w:eastAsia="ru-RU"/>
        </w:rPr>
        <w:t>.</w:t>
      </w:r>
      <w:r w:rsidRPr="005D08B2">
        <w:rPr>
          <w:rFonts w:ascii="Times New Roman" w:eastAsia="Calibri" w:hAnsi="Times New Roman" w:cs="Times New Roman"/>
          <w:sz w:val="28"/>
          <w:szCs w:val="28"/>
          <w:lang w:eastAsia="ru-RU"/>
        </w:rPr>
        <w:t xml:space="preserve">  </w:t>
      </w:r>
      <w:r w:rsidR="00933F00" w:rsidRPr="005D08B2">
        <w:rPr>
          <w:rFonts w:ascii="Times New Roman" w:eastAsia="Calibri" w:hAnsi="Times New Roman" w:cs="Times New Roman"/>
          <w:sz w:val="28"/>
          <w:szCs w:val="28"/>
          <w:lang w:eastAsia="ru-RU"/>
        </w:rPr>
        <w:t xml:space="preserve"> </w:t>
      </w:r>
    </w:p>
    <w:p w14:paraId="5D64A1E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5D08B2">
        <w:rPr>
          <w:rFonts w:ascii="Times New Roman" w:eastAsia="Calibri" w:hAnsi="Times New Roman" w:cs="Times New Roman"/>
          <w:sz w:val="28"/>
          <w:szCs w:val="28"/>
          <w:lang w:eastAsia="ru-RU"/>
        </w:rPr>
        <w:t>Кэс-баскет</w:t>
      </w:r>
      <w:proofErr w:type="spellEnd"/>
      <w:r w:rsidRPr="005D08B2">
        <w:rPr>
          <w:rFonts w:ascii="Times New Roman" w:eastAsia="Calibri" w:hAnsi="Times New Roman" w:cs="Times New Roman"/>
          <w:sz w:val="28"/>
          <w:szCs w:val="28"/>
          <w:lang w:eastAsia="ru-RU"/>
        </w:rPr>
        <w:t xml:space="preserve">» - </w:t>
      </w:r>
      <w:proofErr w:type="spellStart"/>
      <w:r w:rsidRPr="005D08B2">
        <w:rPr>
          <w:rFonts w:ascii="Times New Roman" w:eastAsia="Calibri" w:hAnsi="Times New Roman" w:cs="Times New Roman"/>
          <w:sz w:val="28"/>
          <w:szCs w:val="28"/>
          <w:lang w:eastAsia="ru-RU"/>
        </w:rPr>
        <w:t>девизионный</w:t>
      </w:r>
      <w:proofErr w:type="spellEnd"/>
      <w:r w:rsidRPr="005D08B2">
        <w:rPr>
          <w:rFonts w:ascii="Times New Roman" w:eastAsia="Calibri" w:hAnsi="Times New Roman" w:cs="Times New Roman"/>
          <w:sz w:val="28"/>
          <w:szCs w:val="28"/>
          <w:lang w:eastAsia="ru-RU"/>
        </w:rPr>
        <w:t xml:space="preserve"> этап (восток)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место;  обучающиеся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спортивному туризму – 8 дипломов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4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6 дипломов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баскетболу – пять дипломов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val="en-US" w:eastAsia="ru-RU"/>
        </w:rPr>
        <w:t>c</w:t>
      </w:r>
      <w:proofErr w:type="spellStart"/>
      <w:r w:rsidRPr="005D08B2">
        <w:rPr>
          <w:rFonts w:ascii="Times New Roman" w:eastAsia="Calibri" w:hAnsi="Times New Roman" w:cs="Times New Roman"/>
          <w:sz w:val="28"/>
          <w:szCs w:val="28"/>
          <w:lang w:eastAsia="ru-RU"/>
        </w:rPr>
        <w:t>тепени</w:t>
      </w:r>
      <w:proofErr w:type="spellEnd"/>
      <w:r w:rsidRPr="005D08B2">
        <w:rPr>
          <w:rFonts w:ascii="Times New Roman" w:eastAsia="Calibri" w:hAnsi="Times New Roman" w:cs="Times New Roman"/>
          <w:sz w:val="28"/>
          <w:szCs w:val="28"/>
          <w:lang w:eastAsia="ru-RU"/>
        </w:rPr>
        <w:t xml:space="preserve"> и 1 диплом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мини футболу -  2 диплома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(2022 год – 31), 27-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(2022 год – 19), 16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(2022 год - 4).</w:t>
      </w:r>
    </w:p>
    <w:p w14:paraId="78A32B59" w14:textId="77777777" w:rsidR="00366AEB" w:rsidRPr="005D08B2"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5D08B2">
        <w:rPr>
          <w:rFonts w:ascii="Times New Roman" w:eastAsia="Calibri" w:hAnsi="Times New Roman" w:cs="Times New Roman"/>
          <w:sz w:val="28"/>
          <w:szCs w:val="28"/>
          <w:lang w:eastAsia="ru-RU"/>
        </w:rPr>
        <w:t>обучающиеся  МАОУ</w:t>
      </w:r>
      <w:proofErr w:type="gramEnd"/>
      <w:r w:rsidRPr="005D08B2">
        <w:rPr>
          <w:rFonts w:ascii="Times New Roman" w:eastAsia="Calibri" w:hAnsi="Times New Roman" w:cs="Times New Roman"/>
          <w:sz w:val="28"/>
          <w:szCs w:val="28"/>
          <w:lang w:eastAsia="ru-RU"/>
        </w:rPr>
        <w:t xml:space="preserve">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заняли второе место.</w:t>
      </w:r>
    </w:p>
    <w:p w14:paraId="26C2E3C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5D08B2">
        <w:rPr>
          <w:rFonts w:ascii="Times New Roman" w:eastAsia="Calibri" w:hAnsi="Times New Roman" w:cs="Times New Roman"/>
          <w:sz w:val="28"/>
          <w:szCs w:val="28"/>
          <w:lang w:eastAsia="ru-RU"/>
        </w:rPr>
        <w:t xml:space="preserve">   В 2023 году  команда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5D08B2">
        <w:rPr>
          <w:rFonts w:ascii="Times New Roman" w:eastAsia="Calibri" w:hAnsi="Times New Roman" w:cs="Times New Roman"/>
          <w:noProof/>
          <w:sz w:val="24"/>
          <w:szCs w:val="24"/>
          <w:lang w:eastAsia="ru-RU"/>
        </w:rPr>
        <w:t xml:space="preserve"> </w:t>
      </w:r>
    </w:p>
    <w:p w14:paraId="1DA9193E" w14:textId="77777777" w:rsidR="00366AEB" w:rsidRPr="005D08B2"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noProof/>
          <w:sz w:val="24"/>
          <w:szCs w:val="24"/>
          <w:lang w:eastAsia="ru-RU"/>
        </w:rPr>
        <w:t xml:space="preserve">  </w:t>
      </w:r>
      <w:r w:rsidRPr="005D08B2">
        <w:rPr>
          <w:rFonts w:ascii="Times New Roman" w:eastAsia="Calibri" w:hAnsi="Times New Roman" w:cs="Times New Roman"/>
          <w:sz w:val="28"/>
          <w:szCs w:val="28"/>
          <w:lang w:eastAsia="ru-RU"/>
        </w:rPr>
        <w:t xml:space="preserve">     </w:t>
      </w:r>
      <w:r w:rsidR="00366AEB" w:rsidRPr="005D08B2">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5D08B2">
        <w:rPr>
          <w:rFonts w:ascii="Times New Roman" w:eastAsia="Calibri" w:hAnsi="Times New Roman" w:cs="Times New Roman"/>
          <w:iCs/>
          <w:sz w:val="28"/>
          <w:szCs w:val="28"/>
          <w:lang w:eastAsia="ru-RU"/>
        </w:rPr>
        <w:t xml:space="preserve"> в общеобразовательные организации округа поступило </w:t>
      </w:r>
      <w:r w:rsidR="00366AEB" w:rsidRPr="005D08B2">
        <w:rPr>
          <w:rFonts w:ascii="Times New Roman" w:eastAsia="Calibri" w:hAnsi="Times New Roman" w:cs="Times New Roman"/>
          <w:iCs/>
          <w:sz w:val="28"/>
          <w:szCs w:val="28"/>
          <w:lang w:eastAsia="ru-RU"/>
        </w:rPr>
        <w:lastRenderedPageBreak/>
        <w:t xml:space="preserve">3 868 экземпляров учебной литературы в печатной форме </w:t>
      </w:r>
      <w:r w:rsidR="00366AEB" w:rsidRPr="005D08B2">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5D08B2">
        <w:rPr>
          <w:rFonts w:ascii="Times New Roman" w:eastAsia="Calibri" w:hAnsi="Times New Roman" w:cs="Times New Roman"/>
          <w:sz w:val="28"/>
          <w:szCs w:val="28"/>
          <w:lang w:eastAsia="ru-RU"/>
        </w:rPr>
        <w:t>день,  что</w:t>
      </w:r>
      <w:proofErr w:type="gramEnd"/>
      <w:r w:rsidR="00366AEB" w:rsidRPr="005D08B2">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5D08B2">
        <w:rPr>
          <w:rFonts w:ascii="Times New Roman" w:eastAsia="Calibri" w:hAnsi="Times New Roman" w:cs="Times New Roman"/>
          <w:sz w:val="28"/>
          <w:szCs w:val="28"/>
          <w:lang w:eastAsia="ru-RU"/>
        </w:rPr>
        <w:t>Кичменгско</w:t>
      </w:r>
      <w:proofErr w:type="spellEnd"/>
      <w:r w:rsidR="00366AEB" w:rsidRPr="005D08B2">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14:paraId="7B3A321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5D08B2">
        <w:rPr>
          <w:rFonts w:ascii="Times New Roman" w:eastAsia="Calibri" w:hAnsi="Times New Roman" w:cs="Times New Roman"/>
          <w:sz w:val="28"/>
          <w:szCs w:val="28"/>
          <w:lang w:eastAsia="ru-RU"/>
        </w:rPr>
        <w:t>воспитанников  детских</w:t>
      </w:r>
      <w:proofErr w:type="gramEnd"/>
      <w:r w:rsidRPr="005D08B2">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14:paraId="02A0A301"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14:paraId="679A2092"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более 1 300 000,00 руб.</w:t>
      </w:r>
    </w:p>
    <w:p w14:paraId="1EE07EA0" w14:textId="77777777" w:rsidR="00366AEB" w:rsidRPr="005D08B2" w:rsidRDefault="00366AEB" w:rsidP="00366AEB">
      <w:pPr>
        <w:spacing w:after="0" w:line="240" w:lineRule="auto"/>
        <w:contextualSpacing/>
        <w:jc w:val="both"/>
        <w:rPr>
          <w:rFonts w:ascii="Times New Roman" w:eastAsia="Calibri" w:hAnsi="Times New Roman" w:cs="Times New Roman"/>
          <w:noProof/>
          <w:sz w:val="28"/>
          <w:szCs w:val="28"/>
          <w:lang w:eastAsia="ru-RU"/>
        </w:rPr>
      </w:pP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noProof/>
          <w:sz w:val="28"/>
          <w:szCs w:val="28"/>
          <w:lang w:eastAsia="ru-RU"/>
        </w:rPr>
        <w:t xml:space="preserve">     В рамках реализации </w:t>
      </w:r>
      <w:r w:rsidRPr="005D08B2">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5D08B2">
        <w:rPr>
          <w:rFonts w:ascii="Times New Roman" w:eastAsia="Calibri" w:hAnsi="Times New Roman" w:cs="Times New Roman"/>
          <w:sz w:val="28"/>
          <w:szCs w:val="28"/>
          <w:lang w:eastAsia="ru-RU"/>
        </w:rPr>
        <w:t>роста»  в</w:t>
      </w:r>
      <w:proofErr w:type="gramEnd"/>
      <w:r w:rsidRPr="005D08B2">
        <w:rPr>
          <w:rFonts w:ascii="Times New Roman" w:eastAsia="Calibri" w:hAnsi="Times New Roman" w:cs="Times New Roman"/>
          <w:sz w:val="28"/>
          <w:szCs w:val="28"/>
          <w:lang w:eastAsia="ru-RU"/>
        </w:rPr>
        <w:t xml:space="preserve"> </w:t>
      </w:r>
      <w:r w:rsidRPr="005D08B2">
        <w:rPr>
          <w:rFonts w:ascii="Times New Roman" w:eastAsia="Times New Roman" w:hAnsi="Times New Roman" w:cs="Times New Roman"/>
          <w:sz w:val="28"/>
          <w:szCs w:val="28"/>
        </w:rPr>
        <w:t>МБОУ «</w:t>
      </w:r>
      <w:proofErr w:type="spellStart"/>
      <w:r w:rsidRPr="005D08B2">
        <w:rPr>
          <w:rFonts w:ascii="Times New Roman" w:eastAsia="Times New Roman" w:hAnsi="Times New Roman" w:cs="Times New Roman"/>
          <w:sz w:val="28"/>
          <w:szCs w:val="28"/>
        </w:rPr>
        <w:t>Нижнеенангская</w:t>
      </w:r>
      <w:proofErr w:type="spellEnd"/>
      <w:r w:rsidRPr="005D08B2">
        <w:rPr>
          <w:rFonts w:ascii="Times New Roman" w:eastAsia="Times New Roman" w:hAnsi="Times New Roman" w:cs="Times New Roman"/>
          <w:sz w:val="28"/>
          <w:szCs w:val="28"/>
        </w:rPr>
        <w:t xml:space="preserve"> СШ» и  МБОУ «</w:t>
      </w:r>
      <w:proofErr w:type="spellStart"/>
      <w:r w:rsidRPr="005D08B2">
        <w:rPr>
          <w:rFonts w:ascii="Times New Roman" w:eastAsia="Times New Roman" w:hAnsi="Times New Roman" w:cs="Times New Roman"/>
          <w:sz w:val="28"/>
          <w:szCs w:val="28"/>
        </w:rPr>
        <w:t>Югская</w:t>
      </w:r>
      <w:proofErr w:type="spellEnd"/>
      <w:r w:rsidRPr="005D08B2">
        <w:rPr>
          <w:rFonts w:ascii="Times New Roman" w:eastAsia="Times New Roman" w:hAnsi="Times New Roman" w:cs="Times New Roman"/>
          <w:sz w:val="28"/>
          <w:szCs w:val="28"/>
        </w:rPr>
        <w:t xml:space="preserve"> основная школа»</w:t>
      </w:r>
      <w:r w:rsidRPr="005D08B2">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14:paraId="256674BA" w14:textId="77777777" w:rsidR="00366AEB" w:rsidRPr="005D08B2"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Косковская</w:t>
      </w:r>
      <w:proofErr w:type="spellEnd"/>
      <w:r w:rsidRPr="005D08B2">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5D08B2">
        <w:rPr>
          <w:rFonts w:ascii="Times New Roman" w:eastAsia="Times New Roman" w:hAnsi="Times New Roman" w:cs="Times New Roman"/>
          <w:noProof/>
          <w:sz w:val="28"/>
          <w:szCs w:val="28"/>
        </w:rPr>
        <w:t xml:space="preserve">  </w:t>
      </w:r>
    </w:p>
    <w:p w14:paraId="6698CAAD" w14:textId="77777777" w:rsidR="00366AEB" w:rsidRPr="005D08B2"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5D08B2">
        <w:rPr>
          <w:rFonts w:ascii="Times New Roman" w:eastAsia="Times New Roman" w:hAnsi="Times New Roman" w:cs="Times New Roman"/>
          <w:sz w:val="28"/>
          <w:szCs w:val="28"/>
        </w:rPr>
        <w:t>Ежегодно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течение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летнего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периода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проводятся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мероприятия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учреждений</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к новому</w:t>
      </w:r>
      <w:r w:rsidRPr="005D08B2">
        <w:rPr>
          <w:rFonts w:ascii="Times New Roman" w:eastAsia="Times New Roman" w:hAnsi="Times New Roman" w:cs="Times New Roman"/>
          <w:spacing w:val="-3"/>
          <w:sz w:val="28"/>
          <w:szCs w:val="28"/>
        </w:rPr>
        <w:t xml:space="preserve"> </w:t>
      </w:r>
      <w:r w:rsidRPr="005D08B2">
        <w:rPr>
          <w:rFonts w:ascii="Times New Roman" w:eastAsia="Times New Roman" w:hAnsi="Times New Roman" w:cs="Times New Roman"/>
          <w:sz w:val="28"/>
          <w:szCs w:val="28"/>
        </w:rPr>
        <w:t>учебному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году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отопительному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сезону. 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подготовку</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выделено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из</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муниципального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бюджета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около</w:t>
      </w:r>
      <w:r w:rsidRPr="005D08B2">
        <w:rPr>
          <w:rFonts w:ascii="Times New Roman" w:eastAsia="Times New Roman" w:hAnsi="Times New Roman" w:cs="Times New Roman"/>
          <w:spacing w:val="1"/>
          <w:sz w:val="28"/>
          <w:szCs w:val="28"/>
        </w:rPr>
        <w:t xml:space="preserve"> 1</w:t>
      </w:r>
      <w:r w:rsidRPr="005D08B2">
        <w:rPr>
          <w:rFonts w:ascii="Times New Roman" w:eastAsia="Times New Roman" w:hAnsi="Times New Roman" w:cs="Times New Roman"/>
          <w:sz w:val="28"/>
          <w:szCs w:val="28"/>
        </w:rPr>
        <w:t>5</w:t>
      </w:r>
      <w:r w:rsidRPr="005D08B2">
        <w:rPr>
          <w:rFonts w:ascii="Times New Roman" w:eastAsia="Times New Roman" w:hAnsi="Times New Roman" w:cs="Times New Roman"/>
          <w:spacing w:val="1"/>
          <w:sz w:val="28"/>
          <w:szCs w:val="28"/>
        </w:rPr>
        <w:t> </w:t>
      </w:r>
      <w:r w:rsidRPr="005D08B2">
        <w:rPr>
          <w:rFonts w:ascii="Times New Roman" w:eastAsia="Times New Roman" w:hAnsi="Times New Roman" w:cs="Times New Roman"/>
          <w:sz w:val="28"/>
          <w:szCs w:val="28"/>
        </w:rPr>
        <w:t>000 000,00 рублей.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Указанные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lastRenderedPageBreak/>
        <w:t>средства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направлены</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косметический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ремонт</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кабинетов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помещений,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обеспечение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пожарной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безопасности,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санитарно-эпидемиологического состояния,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антитеррористические мероприятия:</w:t>
      </w:r>
    </w:p>
    <w:p w14:paraId="0EA43727"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 замена</w:t>
      </w:r>
      <w:r w:rsidRPr="005D08B2">
        <w:rPr>
          <w:rFonts w:ascii="Times New Roman" w:eastAsia="Times New Roman" w:hAnsi="Times New Roman" w:cs="Times New Roman"/>
          <w:spacing w:val="-7"/>
          <w:sz w:val="28"/>
          <w:szCs w:val="28"/>
        </w:rPr>
        <w:t xml:space="preserve"> </w:t>
      </w:r>
      <w:r w:rsidRPr="005D08B2">
        <w:rPr>
          <w:rFonts w:ascii="Times New Roman" w:eastAsia="Times New Roman" w:hAnsi="Times New Roman" w:cs="Times New Roman"/>
          <w:sz w:val="28"/>
          <w:szCs w:val="28"/>
        </w:rPr>
        <w:t>дверей, ветхих окон на окна из ПВХ в детском саду</w:t>
      </w:r>
      <w:r w:rsidRPr="005D08B2">
        <w:rPr>
          <w:rFonts w:ascii="Calibri" w:eastAsia="Times New Roman" w:hAnsi="Calibri" w:cs="Times New Roman"/>
        </w:rPr>
        <w:t xml:space="preserve"> </w:t>
      </w:r>
      <w:r w:rsidRPr="005D08B2">
        <w:rPr>
          <w:rFonts w:ascii="Times New Roman" w:eastAsia="Times New Roman" w:hAnsi="Times New Roman" w:cs="Times New Roman"/>
          <w:sz w:val="28"/>
          <w:szCs w:val="28"/>
        </w:rPr>
        <w:t>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(д. Плоская) на сумму более 800 000,00 руб., ремонт</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ограждения 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xml:space="preserve">» (д. </w:t>
      </w:r>
      <w:proofErr w:type="spellStart"/>
      <w:r w:rsidRPr="005D08B2">
        <w:rPr>
          <w:rFonts w:ascii="Times New Roman" w:eastAsia="Times New Roman" w:hAnsi="Times New Roman" w:cs="Times New Roman"/>
          <w:sz w:val="28"/>
          <w:szCs w:val="28"/>
        </w:rPr>
        <w:t>Ананино</w:t>
      </w:r>
      <w:proofErr w:type="spellEnd"/>
      <w:r w:rsidRPr="005D08B2">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5D08B2">
        <w:rPr>
          <w:rFonts w:ascii="Times New Roman" w:eastAsia="Times New Roman" w:hAnsi="Times New Roman" w:cs="Times New Roman"/>
          <w:sz w:val="28"/>
          <w:szCs w:val="28"/>
        </w:rPr>
        <w:t>Шонга</w:t>
      </w:r>
      <w:proofErr w:type="spellEnd"/>
      <w:r w:rsidRPr="005D08B2">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5D08B2">
        <w:rPr>
          <w:rFonts w:ascii="Times New Roman" w:eastAsia="Times New Roman" w:hAnsi="Times New Roman" w:cs="Times New Roman"/>
          <w:sz w:val="28"/>
          <w:szCs w:val="28"/>
        </w:rPr>
        <w:t>ФОКОТов</w:t>
      </w:r>
      <w:proofErr w:type="spellEnd"/>
      <w:r w:rsidRPr="005D08B2">
        <w:rPr>
          <w:rFonts w:ascii="Times New Roman" w:eastAsia="Times New Roman" w:hAnsi="Times New Roman" w:cs="Times New Roman"/>
          <w:sz w:val="28"/>
          <w:szCs w:val="28"/>
        </w:rPr>
        <w:t xml:space="preserve"> на территории 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14:paraId="4CE480A6"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5D08B2">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14:paraId="752843F5" w14:textId="77777777" w:rsidR="00357C67"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00647C88" w:rsidRPr="005D08B2">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5D08B2">
        <w:rPr>
          <w:rFonts w:ascii="Times New Roman" w:hAnsi="Times New Roman" w:cs="Times New Roman"/>
          <w:sz w:val="28"/>
          <w:szCs w:val="28"/>
        </w:rPr>
        <w:t>–</w:t>
      </w:r>
      <w:r w:rsidR="00647C88" w:rsidRPr="005D08B2">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5D08B2">
        <w:rPr>
          <w:rFonts w:ascii="Times New Roman" w:hAnsi="Times New Roman" w:cs="Times New Roman"/>
          <w:sz w:val="28"/>
          <w:szCs w:val="28"/>
        </w:rPr>
        <w:t xml:space="preserve">сов, в том числе сети Интернет. </w:t>
      </w:r>
    </w:p>
    <w:p w14:paraId="24C3FE2C" w14:textId="77777777" w:rsidR="00FB4A76" w:rsidRPr="005D08B2" w:rsidRDefault="00FB4A76" w:rsidP="00FB4A76">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14:paraId="0DFAB4AE" w14:textId="77777777" w:rsidR="00E62DF0" w:rsidRPr="005D08B2" w:rsidRDefault="00572633" w:rsidP="00F62D82">
      <w:pPr>
        <w:widowControl w:val="0"/>
        <w:spacing w:after="0" w:line="240" w:lineRule="auto"/>
        <w:ind w:firstLine="708"/>
        <w:jc w:val="both"/>
        <w:rPr>
          <w:rFonts w:ascii="Times New Roman" w:hAnsi="Times New Roman" w:cs="Times New Roman"/>
          <w:sz w:val="28"/>
          <w:szCs w:val="28"/>
        </w:rPr>
      </w:pPr>
      <w:r w:rsidRPr="005D08B2">
        <w:rPr>
          <w:rFonts w:ascii="Times New Roman" w:eastAsia="Calibri" w:hAnsi="Times New Roman" w:cs="Times New Roman"/>
          <w:sz w:val="28"/>
          <w:szCs w:val="28"/>
        </w:rPr>
        <w:t xml:space="preserve"> </w:t>
      </w:r>
      <w:r w:rsidR="00050E4F" w:rsidRPr="005D08B2">
        <w:rPr>
          <w:rFonts w:ascii="Times New Roman" w:eastAsia="Calibri" w:hAnsi="Times New Roman" w:cs="Times New Roman"/>
          <w:sz w:val="28"/>
          <w:szCs w:val="28"/>
        </w:rPr>
        <w:t xml:space="preserve"> </w:t>
      </w:r>
      <w:r w:rsidRPr="005D08B2">
        <w:rPr>
          <w:rFonts w:ascii="Times New Roman" w:eastAsia="Calibri" w:hAnsi="Times New Roman" w:cs="Times New Roman"/>
          <w:sz w:val="28"/>
          <w:szCs w:val="28"/>
        </w:rPr>
        <w:t>О</w:t>
      </w:r>
      <w:r w:rsidR="00050E4F" w:rsidRPr="005D08B2">
        <w:rPr>
          <w:rFonts w:ascii="Times New Roman" w:eastAsia="Calibri" w:hAnsi="Times New Roman" w:cs="Times New Roman"/>
          <w:sz w:val="28"/>
          <w:szCs w:val="28"/>
        </w:rPr>
        <w:t xml:space="preserve">бразовательные </w:t>
      </w:r>
      <w:r w:rsidRPr="005D08B2">
        <w:rPr>
          <w:rFonts w:ascii="Times New Roman" w:eastAsia="Calibri" w:hAnsi="Times New Roman" w:cs="Times New Roman"/>
          <w:sz w:val="28"/>
          <w:szCs w:val="28"/>
        </w:rPr>
        <w:t>организации</w:t>
      </w:r>
      <w:r w:rsidR="00050E4F" w:rsidRPr="005D08B2">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D08B2">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sidRPr="005D08B2">
        <w:rPr>
          <w:rFonts w:ascii="Times New Roman" w:eastAsia="Calibri" w:hAnsi="Times New Roman" w:cs="Times New Roman"/>
          <w:sz w:val="28"/>
          <w:szCs w:val="28"/>
        </w:rPr>
        <w:t>ых образовательных организациях.</w:t>
      </w:r>
    </w:p>
    <w:p w14:paraId="65F230C1" w14:textId="77777777" w:rsidR="00956C48" w:rsidRPr="005D08B2" w:rsidRDefault="00647C88" w:rsidP="00956C48">
      <w:pPr>
        <w:widowControl w:val="0"/>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005918A1" w:rsidRPr="005D08B2">
        <w:rPr>
          <w:rFonts w:ascii="Times New Roman" w:hAnsi="Times New Roman" w:cs="Times New Roman"/>
          <w:sz w:val="28"/>
          <w:szCs w:val="28"/>
        </w:rPr>
        <w:t xml:space="preserve">реализации </w:t>
      </w:r>
      <w:r w:rsidRPr="005D08B2">
        <w:rPr>
          <w:rFonts w:ascii="Times New Roman" w:hAnsi="Times New Roman" w:cs="Times New Roman"/>
          <w:sz w:val="28"/>
          <w:szCs w:val="28"/>
        </w:rPr>
        <w:t xml:space="preserve">ФГОС общего образования, </w:t>
      </w:r>
      <w:r w:rsidR="00685A00"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инклюзивного </w:t>
      </w:r>
      <w:r w:rsidR="00956C48" w:rsidRPr="005D08B2">
        <w:rPr>
          <w:rFonts w:ascii="Times New Roman" w:hAnsi="Times New Roman" w:cs="Times New Roman"/>
          <w:sz w:val="28"/>
          <w:szCs w:val="28"/>
        </w:rPr>
        <w:t>образования детей-инвалидов,</w:t>
      </w:r>
    </w:p>
    <w:p w14:paraId="17454923" w14:textId="77777777" w:rsidR="00432671" w:rsidRPr="005D08B2" w:rsidRDefault="00956C48" w:rsidP="005E4E07">
      <w:pPr>
        <w:widowControl w:val="0"/>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создания условий для получения доступного, качественного образования,  обеспечение</w:t>
      </w:r>
      <w:r w:rsidR="00172395" w:rsidRPr="005D08B2">
        <w:rPr>
          <w:rFonts w:ascii="Times New Roman" w:hAnsi="Times New Roman" w:cs="Times New Roman"/>
          <w:sz w:val="28"/>
          <w:szCs w:val="28"/>
        </w:rPr>
        <w:t xml:space="preserve">  развития кадрового потенциала</w:t>
      </w:r>
      <w:r w:rsidRPr="005D08B2">
        <w:rPr>
          <w:rFonts w:ascii="Times New Roman" w:hAnsi="Times New Roman" w:cs="Times New Roman"/>
          <w:sz w:val="28"/>
          <w:szCs w:val="28"/>
        </w:rPr>
        <w:t>,  обеспеч</w:t>
      </w:r>
      <w:r w:rsidR="006D66E0" w:rsidRPr="005D08B2">
        <w:rPr>
          <w:rFonts w:ascii="Times New Roman" w:hAnsi="Times New Roman" w:cs="Times New Roman"/>
          <w:sz w:val="28"/>
          <w:szCs w:val="28"/>
        </w:rPr>
        <w:t xml:space="preserve">ение </w:t>
      </w:r>
      <w:r w:rsidRPr="005D08B2">
        <w:rPr>
          <w:rFonts w:ascii="Times New Roman" w:hAnsi="Times New Roman" w:cs="Times New Roman"/>
          <w:sz w:val="28"/>
          <w:szCs w:val="28"/>
        </w:rPr>
        <w:t xml:space="preserve"> внедрени</w:t>
      </w:r>
      <w:r w:rsidR="006D66E0" w:rsidRPr="005D08B2">
        <w:rPr>
          <w:rFonts w:ascii="Times New Roman" w:hAnsi="Times New Roman" w:cs="Times New Roman"/>
          <w:sz w:val="28"/>
          <w:szCs w:val="28"/>
        </w:rPr>
        <w:t>я</w:t>
      </w:r>
      <w:r w:rsidRPr="005D08B2">
        <w:rPr>
          <w:rFonts w:ascii="Times New Roman" w:hAnsi="Times New Roman" w:cs="Times New Roman"/>
          <w:sz w:val="28"/>
          <w:szCs w:val="28"/>
        </w:rPr>
        <w:t xml:space="preserve">    цифровой образовательной среды</w:t>
      </w:r>
      <w:r w:rsidR="00172395" w:rsidRPr="005D08B2">
        <w:rPr>
          <w:rFonts w:ascii="Times New Roman" w:hAnsi="Times New Roman" w:cs="Times New Roman"/>
          <w:sz w:val="28"/>
          <w:szCs w:val="28"/>
        </w:rPr>
        <w:t>.</w:t>
      </w:r>
    </w:p>
    <w:p w14:paraId="58138234" w14:textId="77777777" w:rsidR="00831D9C" w:rsidRPr="005D08B2" w:rsidRDefault="00F437B7" w:rsidP="00831D9C">
      <w:pPr>
        <w:spacing w:after="0" w:line="240" w:lineRule="auto"/>
        <w:jc w:val="center"/>
        <w:rPr>
          <w:rFonts w:ascii="Times New Roman" w:hAnsi="Times New Roman" w:cs="Times New Roman"/>
          <w:b/>
          <w:caps/>
          <w:sz w:val="28"/>
          <w:szCs w:val="28"/>
        </w:rPr>
      </w:pPr>
      <w:r w:rsidRPr="005D08B2">
        <w:rPr>
          <w:rFonts w:ascii="Times New Roman" w:hAnsi="Times New Roman" w:cs="Times New Roman"/>
          <w:b/>
          <w:caps/>
          <w:sz w:val="28"/>
          <w:szCs w:val="28"/>
        </w:rPr>
        <w:lastRenderedPageBreak/>
        <w:t xml:space="preserve">Раздел 2. Цели, задачи, целевые индикаторы и показатели, </w:t>
      </w:r>
      <w:r w:rsidR="0067183C" w:rsidRPr="005D08B2">
        <w:rPr>
          <w:rFonts w:ascii="Times New Roman" w:hAnsi="Times New Roman" w:cs="Times New Roman"/>
          <w:b/>
          <w:caps/>
          <w:sz w:val="28"/>
          <w:szCs w:val="28"/>
        </w:rPr>
        <w:t xml:space="preserve">сроки, </w:t>
      </w:r>
      <w:r w:rsidRPr="005D08B2">
        <w:rPr>
          <w:rFonts w:ascii="Times New Roman" w:hAnsi="Times New Roman" w:cs="Times New Roman"/>
          <w:b/>
          <w:caps/>
          <w:sz w:val="28"/>
          <w:szCs w:val="28"/>
        </w:rPr>
        <w:t>основные ожидаемые конечные результаты подпрограммы</w:t>
      </w:r>
      <w:r w:rsidR="00831D9C" w:rsidRPr="005D08B2">
        <w:rPr>
          <w:rFonts w:ascii="Times New Roman" w:hAnsi="Times New Roman" w:cs="Times New Roman"/>
          <w:b/>
          <w:caps/>
          <w:sz w:val="28"/>
          <w:szCs w:val="28"/>
        </w:rPr>
        <w:t xml:space="preserve"> 1</w:t>
      </w:r>
      <w:r w:rsidRPr="005D08B2">
        <w:rPr>
          <w:rFonts w:ascii="Times New Roman" w:hAnsi="Times New Roman" w:cs="Times New Roman"/>
          <w:b/>
          <w:caps/>
          <w:sz w:val="28"/>
          <w:szCs w:val="28"/>
        </w:rPr>
        <w:t xml:space="preserve"> муниципальной программы</w:t>
      </w:r>
      <w:r w:rsidR="0067183C" w:rsidRPr="005D08B2">
        <w:rPr>
          <w:rFonts w:ascii="Times New Roman" w:hAnsi="Times New Roman" w:cs="Times New Roman"/>
          <w:b/>
          <w:caps/>
          <w:sz w:val="28"/>
          <w:szCs w:val="28"/>
        </w:rPr>
        <w:t>.</w:t>
      </w:r>
    </w:p>
    <w:p w14:paraId="7F76F175" w14:textId="77777777" w:rsidR="000600C5" w:rsidRPr="005D08B2" w:rsidRDefault="000600C5" w:rsidP="00831D9C">
      <w:pPr>
        <w:spacing w:after="0" w:line="240" w:lineRule="auto"/>
        <w:jc w:val="center"/>
        <w:rPr>
          <w:rFonts w:ascii="Times New Roman" w:hAnsi="Times New Roman" w:cs="Times New Roman"/>
          <w:b/>
          <w:sz w:val="28"/>
          <w:szCs w:val="28"/>
        </w:rPr>
      </w:pPr>
    </w:p>
    <w:p w14:paraId="111A1D47" w14:textId="77777777" w:rsidR="00F437B7" w:rsidRPr="005D08B2" w:rsidRDefault="00F437B7" w:rsidP="00831D9C">
      <w:pPr>
        <w:spacing w:after="0" w:line="240" w:lineRule="auto"/>
        <w:ind w:firstLine="709"/>
        <w:jc w:val="both"/>
        <w:rPr>
          <w:rFonts w:ascii="Times New Roman" w:hAnsi="Times New Roman" w:cs="Times New Roman"/>
          <w:b/>
          <w:sz w:val="28"/>
          <w:szCs w:val="28"/>
        </w:rPr>
      </w:pPr>
      <w:r w:rsidRPr="005D08B2">
        <w:rPr>
          <w:rFonts w:ascii="Times New Roman" w:hAnsi="Times New Roman" w:cs="Times New Roman"/>
          <w:sz w:val="28"/>
          <w:szCs w:val="28"/>
        </w:rPr>
        <w:t>Целью подпрограммы</w:t>
      </w:r>
      <w:r w:rsidR="00831D9C"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является </w:t>
      </w:r>
      <w:r w:rsidR="00831D9C"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14:paraId="31E1E55D" w14:textId="77777777" w:rsidR="00F437B7" w:rsidRPr="005D08B2"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00F437B7" w:rsidRPr="005D08B2">
        <w:rPr>
          <w:rFonts w:ascii="Times New Roman" w:hAnsi="Times New Roman" w:cs="Times New Roman"/>
          <w:sz w:val="28"/>
          <w:szCs w:val="28"/>
        </w:rPr>
        <w:t xml:space="preserve">необходимо решить следующие задачи: </w:t>
      </w:r>
    </w:p>
    <w:p w14:paraId="4228FFF2"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14:paraId="39EFB49E"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14:paraId="3BF0D2BD"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14:paraId="20D15F20" w14:textId="77777777" w:rsidR="002A2D98" w:rsidRPr="005D08B2" w:rsidRDefault="002A2D98"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системы оценки качества образования.</w:t>
      </w:r>
    </w:p>
    <w:p w14:paraId="1B3B0686"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1850B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564448"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p>
    <w:p w14:paraId="4276097D"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подпрограммы </w:t>
      </w:r>
      <w:r w:rsidR="0069621D"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 приведен</w:t>
      </w:r>
      <w:r w:rsidR="0069621D" w:rsidRPr="005D08B2">
        <w:rPr>
          <w:rFonts w:ascii="Times New Roman" w:hAnsi="Times New Roman" w:cs="Times New Roman"/>
          <w:sz w:val="28"/>
          <w:szCs w:val="28"/>
        </w:rPr>
        <w:t>а в приложении 2.</w:t>
      </w:r>
    </w:p>
    <w:p w14:paraId="4556CCD6" w14:textId="77777777" w:rsidR="00F437B7" w:rsidRPr="005D08B2" w:rsidRDefault="00F437B7" w:rsidP="00F437B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Реализация подпрограммы</w:t>
      </w:r>
      <w:r w:rsidR="0084196B"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позволит достичь следующих результатов: </w:t>
      </w:r>
    </w:p>
    <w:p w14:paraId="2DFD1213"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5D08B2">
        <w:rPr>
          <w:rFonts w:ascii="Times New Roman" w:hAnsi="Times New Roman" w:cs="Times New Roman"/>
          <w:sz w:val="28"/>
          <w:szCs w:val="28"/>
        </w:rPr>
        <w:t>3</w:t>
      </w:r>
      <w:r w:rsidRPr="005D08B2">
        <w:rPr>
          <w:rFonts w:ascii="Times New Roman" w:hAnsi="Times New Roman" w:cs="Times New Roman"/>
          <w:sz w:val="28"/>
          <w:szCs w:val="28"/>
        </w:rPr>
        <w:t xml:space="preserve"> года на уровне 100%;</w:t>
      </w:r>
    </w:p>
    <w:p w14:paraId="60AB1EB2"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1FC56A8F"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7395A5E5"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4F0A3A00"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565FFCEC"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14:paraId="3B76CB4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5761C2C1"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2D6049" w:rsidRPr="005D08B2">
        <w:rPr>
          <w:rFonts w:ascii="Times New Roman" w:hAnsi="Times New Roman" w:cs="Times New Roman"/>
          <w:sz w:val="28"/>
          <w:szCs w:val="28"/>
        </w:rPr>
        <w:t xml:space="preserve">муниципальном и </w:t>
      </w:r>
      <w:r w:rsidRPr="005D08B2">
        <w:rPr>
          <w:rFonts w:ascii="Times New Roman" w:hAnsi="Times New Roman" w:cs="Times New Roman"/>
          <w:sz w:val="28"/>
          <w:szCs w:val="28"/>
        </w:rPr>
        <w:t>региональном этап</w:t>
      </w:r>
      <w:r w:rsidR="002D6049"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6159D4" w:rsidRPr="005D08B2">
        <w:rPr>
          <w:rFonts w:ascii="Times New Roman" w:hAnsi="Times New Roman" w:cs="Times New Roman"/>
          <w:sz w:val="28"/>
          <w:szCs w:val="28"/>
        </w:rPr>
        <w:t>,</w:t>
      </w:r>
      <w:r w:rsidRPr="005D08B2">
        <w:rPr>
          <w:rFonts w:ascii="Times New Roman" w:hAnsi="Times New Roman" w:cs="Times New Roman"/>
          <w:sz w:val="28"/>
          <w:szCs w:val="28"/>
        </w:rPr>
        <w:t>3 %;</w:t>
      </w:r>
    </w:p>
    <w:p w14:paraId="5C793D07"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w:t>
      </w:r>
      <w:r w:rsidR="006159D4" w:rsidRPr="005D08B2">
        <w:rPr>
          <w:rFonts w:ascii="Times New Roman" w:hAnsi="Times New Roman" w:cs="Times New Roman"/>
          <w:sz w:val="28"/>
          <w:szCs w:val="28"/>
        </w:rPr>
        <w:t xml:space="preserve"> </w:t>
      </w:r>
      <w:r w:rsidRPr="005D08B2">
        <w:rPr>
          <w:rFonts w:ascii="Times New Roman" w:hAnsi="Times New Roman" w:cs="Times New Roman"/>
          <w:sz w:val="28"/>
          <w:szCs w:val="28"/>
        </w:rPr>
        <w:t>% общеобразовательных организаций в процедурах оценки качества образования;</w:t>
      </w:r>
    </w:p>
    <w:p w14:paraId="32272A5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14:paraId="2390C5B8" w14:textId="77777777" w:rsidR="009D0202"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sidRPr="005D08B2">
        <w:rPr>
          <w:rFonts w:ascii="Times New Roman" w:hAnsi="Times New Roman" w:cs="Times New Roman"/>
          <w:sz w:val="28"/>
          <w:szCs w:val="28"/>
        </w:rPr>
        <w:t>;</w:t>
      </w:r>
    </w:p>
    <w:p w14:paraId="03FDE376"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14:paraId="3E0BE183"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обновление учебно-материальной базы дошкольных образовательных организаций.</w:t>
      </w:r>
    </w:p>
    <w:p w14:paraId="68D7288B" w14:textId="77777777" w:rsidR="00BE375E" w:rsidRPr="005D08B2" w:rsidRDefault="00BE375E" w:rsidP="00075456">
      <w:pPr>
        <w:spacing w:after="0" w:line="240" w:lineRule="auto"/>
        <w:jc w:val="both"/>
        <w:rPr>
          <w:rFonts w:ascii="Times New Roman" w:hAnsi="Times New Roman" w:cs="Times New Roman"/>
          <w:sz w:val="28"/>
          <w:szCs w:val="28"/>
        </w:rPr>
      </w:pPr>
    </w:p>
    <w:p w14:paraId="213B410D" w14:textId="77777777" w:rsidR="00F437B7" w:rsidRPr="005D08B2" w:rsidRDefault="00F437B7" w:rsidP="00BE375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Раздел 3. Характеристика основных мероприятий</w:t>
      </w:r>
    </w:p>
    <w:p w14:paraId="793B606B" w14:textId="77777777" w:rsidR="00E40138" w:rsidRPr="005D08B2" w:rsidRDefault="00F437B7" w:rsidP="00DA6FE8">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и ведомственных целевых программ подпрограммы</w:t>
      </w:r>
      <w:r w:rsidR="00BE375E" w:rsidRPr="005D08B2">
        <w:rPr>
          <w:rFonts w:ascii="Times New Roman" w:hAnsi="Times New Roman" w:cs="Times New Roman"/>
          <w:b/>
          <w:caps/>
          <w:sz w:val="28"/>
          <w:szCs w:val="28"/>
        </w:rPr>
        <w:t xml:space="preserve"> </w:t>
      </w:r>
      <w:r w:rsidR="006A170C" w:rsidRPr="005D08B2">
        <w:rPr>
          <w:rFonts w:ascii="Times New Roman" w:hAnsi="Times New Roman" w:cs="Times New Roman"/>
          <w:b/>
          <w:caps/>
          <w:sz w:val="28"/>
          <w:szCs w:val="28"/>
        </w:rPr>
        <w:t>1</w:t>
      </w:r>
    </w:p>
    <w:p w14:paraId="75EEDAC2" w14:textId="77777777" w:rsidR="00E40138" w:rsidRPr="005D08B2" w:rsidRDefault="00E40138" w:rsidP="00F437B7">
      <w:pPr>
        <w:spacing w:after="0" w:line="240" w:lineRule="auto"/>
        <w:jc w:val="both"/>
        <w:textAlignment w:val="top"/>
        <w:rPr>
          <w:rFonts w:ascii="Times New Roman" w:hAnsi="Times New Roman" w:cs="Times New Roman"/>
          <w:sz w:val="28"/>
          <w:szCs w:val="28"/>
        </w:rPr>
      </w:pPr>
    </w:p>
    <w:p w14:paraId="674B4846" w14:textId="77777777" w:rsidR="0087400F" w:rsidRPr="005D08B2" w:rsidRDefault="00991860" w:rsidP="0087400F">
      <w:pPr>
        <w:pStyle w:val="ConsPlusNormal"/>
        <w:numPr>
          <w:ilvl w:val="0"/>
          <w:numId w:val="5"/>
        </w:numPr>
        <w:ind w:left="0" w:firstLine="709"/>
        <w:jc w:val="both"/>
        <w:rPr>
          <w:sz w:val="28"/>
          <w:szCs w:val="28"/>
        </w:rPr>
      </w:pPr>
      <w:r w:rsidRPr="005D08B2">
        <w:rPr>
          <w:sz w:val="28"/>
          <w:szCs w:val="28"/>
        </w:rPr>
        <w:t>Для достижения цели и решения задач подпрограммы 1 необходимо реализовать ряд основных мероприятий.</w:t>
      </w:r>
    </w:p>
    <w:p w14:paraId="4E2092C0" w14:textId="77777777" w:rsidR="0087400F" w:rsidRPr="005D08B2" w:rsidRDefault="0087400F" w:rsidP="0087400F">
      <w:pPr>
        <w:pStyle w:val="ConsPlusNormal"/>
        <w:numPr>
          <w:ilvl w:val="1"/>
          <w:numId w:val="5"/>
        </w:numPr>
        <w:ind w:left="0" w:firstLine="709"/>
        <w:jc w:val="both"/>
        <w:rPr>
          <w:b/>
          <w:sz w:val="28"/>
          <w:szCs w:val="28"/>
        </w:rPr>
      </w:pPr>
      <w:r w:rsidRPr="005D08B2">
        <w:rPr>
          <w:b/>
          <w:sz w:val="28"/>
          <w:szCs w:val="28"/>
        </w:rPr>
        <w:t>Основное мероприятие 1.1. «Организация предоставления дошкольного образования в образовательных организациях».</w:t>
      </w:r>
    </w:p>
    <w:p w14:paraId="52AAAA1D" w14:textId="77777777" w:rsidR="0087400F" w:rsidRPr="005D08B2" w:rsidRDefault="0087400F" w:rsidP="0087400F">
      <w:pPr>
        <w:pStyle w:val="ConsPlusNormal"/>
        <w:ind w:firstLine="709"/>
        <w:jc w:val="both"/>
        <w:rPr>
          <w:sz w:val="28"/>
          <w:szCs w:val="28"/>
        </w:rPr>
      </w:pPr>
      <w:r w:rsidRPr="005D08B2">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5D08B2">
        <w:rPr>
          <w:sz w:val="28"/>
          <w:szCs w:val="28"/>
        </w:rPr>
        <w:t>же содержание организаций</w:t>
      </w:r>
      <w:r w:rsidRPr="005D08B2">
        <w:rPr>
          <w:sz w:val="28"/>
          <w:szCs w:val="28"/>
        </w:rPr>
        <w:t>.</w:t>
      </w:r>
    </w:p>
    <w:p w14:paraId="784CF69E" w14:textId="77777777" w:rsidR="0087400F" w:rsidRPr="005D08B2" w:rsidRDefault="0087400F" w:rsidP="0087400F">
      <w:pPr>
        <w:pStyle w:val="ConsPlusNormal"/>
        <w:ind w:firstLine="709"/>
        <w:jc w:val="both"/>
        <w:rPr>
          <w:sz w:val="28"/>
          <w:szCs w:val="28"/>
        </w:rPr>
      </w:pPr>
      <w:r w:rsidRPr="005D08B2">
        <w:rPr>
          <w:sz w:val="28"/>
          <w:szCs w:val="28"/>
        </w:rPr>
        <w:t>1.1.2. Срок реализации о</w:t>
      </w:r>
      <w:r w:rsidR="0055780A" w:rsidRPr="005D08B2">
        <w:rPr>
          <w:sz w:val="28"/>
          <w:szCs w:val="28"/>
        </w:rPr>
        <w:t>сновного мероприятия 1.1. – 2023</w:t>
      </w:r>
      <w:r w:rsidRPr="005D08B2">
        <w:rPr>
          <w:sz w:val="28"/>
          <w:szCs w:val="28"/>
        </w:rPr>
        <w:t>-202</w:t>
      </w:r>
      <w:r w:rsidR="00366AEB" w:rsidRPr="005D08B2">
        <w:rPr>
          <w:sz w:val="28"/>
          <w:szCs w:val="28"/>
        </w:rPr>
        <w:t>6</w:t>
      </w:r>
      <w:r w:rsidRPr="005D08B2">
        <w:rPr>
          <w:sz w:val="28"/>
          <w:szCs w:val="28"/>
        </w:rPr>
        <w:t xml:space="preserve"> годы.</w:t>
      </w:r>
    </w:p>
    <w:p w14:paraId="3B9E14AB" w14:textId="77777777" w:rsidR="0087400F" w:rsidRPr="005D08B2" w:rsidRDefault="00CD3B5B" w:rsidP="0087400F">
      <w:pPr>
        <w:pStyle w:val="ConsPlusNormal"/>
        <w:ind w:firstLine="709"/>
        <w:jc w:val="both"/>
        <w:rPr>
          <w:b/>
          <w:sz w:val="28"/>
          <w:szCs w:val="28"/>
        </w:rPr>
      </w:pPr>
      <w:r w:rsidRPr="005D08B2">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14:paraId="3A8BB4F8" w14:textId="77777777" w:rsidR="00CD3B5B" w:rsidRPr="005D08B2" w:rsidRDefault="00CD3B5B" w:rsidP="0087400F">
      <w:pPr>
        <w:pStyle w:val="ConsPlusNormal"/>
        <w:ind w:firstLine="709"/>
        <w:jc w:val="both"/>
        <w:rPr>
          <w:sz w:val="28"/>
          <w:szCs w:val="28"/>
        </w:rPr>
      </w:pPr>
      <w:r w:rsidRPr="005D08B2">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14:paraId="1CAA6790" w14:textId="77777777" w:rsidR="00CD3B5B" w:rsidRPr="005D08B2" w:rsidRDefault="00CD3B5B" w:rsidP="0087400F">
      <w:pPr>
        <w:pStyle w:val="ConsPlusNormal"/>
        <w:ind w:firstLine="709"/>
        <w:jc w:val="both"/>
        <w:rPr>
          <w:sz w:val="28"/>
          <w:szCs w:val="28"/>
        </w:rPr>
      </w:pPr>
      <w:r w:rsidRPr="005D08B2">
        <w:rPr>
          <w:sz w:val="28"/>
          <w:szCs w:val="28"/>
        </w:rPr>
        <w:t xml:space="preserve">1.2.2. Срок реализации </w:t>
      </w:r>
      <w:r w:rsidR="0055780A" w:rsidRPr="005D08B2">
        <w:rPr>
          <w:sz w:val="28"/>
          <w:szCs w:val="28"/>
        </w:rPr>
        <w:t>основного мероприятия 1.2 – 2023</w:t>
      </w:r>
      <w:r w:rsidRPr="005D08B2">
        <w:rPr>
          <w:sz w:val="28"/>
          <w:szCs w:val="28"/>
        </w:rPr>
        <w:t>-202</w:t>
      </w:r>
      <w:r w:rsidR="00366AEB" w:rsidRPr="005D08B2">
        <w:rPr>
          <w:sz w:val="28"/>
          <w:szCs w:val="28"/>
        </w:rPr>
        <w:t>6</w:t>
      </w:r>
      <w:r w:rsidRPr="005D08B2">
        <w:rPr>
          <w:sz w:val="28"/>
          <w:szCs w:val="28"/>
        </w:rPr>
        <w:t>годы.</w:t>
      </w:r>
    </w:p>
    <w:p w14:paraId="5053AE24" w14:textId="77777777" w:rsidR="00CD3B5B" w:rsidRPr="005D08B2" w:rsidRDefault="008D3BB3" w:rsidP="0087400F">
      <w:pPr>
        <w:pStyle w:val="ConsPlusNormal"/>
        <w:ind w:firstLine="709"/>
        <w:jc w:val="both"/>
        <w:rPr>
          <w:b/>
          <w:sz w:val="28"/>
          <w:szCs w:val="28"/>
        </w:rPr>
      </w:pPr>
      <w:r w:rsidRPr="005D08B2">
        <w:rPr>
          <w:b/>
          <w:sz w:val="28"/>
          <w:szCs w:val="28"/>
        </w:rPr>
        <w:t>1.3. Основное мероприятие 1.3. «Организация предоставления дополнительного образования в образовательных организациях».</w:t>
      </w:r>
    </w:p>
    <w:p w14:paraId="354C8913" w14:textId="77777777" w:rsidR="008D3BB3" w:rsidRPr="005D08B2" w:rsidRDefault="008D3BB3" w:rsidP="0087400F">
      <w:pPr>
        <w:pStyle w:val="ConsPlusNormal"/>
        <w:ind w:firstLine="709"/>
        <w:jc w:val="both"/>
        <w:rPr>
          <w:sz w:val="28"/>
          <w:szCs w:val="28"/>
        </w:rPr>
      </w:pPr>
      <w:r w:rsidRPr="005D08B2">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14:paraId="54336A41" w14:textId="77777777" w:rsidR="002F786A" w:rsidRPr="005D08B2" w:rsidRDefault="002F786A" w:rsidP="002F786A">
      <w:pPr>
        <w:pStyle w:val="ConsPlusNormal"/>
        <w:ind w:firstLine="709"/>
        <w:jc w:val="both"/>
        <w:rPr>
          <w:sz w:val="28"/>
          <w:szCs w:val="28"/>
        </w:rPr>
      </w:pPr>
      <w:r w:rsidRPr="005D08B2">
        <w:rPr>
          <w:sz w:val="28"/>
          <w:szCs w:val="28"/>
        </w:rPr>
        <w:t>1.3.2. Срок реализации основного мероприятия 1.3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53801CF9" w14:textId="77777777" w:rsidR="00462161" w:rsidRPr="005D08B2" w:rsidRDefault="008D3BB3" w:rsidP="008D3BB3">
      <w:pPr>
        <w:pStyle w:val="ConsPlusNormal"/>
        <w:ind w:firstLine="709"/>
        <w:jc w:val="both"/>
        <w:rPr>
          <w:sz w:val="28"/>
          <w:szCs w:val="28"/>
        </w:rPr>
      </w:pPr>
      <w:r w:rsidRPr="005D08B2">
        <w:rPr>
          <w:b/>
          <w:sz w:val="28"/>
          <w:szCs w:val="28"/>
        </w:rPr>
        <w:t>1.4.</w:t>
      </w:r>
      <w:r w:rsidR="001850BA" w:rsidRPr="005D08B2">
        <w:rPr>
          <w:b/>
          <w:sz w:val="28"/>
          <w:szCs w:val="28"/>
        </w:rPr>
        <w:t xml:space="preserve"> </w:t>
      </w:r>
      <w:r w:rsidR="00462161" w:rsidRPr="005D08B2">
        <w:rPr>
          <w:b/>
          <w:sz w:val="28"/>
          <w:szCs w:val="28"/>
        </w:rPr>
        <w:t>Осно</w:t>
      </w:r>
      <w:r w:rsidR="0000415D" w:rsidRPr="005D08B2">
        <w:rPr>
          <w:b/>
          <w:sz w:val="28"/>
          <w:szCs w:val="28"/>
        </w:rPr>
        <w:t>вное мероприятие 1.4</w:t>
      </w:r>
      <w:r w:rsidR="00462161" w:rsidRPr="005D08B2">
        <w:rPr>
          <w:b/>
          <w:sz w:val="28"/>
          <w:szCs w:val="28"/>
        </w:rPr>
        <w:t xml:space="preserve">. «Модернизация </w:t>
      </w:r>
      <w:r w:rsidRPr="005D08B2">
        <w:rPr>
          <w:b/>
          <w:sz w:val="28"/>
          <w:szCs w:val="28"/>
        </w:rPr>
        <w:t xml:space="preserve">условий получения </w:t>
      </w:r>
      <w:r w:rsidRPr="005D08B2">
        <w:rPr>
          <w:b/>
          <w:sz w:val="28"/>
          <w:szCs w:val="28"/>
        </w:rPr>
        <w:lastRenderedPageBreak/>
        <w:t>образования в соответствии с федеральными государственными образовательными стандартами</w:t>
      </w:r>
      <w:r w:rsidR="006B4BDC" w:rsidRPr="005D08B2">
        <w:rPr>
          <w:b/>
          <w:sz w:val="28"/>
          <w:szCs w:val="28"/>
        </w:rPr>
        <w:t xml:space="preserve"> (ФГОС)</w:t>
      </w:r>
      <w:r w:rsidR="00462161" w:rsidRPr="005D08B2">
        <w:rPr>
          <w:b/>
          <w:sz w:val="28"/>
          <w:szCs w:val="28"/>
        </w:rPr>
        <w:t>»</w:t>
      </w:r>
      <w:r w:rsidR="006B4BDC" w:rsidRPr="005D08B2">
        <w:rPr>
          <w:b/>
          <w:sz w:val="28"/>
          <w:szCs w:val="28"/>
        </w:rPr>
        <w:t>.</w:t>
      </w:r>
    </w:p>
    <w:p w14:paraId="74E462BB" w14:textId="77777777" w:rsidR="00F35A1F" w:rsidRPr="005D08B2" w:rsidRDefault="002B0B08" w:rsidP="00991860">
      <w:pPr>
        <w:pStyle w:val="ConsPlusNormal"/>
        <w:ind w:firstLine="709"/>
        <w:jc w:val="both"/>
        <w:rPr>
          <w:sz w:val="28"/>
          <w:szCs w:val="28"/>
        </w:rPr>
      </w:pPr>
      <w:r w:rsidRPr="005D08B2">
        <w:rPr>
          <w:sz w:val="28"/>
          <w:szCs w:val="28"/>
        </w:rPr>
        <w:t>1.4</w:t>
      </w:r>
      <w:r w:rsidR="00F35A1F" w:rsidRPr="005D08B2">
        <w:rPr>
          <w:sz w:val="28"/>
          <w:szCs w:val="28"/>
        </w:rPr>
        <w:t>.1. В рамках мероприятия предусматриваются:</w:t>
      </w:r>
    </w:p>
    <w:p w14:paraId="78AC9DCF" w14:textId="77777777" w:rsidR="002B0B08" w:rsidRPr="005D08B2" w:rsidRDefault="002B0B08" w:rsidP="00991860">
      <w:pPr>
        <w:pStyle w:val="ConsPlusNormal"/>
        <w:ind w:firstLine="709"/>
        <w:jc w:val="both"/>
        <w:rPr>
          <w:sz w:val="28"/>
          <w:szCs w:val="28"/>
        </w:rPr>
      </w:pPr>
      <w:r w:rsidRPr="005D08B2">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5D08B2">
        <w:rPr>
          <w:sz w:val="28"/>
          <w:szCs w:val="28"/>
        </w:rPr>
        <w:t>округ</w:t>
      </w:r>
      <w:r w:rsidR="009B4AC2" w:rsidRPr="005D08B2">
        <w:rPr>
          <w:sz w:val="28"/>
          <w:szCs w:val="28"/>
        </w:rPr>
        <w:t>а;</w:t>
      </w:r>
    </w:p>
    <w:p w14:paraId="112F1466" w14:textId="77777777" w:rsidR="002B0B08" w:rsidRPr="005D08B2" w:rsidRDefault="002B0B08" w:rsidP="00991860">
      <w:pPr>
        <w:pStyle w:val="ConsPlusNormal"/>
        <w:ind w:firstLine="709"/>
        <w:jc w:val="both"/>
        <w:rPr>
          <w:sz w:val="28"/>
          <w:szCs w:val="28"/>
        </w:rPr>
      </w:pPr>
      <w:r w:rsidRPr="005D08B2">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14:paraId="562E4CD1" w14:textId="77777777" w:rsidR="002B0B08" w:rsidRPr="005D08B2" w:rsidRDefault="002B0B08" w:rsidP="00991860">
      <w:pPr>
        <w:pStyle w:val="ConsPlusNormal"/>
        <w:ind w:firstLine="709"/>
        <w:jc w:val="both"/>
        <w:rPr>
          <w:sz w:val="28"/>
          <w:szCs w:val="28"/>
        </w:rPr>
      </w:pPr>
      <w:r w:rsidRPr="005D08B2">
        <w:rPr>
          <w:sz w:val="28"/>
          <w:szCs w:val="28"/>
        </w:rPr>
        <w:t>1.4.2. Срок реализации мероприятия 1.4.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4945DDDE" w14:textId="77777777" w:rsidR="0000415D" w:rsidRPr="005D08B2" w:rsidRDefault="0000415D" w:rsidP="0000415D">
      <w:pPr>
        <w:pStyle w:val="ConsPlusNormal"/>
        <w:ind w:firstLine="709"/>
        <w:jc w:val="both"/>
        <w:rPr>
          <w:b/>
          <w:sz w:val="28"/>
          <w:szCs w:val="28"/>
        </w:rPr>
      </w:pPr>
      <w:r w:rsidRPr="005D08B2">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14:paraId="185D75BA" w14:textId="77777777" w:rsidR="0000415D" w:rsidRPr="005D08B2" w:rsidRDefault="0000415D" w:rsidP="0000415D">
      <w:pPr>
        <w:pStyle w:val="ConsPlusNormal"/>
        <w:ind w:firstLine="709"/>
        <w:jc w:val="both"/>
        <w:rPr>
          <w:sz w:val="28"/>
          <w:szCs w:val="28"/>
        </w:rPr>
      </w:pPr>
      <w:r w:rsidRPr="005D08B2">
        <w:rPr>
          <w:sz w:val="28"/>
          <w:szCs w:val="28"/>
        </w:rPr>
        <w:t>1.5.1. В рамках мероприятия предусматриваются получение и расходование субвенции на:</w:t>
      </w:r>
    </w:p>
    <w:p w14:paraId="547A1F82"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14:paraId="6C17AE3E"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14:paraId="63846F9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14:paraId="6AB8EF0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5D08B2">
        <w:rPr>
          <w:sz w:val="28"/>
          <w:szCs w:val="28"/>
        </w:rPr>
        <w:t>внутри</w:t>
      </w:r>
      <w:r w:rsidR="006046D9" w:rsidRPr="005D08B2">
        <w:rPr>
          <w:sz w:val="28"/>
          <w:szCs w:val="28"/>
        </w:rPr>
        <w:t>округ</w:t>
      </w:r>
      <w:r w:rsidR="0000415D" w:rsidRPr="005D08B2">
        <w:rPr>
          <w:sz w:val="28"/>
          <w:szCs w:val="28"/>
        </w:rPr>
        <w:t>ных</w:t>
      </w:r>
      <w:proofErr w:type="spellEnd"/>
      <w:r w:rsidR="0000415D" w:rsidRPr="005D08B2">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14:paraId="53B5F7B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14:paraId="06EC2496" w14:textId="77777777" w:rsidR="0000415D" w:rsidRPr="005D08B2" w:rsidRDefault="0000415D" w:rsidP="0000415D">
      <w:pPr>
        <w:pStyle w:val="ConsPlusNormal"/>
        <w:ind w:firstLine="709"/>
        <w:jc w:val="both"/>
        <w:rPr>
          <w:sz w:val="28"/>
          <w:szCs w:val="28"/>
        </w:rPr>
      </w:pPr>
      <w:r w:rsidRPr="005D08B2">
        <w:rPr>
          <w:sz w:val="28"/>
          <w:szCs w:val="28"/>
        </w:rPr>
        <w:t xml:space="preserve">компенсации затрат родителям (законным представителям) детей-инвалидов, </w:t>
      </w:r>
      <w:r w:rsidRPr="005D08B2">
        <w:rPr>
          <w:sz w:val="28"/>
          <w:szCs w:val="28"/>
        </w:rPr>
        <w:lastRenderedPageBreak/>
        <w:t xml:space="preserve">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5D08B2">
        <w:rPr>
          <w:sz w:val="28"/>
          <w:szCs w:val="28"/>
        </w:rPr>
        <w:t>подушевого</w:t>
      </w:r>
      <w:proofErr w:type="spellEnd"/>
      <w:r w:rsidRPr="005D08B2">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14:paraId="2C443575" w14:textId="77777777" w:rsidR="0000415D" w:rsidRPr="005D08B2" w:rsidRDefault="0000415D" w:rsidP="0000415D">
      <w:pPr>
        <w:pStyle w:val="ConsPlusNormal"/>
        <w:ind w:firstLine="709"/>
        <w:jc w:val="both"/>
        <w:rPr>
          <w:sz w:val="28"/>
          <w:szCs w:val="28"/>
        </w:rPr>
      </w:pPr>
      <w:r w:rsidRPr="005D08B2">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14:paraId="4FC38E5D" w14:textId="77777777" w:rsidR="0000415D" w:rsidRPr="005D08B2" w:rsidRDefault="00143E3E" w:rsidP="0000415D">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w:t>
      </w:r>
      <w:r w:rsidR="0000415D" w:rsidRPr="005D08B2">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9" w:history="1">
        <w:r w:rsidR="0000415D" w:rsidRPr="005D08B2">
          <w:rPr>
            <w:rStyle w:val="a7"/>
            <w:rFonts w:ascii="Times New Roman" w:hAnsi="Times New Roman" w:cs="Times New Roman"/>
            <w:color w:val="auto"/>
            <w:sz w:val="28"/>
            <w:szCs w:val="28"/>
            <w:u w:val="none"/>
          </w:rPr>
          <w:t>законом</w:t>
        </w:r>
      </w:hyperlink>
      <w:r w:rsidR="0000415D" w:rsidRPr="005D08B2">
        <w:rPr>
          <w:rFonts w:ascii="Times New Roman" w:hAnsi="Times New Roman" w:cs="Times New Roman"/>
          <w:sz w:val="28"/>
          <w:szCs w:val="28"/>
        </w:rPr>
        <w:t xml:space="preserve"> области от 28 апреля 2010 года N 2271-ОЗ </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w:t>
      </w:r>
    </w:p>
    <w:p w14:paraId="1C395CDB" w14:textId="77777777" w:rsidR="0000415D" w:rsidRPr="005D08B2" w:rsidRDefault="0000415D" w:rsidP="0000415D">
      <w:pPr>
        <w:pStyle w:val="ConsPlusNormal"/>
        <w:ind w:firstLine="709"/>
        <w:jc w:val="both"/>
        <w:rPr>
          <w:sz w:val="28"/>
          <w:szCs w:val="28"/>
        </w:rPr>
      </w:pPr>
      <w:r w:rsidRPr="005D08B2">
        <w:rPr>
          <w:sz w:val="28"/>
          <w:szCs w:val="28"/>
        </w:rPr>
        <w:t xml:space="preserve">1.5.2. Срок реализации </w:t>
      </w:r>
      <w:r w:rsidR="00143E3E" w:rsidRPr="005D08B2">
        <w:rPr>
          <w:sz w:val="28"/>
          <w:szCs w:val="28"/>
        </w:rPr>
        <w:t>основного мероприятия 1.5</w:t>
      </w:r>
      <w:r w:rsidRPr="005D08B2">
        <w:rPr>
          <w:sz w:val="28"/>
          <w:szCs w:val="28"/>
        </w:rPr>
        <w:t xml:space="preserve"> </w:t>
      </w:r>
      <w:r w:rsidR="009A44A1" w:rsidRPr="005D08B2">
        <w:rPr>
          <w:sz w:val="28"/>
          <w:szCs w:val="28"/>
        </w:rPr>
        <w:t>–</w:t>
      </w:r>
      <w:r w:rsidRPr="005D08B2">
        <w:rPr>
          <w:sz w:val="28"/>
          <w:szCs w:val="28"/>
        </w:rPr>
        <w:t xml:space="preserve"> 202</w:t>
      </w:r>
      <w:r w:rsidR="006F2E27" w:rsidRPr="005D08B2">
        <w:rPr>
          <w:sz w:val="28"/>
          <w:szCs w:val="28"/>
        </w:rPr>
        <w:t>3</w:t>
      </w:r>
      <w:r w:rsidRPr="005D08B2">
        <w:rPr>
          <w:sz w:val="28"/>
          <w:szCs w:val="28"/>
        </w:rPr>
        <w:t xml:space="preserve"> </w:t>
      </w:r>
      <w:r w:rsidR="009A44A1" w:rsidRPr="005D08B2">
        <w:rPr>
          <w:sz w:val="28"/>
          <w:szCs w:val="28"/>
        </w:rPr>
        <w:t>–</w:t>
      </w:r>
      <w:r w:rsidRPr="005D08B2">
        <w:rPr>
          <w:sz w:val="28"/>
          <w:szCs w:val="28"/>
        </w:rPr>
        <w:t xml:space="preserve"> 202</w:t>
      </w:r>
      <w:r w:rsidR="00366AEB" w:rsidRPr="005D08B2">
        <w:rPr>
          <w:sz w:val="28"/>
          <w:szCs w:val="28"/>
        </w:rPr>
        <w:t>6</w:t>
      </w:r>
      <w:r w:rsidRPr="005D08B2">
        <w:rPr>
          <w:sz w:val="28"/>
          <w:szCs w:val="28"/>
        </w:rPr>
        <w:t xml:space="preserve"> годы.</w:t>
      </w:r>
    </w:p>
    <w:p w14:paraId="5FABF395" w14:textId="77777777" w:rsidR="002B0B08" w:rsidRPr="005D08B2" w:rsidRDefault="00143E3E" w:rsidP="00635796">
      <w:pPr>
        <w:pStyle w:val="ConsPlusNormal"/>
        <w:ind w:firstLine="709"/>
        <w:jc w:val="both"/>
        <w:rPr>
          <w:b/>
          <w:sz w:val="28"/>
          <w:szCs w:val="28"/>
        </w:rPr>
      </w:pPr>
      <w:r w:rsidRPr="005D08B2">
        <w:rPr>
          <w:b/>
          <w:sz w:val="28"/>
          <w:szCs w:val="28"/>
        </w:rPr>
        <w:t>1.6. Основное мероприятие 1.6. «Реализация федерального приоритетного проекта «Доступное дополнительное образование детей».</w:t>
      </w:r>
    </w:p>
    <w:p w14:paraId="62AC738B" w14:textId="77777777" w:rsidR="00143E3E" w:rsidRPr="005D08B2" w:rsidRDefault="00143E3E" w:rsidP="00635796">
      <w:pPr>
        <w:pStyle w:val="ConsPlusNormal"/>
        <w:ind w:firstLine="709"/>
        <w:jc w:val="both"/>
        <w:rPr>
          <w:sz w:val="28"/>
          <w:szCs w:val="28"/>
        </w:rPr>
      </w:pPr>
      <w:r w:rsidRPr="005D08B2">
        <w:rPr>
          <w:sz w:val="28"/>
          <w:szCs w:val="28"/>
        </w:rPr>
        <w:t>1.6.1. В рамках осуществления данного мероприятия предусматривается:</w:t>
      </w:r>
    </w:p>
    <w:p w14:paraId="0CD9823A" w14:textId="77777777" w:rsidR="00143E3E" w:rsidRPr="005D08B2" w:rsidRDefault="00143E3E" w:rsidP="00635796">
      <w:pPr>
        <w:pStyle w:val="ConsPlusNormal"/>
        <w:ind w:firstLine="709"/>
        <w:jc w:val="both"/>
        <w:rPr>
          <w:sz w:val="28"/>
          <w:szCs w:val="28"/>
        </w:rPr>
      </w:pPr>
      <w:r w:rsidRPr="005D08B2">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5D08B2">
        <w:rPr>
          <w:sz w:val="28"/>
          <w:szCs w:val="28"/>
        </w:rPr>
        <w:t xml:space="preserve"> образования;</w:t>
      </w:r>
    </w:p>
    <w:p w14:paraId="0F659FAC" w14:textId="77777777" w:rsidR="009963B6" w:rsidRPr="005D08B2" w:rsidRDefault="009963B6" w:rsidP="00635796">
      <w:pPr>
        <w:pStyle w:val="ConsPlusNormal"/>
        <w:ind w:firstLine="709"/>
        <w:jc w:val="both"/>
        <w:rPr>
          <w:sz w:val="28"/>
          <w:szCs w:val="28"/>
        </w:rPr>
      </w:pPr>
      <w:r w:rsidRPr="005D08B2">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5D08B2">
        <w:rPr>
          <w:sz w:val="28"/>
          <w:szCs w:val="28"/>
        </w:rPr>
        <w:t>.</w:t>
      </w:r>
    </w:p>
    <w:p w14:paraId="48AB5097" w14:textId="176B0BD2" w:rsidR="009963B6" w:rsidRPr="005D08B2" w:rsidRDefault="009963B6" w:rsidP="00635796">
      <w:pPr>
        <w:pStyle w:val="ConsPlusNormal"/>
        <w:ind w:firstLine="709"/>
        <w:jc w:val="both"/>
        <w:rPr>
          <w:sz w:val="28"/>
          <w:szCs w:val="28"/>
        </w:rPr>
      </w:pPr>
      <w:r w:rsidRPr="005D08B2">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r w:rsidR="007F3085" w:rsidRPr="005D08B2">
        <w:rPr>
          <w:sz w:val="28"/>
          <w:szCs w:val="28"/>
        </w:rPr>
        <w:t>окружных</w:t>
      </w:r>
      <w:r w:rsidRPr="005D08B2">
        <w:rPr>
          <w:sz w:val="28"/>
          <w:szCs w:val="28"/>
        </w:rPr>
        <w:t xml:space="preserve"> мероприятий с детьми.</w:t>
      </w:r>
    </w:p>
    <w:p w14:paraId="6F3F9927" w14:textId="77777777" w:rsidR="009963B6" w:rsidRPr="005D08B2" w:rsidRDefault="009963B6" w:rsidP="00635796">
      <w:pPr>
        <w:pStyle w:val="ConsPlusNormal"/>
        <w:ind w:firstLine="709"/>
        <w:jc w:val="both"/>
        <w:rPr>
          <w:sz w:val="28"/>
          <w:szCs w:val="28"/>
        </w:rPr>
      </w:pPr>
      <w:r w:rsidRPr="005D08B2">
        <w:rPr>
          <w:sz w:val="28"/>
          <w:szCs w:val="28"/>
        </w:rPr>
        <w:t>1.6.2. Срок реализации основного мероприятия 1.6.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2172B23B" w14:textId="29BFD444" w:rsidR="0014375B" w:rsidRPr="005D08B2" w:rsidRDefault="00DD66D4" w:rsidP="0014375B">
      <w:pPr>
        <w:pStyle w:val="ConsPlusNormal"/>
        <w:ind w:firstLine="709"/>
        <w:jc w:val="both"/>
        <w:rPr>
          <w:b/>
          <w:color w:val="FF0000"/>
          <w:sz w:val="28"/>
          <w:szCs w:val="28"/>
        </w:rPr>
      </w:pPr>
      <w:r w:rsidRPr="005D08B2">
        <w:rPr>
          <w:b/>
          <w:sz w:val="28"/>
          <w:szCs w:val="28"/>
        </w:rPr>
        <w:t>1.7. Основное мероприятие 1.7</w:t>
      </w:r>
      <w:r w:rsidR="0014375B" w:rsidRPr="005D08B2">
        <w:rPr>
          <w:b/>
          <w:sz w:val="28"/>
          <w:szCs w:val="28"/>
        </w:rPr>
        <w:t xml:space="preserve">. </w:t>
      </w:r>
      <w:r w:rsidR="00F978DB" w:rsidRPr="005D08B2">
        <w:rPr>
          <w:b/>
          <w:sz w:val="28"/>
          <w:szCs w:val="28"/>
        </w:rPr>
        <w:t xml:space="preserve"> </w:t>
      </w:r>
      <w:r w:rsidR="0014375B" w:rsidRPr="005D08B2">
        <w:rPr>
          <w:b/>
          <w:sz w:val="28"/>
          <w:szCs w:val="28"/>
        </w:rPr>
        <w:t xml:space="preserve"> «Реконструкция, капитальный ремонт и текущий ремонт, укрепление материально-технической базы в образовательных организациях»</w:t>
      </w:r>
    </w:p>
    <w:p w14:paraId="3001B19B" w14:textId="53ADD7C4" w:rsidR="002B0B08" w:rsidRPr="005D08B2" w:rsidRDefault="00401FFD" w:rsidP="00635796">
      <w:pPr>
        <w:pStyle w:val="ConsPlusNormal"/>
        <w:ind w:firstLine="709"/>
        <w:jc w:val="both"/>
        <w:rPr>
          <w:sz w:val="28"/>
          <w:szCs w:val="28"/>
        </w:rPr>
      </w:pPr>
      <w:r w:rsidRPr="005D08B2">
        <w:rPr>
          <w:sz w:val="28"/>
          <w:szCs w:val="28"/>
        </w:rPr>
        <w:t>1.7.1. В рамках данного мероприятия предусматривается предоставление субсидий на реконструкцию</w:t>
      </w:r>
      <w:r w:rsidR="001B78EB" w:rsidRPr="005D08B2">
        <w:rPr>
          <w:sz w:val="28"/>
          <w:szCs w:val="28"/>
        </w:rPr>
        <w:t>,</w:t>
      </w:r>
      <w:r w:rsidR="00F978DB" w:rsidRPr="005D08B2">
        <w:rPr>
          <w:sz w:val="28"/>
          <w:szCs w:val="28"/>
        </w:rPr>
        <w:t xml:space="preserve"> капитальный ремонт и текущий ремонт,  укрепление материально-технической базы  т</w:t>
      </w:r>
      <w:r w:rsidRPr="005D08B2">
        <w:rPr>
          <w:sz w:val="28"/>
          <w:szCs w:val="28"/>
        </w:rPr>
        <w:t>екущий ремонт образовательных организаций.</w:t>
      </w:r>
    </w:p>
    <w:p w14:paraId="4C075828" w14:textId="77777777" w:rsidR="00401FFD" w:rsidRPr="005D08B2" w:rsidRDefault="00401FFD" w:rsidP="00635796">
      <w:pPr>
        <w:pStyle w:val="ConsPlusNormal"/>
        <w:ind w:firstLine="709"/>
        <w:jc w:val="both"/>
        <w:rPr>
          <w:sz w:val="28"/>
          <w:szCs w:val="28"/>
        </w:rPr>
      </w:pPr>
      <w:r w:rsidRPr="005D08B2">
        <w:rPr>
          <w:sz w:val="28"/>
          <w:szCs w:val="28"/>
        </w:rPr>
        <w:t xml:space="preserve">Реализация мероприятия направлена на реконструкцию, капитальный ремонт, текущий ремонт и </w:t>
      </w:r>
      <w:r w:rsidR="00522FA3" w:rsidRPr="005D08B2">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w:t>
      </w:r>
      <w:r w:rsidR="00522FA3" w:rsidRPr="005D08B2">
        <w:rPr>
          <w:sz w:val="28"/>
          <w:szCs w:val="28"/>
        </w:rPr>
        <w:lastRenderedPageBreak/>
        <w:t>информационной инфраструктуры образовательного пространства; на проведение текущего и капитального ремонтов зданий, в том числе составление сметной документации, экспертизу сметы, также осуществляются мероприятия по эффективным энергетическим контрактам.</w:t>
      </w:r>
    </w:p>
    <w:p w14:paraId="50CDCFFF" w14:textId="77777777" w:rsidR="00522FA3" w:rsidRPr="005D08B2" w:rsidRDefault="00522FA3" w:rsidP="00635796">
      <w:pPr>
        <w:pStyle w:val="ConsPlusNormal"/>
        <w:ind w:firstLine="709"/>
        <w:jc w:val="both"/>
        <w:rPr>
          <w:sz w:val="28"/>
          <w:szCs w:val="28"/>
        </w:rPr>
      </w:pPr>
      <w:r w:rsidRPr="005D08B2">
        <w:rPr>
          <w:sz w:val="28"/>
          <w:szCs w:val="28"/>
        </w:rPr>
        <w:t>1.7.2. Срок реализации мероприятия 1.7.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02B13ED6" w14:textId="77777777" w:rsidR="00D35305" w:rsidRPr="005D08B2" w:rsidRDefault="00D35305" w:rsidP="00635796">
      <w:pPr>
        <w:pStyle w:val="ConsPlusNormal"/>
        <w:ind w:firstLine="709"/>
        <w:jc w:val="both"/>
        <w:rPr>
          <w:b/>
          <w:sz w:val="28"/>
          <w:szCs w:val="28"/>
        </w:rPr>
      </w:pPr>
      <w:r w:rsidRPr="005D08B2">
        <w:rPr>
          <w:b/>
          <w:sz w:val="28"/>
          <w:szCs w:val="28"/>
        </w:rPr>
        <w:t xml:space="preserve">1.8. Основное мероприятие 1.8 </w:t>
      </w:r>
      <w:r w:rsidR="009A44A1" w:rsidRPr="005D08B2">
        <w:rPr>
          <w:b/>
          <w:sz w:val="28"/>
          <w:szCs w:val="28"/>
        </w:rPr>
        <w:t>«</w:t>
      </w:r>
      <w:r w:rsidRPr="005D08B2">
        <w:rPr>
          <w:b/>
          <w:sz w:val="28"/>
          <w:szCs w:val="28"/>
        </w:rPr>
        <w:t>Выявление и поддержка одаренных детей и молодых талантов</w:t>
      </w:r>
      <w:r w:rsidR="009A44A1" w:rsidRPr="005D08B2">
        <w:rPr>
          <w:b/>
          <w:sz w:val="28"/>
          <w:szCs w:val="28"/>
        </w:rPr>
        <w:t>»</w:t>
      </w:r>
    </w:p>
    <w:p w14:paraId="64C43902" w14:textId="77777777" w:rsidR="00EF7AC7" w:rsidRPr="005D08B2" w:rsidRDefault="00EF7AC7" w:rsidP="00635796">
      <w:pPr>
        <w:pStyle w:val="ConsPlusNormal"/>
        <w:ind w:firstLine="709"/>
        <w:jc w:val="both"/>
        <w:rPr>
          <w:sz w:val="28"/>
          <w:szCs w:val="28"/>
        </w:rPr>
      </w:pPr>
      <w:r w:rsidRPr="005D08B2">
        <w:rPr>
          <w:sz w:val="28"/>
          <w:szCs w:val="28"/>
        </w:rPr>
        <w:t>1.8.1. В рамках мероприятия</w:t>
      </w:r>
      <w:r w:rsidR="00F13311" w:rsidRPr="005D08B2">
        <w:rPr>
          <w:sz w:val="28"/>
          <w:szCs w:val="28"/>
        </w:rPr>
        <w:t xml:space="preserve"> будет осуществляться финансирование организационных форм </w:t>
      </w:r>
      <w:r w:rsidR="008E6399" w:rsidRPr="005D08B2">
        <w:rPr>
          <w:sz w:val="28"/>
          <w:szCs w:val="28"/>
        </w:rPr>
        <w:t>поддержки одаренных детей и молодых талантов.</w:t>
      </w:r>
    </w:p>
    <w:p w14:paraId="56CBF471" w14:textId="77777777" w:rsidR="00734931" w:rsidRPr="005D08B2" w:rsidRDefault="00F13311" w:rsidP="004D333A">
      <w:pPr>
        <w:pStyle w:val="ConsPlusNormal"/>
        <w:ind w:firstLine="709"/>
        <w:jc w:val="both"/>
        <w:rPr>
          <w:sz w:val="28"/>
          <w:szCs w:val="28"/>
        </w:rPr>
      </w:pPr>
      <w:r w:rsidRPr="005D08B2">
        <w:rPr>
          <w:sz w:val="28"/>
          <w:szCs w:val="28"/>
        </w:rPr>
        <w:t>1.8.2. Срок реализации основного мероприятия 1.8.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годы.</w:t>
      </w:r>
    </w:p>
    <w:p w14:paraId="696D876A" w14:textId="77777777" w:rsidR="00734931" w:rsidRPr="005D08B2" w:rsidRDefault="003A705F" w:rsidP="00106468">
      <w:pPr>
        <w:pStyle w:val="ConsPlusNormal"/>
        <w:ind w:firstLine="709"/>
        <w:jc w:val="both"/>
        <w:rPr>
          <w:b/>
          <w:sz w:val="28"/>
          <w:szCs w:val="28"/>
        </w:rPr>
      </w:pPr>
      <w:r w:rsidRPr="005D08B2">
        <w:rPr>
          <w:b/>
          <w:sz w:val="28"/>
          <w:szCs w:val="28"/>
        </w:rPr>
        <w:t xml:space="preserve">1.9. </w:t>
      </w:r>
      <w:r w:rsidR="00734931" w:rsidRPr="005D08B2">
        <w:rPr>
          <w:b/>
          <w:sz w:val="28"/>
          <w:szCs w:val="28"/>
        </w:rPr>
        <w:t xml:space="preserve">Основное мероприятие </w:t>
      </w:r>
      <w:r w:rsidR="007D77BD" w:rsidRPr="005D08B2">
        <w:rPr>
          <w:b/>
          <w:sz w:val="28"/>
          <w:szCs w:val="28"/>
        </w:rPr>
        <w:t>1.</w:t>
      </w:r>
      <w:r w:rsidR="00734931" w:rsidRPr="005D08B2">
        <w:rPr>
          <w:b/>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14:paraId="29F0CAB8" w14:textId="77777777" w:rsidR="00480E61" w:rsidRPr="005D08B2" w:rsidRDefault="00480E61" w:rsidP="00106468">
      <w:pPr>
        <w:pStyle w:val="ConsPlusNormal"/>
        <w:ind w:firstLine="709"/>
        <w:jc w:val="both"/>
        <w:rPr>
          <w:sz w:val="28"/>
          <w:szCs w:val="28"/>
        </w:rPr>
      </w:pPr>
      <w:r w:rsidRPr="005D08B2">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p w14:paraId="159DCD30" w14:textId="615F6636" w:rsidR="00734931" w:rsidRPr="005D08B2" w:rsidRDefault="007D77BD" w:rsidP="00106468">
      <w:pPr>
        <w:pStyle w:val="ConsPlusNormal"/>
        <w:ind w:firstLine="709"/>
        <w:jc w:val="both"/>
        <w:rPr>
          <w:sz w:val="28"/>
          <w:szCs w:val="28"/>
        </w:rPr>
      </w:pPr>
      <w:r w:rsidRPr="005D08B2">
        <w:rPr>
          <w:sz w:val="28"/>
          <w:szCs w:val="28"/>
        </w:rPr>
        <w:t>Срок реализации основного мероприятия 1.9. – 2023-202</w:t>
      </w:r>
      <w:r w:rsidR="00366AEB" w:rsidRPr="005D08B2">
        <w:rPr>
          <w:sz w:val="28"/>
          <w:szCs w:val="28"/>
        </w:rPr>
        <w:t>6</w:t>
      </w:r>
      <w:r w:rsidRPr="005D08B2">
        <w:rPr>
          <w:sz w:val="28"/>
          <w:szCs w:val="28"/>
        </w:rPr>
        <w:t xml:space="preserve"> годы.</w:t>
      </w:r>
    </w:p>
    <w:p w14:paraId="09D77BA1" w14:textId="20A398E8" w:rsidR="00190317" w:rsidRPr="005D08B2" w:rsidRDefault="00190317" w:rsidP="00190317">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1.10</w:t>
      </w:r>
      <w:r w:rsidR="00462C52" w:rsidRPr="005D08B2">
        <w:rPr>
          <w:rFonts w:ascii="Times New Roman" w:eastAsia="Times New Roman" w:hAnsi="Times New Roman" w:cs="Times New Roman"/>
          <w:b/>
          <w:sz w:val="28"/>
          <w:szCs w:val="28"/>
        </w:rPr>
        <w:t>.  Основное мероприятие 1.10</w:t>
      </w:r>
      <w:r w:rsidRPr="005D08B2">
        <w:rPr>
          <w:rFonts w:ascii="Times New Roman" w:eastAsia="Times New Roman" w:hAnsi="Times New Roman" w:cs="Times New Roman"/>
          <w:b/>
          <w:sz w:val="28"/>
          <w:szCs w:val="28"/>
        </w:rPr>
        <w:t xml:space="preserve"> «Приобретение услуг распределительно-логистического центра на   поставку</w:t>
      </w:r>
      <w:r w:rsidR="00371E27" w:rsidRPr="005D08B2">
        <w:rPr>
          <w:rFonts w:ascii="Times New Roman" w:eastAsia="Times New Roman" w:hAnsi="Times New Roman" w:cs="Times New Roman"/>
          <w:b/>
          <w:sz w:val="28"/>
          <w:szCs w:val="28"/>
        </w:rPr>
        <w:t xml:space="preserve"> продовольственных товаров для</w:t>
      </w:r>
      <w:r w:rsidRPr="005D08B2">
        <w:rPr>
          <w:rFonts w:ascii="Times New Roman" w:eastAsia="Times New Roman" w:hAnsi="Times New Roman" w:cs="Times New Roman"/>
          <w:b/>
          <w:sz w:val="28"/>
          <w:szCs w:val="28"/>
        </w:rPr>
        <w:t xml:space="preserve"> муниципальных образовательных организаций»</w:t>
      </w:r>
    </w:p>
    <w:p w14:paraId="2AAE776D" w14:textId="70D639C8" w:rsidR="00190317" w:rsidRPr="005D08B2" w:rsidRDefault="003D4D1A" w:rsidP="00190317">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.1. В рамках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14:paraId="23E1005B" w14:textId="0A591546" w:rsidR="00190317" w:rsidRPr="005D08B2" w:rsidRDefault="003D4D1A" w:rsidP="003D4D1A">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.2.</w:t>
      </w:r>
      <w:r w:rsidR="006A55BA" w:rsidRPr="005D08B2">
        <w:rPr>
          <w:rFonts w:ascii="Times New Roman" w:eastAsia="Times New Roman" w:hAnsi="Times New Roman" w:cs="Times New Roman"/>
          <w:sz w:val="28"/>
          <w:szCs w:val="28"/>
        </w:rPr>
        <w:t xml:space="preserve"> Срок реализации мероприятия</w:t>
      </w:r>
      <w:r w:rsidR="00EA134B" w:rsidRPr="005D08B2">
        <w:rPr>
          <w:rFonts w:ascii="Times New Roman" w:eastAsia="Times New Roman" w:hAnsi="Times New Roman" w:cs="Times New Roman"/>
          <w:sz w:val="28"/>
          <w:szCs w:val="28"/>
        </w:rPr>
        <w:t xml:space="preserve"> 1.10. -</w:t>
      </w:r>
      <w:r w:rsidR="00190317" w:rsidRPr="005D08B2">
        <w:rPr>
          <w:rFonts w:ascii="Times New Roman" w:eastAsia="Times New Roman" w:hAnsi="Times New Roman" w:cs="Times New Roman"/>
          <w:sz w:val="28"/>
          <w:szCs w:val="28"/>
        </w:rPr>
        <w:t xml:space="preserve"> 2023-2026 годы.</w:t>
      </w:r>
    </w:p>
    <w:p w14:paraId="61D563D5" w14:textId="22D12910" w:rsidR="006159D4" w:rsidRPr="005D08B2" w:rsidRDefault="00462C52" w:rsidP="00251C44">
      <w:pPr>
        <w:pStyle w:val="ConsPlusNormal"/>
        <w:ind w:firstLine="709"/>
        <w:jc w:val="both"/>
        <w:rPr>
          <w:b/>
          <w:sz w:val="28"/>
          <w:szCs w:val="28"/>
        </w:rPr>
      </w:pPr>
      <w:r w:rsidRPr="005D08B2">
        <w:rPr>
          <w:b/>
          <w:sz w:val="28"/>
          <w:szCs w:val="28"/>
        </w:rPr>
        <w:t>Е1</w:t>
      </w:r>
      <w:r w:rsidR="00F47045" w:rsidRPr="005D08B2">
        <w:rPr>
          <w:b/>
          <w:sz w:val="28"/>
          <w:szCs w:val="28"/>
        </w:rPr>
        <w:t xml:space="preserve">. Основное мероприятие </w:t>
      </w:r>
      <w:r w:rsidR="00F248E0" w:rsidRPr="005D08B2">
        <w:rPr>
          <w:b/>
          <w:sz w:val="28"/>
          <w:szCs w:val="28"/>
        </w:rPr>
        <w:t>Е1</w:t>
      </w:r>
      <w:r w:rsidR="00D35305" w:rsidRPr="005D08B2">
        <w:rPr>
          <w:b/>
          <w:sz w:val="28"/>
          <w:szCs w:val="28"/>
        </w:rPr>
        <w:t xml:space="preserve"> </w:t>
      </w:r>
      <w:r w:rsidR="009A44A1" w:rsidRPr="005D08B2">
        <w:rPr>
          <w:b/>
          <w:sz w:val="28"/>
          <w:szCs w:val="28"/>
        </w:rPr>
        <w:t>«</w:t>
      </w:r>
      <w:r w:rsidR="00D35305" w:rsidRPr="005D08B2">
        <w:rPr>
          <w:b/>
          <w:sz w:val="28"/>
          <w:szCs w:val="28"/>
        </w:rPr>
        <w:t xml:space="preserve">Реализация регионального проекта </w:t>
      </w:r>
      <w:r w:rsidR="009A44A1" w:rsidRPr="005D08B2">
        <w:rPr>
          <w:b/>
          <w:sz w:val="28"/>
          <w:szCs w:val="28"/>
        </w:rPr>
        <w:t>«</w:t>
      </w:r>
      <w:r w:rsidR="00D35305" w:rsidRPr="005D08B2">
        <w:rPr>
          <w:b/>
          <w:sz w:val="28"/>
          <w:szCs w:val="28"/>
        </w:rPr>
        <w:t>Современная школа</w:t>
      </w:r>
      <w:r w:rsidR="009A44A1" w:rsidRPr="005D08B2">
        <w:rPr>
          <w:b/>
          <w:sz w:val="28"/>
          <w:szCs w:val="28"/>
        </w:rPr>
        <w:t>»</w:t>
      </w:r>
    </w:p>
    <w:p w14:paraId="5263C176" w14:textId="7CE26C70" w:rsidR="000B31D9" w:rsidRPr="005D08B2" w:rsidRDefault="00CB219A" w:rsidP="00AA6EAB">
      <w:pPr>
        <w:pStyle w:val="ConsPlusNormal"/>
        <w:ind w:firstLine="709"/>
        <w:jc w:val="both"/>
        <w:rPr>
          <w:sz w:val="28"/>
          <w:szCs w:val="28"/>
        </w:rPr>
      </w:pPr>
      <w:r w:rsidRPr="005D08B2">
        <w:rPr>
          <w:sz w:val="28"/>
          <w:szCs w:val="28"/>
        </w:rPr>
        <w:t xml:space="preserve">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на </w:t>
      </w:r>
      <w:r w:rsidR="000B31D9" w:rsidRPr="005D08B2">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801B8F6"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sidRPr="005D08B2">
        <w:rPr>
          <w:sz w:val="28"/>
          <w:szCs w:val="28"/>
        </w:rPr>
        <w:t>«</w:t>
      </w:r>
      <w:r w:rsidR="00AA6EAB" w:rsidRPr="005D08B2">
        <w:rPr>
          <w:sz w:val="28"/>
          <w:szCs w:val="28"/>
        </w:rPr>
        <w:t>Успех каждого ребенка</w:t>
      </w:r>
      <w:r w:rsidR="009A44A1" w:rsidRPr="005D08B2">
        <w:rPr>
          <w:sz w:val="28"/>
          <w:szCs w:val="28"/>
        </w:rPr>
        <w:t>»</w:t>
      </w:r>
      <w:r w:rsidR="00AA6EAB" w:rsidRPr="005D08B2">
        <w:rPr>
          <w:sz w:val="28"/>
          <w:szCs w:val="28"/>
        </w:rPr>
        <w:t xml:space="preserve">, в общеобразовательные организации </w:t>
      </w:r>
      <w:r w:rsidR="006046D9" w:rsidRPr="005D08B2">
        <w:rPr>
          <w:sz w:val="28"/>
          <w:szCs w:val="28"/>
        </w:rPr>
        <w:t>округ</w:t>
      </w:r>
      <w:r w:rsidR="00AA6EAB" w:rsidRPr="005D08B2">
        <w:rPr>
          <w:sz w:val="28"/>
          <w:szCs w:val="28"/>
        </w:rPr>
        <w:t>а;</w:t>
      </w:r>
    </w:p>
    <w:p w14:paraId="5521A130" w14:textId="77777777" w:rsidR="00AA6EAB" w:rsidRPr="005D08B2" w:rsidRDefault="00CB219A" w:rsidP="00AA6EAB">
      <w:pPr>
        <w:pStyle w:val="ConsPlusNormal"/>
        <w:ind w:firstLine="709"/>
        <w:jc w:val="both"/>
        <w:rPr>
          <w:sz w:val="28"/>
          <w:szCs w:val="28"/>
        </w:rPr>
      </w:pPr>
      <w:r w:rsidRPr="005D08B2">
        <w:rPr>
          <w:sz w:val="28"/>
          <w:szCs w:val="28"/>
        </w:rPr>
        <w:t xml:space="preserve"> на </w:t>
      </w:r>
      <w:r w:rsidR="00AA6EAB" w:rsidRPr="005D08B2">
        <w:rPr>
          <w:sz w:val="28"/>
          <w:szCs w:val="28"/>
        </w:rPr>
        <w:t xml:space="preserve">создание условий для вовлечения обучающихся общеобразовательных организаций </w:t>
      </w:r>
      <w:r w:rsidR="006046D9" w:rsidRPr="005D08B2">
        <w:rPr>
          <w:sz w:val="28"/>
          <w:szCs w:val="28"/>
        </w:rPr>
        <w:t>округ</w:t>
      </w:r>
      <w:r w:rsidR="00AA6EAB" w:rsidRPr="005D08B2">
        <w:rPr>
          <w:sz w:val="28"/>
          <w:szCs w:val="28"/>
        </w:rPr>
        <w:t>а в различные формы сопровождения и наставничества;</w:t>
      </w:r>
    </w:p>
    <w:p w14:paraId="063196E4" w14:textId="77777777" w:rsidR="00AA6EAB" w:rsidRPr="005D08B2" w:rsidRDefault="00CB219A" w:rsidP="00AA6EAB">
      <w:pPr>
        <w:pStyle w:val="ConsPlusNormal"/>
        <w:ind w:firstLine="709"/>
        <w:jc w:val="both"/>
        <w:rPr>
          <w:sz w:val="28"/>
          <w:szCs w:val="28"/>
        </w:rPr>
      </w:pPr>
      <w:r w:rsidRPr="005D08B2">
        <w:rPr>
          <w:sz w:val="28"/>
          <w:szCs w:val="28"/>
        </w:rPr>
        <w:lastRenderedPageBreak/>
        <w:t xml:space="preserve">на </w:t>
      </w:r>
      <w:r w:rsidR="00AA6EAB" w:rsidRPr="005D08B2">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14:paraId="3776643F"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sidRPr="005D08B2">
        <w:rPr>
          <w:sz w:val="28"/>
          <w:szCs w:val="28"/>
        </w:rPr>
        <w:t xml:space="preserve">  </w:t>
      </w:r>
      <w:r w:rsidR="00AA6EAB" w:rsidRPr="005D08B2">
        <w:rPr>
          <w:sz w:val="28"/>
          <w:szCs w:val="28"/>
        </w:rPr>
        <w:t>общеобразовательной организации.</w:t>
      </w:r>
    </w:p>
    <w:p w14:paraId="53F0A04C" w14:textId="603C7E30" w:rsidR="00AA6EAB" w:rsidRPr="005D08B2" w:rsidRDefault="00EA134B" w:rsidP="00090E83">
      <w:pPr>
        <w:pStyle w:val="ConsPlusNormal"/>
        <w:ind w:firstLine="709"/>
        <w:jc w:val="both"/>
        <w:rPr>
          <w:sz w:val="28"/>
          <w:szCs w:val="28"/>
        </w:rPr>
      </w:pPr>
      <w:r w:rsidRPr="005D08B2">
        <w:rPr>
          <w:sz w:val="28"/>
          <w:szCs w:val="28"/>
        </w:rPr>
        <w:t>Срок реализации</w:t>
      </w:r>
      <w:r w:rsidR="006A55BA" w:rsidRPr="005D08B2">
        <w:rPr>
          <w:sz w:val="28"/>
          <w:szCs w:val="28"/>
        </w:rPr>
        <w:t xml:space="preserve"> мероприятия</w:t>
      </w:r>
      <w:r w:rsidRPr="005D08B2">
        <w:rPr>
          <w:sz w:val="28"/>
          <w:szCs w:val="28"/>
        </w:rPr>
        <w:t xml:space="preserve"> Е1.</w:t>
      </w:r>
      <w:r w:rsidR="002537FC" w:rsidRPr="005D08B2">
        <w:rPr>
          <w:sz w:val="28"/>
          <w:szCs w:val="28"/>
        </w:rPr>
        <w:t xml:space="preserve"> - </w:t>
      </w:r>
      <w:r w:rsidR="00AA6EAB" w:rsidRPr="005D08B2">
        <w:rPr>
          <w:sz w:val="28"/>
          <w:szCs w:val="28"/>
        </w:rPr>
        <w:t>202</w:t>
      </w:r>
      <w:r w:rsidR="006F2E27" w:rsidRPr="005D08B2">
        <w:rPr>
          <w:sz w:val="28"/>
          <w:szCs w:val="28"/>
        </w:rPr>
        <w:t>3</w:t>
      </w:r>
      <w:r w:rsidR="00AA6EAB" w:rsidRPr="005D08B2">
        <w:rPr>
          <w:sz w:val="28"/>
          <w:szCs w:val="28"/>
        </w:rPr>
        <w:t xml:space="preserve"> </w:t>
      </w:r>
      <w:r w:rsidR="009A44A1" w:rsidRPr="005D08B2">
        <w:rPr>
          <w:sz w:val="28"/>
          <w:szCs w:val="28"/>
        </w:rPr>
        <w:t>–</w:t>
      </w:r>
      <w:r w:rsidR="00AA6EAB" w:rsidRPr="005D08B2">
        <w:rPr>
          <w:sz w:val="28"/>
          <w:szCs w:val="28"/>
        </w:rPr>
        <w:t xml:space="preserve"> 202</w:t>
      </w:r>
      <w:r w:rsidR="00366AEB" w:rsidRPr="005D08B2">
        <w:rPr>
          <w:sz w:val="28"/>
          <w:szCs w:val="28"/>
        </w:rPr>
        <w:t>6</w:t>
      </w:r>
      <w:r w:rsidR="00AA6EAB" w:rsidRPr="005D08B2">
        <w:rPr>
          <w:sz w:val="28"/>
          <w:szCs w:val="28"/>
        </w:rPr>
        <w:t xml:space="preserve"> годы.</w:t>
      </w:r>
    </w:p>
    <w:p w14:paraId="452A43F1" w14:textId="6EAE8A1F" w:rsidR="00C262A5" w:rsidRPr="005D08B2" w:rsidRDefault="00C262A5" w:rsidP="00C262A5">
      <w:pPr>
        <w:spacing w:after="0" w:line="240" w:lineRule="auto"/>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b/>
          <w:sz w:val="28"/>
          <w:szCs w:val="28"/>
        </w:rPr>
        <w:t>Е2. Основное мероприятие Е2 «Реализация регионального проекта «Успех каждого ребенка»</w:t>
      </w:r>
    </w:p>
    <w:p w14:paraId="017D4182" w14:textId="38F5B9AE"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В рамках осуществления данного основного мероприятия предусматривается:</w:t>
      </w:r>
    </w:p>
    <w:p w14:paraId="3D46BA3F"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5D08B2">
        <w:rPr>
          <w:rFonts w:ascii="Times New Roman" w:eastAsia="Times New Roman" w:hAnsi="Times New Roman" w:cs="Times New Roman"/>
          <w:sz w:val="28"/>
          <w:szCs w:val="28"/>
        </w:rPr>
        <w:t>Проектория</w:t>
      </w:r>
      <w:proofErr w:type="spellEnd"/>
      <w:r w:rsidRPr="005D08B2">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14:paraId="5D63C832"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14:paraId="58040C24"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14:paraId="2E52A316"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14:paraId="33474CF3"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14:paraId="515FC478"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14:paraId="6201004A"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73F2D034" w14:textId="5986BBFE" w:rsidR="00C262A5" w:rsidRPr="005D08B2" w:rsidRDefault="006A55BA" w:rsidP="006A55BA">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Срок реализации мероприятия </w:t>
      </w:r>
      <w:r w:rsidR="002537FC" w:rsidRPr="005D08B2">
        <w:rPr>
          <w:rFonts w:ascii="Times New Roman" w:eastAsia="Times New Roman" w:hAnsi="Times New Roman" w:cs="Times New Roman"/>
          <w:sz w:val="28"/>
          <w:szCs w:val="28"/>
        </w:rPr>
        <w:t xml:space="preserve">Е2 - </w:t>
      </w:r>
      <w:r w:rsidR="00C262A5" w:rsidRPr="005D08B2">
        <w:rPr>
          <w:rFonts w:ascii="Times New Roman" w:eastAsia="Times New Roman" w:hAnsi="Times New Roman" w:cs="Times New Roman"/>
          <w:sz w:val="28"/>
          <w:szCs w:val="28"/>
        </w:rPr>
        <w:t>2023 – 2026 годы.</w:t>
      </w:r>
    </w:p>
    <w:p w14:paraId="51427487" w14:textId="3A6C3FB9" w:rsidR="00AA6EAB" w:rsidRPr="005D08B2" w:rsidRDefault="000B5E5F" w:rsidP="00AA6EAB">
      <w:pPr>
        <w:pStyle w:val="ConsPlusNormal"/>
        <w:ind w:firstLine="709"/>
        <w:jc w:val="both"/>
        <w:rPr>
          <w:b/>
          <w:sz w:val="28"/>
          <w:szCs w:val="28"/>
        </w:rPr>
      </w:pPr>
      <w:r w:rsidRPr="005D08B2">
        <w:rPr>
          <w:b/>
          <w:sz w:val="28"/>
          <w:szCs w:val="28"/>
        </w:rPr>
        <w:t>Е4</w:t>
      </w:r>
      <w:r w:rsidR="00F47045" w:rsidRPr="005D08B2">
        <w:rPr>
          <w:b/>
          <w:sz w:val="28"/>
          <w:szCs w:val="28"/>
        </w:rPr>
        <w:t xml:space="preserve">. Основное мероприятие </w:t>
      </w:r>
      <w:r w:rsidR="00F248E0" w:rsidRPr="005D08B2">
        <w:rPr>
          <w:b/>
          <w:sz w:val="28"/>
          <w:szCs w:val="28"/>
        </w:rPr>
        <w:t>Е4</w:t>
      </w:r>
      <w:r w:rsidR="00AA6EAB" w:rsidRPr="005D08B2">
        <w:rPr>
          <w:b/>
          <w:sz w:val="28"/>
          <w:szCs w:val="28"/>
        </w:rPr>
        <w:t xml:space="preserve"> </w:t>
      </w:r>
      <w:r w:rsidR="009A44A1" w:rsidRPr="005D08B2">
        <w:rPr>
          <w:b/>
          <w:sz w:val="28"/>
          <w:szCs w:val="28"/>
        </w:rPr>
        <w:t>«</w:t>
      </w:r>
      <w:r w:rsidR="00AA6EAB" w:rsidRPr="005D08B2">
        <w:rPr>
          <w:b/>
          <w:sz w:val="28"/>
          <w:szCs w:val="28"/>
        </w:rPr>
        <w:t xml:space="preserve">Реализация регионального проекта </w:t>
      </w:r>
      <w:r w:rsidR="009A44A1" w:rsidRPr="005D08B2">
        <w:rPr>
          <w:b/>
          <w:sz w:val="28"/>
          <w:szCs w:val="28"/>
        </w:rPr>
        <w:t>«</w:t>
      </w:r>
      <w:r w:rsidR="00AA6EAB" w:rsidRPr="005D08B2">
        <w:rPr>
          <w:b/>
          <w:sz w:val="28"/>
          <w:szCs w:val="28"/>
        </w:rPr>
        <w:t>Цифровая образовательная среда</w:t>
      </w:r>
      <w:r w:rsidR="009A44A1" w:rsidRPr="005D08B2">
        <w:rPr>
          <w:b/>
          <w:sz w:val="28"/>
          <w:szCs w:val="28"/>
        </w:rPr>
        <w:t>»</w:t>
      </w:r>
    </w:p>
    <w:p w14:paraId="7D7D2E9D" w14:textId="148B924C" w:rsidR="00AA6EAB" w:rsidRPr="005D08B2" w:rsidRDefault="00AA6EAB" w:rsidP="00AA6EAB">
      <w:pPr>
        <w:pStyle w:val="ConsPlusNormal"/>
        <w:ind w:firstLine="709"/>
        <w:jc w:val="both"/>
        <w:rPr>
          <w:sz w:val="28"/>
          <w:szCs w:val="28"/>
        </w:rPr>
      </w:pPr>
      <w:r w:rsidRPr="005D08B2">
        <w:rPr>
          <w:sz w:val="28"/>
          <w:szCs w:val="28"/>
        </w:rPr>
        <w:t>В рамках осуществления данного основного мероприятия предусматривается</w:t>
      </w:r>
      <w:r w:rsidR="00EB6C17" w:rsidRPr="005D08B2">
        <w:rPr>
          <w:sz w:val="28"/>
          <w:szCs w:val="28"/>
        </w:rPr>
        <w:t xml:space="preserve"> </w:t>
      </w:r>
      <w:r w:rsidR="00EB6C17" w:rsidRPr="005D08B2">
        <w:t xml:space="preserve"> </w:t>
      </w:r>
      <w:r w:rsidR="00EB6C17" w:rsidRPr="005D08B2">
        <w:rPr>
          <w:sz w:val="28"/>
          <w:szCs w:val="28"/>
        </w:rPr>
        <w:t xml:space="preserve"> предоставление главным распорядителем бюджетных средств субсидии на иные цели </w:t>
      </w:r>
      <w:r w:rsidR="00EB6C17" w:rsidRPr="005D08B2">
        <w:rPr>
          <w:sz w:val="28"/>
          <w:szCs w:val="28"/>
        </w:rPr>
        <w:lastRenderedPageBreak/>
        <w:t>муниципальному учреждению:</w:t>
      </w:r>
    </w:p>
    <w:p w14:paraId="4672397E" w14:textId="77777777" w:rsidR="00AA6EAB" w:rsidRPr="005D08B2" w:rsidRDefault="00EB6C17" w:rsidP="00AA6EAB">
      <w:pPr>
        <w:pStyle w:val="ConsPlusNormal"/>
        <w:ind w:firstLine="709"/>
        <w:jc w:val="both"/>
        <w:rPr>
          <w:sz w:val="28"/>
          <w:szCs w:val="28"/>
        </w:rPr>
      </w:pPr>
      <w:r w:rsidRPr="005D08B2">
        <w:rPr>
          <w:sz w:val="28"/>
          <w:szCs w:val="28"/>
        </w:rPr>
        <w:t xml:space="preserve">на </w:t>
      </w:r>
      <w:r w:rsidR="00AA6EAB" w:rsidRPr="005D08B2">
        <w:rPr>
          <w:sz w:val="28"/>
          <w:szCs w:val="28"/>
        </w:rPr>
        <w:t>внедрение целевой модели цифровой образовательной среды;</w:t>
      </w:r>
    </w:p>
    <w:p w14:paraId="27146560" w14:textId="77777777" w:rsidR="00EB6C17" w:rsidRPr="005D08B2" w:rsidRDefault="00EB6C17" w:rsidP="00AA6EAB">
      <w:pPr>
        <w:pStyle w:val="ConsPlusNormal"/>
        <w:ind w:firstLine="709"/>
        <w:jc w:val="both"/>
        <w:rPr>
          <w:sz w:val="28"/>
          <w:szCs w:val="28"/>
        </w:rPr>
      </w:pPr>
      <w:r w:rsidRPr="005D08B2">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14:paraId="2FE4EE65" w14:textId="67D2C894" w:rsidR="007F3038" w:rsidRPr="005D08B2" w:rsidRDefault="00AA6EAB" w:rsidP="00090E83">
      <w:pPr>
        <w:pStyle w:val="ConsPlusNormal"/>
        <w:ind w:firstLine="709"/>
        <w:jc w:val="both"/>
        <w:rPr>
          <w:sz w:val="28"/>
          <w:szCs w:val="28"/>
        </w:rPr>
      </w:pPr>
      <w:r w:rsidRPr="005D08B2">
        <w:rPr>
          <w:sz w:val="28"/>
          <w:szCs w:val="28"/>
        </w:rPr>
        <w:t>Срок реализации мероприят</w:t>
      </w:r>
      <w:r w:rsidR="00090E83" w:rsidRPr="005D08B2">
        <w:rPr>
          <w:sz w:val="28"/>
          <w:szCs w:val="28"/>
        </w:rPr>
        <w:t>ия</w:t>
      </w:r>
      <w:r w:rsidR="002537FC" w:rsidRPr="005D08B2">
        <w:rPr>
          <w:sz w:val="28"/>
          <w:szCs w:val="28"/>
        </w:rPr>
        <w:t xml:space="preserve"> Е4. -</w:t>
      </w:r>
      <w:r w:rsidR="00090E83" w:rsidRPr="005D08B2">
        <w:rPr>
          <w:sz w:val="28"/>
          <w:szCs w:val="28"/>
        </w:rPr>
        <w:t xml:space="preserve"> </w:t>
      </w:r>
      <w:r w:rsidRPr="005D08B2">
        <w:rPr>
          <w:sz w:val="28"/>
          <w:szCs w:val="28"/>
        </w:rPr>
        <w:t>202</w:t>
      </w:r>
      <w:r w:rsidR="006F2E27" w:rsidRPr="005D08B2">
        <w:rPr>
          <w:sz w:val="28"/>
          <w:szCs w:val="28"/>
        </w:rPr>
        <w:t>3</w:t>
      </w:r>
      <w:r w:rsidRPr="005D08B2">
        <w:rPr>
          <w:sz w:val="28"/>
          <w:szCs w:val="28"/>
        </w:rPr>
        <w:t xml:space="preserve"> </w:t>
      </w:r>
      <w:r w:rsidR="009A44A1" w:rsidRPr="005D08B2">
        <w:rPr>
          <w:sz w:val="28"/>
          <w:szCs w:val="28"/>
        </w:rPr>
        <w:t>–</w:t>
      </w:r>
      <w:r w:rsidR="000A6516" w:rsidRPr="005D08B2">
        <w:rPr>
          <w:sz w:val="28"/>
          <w:szCs w:val="28"/>
        </w:rPr>
        <w:t xml:space="preserve"> 202</w:t>
      </w:r>
      <w:r w:rsidR="00366AEB" w:rsidRPr="005D08B2">
        <w:rPr>
          <w:sz w:val="28"/>
          <w:szCs w:val="28"/>
        </w:rPr>
        <w:t>6</w:t>
      </w:r>
      <w:r w:rsidRPr="005D08B2">
        <w:rPr>
          <w:sz w:val="28"/>
          <w:szCs w:val="28"/>
        </w:rPr>
        <w:t xml:space="preserve"> годы.</w:t>
      </w:r>
    </w:p>
    <w:p w14:paraId="7C9A5694" w14:textId="7387E2D3" w:rsidR="007F3038" w:rsidRPr="005D08B2" w:rsidRDefault="00897E2C" w:rsidP="00897E2C">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«Основное мероприятие</w:t>
      </w:r>
      <w:r w:rsidR="00DD144C" w:rsidRPr="005D08B2">
        <w:rPr>
          <w:rFonts w:ascii="Times New Roman" w:eastAsia="Times New Roman" w:hAnsi="Times New Roman" w:cs="Times New Roman"/>
          <w:b/>
          <w:sz w:val="28"/>
          <w:szCs w:val="28"/>
        </w:rPr>
        <w:t xml:space="preserve"> </w:t>
      </w:r>
      <w:r w:rsidR="00F248E0"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xml:space="preserve"> «Реализация регионального проекта «Патриотическое воспитание граждан Российской Федерации (Вологодская область)».</w:t>
      </w:r>
    </w:p>
    <w:p w14:paraId="20869884" w14:textId="4DE843BE" w:rsidR="007F3038" w:rsidRPr="005D08B2" w:rsidRDefault="00343B4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14:paraId="6695BC7E" w14:textId="3BD88C27" w:rsidR="00907DE3" w:rsidRPr="005D08B2" w:rsidRDefault="007F303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Срок</w:t>
      </w:r>
      <w:r w:rsidR="00897E2C" w:rsidRPr="005D08B2">
        <w:rPr>
          <w:rFonts w:ascii="Times New Roman" w:eastAsia="Times New Roman" w:hAnsi="Times New Roman" w:cs="Times New Roman"/>
          <w:sz w:val="28"/>
          <w:szCs w:val="28"/>
        </w:rPr>
        <w:t xml:space="preserve"> реализации мероприятия</w:t>
      </w:r>
      <w:r w:rsidR="002537FC" w:rsidRPr="005D08B2">
        <w:rPr>
          <w:rFonts w:ascii="Times New Roman" w:eastAsia="Times New Roman" w:hAnsi="Times New Roman" w:cs="Times New Roman"/>
          <w:sz w:val="28"/>
          <w:szCs w:val="28"/>
        </w:rPr>
        <w:t xml:space="preserve"> ЕВ. -</w:t>
      </w:r>
      <w:r w:rsidR="00897E2C"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z w:val="28"/>
          <w:szCs w:val="28"/>
        </w:rPr>
        <w:t>2023 – 202</w:t>
      </w:r>
      <w:r w:rsidR="00366AEB" w:rsidRPr="005D08B2">
        <w:rPr>
          <w:rFonts w:ascii="Times New Roman" w:eastAsia="Times New Roman" w:hAnsi="Times New Roman" w:cs="Times New Roman"/>
          <w:sz w:val="28"/>
          <w:szCs w:val="28"/>
        </w:rPr>
        <w:t>6</w:t>
      </w:r>
      <w:r w:rsidRPr="005D08B2">
        <w:rPr>
          <w:rFonts w:ascii="Times New Roman" w:eastAsia="Times New Roman" w:hAnsi="Times New Roman" w:cs="Times New Roman"/>
          <w:sz w:val="28"/>
          <w:szCs w:val="28"/>
        </w:rPr>
        <w:t xml:space="preserve"> годы.</w:t>
      </w:r>
    </w:p>
    <w:p w14:paraId="5B803ADF" w14:textId="77777777" w:rsidR="00190317" w:rsidRPr="005D08B2" w:rsidRDefault="00190317" w:rsidP="00907DE3">
      <w:pPr>
        <w:spacing w:after="0" w:line="240" w:lineRule="auto"/>
        <w:jc w:val="both"/>
        <w:textAlignment w:val="top"/>
        <w:rPr>
          <w:rFonts w:ascii="Times New Roman" w:eastAsia="Times New Roman" w:hAnsi="Times New Roman" w:cs="Times New Roman"/>
          <w:color w:val="FF0000"/>
          <w:sz w:val="28"/>
          <w:szCs w:val="28"/>
        </w:rPr>
      </w:pPr>
    </w:p>
    <w:p w14:paraId="5F2FC0AD" w14:textId="09394157" w:rsidR="003331C4" w:rsidRPr="005D08B2" w:rsidRDefault="00F437B7" w:rsidP="00D4544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5D08B2">
        <w:rPr>
          <w:rFonts w:ascii="Times New Roman" w:hAnsi="Times New Roman" w:cs="Times New Roman"/>
          <w:b/>
          <w:i/>
          <w:caps/>
          <w:sz w:val="28"/>
          <w:szCs w:val="28"/>
        </w:rPr>
        <w:t xml:space="preserve"> </w:t>
      </w:r>
      <w:r w:rsidR="00FE7508" w:rsidRPr="005D08B2">
        <w:rPr>
          <w:rFonts w:ascii="Times New Roman" w:hAnsi="Times New Roman" w:cs="Times New Roman"/>
          <w:b/>
          <w:caps/>
          <w:sz w:val="28"/>
          <w:szCs w:val="28"/>
        </w:rPr>
        <w:t>округа</w:t>
      </w:r>
    </w:p>
    <w:p w14:paraId="45FF9320" w14:textId="7A71E379" w:rsidR="00F61B6F" w:rsidRPr="00BF2F5D" w:rsidRDefault="003331C4" w:rsidP="00F61B6F">
      <w:pPr>
        <w:pStyle w:val="ConsPlusNormal"/>
        <w:jc w:val="both"/>
        <w:rPr>
          <w:sz w:val="28"/>
          <w:szCs w:val="28"/>
        </w:rPr>
      </w:pPr>
      <w:r w:rsidRPr="00BF2F5D">
        <w:rPr>
          <w:rFonts w:eastAsia="Times New Roman"/>
          <w:sz w:val="28"/>
          <w:szCs w:val="28"/>
        </w:rPr>
        <w:t xml:space="preserve">Объем средств бюджета </w:t>
      </w:r>
      <w:r w:rsidR="00FE7508" w:rsidRPr="00BF2F5D">
        <w:rPr>
          <w:rFonts w:eastAsia="Times New Roman"/>
          <w:sz w:val="28"/>
          <w:szCs w:val="28"/>
        </w:rPr>
        <w:t>округа</w:t>
      </w:r>
      <w:r w:rsidRPr="00BF2F5D">
        <w:rPr>
          <w:rFonts w:eastAsia="Times New Roman"/>
          <w:sz w:val="28"/>
          <w:szCs w:val="28"/>
        </w:rPr>
        <w:t xml:space="preserve">, необходимых для реализации подпрограммы 1  муниципальной программы, составляет </w:t>
      </w:r>
      <w:r w:rsidR="00413008" w:rsidRPr="00BF2F5D">
        <w:rPr>
          <w:rFonts w:eastAsia="Times New Roman"/>
          <w:sz w:val="28"/>
          <w:szCs w:val="28"/>
        </w:rPr>
        <w:t>1 756 066,7</w:t>
      </w:r>
      <w:r w:rsidR="000B2F1F" w:rsidRPr="00BF2F5D">
        <w:rPr>
          <w:rFonts w:eastAsia="Times New Roman"/>
          <w:sz w:val="28"/>
          <w:szCs w:val="28"/>
        </w:rPr>
        <w:t xml:space="preserve"> </w:t>
      </w:r>
      <w:r w:rsidRPr="00BF2F5D">
        <w:rPr>
          <w:rFonts w:eastAsia="Times New Roman"/>
          <w:sz w:val="28"/>
          <w:szCs w:val="28"/>
        </w:rPr>
        <w:t xml:space="preserve"> тыс. рублей, в том числе по годам реализации:</w:t>
      </w:r>
      <w:r w:rsidR="00F61B6F" w:rsidRPr="00BF2F5D">
        <w:rPr>
          <w:sz w:val="28"/>
          <w:szCs w:val="28"/>
        </w:rPr>
        <w:t xml:space="preserve"> </w:t>
      </w:r>
    </w:p>
    <w:p w14:paraId="78BC0A23" w14:textId="77777777" w:rsidR="007070D7" w:rsidRPr="00BF2F5D" w:rsidRDefault="007070D7" w:rsidP="00F61B6F">
      <w:pPr>
        <w:pStyle w:val="ConsPlusNormal"/>
        <w:jc w:val="both"/>
        <w:rPr>
          <w:sz w:val="28"/>
          <w:szCs w:val="28"/>
        </w:rPr>
      </w:pPr>
      <w:r w:rsidRPr="00BF2F5D">
        <w:rPr>
          <w:sz w:val="28"/>
          <w:szCs w:val="28"/>
        </w:rPr>
        <w:t xml:space="preserve">2023 год- </w:t>
      </w:r>
      <w:r w:rsidR="00AD6334" w:rsidRPr="00BF2F5D">
        <w:rPr>
          <w:sz w:val="28"/>
          <w:szCs w:val="28"/>
        </w:rPr>
        <w:t xml:space="preserve">    385 903,5 тыс.</w:t>
      </w:r>
      <w:r w:rsidR="00A631B3" w:rsidRPr="00BF2F5D">
        <w:rPr>
          <w:sz w:val="28"/>
          <w:szCs w:val="28"/>
        </w:rPr>
        <w:t xml:space="preserve"> </w:t>
      </w:r>
      <w:r w:rsidR="00AD6334" w:rsidRPr="00BF2F5D">
        <w:rPr>
          <w:sz w:val="28"/>
          <w:szCs w:val="28"/>
        </w:rPr>
        <w:t>рублей;</w:t>
      </w:r>
    </w:p>
    <w:p w14:paraId="60DDE6E9" w14:textId="078E7FED" w:rsidR="00F61B6F" w:rsidRPr="00BF2F5D" w:rsidRDefault="00F61B6F" w:rsidP="00F61B6F">
      <w:pPr>
        <w:pStyle w:val="ConsPlusNormal"/>
        <w:jc w:val="both"/>
        <w:rPr>
          <w:sz w:val="28"/>
          <w:szCs w:val="28"/>
        </w:rPr>
      </w:pPr>
      <w:r w:rsidRPr="00BF2F5D">
        <w:rPr>
          <w:sz w:val="28"/>
          <w:szCs w:val="28"/>
        </w:rPr>
        <w:t xml:space="preserve">2024 год   – </w:t>
      </w:r>
      <w:r w:rsidR="00413008" w:rsidRPr="00BF2F5D">
        <w:rPr>
          <w:sz w:val="28"/>
          <w:szCs w:val="28"/>
        </w:rPr>
        <w:t>509 147,4</w:t>
      </w:r>
      <w:r w:rsidRPr="00BF2F5D">
        <w:rPr>
          <w:sz w:val="28"/>
          <w:szCs w:val="28"/>
        </w:rPr>
        <w:t xml:space="preserve">  тыс. рублей;</w:t>
      </w:r>
    </w:p>
    <w:p w14:paraId="3BF05EC6" w14:textId="4A0B8A2C" w:rsidR="00F61B6F" w:rsidRPr="00BF2F5D" w:rsidRDefault="00F61B6F" w:rsidP="00F61B6F">
      <w:pPr>
        <w:pStyle w:val="ConsPlusNormal"/>
        <w:jc w:val="both"/>
        <w:rPr>
          <w:sz w:val="28"/>
          <w:szCs w:val="28"/>
        </w:rPr>
      </w:pPr>
      <w:r w:rsidRPr="00BF2F5D">
        <w:rPr>
          <w:sz w:val="28"/>
          <w:szCs w:val="28"/>
        </w:rPr>
        <w:t xml:space="preserve">2025 год   – </w:t>
      </w:r>
      <w:r w:rsidR="00413008" w:rsidRPr="00BF2F5D">
        <w:rPr>
          <w:sz w:val="28"/>
          <w:szCs w:val="28"/>
        </w:rPr>
        <w:t>424 829,0</w:t>
      </w:r>
      <w:r w:rsidRPr="00BF2F5D">
        <w:rPr>
          <w:sz w:val="28"/>
          <w:szCs w:val="28"/>
        </w:rPr>
        <w:t xml:space="preserve">  тыс. рублей;</w:t>
      </w:r>
    </w:p>
    <w:p w14:paraId="0F709B83" w14:textId="2DB728C7" w:rsidR="003331C4" w:rsidRPr="005D08B2"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F2F5D">
        <w:rPr>
          <w:rFonts w:ascii="Times New Roman" w:hAnsi="Times New Roman" w:cs="Times New Roman"/>
          <w:sz w:val="28"/>
          <w:szCs w:val="28"/>
        </w:rPr>
        <w:t xml:space="preserve">2026 год   – </w:t>
      </w:r>
      <w:r w:rsidR="00413008" w:rsidRPr="00BF2F5D">
        <w:rPr>
          <w:rFonts w:ascii="Times New Roman" w:hAnsi="Times New Roman" w:cs="Times New Roman"/>
          <w:sz w:val="28"/>
          <w:szCs w:val="28"/>
        </w:rPr>
        <w:t>436 186,8</w:t>
      </w:r>
      <w:r w:rsidRPr="00BF2F5D">
        <w:rPr>
          <w:rFonts w:ascii="Times New Roman" w:hAnsi="Times New Roman" w:cs="Times New Roman"/>
          <w:sz w:val="28"/>
          <w:szCs w:val="28"/>
        </w:rPr>
        <w:t xml:space="preserve">  тыс. рублей.</w:t>
      </w:r>
    </w:p>
    <w:p w14:paraId="2B671947" w14:textId="748C55F5" w:rsidR="00F437B7" w:rsidRPr="005D08B2" w:rsidRDefault="00F437B7" w:rsidP="00D4544E">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FE7508" w:rsidRPr="005D08B2">
        <w:rPr>
          <w:rFonts w:ascii="Times New Roman" w:hAnsi="Times New Roman" w:cs="Times New Roman"/>
          <w:sz w:val="28"/>
          <w:szCs w:val="28"/>
        </w:rPr>
        <w:t>округа</w:t>
      </w:r>
      <w:r w:rsidR="003E6404"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на реализацию подпрограммы </w:t>
      </w:r>
      <w:r w:rsidR="00655122"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r w:rsidR="000F72B6"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w:t>
      </w:r>
    </w:p>
    <w:p w14:paraId="2D418273" w14:textId="77777777" w:rsidR="00F437B7" w:rsidRPr="005D08B2" w:rsidRDefault="00F437B7" w:rsidP="00F437B7">
      <w:pPr>
        <w:tabs>
          <w:tab w:val="left" w:pos="851"/>
        </w:tabs>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 xml:space="preserve">Раздел 5. Прогнозная (справочная) оценка объемов привлечения средств областного бюджета, бюджетов сельских поселений  </w:t>
      </w:r>
      <w:r w:rsidR="006046D9" w:rsidRPr="005D08B2">
        <w:rPr>
          <w:rFonts w:ascii="Times New Roman" w:hAnsi="Times New Roman" w:cs="Times New Roman"/>
          <w:b/>
          <w:caps/>
          <w:sz w:val="28"/>
          <w:szCs w:val="28"/>
        </w:rPr>
        <w:t>округ</w:t>
      </w:r>
      <w:r w:rsidRPr="005D08B2">
        <w:rPr>
          <w:rFonts w:ascii="Times New Roman" w:hAnsi="Times New Roman" w:cs="Times New Roman"/>
          <w:b/>
          <w:caps/>
          <w:sz w:val="28"/>
          <w:szCs w:val="28"/>
        </w:rPr>
        <w:t>а, организаций для реализации подпрограммы  муниципальной программы</w:t>
      </w:r>
    </w:p>
    <w:p w14:paraId="45363E75"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p>
    <w:p w14:paraId="4D06EFAF"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программе.</w:t>
      </w:r>
    </w:p>
    <w:p w14:paraId="1E25FCF8" w14:textId="77777777" w:rsidR="00F437B7" w:rsidRPr="005D08B2" w:rsidRDefault="00F437B7" w:rsidP="00F437B7">
      <w:pPr>
        <w:spacing w:after="0" w:line="240" w:lineRule="auto"/>
        <w:ind w:firstLine="709"/>
        <w:jc w:val="both"/>
        <w:rPr>
          <w:rFonts w:ascii="Times New Roman" w:hAnsi="Times New Roman" w:cs="Times New Roman"/>
          <w:sz w:val="28"/>
          <w:szCs w:val="28"/>
        </w:rPr>
      </w:pPr>
    </w:p>
    <w:p w14:paraId="32667B41" w14:textId="77777777" w:rsidR="003133EF" w:rsidRPr="005D08B2" w:rsidRDefault="003133EF" w:rsidP="00432671">
      <w:pPr>
        <w:spacing w:after="0" w:line="240" w:lineRule="auto"/>
        <w:textAlignment w:val="top"/>
        <w:rPr>
          <w:rFonts w:ascii="Times New Roman" w:hAnsi="Times New Roman" w:cs="Times New Roman"/>
          <w:sz w:val="28"/>
          <w:szCs w:val="28"/>
        </w:rPr>
      </w:pPr>
    </w:p>
    <w:p w14:paraId="20933931" w14:textId="77777777" w:rsidR="007A4AC8" w:rsidRPr="005D08B2" w:rsidRDefault="007A4AC8" w:rsidP="00F437B7">
      <w:pPr>
        <w:spacing w:after="0" w:line="240" w:lineRule="auto"/>
        <w:jc w:val="right"/>
        <w:textAlignment w:val="top"/>
        <w:rPr>
          <w:rFonts w:ascii="Times New Roman" w:hAnsi="Times New Roman" w:cs="Times New Roman"/>
          <w:sz w:val="24"/>
          <w:szCs w:val="24"/>
        </w:rPr>
        <w:sectPr w:rsidR="007A4AC8" w:rsidRPr="005D08B2" w:rsidSect="003C48BC">
          <w:pgSz w:w="11906" w:h="16838"/>
          <w:pgMar w:top="1134" w:right="567" w:bottom="1134" w:left="1134" w:header="709" w:footer="709" w:gutter="0"/>
          <w:cols w:space="708"/>
          <w:docGrid w:linePitch="360"/>
        </w:sectPr>
      </w:pPr>
    </w:p>
    <w:p w14:paraId="4B05D8B4"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3A574B4E" w14:textId="77777777" w:rsidR="00F437B7" w:rsidRPr="005D08B2" w:rsidRDefault="00F437B7" w:rsidP="00F437B7">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1F0C7FA" w14:textId="77777777" w:rsidR="00F437B7" w:rsidRPr="005D08B2" w:rsidRDefault="00F437B7" w:rsidP="00F437B7">
      <w:pPr>
        <w:spacing w:after="0" w:line="240" w:lineRule="auto"/>
        <w:jc w:val="center"/>
        <w:rPr>
          <w:rFonts w:ascii="Times New Roman" w:hAnsi="Times New Roman" w:cs="Times New Roman"/>
          <w:b/>
          <w:caps/>
          <w:sz w:val="24"/>
          <w:szCs w:val="24"/>
        </w:rPr>
      </w:pPr>
    </w:p>
    <w:p w14:paraId="4D349717"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75951BF4"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745E4E3B" w14:textId="77777777" w:rsidR="0065189C" w:rsidRPr="005D08B2" w:rsidRDefault="0065189C" w:rsidP="00E02BA1">
      <w:pPr>
        <w:spacing w:after="0" w:line="240" w:lineRule="auto"/>
        <w:rPr>
          <w:rFonts w:ascii="Times New Roman" w:hAnsi="Times New Roman" w:cs="Times New Roman"/>
          <w:b/>
          <w:sz w:val="24"/>
          <w:szCs w:val="24"/>
        </w:rPr>
      </w:pPr>
    </w:p>
    <w:p w14:paraId="60EC3188" w14:textId="77777777" w:rsidR="008D6554" w:rsidRPr="005D08B2" w:rsidRDefault="008D6554" w:rsidP="008D6554">
      <w:pPr>
        <w:spacing w:after="0" w:line="240" w:lineRule="auto"/>
        <w:jc w:val="center"/>
        <w:rPr>
          <w:rFonts w:ascii="Times New Roman" w:hAnsi="Times New Roman" w:cs="Times New Roman"/>
          <w:b/>
          <w:sz w:val="24"/>
          <w:szCs w:val="24"/>
        </w:rPr>
      </w:pPr>
    </w:p>
    <w:p w14:paraId="6035113C"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Сведения</w:t>
      </w:r>
    </w:p>
    <w:p w14:paraId="6EE31B09"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19912C39" w14:textId="77777777" w:rsidR="008D6554" w:rsidRPr="005D08B2" w:rsidRDefault="008D6554" w:rsidP="008D6554">
      <w:pPr>
        <w:spacing w:after="0" w:line="240" w:lineRule="auto"/>
        <w:jc w:val="center"/>
        <w:rPr>
          <w:rFonts w:ascii="Times New Roman" w:hAnsi="Times New Roman" w:cs="Times New Roman"/>
          <w:b/>
          <w:sz w:val="24"/>
          <w:szCs w:val="24"/>
        </w:rPr>
      </w:pPr>
    </w:p>
    <w:tbl>
      <w:tblPr>
        <w:tblW w:w="4939" w:type="pct"/>
        <w:tblCellMar>
          <w:left w:w="75" w:type="dxa"/>
          <w:right w:w="75" w:type="dxa"/>
        </w:tblCellMar>
        <w:tblLook w:val="04A0" w:firstRow="1" w:lastRow="0" w:firstColumn="1" w:lastColumn="0" w:noHBand="0" w:noVBand="1"/>
      </w:tblPr>
      <w:tblGrid>
        <w:gridCol w:w="467"/>
        <w:gridCol w:w="2165"/>
        <w:gridCol w:w="5585"/>
        <w:gridCol w:w="1680"/>
        <w:gridCol w:w="1118"/>
        <w:gridCol w:w="1258"/>
        <w:gridCol w:w="1258"/>
        <w:gridCol w:w="1261"/>
      </w:tblGrid>
      <w:tr w:rsidR="009177DA" w:rsidRPr="005D08B2" w14:paraId="7558ADFD" w14:textId="77777777" w:rsidTr="0018548D">
        <w:tc>
          <w:tcPr>
            <w:tcW w:w="0" w:type="auto"/>
            <w:tcBorders>
              <w:top w:val="single" w:sz="8" w:space="0" w:color="auto"/>
              <w:left w:val="single" w:sz="8" w:space="0" w:color="auto"/>
              <w:bottom w:val="single" w:sz="8" w:space="0" w:color="auto"/>
              <w:right w:val="single" w:sz="8" w:space="0" w:color="auto"/>
            </w:tcBorders>
            <w:vAlign w:val="center"/>
          </w:tcPr>
          <w:p w14:paraId="715A353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14:paraId="2CB93748"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588AA1FE"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889" w:type="pct"/>
            <w:tcBorders>
              <w:top w:val="single" w:sz="8" w:space="0" w:color="auto"/>
              <w:left w:val="single" w:sz="8" w:space="0" w:color="auto"/>
              <w:bottom w:val="single" w:sz="8" w:space="0" w:color="auto"/>
              <w:right w:val="single" w:sz="8" w:space="0" w:color="auto"/>
            </w:tcBorders>
            <w:vAlign w:val="center"/>
          </w:tcPr>
          <w:p w14:paraId="597569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 (индикатора)</w:t>
            </w:r>
          </w:p>
        </w:tc>
        <w:tc>
          <w:tcPr>
            <w:tcW w:w="569" w:type="pct"/>
            <w:tcBorders>
              <w:top w:val="single" w:sz="8" w:space="0" w:color="auto"/>
              <w:left w:val="single" w:sz="8" w:space="0" w:color="auto"/>
              <w:bottom w:val="single" w:sz="8" w:space="0" w:color="auto"/>
              <w:right w:val="single" w:sz="8" w:space="0" w:color="auto"/>
            </w:tcBorders>
            <w:vAlign w:val="center"/>
          </w:tcPr>
          <w:p w14:paraId="084F31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379" w:type="pct"/>
            <w:tcBorders>
              <w:top w:val="nil"/>
              <w:left w:val="single" w:sz="8" w:space="0" w:color="auto"/>
              <w:bottom w:val="single" w:sz="8" w:space="0" w:color="auto"/>
              <w:right w:val="single" w:sz="8" w:space="0" w:color="auto"/>
            </w:tcBorders>
          </w:tcPr>
          <w:p w14:paraId="00B1266C"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58FC95D2" w14:textId="788875A4" w:rsidR="00F978DB" w:rsidRPr="005D08B2" w:rsidRDefault="00F978DB" w:rsidP="00DB3B06">
            <w:pPr>
              <w:spacing w:after="0" w:line="240" w:lineRule="auto"/>
              <w:rPr>
                <w:rFonts w:ascii="Times New Roman" w:hAnsi="Times New Roman" w:cs="Times New Roman"/>
                <w:sz w:val="24"/>
                <w:szCs w:val="24"/>
              </w:rPr>
            </w:pPr>
          </w:p>
          <w:p w14:paraId="613316B1" w14:textId="77777777" w:rsidR="007F3085" w:rsidRPr="005D08B2" w:rsidRDefault="007F3085" w:rsidP="007F3085">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15A03D03"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FFA5CA3" w14:textId="0D6604CD" w:rsidR="00F978DB" w:rsidRPr="005D08B2" w:rsidRDefault="00F978DB" w:rsidP="00DB3B06">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2DCDBAB1"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2C0DF56" w14:textId="26ACD166" w:rsidR="00F978DB" w:rsidRPr="005D08B2" w:rsidRDefault="00F978DB" w:rsidP="00DB3B06">
            <w:pPr>
              <w:spacing w:after="0" w:line="240" w:lineRule="auto"/>
              <w:rPr>
                <w:rFonts w:ascii="Times New Roman" w:hAnsi="Times New Roman" w:cs="Times New Roman"/>
                <w:sz w:val="24"/>
                <w:szCs w:val="24"/>
              </w:rPr>
            </w:pPr>
          </w:p>
        </w:tc>
        <w:tc>
          <w:tcPr>
            <w:tcW w:w="427" w:type="pct"/>
            <w:tcBorders>
              <w:top w:val="nil"/>
              <w:left w:val="single" w:sz="8" w:space="0" w:color="auto"/>
              <w:bottom w:val="single" w:sz="8" w:space="0" w:color="auto"/>
              <w:right w:val="single" w:sz="8" w:space="0" w:color="auto"/>
            </w:tcBorders>
          </w:tcPr>
          <w:p w14:paraId="702B58BB" w14:textId="460082F3"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r w:rsidR="00F978DB" w:rsidRPr="005D08B2">
              <w:rPr>
                <w:rFonts w:ascii="Times New Roman" w:hAnsi="Times New Roman" w:cs="Times New Roman"/>
                <w:sz w:val="24"/>
                <w:szCs w:val="24"/>
              </w:rPr>
              <w:t xml:space="preserve"> год</w:t>
            </w:r>
          </w:p>
          <w:p w14:paraId="7C44C579" w14:textId="6EB76D7A" w:rsidR="00F978DB" w:rsidRPr="005D08B2" w:rsidRDefault="00F978DB" w:rsidP="00DB3B06">
            <w:pPr>
              <w:spacing w:after="0" w:line="240" w:lineRule="auto"/>
              <w:rPr>
                <w:rFonts w:ascii="Times New Roman" w:hAnsi="Times New Roman" w:cs="Times New Roman"/>
                <w:sz w:val="24"/>
                <w:szCs w:val="24"/>
              </w:rPr>
            </w:pPr>
          </w:p>
        </w:tc>
      </w:tr>
      <w:tr w:rsidR="009177DA" w:rsidRPr="005D08B2" w14:paraId="2F7D5AEE" w14:textId="77777777" w:rsidTr="0018548D">
        <w:tc>
          <w:tcPr>
            <w:tcW w:w="159" w:type="pct"/>
            <w:tcBorders>
              <w:top w:val="nil"/>
              <w:left w:val="single" w:sz="8" w:space="0" w:color="auto"/>
              <w:bottom w:val="single" w:sz="8" w:space="0" w:color="auto"/>
              <w:right w:val="single" w:sz="8" w:space="0" w:color="auto"/>
            </w:tcBorders>
            <w:hideMark/>
          </w:tcPr>
          <w:p w14:paraId="6617A6A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25" w:type="pct"/>
            <w:tcBorders>
              <w:top w:val="nil"/>
              <w:left w:val="single" w:sz="8" w:space="0" w:color="auto"/>
              <w:bottom w:val="single" w:sz="8" w:space="0" w:color="auto"/>
              <w:right w:val="single" w:sz="8" w:space="0" w:color="auto"/>
            </w:tcBorders>
            <w:hideMark/>
          </w:tcPr>
          <w:p w14:paraId="3460B2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89" w:type="pct"/>
            <w:tcBorders>
              <w:top w:val="nil"/>
              <w:left w:val="single" w:sz="8" w:space="0" w:color="auto"/>
              <w:bottom w:val="single" w:sz="8" w:space="0" w:color="auto"/>
              <w:right w:val="single" w:sz="8" w:space="0" w:color="auto"/>
            </w:tcBorders>
            <w:hideMark/>
          </w:tcPr>
          <w:p w14:paraId="7CA9D9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569" w:type="pct"/>
            <w:tcBorders>
              <w:top w:val="nil"/>
              <w:left w:val="single" w:sz="8" w:space="0" w:color="auto"/>
              <w:bottom w:val="single" w:sz="8" w:space="0" w:color="auto"/>
              <w:right w:val="single" w:sz="8" w:space="0" w:color="auto"/>
            </w:tcBorders>
            <w:hideMark/>
          </w:tcPr>
          <w:p w14:paraId="1AF910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379" w:type="pct"/>
            <w:tcBorders>
              <w:top w:val="nil"/>
              <w:left w:val="single" w:sz="8" w:space="0" w:color="auto"/>
              <w:bottom w:val="single" w:sz="8" w:space="0" w:color="auto"/>
              <w:right w:val="single" w:sz="8" w:space="0" w:color="auto"/>
            </w:tcBorders>
            <w:hideMark/>
          </w:tcPr>
          <w:p w14:paraId="5FE7E46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426" w:type="pct"/>
            <w:tcBorders>
              <w:top w:val="nil"/>
              <w:left w:val="single" w:sz="8" w:space="0" w:color="auto"/>
              <w:bottom w:val="single" w:sz="8" w:space="0" w:color="auto"/>
              <w:right w:val="single" w:sz="8" w:space="0" w:color="auto"/>
            </w:tcBorders>
            <w:hideMark/>
          </w:tcPr>
          <w:p w14:paraId="5E3349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426" w:type="pct"/>
            <w:tcBorders>
              <w:top w:val="nil"/>
              <w:left w:val="single" w:sz="8" w:space="0" w:color="auto"/>
              <w:bottom w:val="single" w:sz="8" w:space="0" w:color="auto"/>
              <w:right w:val="single" w:sz="8" w:space="0" w:color="auto"/>
            </w:tcBorders>
            <w:hideMark/>
          </w:tcPr>
          <w:p w14:paraId="709D182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tcPr>
          <w:p w14:paraId="55B5835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r>
      <w:tr w:rsidR="009177DA" w:rsidRPr="005D08B2" w14:paraId="40990CEB" w14:textId="77777777" w:rsidTr="0018548D">
        <w:trPr>
          <w:trHeight w:val="539"/>
        </w:trPr>
        <w:tc>
          <w:tcPr>
            <w:tcW w:w="159" w:type="pct"/>
            <w:vMerge w:val="restart"/>
            <w:tcBorders>
              <w:top w:val="single" w:sz="8" w:space="0" w:color="auto"/>
              <w:left w:val="single" w:sz="8" w:space="0" w:color="auto"/>
              <w:bottom w:val="nil"/>
              <w:right w:val="single" w:sz="8" w:space="0" w:color="auto"/>
            </w:tcBorders>
            <w:hideMark/>
          </w:tcPr>
          <w:p w14:paraId="7716359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725" w:type="pct"/>
            <w:vMerge w:val="restart"/>
            <w:tcBorders>
              <w:top w:val="single" w:sz="8" w:space="0" w:color="auto"/>
              <w:left w:val="single" w:sz="8" w:space="0" w:color="auto"/>
              <w:right w:val="single" w:sz="8" w:space="0" w:color="auto"/>
            </w:tcBorders>
            <w:hideMark/>
          </w:tcPr>
          <w:p w14:paraId="2A141A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1 </w:t>
            </w:r>
          </w:p>
          <w:p w14:paraId="60554F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889" w:type="pct"/>
            <w:tcBorders>
              <w:top w:val="nil"/>
              <w:left w:val="single" w:sz="8" w:space="0" w:color="auto"/>
              <w:bottom w:val="single" w:sz="8" w:space="0" w:color="auto"/>
              <w:right w:val="single" w:sz="8" w:space="0" w:color="auto"/>
            </w:tcBorders>
            <w:hideMark/>
          </w:tcPr>
          <w:p w14:paraId="43D381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69" w:type="pct"/>
            <w:tcBorders>
              <w:top w:val="single" w:sz="8" w:space="0" w:color="auto"/>
              <w:left w:val="single" w:sz="8" w:space="0" w:color="auto"/>
              <w:bottom w:val="single" w:sz="8" w:space="0" w:color="auto"/>
              <w:right w:val="single" w:sz="8" w:space="0" w:color="auto"/>
            </w:tcBorders>
            <w:hideMark/>
          </w:tcPr>
          <w:p w14:paraId="240E76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9D6BC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E03FBB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9DD93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64698E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34577237" w14:textId="77777777" w:rsidTr="0018548D">
        <w:trPr>
          <w:trHeight w:val="539"/>
        </w:trPr>
        <w:tc>
          <w:tcPr>
            <w:tcW w:w="0" w:type="auto"/>
            <w:vMerge/>
            <w:tcBorders>
              <w:top w:val="single" w:sz="8" w:space="0" w:color="auto"/>
              <w:left w:val="single" w:sz="8" w:space="0" w:color="auto"/>
              <w:bottom w:val="nil"/>
              <w:right w:val="single" w:sz="8" w:space="0" w:color="auto"/>
            </w:tcBorders>
            <w:vAlign w:val="center"/>
            <w:hideMark/>
          </w:tcPr>
          <w:p w14:paraId="4A916C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EF441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nil"/>
              <w:left w:val="single" w:sz="8" w:space="0" w:color="auto"/>
              <w:bottom w:val="single" w:sz="8" w:space="0" w:color="auto"/>
              <w:right w:val="single" w:sz="8" w:space="0" w:color="auto"/>
            </w:tcBorders>
            <w:hideMark/>
          </w:tcPr>
          <w:p w14:paraId="41145FC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tc>
        <w:tc>
          <w:tcPr>
            <w:tcW w:w="569" w:type="pct"/>
            <w:tcBorders>
              <w:top w:val="single" w:sz="8" w:space="0" w:color="auto"/>
              <w:left w:val="single" w:sz="8" w:space="0" w:color="auto"/>
              <w:bottom w:val="single" w:sz="8" w:space="0" w:color="auto"/>
              <w:right w:val="single" w:sz="8" w:space="0" w:color="auto"/>
            </w:tcBorders>
            <w:hideMark/>
          </w:tcPr>
          <w:p w14:paraId="45AC2A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8F36A9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D4E0F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6AE10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7EB657E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D02907" w14:textId="77777777" w:rsidTr="0018548D">
        <w:trPr>
          <w:trHeight w:val="751"/>
        </w:trPr>
        <w:tc>
          <w:tcPr>
            <w:tcW w:w="0" w:type="auto"/>
            <w:vMerge/>
            <w:tcBorders>
              <w:top w:val="single" w:sz="8" w:space="0" w:color="auto"/>
              <w:left w:val="single" w:sz="8" w:space="0" w:color="auto"/>
              <w:bottom w:val="nil"/>
              <w:right w:val="single" w:sz="8" w:space="0" w:color="auto"/>
            </w:tcBorders>
            <w:vAlign w:val="center"/>
            <w:hideMark/>
          </w:tcPr>
          <w:p w14:paraId="19C589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A3759C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87BB59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в возрасте 3-7 лет программами дошкольного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4CF2C9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92498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C0604E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DF5E58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D7287C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70334220"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05C2A0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16922A6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070937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569" w:type="pct"/>
            <w:tcBorders>
              <w:top w:val="single" w:sz="8" w:space="0" w:color="auto"/>
              <w:left w:val="single" w:sz="8" w:space="0" w:color="auto"/>
              <w:bottom w:val="single" w:sz="8" w:space="0" w:color="auto"/>
              <w:right w:val="single" w:sz="8" w:space="0" w:color="auto"/>
            </w:tcBorders>
            <w:hideMark/>
          </w:tcPr>
          <w:p w14:paraId="79D640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B6EB9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1C680E1"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74B1865"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6F3C0AC"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8582EB2"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797CB5F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05CC32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1B893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569" w:type="pct"/>
            <w:tcBorders>
              <w:top w:val="single" w:sz="8" w:space="0" w:color="auto"/>
              <w:left w:val="single" w:sz="8" w:space="0" w:color="auto"/>
              <w:bottom w:val="single" w:sz="8" w:space="0" w:color="auto"/>
              <w:right w:val="single" w:sz="8" w:space="0" w:color="auto"/>
            </w:tcBorders>
            <w:hideMark/>
          </w:tcPr>
          <w:p w14:paraId="60FD97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BAA7CA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67C89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02BA937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4AB8A3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643107A"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A04222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B9E200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C40B1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48EBEAD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1D9C59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20F1F4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92EDA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58805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E44F3A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455226F"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5DBD98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E342B1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6266DE0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1F60E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643EB8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54344B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0B10B7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310761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98E54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E5F1DC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1116E56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366A60A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A0BAD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569" w:type="pct"/>
            <w:tcBorders>
              <w:top w:val="single" w:sz="8" w:space="0" w:color="auto"/>
              <w:left w:val="single" w:sz="8" w:space="0" w:color="auto"/>
              <w:bottom w:val="single" w:sz="8" w:space="0" w:color="auto"/>
              <w:right w:val="single" w:sz="8" w:space="0" w:color="auto"/>
            </w:tcBorders>
            <w:hideMark/>
          </w:tcPr>
          <w:p w14:paraId="1D11D39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4FEED4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86A1FE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A5671B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154D4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93E82E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3206F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50F2944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53080D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569" w:type="pct"/>
            <w:tcBorders>
              <w:top w:val="single" w:sz="8" w:space="0" w:color="auto"/>
              <w:left w:val="single" w:sz="8" w:space="0" w:color="auto"/>
              <w:bottom w:val="single" w:sz="8" w:space="0" w:color="auto"/>
              <w:right w:val="single" w:sz="8" w:space="0" w:color="auto"/>
            </w:tcBorders>
            <w:hideMark/>
          </w:tcPr>
          <w:p w14:paraId="30CB0E99" w14:textId="77777777" w:rsidR="0018548D" w:rsidRPr="005D08B2" w:rsidRDefault="0018548D" w:rsidP="008D6554">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ед</w:t>
            </w:r>
            <w:proofErr w:type="spellEnd"/>
          </w:p>
        </w:tc>
        <w:tc>
          <w:tcPr>
            <w:tcW w:w="379" w:type="pct"/>
            <w:tcBorders>
              <w:top w:val="single" w:sz="8" w:space="0" w:color="auto"/>
              <w:left w:val="single" w:sz="8" w:space="0" w:color="auto"/>
              <w:bottom w:val="single" w:sz="8" w:space="0" w:color="auto"/>
              <w:right w:val="single" w:sz="8" w:space="0" w:color="auto"/>
            </w:tcBorders>
            <w:hideMark/>
          </w:tcPr>
          <w:p w14:paraId="78FBC5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580</w:t>
            </w:r>
          </w:p>
        </w:tc>
        <w:tc>
          <w:tcPr>
            <w:tcW w:w="426" w:type="pct"/>
            <w:tcBorders>
              <w:top w:val="single" w:sz="8" w:space="0" w:color="auto"/>
              <w:left w:val="single" w:sz="8" w:space="0" w:color="auto"/>
              <w:bottom w:val="single" w:sz="8" w:space="0" w:color="auto"/>
              <w:right w:val="single" w:sz="8" w:space="0" w:color="auto"/>
            </w:tcBorders>
            <w:hideMark/>
          </w:tcPr>
          <w:p w14:paraId="6DCCB38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6110F1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621C0D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1DBD4F0C" w14:textId="77777777" w:rsidTr="0018548D">
        <w:trPr>
          <w:trHeight w:val="1077"/>
        </w:trPr>
        <w:tc>
          <w:tcPr>
            <w:tcW w:w="0" w:type="auto"/>
            <w:tcBorders>
              <w:top w:val="single" w:sz="8" w:space="0" w:color="auto"/>
              <w:left w:val="single" w:sz="8" w:space="0" w:color="auto"/>
              <w:bottom w:val="nil"/>
              <w:right w:val="single" w:sz="8" w:space="0" w:color="auto"/>
            </w:tcBorders>
            <w:vAlign w:val="center"/>
          </w:tcPr>
          <w:p w14:paraId="1E31840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6CA2064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1ED7016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395D5D6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28,4</w:t>
            </w:r>
          </w:p>
        </w:tc>
        <w:tc>
          <w:tcPr>
            <w:tcW w:w="379" w:type="pct"/>
            <w:tcBorders>
              <w:top w:val="single" w:sz="8" w:space="0" w:color="auto"/>
              <w:left w:val="single" w:sz="8" w:space="0" w:color="auto"/>
              <w:bottom w:val="single" w:sz="8" w:space="0" w:color="auto"/>
              <w:right w:val="single" w:sz="8" w:space="0" w:color="auto"/>
            </w:tcBorders>
          </w:tcPr>
          <w:p w14:paraId="4DD6015A"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25FEC2F9"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398A85C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7" w:type="pct"/>
            <w:tcBorders>
              <w:top w:val="single" w:sz="8" w:space="0" w:color="auto"/>
              <w:left w:val="single" w:sz="8" w:space="0" w:color="auto"/>
              <w:bottom w:val="single" w:sz="8" w:space="0" w:color="auto"/>
              <w:right w:val="single" w:sz="8" w:space="0" w:color="auto"/>
            </w:tcBorders>
          </w:tcPr>
          <w:p w14:paraId="123BDDE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r>
      <w:tr w:rsidR="009177DA" w:rsidRPr="005D08B2" w14:paraId="23AF6A3A" w14:textId="77777777" w:rsidTr="0018548D">
        <w:trPr>
          <w:trHeight w:val="1077"/>
        </w:trPr>
        <w:tc>
          <w:tcPr>
            <w:tcW w:w="0" w:type="auto"/>
            <w:vMerge w:val="restart"/>
            <w:tcBorders>
              <w:top w:val="single" w:sz="8" w:space="0" w:color="auto"/>
              <w:left w:val="single" w:sz="8" w:space="0" w:color="auto"/>
              <w:right w:val="single" w:sz="8" w:space="0" w:color="auto"/>
            </w:tcBorders>
            <w:vAlign w:val="center"/>
          </w:tcPr>
          <w:p w14:paraId="028E4E9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14:paraId="28689D9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5071807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2D596BC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379" w:type="pct"/>
            <w:tcBorders>
              <w:top w:val="single" w:sz="8" w:space="0" w:color="auto"/>
              <w:left w:val="single" w:sz="8" w:space="0" w:color="auto"/>
              <w:bottom w:val="single" w:sz="8" w:space="0" w:color="auto"/>
              <w:right w:val="single" w:sz="8" w:space="0" w:color="auto"/>
            </w:tcBorders>
          </w:tcPr>
          <w:p w14:paraId="5A89A83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6E07DCF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3EB3C68B"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c>
          <w:tcPr>
            <w:tcW w:w="427" w:type="pct"/>
            <w:tcBorders>
              <w:top w:val="single" w:sz="8" w:space="0" w:color="auto"/>
              <w:left w:val="single" w:sz="8" w:space="0" w:color="auto"/>
              <w:bottom w:val="single" w:sz="8" w:space="0" w:color="auto"/>
              <w:right w:val="single" w:sz="8" w:space="0" w:color="auto"/>
            </w:tcBorders>
          </w:tcPr>
          <w:p w14:paraId="11D496F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r>
      <w:tr w:rsidR="009177DA" w:rsidRPr="005D08B2" w14:paraId="43DC03D1" w14:textId="77777777" w:rsidTr="0018548D">
        <w:trPr>
          <w:trHeight w:val="1077"/>
        </w:trPr>
        <w:tc>
          <w:tcPr>
            <w:tcW w:w="0" w:type="auto"/>
            <w:vMerge/>
            <w:tcBorders>
              <w:left w:val="single" w:sz="8" w:space="0" w:color="auto"/>
              <w:bottom w:val="nil"/>
              <w:right w:val="single" w:sz="8" w:space="0" w:color="auto"/>
            </w:tcBorders>
            <w:vAlign w:val="center"/>
          </w:tcPr>
          <w:p w14:paraId="1B8B024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3EE2EAA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251F858"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569" w:type="pct"/>
            <w:tcBorders>
              <w:top w:val="single" w:sz="8" w:space="0" w:color="auto"/>
              <w:left w:val="single" w:sz="8" w:space="0" w:color="auto"/>
              <w:bottom w:val="single" w:sz="8" w:space="0" w:color="auto"/>
              <w:right w:val="single" w:sz="8" w:space="0" w:color="auto"/>
            </w:tcBorders>
          </w:tcPr>
          <w:p w14:paraId="3DB1075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379" w:type="pct"/>
            <w:tcBorders>
              <w:top w:val="single" w:sz="8" w:space="0" w:color="auto"/>
              <w:left w:val="single" w:sz="8" w:space="0" w:color="auto"/>
              <w:bottom w:val="single" w:sz="8" w:space="0" w:color="auto"/>
              <w:right w:val="single" w:sz="8" w:space="0" w:color="auto"/>
            </w:tcBorders>
          </w:tcPr>
          <w:p w14:paraId="4B74218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4136E7F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726F051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8223871"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B90332" w14:textId="77777777" w:rsidTr="0018548D">
        <w:trPr>
          <w:trHeight w:val="287"/>
        </w:trPr>
        <w:tc>
          <w:tcPr>
            <w:tcW w:w="159" w:type="pct"/>
            <w:vMerge w:val="restart"/>
            <w:tcBorders>
              <w:top w:val="single" w:sz="8" w:space="0" w:color="auto"/>
              <w:left w:val="single" w:sz="8" w:space="0" w:color="auto"/>
              <w:bottom w:val="single" w:sz="8" w:space="0" w:color="auto"/>
              <w:right w:val="single" w:sz="8" w:space="0" w:color="auto"/>
            </w:tcBorders>
            <w:hideMark/>
          </w:tcPr>
          <w:p w14:paraId="6A8B4E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725" w:type="pct"/>
            <w:vMerge w:val="restart"/>
            <w:tcBorders>
              <w:top w:val="single" w:sz="8" w:space="0" w:color="auto"/>
              <w:left w:val="single" w:sz="8" w:space="0" w:color="auto"/>
              <w:bottom w:val="single" w:sz="8" w:space="0" w:color="auto"/>
              <w:right w:val="single" w:sz="8" w:space="0" w:color="auto"/>
            </w:tcBorders>
            <w:hideMark/>
          </w:tcPr>
          <w:p w14:paraId="7D5636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 создание условий для развития образовательной среды  в соответствии с федеральными государственными образовательными стандартами</w:t>
            </w:r>
          </w:p>
        </w:tc>
        <w:tc>
          <w:tcPr>
            <w:tcW w:w="1889" w:type="pct"/>
            <w:tcBorders>
              <w:top w:val="single" w:sz="8" w:space="0" w:color="auto"/>
              <w:left w:val="single" w:sz="8" w:space="0" w:color="auto"/>
              <w:bottom w:val="single" w:sz="8" w:space="0" w:color="auto"/>
              <w:right w:val="single" w:sz="8" w:space="0" w:color="auto"/>
            </w:tcBorders>
            <w:hideMark/>
          </w:tcPr>
          <w:p w14:paraId="6F6E716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w:t>
            </w:r>
          </w:p>
        </w:tc>
        <w:tc>
          <w:tcPr>
            <w:tcW w:w="569" w:type="pct"/>
            <w:tcBorders>
              <w:top w:val="single" w:sz="8" w:space="0" w:color="auto"/>
              <w:left w:val="single" w:sz="8" w:space="0" w:color="auto"/>
              <w:bottom w:val="single" w:sz="8" w:space="0" w:color="auto"/>
              <w:right w:val="single" w:sz="8" w:space="0" w:color="auto"/>
            </w:tcBorders>
            <w:hideMark/>
          </w:tcPr>
          <w:p w14:paraId="7B0079A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C487075"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hideMark/>
          </w:tcPr>
          <w:p w14:paraId="620F2287"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79AC6FB4"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67464459"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55BCB93A" w14:textId="77777777" w:rsidTr="0018548D">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C481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276E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2B9C4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2BB095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объект</w:t>
            </w:r>
          </w:p>
        </w:tc>
        <w:tc>
          <w:tcPr>
            <w:tcW w:w="379" w:type="pct"/>
            <w:tcBorders>
              <w:top w:val="single" w:sz="8" w:space="0" w:color="auto"/>
              <w:left w:val="single" w:sz="8" w:space="0" w:color="auto"/>
              <w:bottom w:val="single" w:sz="8" w:space="0" w:color="auto"/>
              <w:right w:val="single" w:sz="8" w:space="0" w:color="auto"/>
            </w:tcBorders>
          </w:tcPr>
          <w:p w14:paraId="305FB5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62AFE77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115097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5BD000D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1904B55D"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1ADBB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B8F5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A66B541"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общеобразовательных организаций, оснащенных в целях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1443E6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6219D8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149FB22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4D824F0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7" w:type="pct"/>
            <w:tcBorders>
              <w:top w:val="single" w:sz="8" w:space="0" w:color="auto"/>
              <w:left w:val="single" w:sz="8" w:space="0" w:color="auto"/>
              <w:bottom w:val="single" w:sz="8" w:space="0" w:color="auto"/>
              <w:right w:val="single" w:sz="8" w:space="0" w:color="auto"/>
            </w:tcBorders>
          </w:tcPr>
          <w:p w14:paraId="1B1F40C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r>
      <w:tr w:rsidR="009177DA" w:rsidRPr="005D08B2" w14:paraId="3E11D1A0" w14:textId="77777777" w:rsidTr="0018548D">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AE648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54AF7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8DD640A"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6053C9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96E7B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25</w:t>
            </w:r>
          </w:p>
        </w:tc>
        <w:tc>
          <w:tcPr>
            <w:tcW w:w="426" w:type="pct"/>
            <w:tcBorders>
              <w:top w:val="single" w:sz="8" w:space="0" w:color="auto"/>
              <w:left w:val="single" w:sz="8" w:space="0" w:color="auto"/>
              <w:bottom w:val="single" w:sz="8" w:space="0" w:color="auto"/>
              <w:right w:val="single" w:sz="8" w:space="0" w:color="auto"/>
            </w:tcBorders>
            <w:hideMark/>
          </w:tcPr>
          <w:p w14:paraId="6E9306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6" w:type="pct"/>
            <w:tcBorders>
              <w:top w:val="single" w:sz="8" w:space="0" w:color="auto"/>
              <w:left w:val="single" w:sz="8" w:space="0" w:color="auto"/>
              <w:bottom w:val="single" w:sz="8" w:space="0" w:color="auto"/>
              <w:right w:val="single" w:sz="8" w:space="0" w:color="auto"/>
            </w:tcBorders>
          </w:tcPr>
          <w:p w14:paraId="197343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7" w:type="pct"/>
            <w:tcBorders>
              <w:top w:val="single" w:sz="8" w:space="0" w:color="auto"/>
              <w:left w:val="single" w:sz="8" w:space="0" w:color="auto"/>
              <w:bottom w:val="single" w:sz="8" w:space="0" w:color="auto"/>
              <w:right w:val="single" w:sz="8" w:space="0" w:color="auto"/>
            </w:tcBorders>
          </w:tcPr>
          <w:p w14:paraId="75EDC7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r>
      <w:tr w:rsidR="009177DA" w:rsidRPr="005D08B2" w14:paraId="2FEDA98E"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3AD2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37B7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A8936AB"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D0342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12A1FF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40</w:t>
            </w:r>
          </w:p>
        </w:tc>
        <w:tc>
          <w:tcPr>
            <w:tcW w:w="426" w:type="pct"/>
            <w:tcBorders>
              <w:top w:val="single" w:sz="8" w:space="0" w:color="auto"/>
              <w:left w:val="single" w:sz="8" w:space="0" w:color="auto"/>
              <w:bottom w:val="single" w:sz="8" w:space="0" w:color="auto"/>
              <w:right w:val="single" w:sz="8" w:space="0" w:color="auto"/>
            </w:tcBorders>
          </w:tcPr>
          <w:p w14:paraId="4817FE7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6" w:type="pct"/>
            <w:tcBorders>
              <w:top w:val="single" w:sz="8" w:space="0" w:color="auto"/>
              <w:left w:val="single" w:sz="8" w:space="0" w:color="auto"/>
              <w:bottom w:val="single" w:sz="8" w:space="0" w:color="auto"/>
              <w:right w:val="single" w:sz="8" w:space="0" w:color="auto"/>
            </w:tcBorders>
          </w:tcPr>
          <w:p w14:paraId="5B89477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7" w:type="pct"/>
            <w:tcBorders>
              <w:top w:val="single" w:sz="8" w:space="0" w:color="auto"/>
              <w:left w:val="single" w:sz="8" w:space="0" w:color="auto"/>
              <w:bottom w:val="single" w:sz="8" w:space="0" w:color="auto"/>
              <w:right w:val="single" w:sz="8" w:space="0" w:color="auto"/>
            </w:tcBorders>
          </w:tcPr>
          <w:p w14:paraId="3C875C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r>
      <w:tr w:rsidR="009177DA" w:rsidRPr="005D08B2" w14:paraId="57226AC8" w14:textId="77777777" w:rsidTr="0018548D">
        <w:trPr>
          <w:trHeight w:val="835"/>
        </w:trPr>
        <w:tc>
          <w:tcPr>
            <w:tcW w:w="159" w:type="pct"/>
            <w:tcBorders>
              <w:top w:val="single" w:sz="8" w:space="0" w:color="auto"/>
              <w:left w:val="single" w:sz="8" w:space="0" w:color="auto"/>
              <w:bottom w:val="single" w:sz="8" w:space="0" w:color="auto"/>
              <w:right w:val="single" w:sz="8" w:space="0" w:color="auto"/>
            </w:tcBorders>
            <w:hideMark/>
          </w:tcPr>
          <w:p w14:paraId="4B8E786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AE4D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0DE37E7"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28136DD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C6896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14,3</w:t>
            </w:r>
          </w:p>
        </w:tc>
        <w:tc>
          <w:tcPr>
            <w:tcW w:w="426" w:type="pct"/>
            <w:tcBorders>
              <w:top w:val="single" w:sz="8" w:space="0" w:color="auto"/>
              <w:left w:val="single" w:sz="8" w:space="0" w:color="auto"/>
              <w:bottom w:val="single" w:sz="8" w:space="0" w:color="auto"/>
              <w:right w:val="single" w:sz="8" w:space="0" w:color="auto"/>
            </w:tcBorders>
          </w:tcPr>
          <w:p w14:paraId="236994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6" w:type="pct"/>
            <w:tcBorders>
              <w:top w:val="single" w:sz="8" w:space="0" w:color="auto"/>
              <w:left w:val="single" w:sz="8" w:space="0" w:color="auto"/>
              <w:bottom w:val="single" w:sz="8" w:space="0" w:color="auto"/>
              <w:right w:val="single" w:sz="8" w:space="0" w:color="auto"/>
            </w:tcBorders>
          </w:tcPr>
          <w:p w14:paraId="246F5C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14:paraId="5F2986B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r>
      <w:tr w:rsidR="009177DA" w:rsidRPr="005D08B2" w14:paraId="32C3F01F" w14:textId="77777777" w:rsidTr="0018548D">
        <w:trPr>
          <w:trHeight w:val="835"/>
        </w:trPr>
        <w:tc>
          <w:tcPr>
            <w:tcW w:w="159" w:type="pct"/>
            <w:vMerge w:val="restart"/>
            <w:tcBorders>
              <w:top w:val="single" w:sz="8" w:space="0" w:color="auto"/>
              <w:left w:val="single" w:sz="8" w:space="0" w:color="auto"/>
              <w:bottom w:val="single" w:sz="8" w:space="0" w:color="auto"/>
              <w:right w:val="single" w:sz="8" w:space="0" w:color="auto"/>
            </w:tcBorders>
          </w:tcPr>
          <w:p w14:paraId="5E6752F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bottom w:val="single" w:sz="8" w:space="0" w:color="auto"/>
              <w:right w:val="single" w:sz="8" w:space="0" w:color="auto"/>
            </w:tcBorders>
          </w:tcPr>
          <w:p w14:paraId="3CE7E06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69861C7"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образовательные организации обеспечены материально-технической базой для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3EEBD60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787E90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tcPr>
          <w:p w14:paraId="2A6738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hideMark/>
          </w:tcPr>
          <w:p w14:paraId="54ED75B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3 </w:t>
            </w:r>
          </w:p>
        </w:tc>
        <w:tc>
          <w:tcPr>
            <w:tcW w:w="427" w:type="pct"/>
            <w:tcBorders>
              <w:top w:val="single" w:sz="8" w:space="0" w:color="auto"/>
              <w:left w:val="single" w:sz="8" w:space="0" w:color="auto"/>
              <w:bottom w:val="single" w:sz="8" w:space="0" w:color="auto"/>
              <w:right w:val="single" w:sz="8" w:space="0" w:color="auto"/>
            </w:tcBorders>
          </w:tcPr>
          <w:p w14:paraId="34C98A1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r>
      <w:tr w:rsidR="009177DA" w:rsidRPr="005D08B2" w14:paraId="6769D373"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FA59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BE03A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432B2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69" w:type="pct"/>
            <w:tcBorders>
              <w:top w:val="single" w:sz="8" w:space="0" w:color="auto"/>
              <w:left w:val="single" w:sz="8" w:space="0" w:color="auto"/>
              <w:bottom w:val="single" w:sz="8" w:space="0" w:color="auto"/>
              <w:right w:val="single" w:sz="8" w:space="0" w:color="auto"/>
            </w:tcBorders>
            <w:hideMark/>
          </w:tcPr>
          <w:p w14:paraId="27EA2D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DDAE1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30F8F6F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5A26EE2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tcPr>
          <w:p w14:paraId="228BC7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r>
      <w:tr w:rsidR="009177DA" w:rsidRPr="005D08B2" w14:paraId="5D9A14EA" w14:textId="77777777" w:rsidTr="0018548D">
        <w:trPr>
          <w:trHeight w:val="308"/>
        </w:trPr>
        <w:tc>
          <w:tcPr>
            <w:tcW w:w="159" w:type="pct"/>
            <w:vMerge w:val="restart"/>
            <w:tcBorders>
              <w:top w:val="nil"/>
              <w:left w:val="single" w:sz="8" w:space="0" w:color="auto"/>
              <w:right w:val="single" w:sz="8" w:space="0" w:color="auto"/>
            </w:tcBorders>
          </w:tcPr>
          <w:p w14:paraId="61E1D3F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right w:val="single" w:sz="8" w:space="0" w:color="auto"/>
            </w:tcBorders>
          </w:tcPr>
          <w:p w14:paraId="2F8EA2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E05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569" w:type="pct"/>
            <w:tcBorders>
              <w:top w:val="single" w:sz="8" w:space="0" w:color="auto"/>
              <w:left w:val="single" w:sz="8" w:space="0" w:color="auto"/>
              <w:bottom w:val="single" w:sz="8" w:space="0" w:color="auto"/>
              <w:right w:val="single" w:sz="8" w:space="0" w:color="auto"/>
            </w:tcBorders>
            <w:hideMark/>
          </w:tcPr>
          <w:p w14:paraId="7E2D19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2349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54</w:t>
            </w:r>
          </w:p>
        </w:tc>
        <w:tc>
          <w:tcPr>
            <w:tcW w:w="426" w:type="pct"/>
            <w:tcBorders>
              <w:top w:val="single" w:sz="8" w:space="0" w:color="auto"/>
              <w:left w:val="single" w:sz="8" w:space="0" w:color="auto"/>
              <w:bottom w:val="single" w:sz="8" w:space="0" w:color="auto"/>
              <w:right w:val="single" w:sz="8" w:space="0" w:color="auto"/>
            </w:tcBorders>
          </w:tcPr>
          <w:p w14:paraId="4FE126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6" w:type="pct"/>
            <w:tcBorders>
              <w:top w:val="single" w:sz="8" w:space="0" w:color="auto"/>
              <w:left w:val="single" w:sz="8" w:space="0" w:color="auto"/>
              <w:bottom w:val="single" w:sz="8" w:space="0" w:color="auto"/>
              <w:right w:val="single" w:sz="8" w:space="0" w:color="auto"/>
            </w:tcBorders>
          </w:tcPr>
          <w:p w14:paraId="0B81E3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7" w:type="pct"/>
            <w:tcBorders>
              <w:top w:val="single" w:sz="8" w:space="0" w:color="auto"/>
              <w:left w:val="single" w:sz="8" w:space="0" w:color="auto"/>
              <w:bottom w:val="single" w:sz="8" w:space="0" w:color="auto"/>
              <w:right w:val="single" w:sz="8" w:space="0" w:color="auto"/>
            </w:tcBorders>
          </w:tcPr>
          <w:p w14:paraId="110A92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r>
      <w:tr w:rsidR="009177DA" w:rsidRPr="005D08B2" w14:paraId="453A633C" w14:textId="77777777" w:rsidTr="0018548D">
        <w:trPr>
          <w:trHeight w:val="308"/>
        </w:trPr>
        <w:tc>
          <w:tcPr>
            <w:tcW w:w="159" w:type="pct"/>
            <w:vMerge/>
            <w:tcBorders>
              <w:left w:val="single" w:sz="8" w:space="0" w:color="auto"/>
              <w:right w:val="single" w:sz="8" w:space="0" w:color="auto"/>
            </w:tcBorders>
          </w:tcPr>
          <w:p w14:paraId="7B2149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0E5E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D4ACB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5D08B2">
              <w:rPr>
                <w:rFonts w:ascii="Times New Roman" w:hAnsi="Times New Roman" w:cs="Times New Roman"/>
                <w:sz w:val="24"/>
                <w:szCs w:val="24"/>
              </w:rPr>
              <w:t>здоровьесберегающей</w:t>
            </w:r>
            <w:proofErr w:type="spellEnd"/>
            <w:r w:rsidRPr="005D08B2">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569" w:type="pct"/>
            <w:tcBorders>
              <w:top w:val="single" w:sz="8" w:space="0" w:color="auto"/>
              <w:left w:val="single" w:sz="8" w:space="0" w:color="auto"/>
              <w:bottom w:val="single" w:sz="8" w:space="0" w:color="auto"/>
              <w:right w:val="single" w:sz="8" w:space="0" w:color="auto"/>
            </w:tcBorders>
            <w:hideMark/>
          </w:tcPr>
          <w:p w14:paraId="096CF5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341D30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26" w:type="pct"/>
            <w:tcBorders>
              <w:top w:val="single" w:sz="8" w:space="0" w:color="auto"/>
              <w:left w:val="single" w:sz="8" w:space="0" w:color="auto"/>
              <w:bottom w:val="single" w:sz="8" w:space="0" w:color="auto"/>
              <w:right w:val="single" w:sz="8" w:space="0" w:color="auto"/>
            </w:tcBorders>
          </w:tcPr>
          <w:p w14:paraId="5EC75AF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6" w:type="pct"/>
            <w:tcBorders>
              <w:top w:val="single" w:sz="8" w:space="0" w:color="auto"/>
              <w:left w:val="single" w:sz="8" w:space="0" w:color="auto"/>
              <w:bottom w:val="single" w:sz="8" w:space="0" w:color="auto"/>
              <w:right w:val="single" w:sz="8" w:space="0" w:color="auto"/>
            </w:tcBorders>
          </w:tcPr>
          <w:p w14:paraId="20FAD12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7" w:type="pct"/>
            <w:tcBorders>
              <w:top w:val="single" w:sz="8" w:space="0" w:color="auto"/>
              <w:left w:val="single" w:sz="8" w:space="0" w:color="auto"/>
              <w:bottom w:val="single" w:sz="8" w:space="0" w:color="auto"/>
              <w:right w:val="single" w:sz="8" w:space="0" w:color="auto"/>
            </w:tcBorders>
          </w:tcPr>
          <w:p w14:paraId="5136FA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r>
      <w:tr w:rsidR="009177DA" w:rsidRPr="005D08B2" w14:paraId="16FEF267" w14:textId="77777777" w:rsidTr="0018548D">
        <w:trPr>
          <w:trHeight w:val="835"/>
        </w:trPr>
        <w:tc>
          <w:tcPr>
            <w:tcW w:w="159" w:type="pct"/>
            <w:vMerge/>
            <w:tcBorders>
              <w:left w:val="single" w:sz="8" w:space="0" w:color="auto"/>
              <w:right w:val="single" w:sz="8" w:space="0" w:color="auto"/>
            </w:tcBorders>
          </w:tcPr>
          <w:p w14:paraId="6BFDBF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tcBorders>
              <w:left w:val="single" w:sz="8" w:space="0" w:color="auto"/>
              <w:right w:val="single" w:sz="8" w:space="0" w:color="auto"/>
            </w:tcBorders>
          </w:tcPr>
          <w:p w14:paraId="00B10EA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38AD1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569" w:type="pct"/>
            <w:tcBorders>
              <w:top w:val="single" w:sz="8" w:space="0" w:color="auto"/>
              <w:left w:val="single" w:sz="8" w:space="0" w:color="auto"/>
              <w:bottom w:val="single" w:sz="8" w:space="0" w:color="auto"/>
              <w:right w:val="single" w:sz="8" w:space="0" w:color="auto"/>
            </w:tcBorders>
            <w:hideMark/>
          </w:tcPr>
          <w:p w14:paraId="1F9B24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DCCA1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4E657F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26E79D0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1E7F5C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3523BC17" w14:textId="77777777" w:rsidTr="0018548D">
        <w:trPr>
          <w:trHeight w:val="1555"/>
        </w:trPr>
        <w:tc>
          <w:tcPr>
            <w:tcW w:w="159" w:type="pct"/>
            <w:vMerge/>
            <w:tcBorders>
              <w:left w:val="single" w:sz="8" w:space="0" w:color="auto"/>
              <w:bottom w:val="single" w:sz="8" w:space="0" w:color="auto"/>
              <w:right w:val="single" w:sz="8" w:space="0" w:color="auto"/>
            </w:tcBorders>
          </w:tcPr>
          <w:p w14:paraId="4DA60FAA" w14:textId="77777777" w:rsidR="0018548D" w:rsidRPr="005D08B2" w:rsidRDefault="0018548D" w:rsidP="00685A00">
            <w:pPr>
              <w:spacing w:after="0" w:line="240" w:lineRule="auto"/>
              <w:jc w:val="center"/>
              <w:rPr>
                <w:rFonts w:ascii="Times New Roman" w:hAnsi="Times New Roman" w:cs="Times New Roman"/>
                <w:sz w:val="24"/>
                <w:szCs w:val="24"/>
              </w:rPr>
            </w:pPr>
          </w:p>
        </w:tc>
        <w:tc>
          <w:tcPr>
            <w:tcW w:w="725" w:type="pct"/>
            <w:vMerge/>
            <w:tcBorders>
              <w:left w:val="single" w:sz="8" w:space="0" w:color="auto"/>
              <w:bottom w:val="single" w:sz="8" w:space="0" w:color="auto"/>
              <w:right w:val="single" w:sz="8" w:space="0" w:color="auto"/>
            </w:tcBorders>
          </w:tcPr>
          <w:p w14:paraId="76B3DA1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CC20B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569" w:type="pct"/>
            <w:tcBorders>
              <w:top w:val="single" w:sz="8" w:space="0" w:color="auto"/>
              <w:left w:val="single" w:sz="8" w:space="0" w:color="auto"/>
              <w:bottom w:val="single" w:sz="8" w:space="0" w:color="auto"/>
              <w:right w:val="single" w:sz="8" w:space="0" w:color="auto"/>
            </w:tcBorders>
            <w:hideMark/>
          </w:tcPr>
          <w:p w14:paraId="6B44FB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079D92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6D8B70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195F0A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6E224E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9177DA" w:rsidRPr="005D08B2" w14:paraId="6B9E9592" w14:textId="77777777" w:rsidTr="0018548D">
        <w:trPr>
          <w:trHeight w:val="835"/>
        </w:trPr>
        <w:tc>
          <w:tcPr>
            <w:tcW w:w="159" w:type="pct"/>
            <w:tcBorders>
              <w:top w:val="nil"/>
              <w:left w:val="single" w:sz="8" w:space="0" w:color="auto"/>
              <w:bottom w:val="single" w:sz="8" w:space="0" w:color="auto"/>
              <w:right w:val="single" w:sz="8" w:space="0" w:color="auto"/>
            </w:tcBorders>
          </w:tcPr>
          <w:p w14:paraId="36F3949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988E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C8E1B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569" w:type="pct"/>
            <w:tcBorders>
              <w:top w:val="single" w:sz="8" w:space="0" w:color="auto"/>
              <w:left w:val="single" w:sz="8" w:space="0" w:color="auto"/>
              <w:bottom w:val="single" w:sz="8" w:space="0" w:color="auto"/>
              <w:right w:val="single" w:sz="8" w:space="0" w:color="auto"/>
            </w:tcBorders>
            <w:hideMark/>
          </w:tcPr>
          <w:p w14:paraId="62BD3AD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0874B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317407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4B5B7DB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FF2AB3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12A5AE05" w14:textId="77777777" w:rsidTr="0018548D">
        <w:trPr>
          <w:trHeight w:val="835"/>
        </w:trPr>
        <w:tc>
          <w:tcPr>
            <w:tcW w:w="159" w:type="pct"/>
            <w:tcBorders>
              <w:top w:val="nil"/>
              <w:left w:val="single" w:sz="8" w:space="0" w:color="auto"/>
              <w:bottom w:val="single" w:sz="8" w:space="0" w:color="auto"/>
              <w:right w:val="single" w:sz="8" w:space="0" w:color="auto"/>
            </w:tcBorders>
          </w:tcPr>
          <w:p w14:paraId="3DDCFE4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62137D3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0B6E91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9" w:type="pct"/>
            <w:tcBorders>
              <w:top w:val="single" w:sz="8" w:space="0" w:color="auto"/>
              <w:left w:val="single" w:sz="8" w:space="0" w:color="auto"/>
              <w:bottom w:val="single" w:sz="8" w:space="0" w:color="auto"/>
              <w:right w:val="single" w:sz="8" w:space="0" w:color="auto"/>
            </w:tcBorders>
            <w:hideMark/>
          </w:tcPr>
          <w:p w14:paraId="2418EFD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BB61F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4D6651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FF15E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19B011C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A10C097" w14:textId="77777777" w:rsidTr="0018548D">
        <w:trPr>
          <w:trHeight w:val="835"/>
        </w:trPr>
        <w:tc>
          <w:tcPr>
            <w:tcW w:w="159" w:type="pct"/>
            <w:tcBorders>
              <w:top w:val="nil"/>
              <w:left w:val="single" w:sz="8" w:space="0" w:color="auto"/>
              <w:bottom w:val="single" w:sz="8" w:space="0" w:color="auto"/>
              <w:right w:val="single" w:sz="8" w:space="0" w:color="auto"/>
            </w:tcBorders>
          </w:tcPr>
          <w:p w14:paraId="7911C34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7DE7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E155FE6" w14:textId="77777777" w:rsidR="0018548D" w:rsidRPr="005D08B2" w:rsidRDefault="0018548D" w:rsidP="00702A7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569" w:type="pct"/>
            <w:tcBorders>
              <w:top w:val="single" w:sz="8" w:space="0" w:color="auto"/>
              <w:left w:val="single" w:sz="8" w:space="0" w:color="auto"/>
              <w:bottom w:val="single" w:sz="8" w:space="0" w:color="auto"/>
              <w:right w:val="single" w:sz="8" w:space="0" w:color="auto"/>
            </w:tcBorders>
          </w:tcPr>
          <w:p w14:paraId="050CB84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40708D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2CEBC4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6BD1CD8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7" w:type="pct"/>
            <w:tcBorders>
              <w:top w:val="single" w:sz="8" w:space="0" w:color="auto"/>
              <w:left w:val="single" w:sz="8" w:space="0" w:color="auto"/>
              <w:bottom w:val="single" w:sz="8" w:space="0" w:color="auto"/>
              <w:right w:val="single" w:sz="8" w:space="0" w:color="auto"/>
            </w:tcBorders>
          </w:tcPr>
          <w:p w14:paraId="6AC6DCC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r>
      <w:tr w:rsidR="009177DA" w:rsidRPr="005D08B2" w14:paraId="14358294" w14:textId="77777777" w:rsidTr="0018548D">
        <w:trPr>
          <w:trHeight w:val="753"/>
        </w:trPr>
        <w:tc>
          <w:tcPr>
            <w:tcW w:w="159" w:type="pct"/>
            <w:vMerge w:val="restart"/>
            <w:tcBorders>
              <w:top w:val="single" w:sz="8" w:space="0" w:color="auto"/>
              <w:left w:val="single" w:sz="8" w:space="0" w:color="auto"/>
              <w:bottom w:val="single" w:sz="8" w:space="0" w:color="auto"/>
              <w:right w:val="single" w:sz="8" w:space="0" w:color="auto"/>
            </w:tcBorders>
            <w:hideMark/>
          </w:tcPr>
          <w:p w14:paraId="1FB95C4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5" w:type="pct"/>
            <w:vMerge w:val="restart"/>
            <w:tcBorders>
              <w:top w:val="single" w:sz="8" w:space="0" w:color="auto"/>
              <w:left w:val="single" w:sz="8" w:space="0" w:color="auto"/>
              <w:bottom w:val="nil"/>
              <w:right w:val="single" w:sz="8" w:space="0" w:color="auto"/>
            </w:tcBorders>
            <w:hideMark/>
          </w:tcPr>
          <w:p w14:paraId="251556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3</w:t>
            </w:r>
          </w:p>
          <w:p w14:paraId="3EA05B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889" w:type="pct"/>
            <w:tcBorders>
              <w:top w:val="single" w:sz="8" w:space="0" w:color="auto"/>
              <w:left w:val="single" w:sz="8" w:space="0" w:color="auto"/>
              <w:bottom w:val="single" w:sz="8" w:space="0" w:color="auto"/>
              <w:right w:val="single" w:sz="8" w:space="0" w:color="auto"/>
            </w:tcBorders>
            <w:hideMark/>
          </w:tcPr>
          <w:p w14:paraId="28E8CBE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pct"/>
            <w:tcBorders>
              <w:top w:val="single" w:sz="8" w:space="0" w:color="auto"/>
              <w:left w:val="single" w:sz="8" w:space="0" w:color="auto"/>
              <w:bottom w:val="single" w:sz="8" w:space="0" w:color="auto"/>
              <w:right w:val="single" w:sz="8" w:space="0" w:color="auto"/>
            </w:tcBorders>
            <w:hideMark/>
          </w:tcPr>
          <w:p w14:paraId="05E3BD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CE319E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26</w:t>
            </w:r>
          </w:p>
        </w:tc>
        <w:tc>
          <w:tcPr>
            <w:tcW w:w="426" w:type="pct"/>
            <w:tcBorders>
              <w:top w:val="single" w:sz="8" w:space="0" w:color="auto"/>
              <w:left w:val="single" w:sz="8" w:space="0" w:color="auto"/>
              <w:bottom w:val="single" w:sz="8" w:space="0" w:color="auto"/>
              <w:right w:val="single" w:sz="8" w:space="0" w:color="auto"/>
            </w:tcBorders>
            <w:hideMark/>
          </w:tcPr>
          <w:p w14:paraId="7F64A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c>
          <w:tcPr>
            <w:tcW w:w="426" w:type="pct"/>
            <w:tcBorders>
              <w:top w:val="single" w:sz="8" w:space="0" w:color="auto"/>
              <w:left w:val="single" w:sz="8" w:space="0" w:color="auto"/>
              <w:bottom w:val="single" w:sz="8" w:space="0" w:color="auto"/>
              <w:right w:val="single" w:sz="8" w:space="0" w:color="auto"/>
            </w:tcBorders>
            <w:hideMark/>
          </w:tcPr>
          <w:p w14:paraId="53AD898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27 </w:t>
            </w:r>
          </w:p>
        </w:tc>
        <w:tc>
          <w:tcPr>
            <w:tcW w:w="427" w:type="pct"/>
            <w:tcBorders>
              <w:top w:val="single" w:sz="8" w:space="0" w:color="auto"/>
              <w:left w:val="single" w:sz="8" w:space="0" w:color="auto"/>
              <w:bottom w:val="single" w:sz="8" w:space="0" w:color="auto"/>
              <w:right w:val="single" w:sz="8" w:space="0" w:color="auto"/>
            </w:tcBorders>
          </w:tcPr>
          <w:p w14:paraId="438303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r>
      <w:tr w:rsidR="009177DA" w:rsidRPr="005D08B2" w14:paraId="6847E92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DF169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072B33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B5211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569" w:type="pct"/>
            <w:tcBorders>
              <w:top w:val="single" w:sz="8" w:space="0" w:color="auto"/>
              <w:left w:val="single" w:sz="8" w:space="0" w:color="auto"/>
              <w:bottom w:val="single" w:sz="8" w:space="0" w:color="auto"/>
              <w:right w:val="single" w:sz="8" w:space="0" w:color="auto"/>
            </w:tcBorders>
            <w:hideMark/>
          </w:tcPr>
          <w:p w14:paraId="266FC7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93B60E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66014D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6" w:type="pct"/>
            <w:tcBorders>
              <w:top w:val="single" w:sz="8" w:space="0" w:color="auto"/>
              <w:left w:val="single" w:sz="8" w:space="0" w:color="auto"/>
              <w:bottom w:val="single" w:sz="8" w:space="0" w:color="auto"/>
              <w:right w:val="single" w:sz="8" w:space="0" w:color="auto"/>
            </w:tcBorders>
            <w:hideMark/>
          </w:tcPr>
          <w:p w14:paraId="5B03D0F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C75994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68646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DC6C000"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C89A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FDCA4E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EAE06E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569" w:type="pct"/>
            <w:tcBorders>
              <w:top w:val="single" w:sz="8" w:space="0" w:color="auto"/>
              <w:left w:val="single" w:sz="8" w:space="0" w:color="auto"/>
              <w:bottom w:val="single" w:sz="8" w:space="0" w:color="auto"/>
              <w:right w:val="single" w:sz="8" w:space="0" w:color="auto"/>
            </w:tcBorders>
            <w:hideMark/>
          </w:tcPr>
          <w:p w14:paraId="154CC55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D3B24CC"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20FF7490"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0327729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p w14:paraId="1B648A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7" w:type="pct"/>
            <w:tcBorders>
              <w:top w:val="single" w:sz="8" w:space="0" w:color="auto"/>
              <w:left w:val="single" w:sz="8" w:space="0" w:color="auto"/>
              <w:bottom w:val="single" w:sz="8" w:space="0" w:color="auto"/>
              <w:right w:val="single" w:sz="8" w:space="0" w:color="auto"/>
            </w:tcBorders>
          </w:tcPr>
          <w:p w14:paraId="7B19F48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r>
      <w:tr w:rsidR="009177DA" w:rsidRPr="005D08B2" w14:paraId="727057A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09BA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41F9BAC"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BA3FF1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 в возрасте от 5 до 18 лет, охваченных дополнительным образованием</w:t>
            </w:r>
          </w:p>
        </w:tc>
        <w:tc>
          <w:tcPr>
            <w:tcW w:w="569" w:type="pct"/>
            <w:tcBorders>
              <w:top w:val="single" w:sz="8" w:space="0" w:color="auto"/>
              <w:left w:val="single" w:sz="8" w:space="0" w:color="auto"/>
              <w:bottom w:val="single" w:sz="8" w:space="0" w:color="auto"/>
              <w:right w:val="single" w:sz="8" w:space="0" w:color="auto"/>
            </w:tcBorders>
            <w:hideMark/>
          </w:tcPr>
          <w:p w14:paraId="2D7CB9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24EB9915" w14:textId="421F38D5" w:rsidR="0018548D" w:rsidRPr="005D08B2" w:rsidRDefault="008A7B08"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77,1</w:t>
            </w:r>
          </w:p>
        </w:tc>
        <w:tc>
          <w:tcPr>
            <w:tcW w:w="426" w:type="pct"/>
            <w:tcBorders>
              <w:top w:val="single" w:sz="8" w:space="0" w:color="auto"/>
              <w:left w:val="single" w:sz="8" w:space="0" w:color="auto"/>
              <w:bottom w:val="single" w:sz="8" w:space="0" w:color="auto"/>
              <w:right w:val="single" w:sz="8" w:space="0" w:color="auto"/>
            </w:tcBorders>
          </w:tcPr>
          <w:p w14:paraId="7D5C8A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6" w:type="pct"/>
            <w:tcBorders>
              <w:top w:val="single" w:sz="8" w:space="0" w:color="auto"/>
              <w:left w:val="single" w:sz="8" w:space="0" w:color="auto"/>
              <w:bottom w:val="single" w:sz="8" w:space="0" w:color="auto"/>
              <w:right w:val="single" w:sz="8" w:space="0" w:color="auto"/>
            </w:tcBorders>
          </w:tcPr>
          <w:p w14:paraId="6245C1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7" w:type="pct"/>
            <w:tcBorders>
              <w:top w:val="single" w:sz="8" w:space="0" w:color="auto"/>
              <w:left w:val="single" w:sz="8" w:space="0" w:color="auto"/>
              <w:bottom w:val="single" w:sz="8" w:space="0" w:color="auto"/>
              <w:right w:val="single" w:sz="8" w:space="0" w:color="auto"/>
            </w:tcBorders>
          </w:tcPr>
          <w:p w14:paraId="292E5B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r>
      <w:tr w:rsidR="009177DA" w:rsidRPr="005D08B2" w14:paraId="3C132896"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FAFF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26E217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605EB4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rPr>
                <w:rFonts w:ascii="Times New Roman" w:hAnsi="Times New Roman" w:cs="Times New Roman"/>
                <w:sz w:val="24"/>
                <w:szCs w:val="24"/>
              </w:rPr>
              <w:tab/>
              <w:t xml:space="preserve"> </w:t>
            </w:r>
          </w:p>
        </w:tc>
        <w:tc>
          <w:tcPr>
            <w:tcW w:w="569" w:type="pct"/>
            <w:tcBorders>
              <w:top w:val="single" w:sz="8" w:space="0" w:color="auto"/>
              <w:left w:val="single" w:sz="8" w:space="0" w:color="auto"/>
              <w:bottom w:val="single" w:sz="8" w:space="0" w:color="auto"/>
              <w:right w:val="single" w:sz="8" w:space="0" w:color="auto"/>
            </w:tcBorders>
            <w:hideMark/>
          </w:tcPr>
          <w:p w14:paraId="0C1FEC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FD2A8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0F908E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6" w:type="pct"/>
            <w:tcBorders>
              <w:top w:val="single" w:sz="8" w:space="0" w:color="auto"/>
              <w:left w:val="single" w:sz="8" w:space="0" w:color="auto"/>
              <w:bottom w:val="single" w:sz="8" w:space="0" w:color="auto"/>
              <w:right w:val="single" w:sz="8" w:space="0" w:color="auto"/>
            </w:tcBorders>
            <w:hideMark/>
          </w:tcPr>
          <w:p w14:paraId="37AD66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125403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6CA73DEB" w14:textId="77777777" w:rsidTr="0018548D">
        <w:trPr>
          <w:trHeight w:val="308"/>
        </w:trPr>
        <w:tc>
          <w:tcPr>
            <w:tcW w:w="159" w:type="pct"/>
            <w:tcBorders>
              <w:top w:val="single" w:sz="8" w:space="0" w:color="auto"/>
              <w:left w:val="single" w:sz="8" w:space="0" w:color="auto"/>
              <w:bottom w:val="nil"/>
              <w:right w:val="single" w:sz="8" w:space="0" w:color="auto"/>
            </w:tcBorders>
            <w:hideMark/>
          </w:tcPr>
          <w:p w14:paraId="4608D5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725" w:type="pct"/>
            <w:tcBorders>
              <w:top w:val="single" w:sz="8" w:space="0" w:color="auto"/>
              <w:left w:val="single" w:sz="8" w:space="0" w:color="auto"/>
              <w:bottom w:val="nil"/>
              <w:right w:val="single" w:sz="8" w:space="0" w:color="auto"/>
            </w:tcBorders>
            <w:hideMark/>
          </w:tcPr>
          <w:p w14:paraId="5BFC85E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4 Функционирование системы оценки </w:t>
            </w:r>
            <w:r w:rsidRPr="005D08B2">
              <w:rPr>
                <w:rFonts w:ascii="Times New Roman" w:hAnsi="Times New Roman" w:cs="Times New Roman"/>
                <w:sz w:val="24"/>
                <w:szCs w:val="24"/>
              </w:rPr>
              <w:lastRenderedPageBreak/>
              <w:t>качества образования</w:t>
            </w:r>
          </w:p>
        </w:tc>
        <w:tc>
          <w:tcPr>
            <w:tcW w:w="1889" w:type="pct"/>
            <w:tcBorders>
              <w:top w:val="single" w:sz="8" w:space="0" w:color="auto"/>
              <w:left w:val="single" w:sz="8" w:space="0" w:color="auto"/>
              <w:bottom w:val="single" w:sz="8" w:space="0" w:color="auto"/>
              <w:right w:val="single" w:sz="8" w:space="0" w:color="auto"/>
            </w:tcBorders>
            <w:hideMark/>
          </w:tcPr>
          <w:p w14:paraId="01AAE6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доля общеобразовательных организаций, принимающих участие в процедурах оценки </w:t>
            </w:r>
            <w:r w:rsidRPr="005D08B2">
              <w:rPr>
                <w:rFonts w:ascii="Times New Roman" w:hAnsi="Times New Roman" w:cs="Times New Roman"/>
                <w:sz w:val="24"/>
                <w:szCs w:val="24"/>
              </w:rPr>
              <w:lastRenderedPageBreak/>
              <w:t xml:space="preserve">качества образования,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144F5F6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tcPr>
          <w:p w14:paraId="440C5AA0"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28FD72EF"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1E2F0741" w14:textId="77777777" w:rsidR="0018548D" w:rsidRPr="005D08B2" w:rsidRDefault="0018548D">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D360695" w14:textId="77777777" w:rsidR="0018548D" w:rsidRPr="005D08B2" w:rsidRDefault="0018548D">
            <w:pPr>
              <w:rPr>
                <w:rFonts w:ascii="Times New Roman" w:hAnsi="Times New Roman" w:cs="Times New Roman"/>
                <w:sz w:val="24"/>
                <w:szCs w:val="24"/>
              </w:rPr>
            </w:pPr>
            <w:r w:rsidRPr="005D08B2">
              <w:rPr>
                <w:rFonts w:ascii="Times New Roman" w:hAnsi="Times New Roman" w:cs="Times New Roman"/>
                <w:sz w:val="24"/>
                <w:szCs w:val="24"/>
              </w:rPr>
              <w:t>100</w:t>
            </w:r>
          </w:p>
        </w:tc>
      </w:tr>
      <w:tr w:rsidR="0018548D" w:rsidRPr="005D08B2" w14:paraId="3016505F" w14:textId="77777777" w:rsidTr="0018548D">
        <w:trPr>
          <w:trHeight w:val="749"/>
        </w:trPr>
        <w:tc>
          <w:tcPr>
            <w:tcW w:w="159" w:type="pct"/>
            <w:tcBorders>
              <w:top w:val="single" w:sz="8" w:space="0" w:color="auto"/>
              <w:left w:val="single" w:sz="8" w:space="0" w:color="auto"/>
              <w:bottom w:val="single" w:sz="8" w:space="0" w:color="auto"/>
              <w:right w:val="single" w:sz="8" w:space="0" w:color="auto"/>
            </w:tcBorders>
            <w:hideMark/>
          </w:tcPr>
          <w:p w14:paraId="66FF5E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6</w:t>
            </w:r>
          </w:p>
        </w:tc>
        <w:tc>
          <w:tcPr>
            <w:tcW w:w="725" w:type="pct"/>
            <w:tcBorders>
              <w:top w:val="single" w:sz="8" w:space="0" w:color="auto"/>
              <w:left w:val="single" w:sz="8" w:space="0" w:color="auto"/>
              <w:bottom w:val="single" w:sz="8" w:space="0" w:color="auto"/>
              <w:right w:val="single" w:sz="8" w:space="0" w:color="auto"/>
            </w:tcBorders>
            <w:hideMark/>
          </w:tcPr>
          <w:p w14:paraId="6DDDFC8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5</w:t>
            </w:r>
          </w:p>
          <w:p w14:paraId="782D06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889" w:type="pct"/>
            <w:tcBorders>
              <w:top w:val="single" w:sz="8" w:space="0" w:color="auto"/>
              <w:left w:val="single" w:sz="8" w:space="0" w:color="auto"/>
              <w:bottom w:val="single" w:sz="8" w:space="0" w:color="auto"/>
              <w:right w:val="single" w:sz="8" w:space="0" w:color="auto"/>
            </w:tcBorders>
            <w:hideMark/>
          </w:tcPr>
          <w:p w14:paraId="724C3B1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граждан, положительно оценивших качество оценивших качество услуг психолого-педагогической и консультативной помощи, от общего числа обратившихся за получением услуги</w:t>
            </w:r>
          </w:p>
        </w:tc>
        <w:tc>
          <w:tcPr>
            <w:tcW w:w="569" w:type="pct"/>
            <w:tcBorders>
              <w:top w:val="single" w:sz="8" w:space="0" w:color="auto"/>
              <w:left w:val="single" w:sz="8" w:space="0" w:color="auto"/>
              <w:bottom w:val="single" w:sz="8" w:space="0" w:color="auto"/>
              <w:right w:val="single" w:sz="8" w:space="0" w:color="auto"/>
            </w:tcBorders>
            <w:hideMark/>
          </w:tcPr>
          <w:p w14:paraId="7183BC6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5DF3CD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402DEF5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3D43409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tcPr>
          <w:p w14:paraId="581170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r>
    </w:tbl>
    <w:p w14:paraId="63160CE0" w14:textId="77777777" w:rsidR="0065189C" w:rsidRPr="005D08B2" w:rsidRDefault="0065189C" w:rsidP="00F437B7">
      <w:pPr>
        <w:spacing w:after="0" w:line="240" w:lineRule="auto"/>
        <w:jc w:val="center"/>
        <w:rPr>
          <w:rFonts w:ascii="Times New Roman" w:hAnsi="Times New Roman" w:cs="Times New Roman"/>
          <w:sz w:val="24"/>
          <w:szCs w:val="24"/>
        </w:rPr>
      </w:pPr>
    </w:p>
    <w:p w14:paraId="5FF8C856" w14:textId="77777777" w:rsidR="0065189C" w:rsidRPr="005D08B2" w:rsidRDefault="0065189C" w:rsidP="00F437B7">
      <w:pPr>
        <w:spacing w:after="0" w:line="240" w:lineRule="auto"/>
        <w:jc w:val="center"/>
        <w:rPr>
          <w:rFonts w:ascii="Times New Roman" w:hAnsi="Times New Roman" w:cs="Times New Roman"/>
          <w:sz w:val="24"/>
          <w:szCs w:val="24"/>
        </w:rPr>
      </w:pPr>
    </w:p>
    <w:p w14:paraId="662A78B6" w14:textId="77777777" w:rsidR="0065189C" w:rsidRPr="005D08B2" w:rsidRDefault="0065189C" w:rsidP="00F437B7">
      <w:pPr>
        <w:spacing w:after="0" w:line="240" w:lineRule="auto"/>
        <w:jc w:val="center"/>
        <w:rPr>
          <w:rFonts w:ascii="Times New Roman" w:hAnsi="Times New Roman" w:cs="Times New Roman"/>
          <w:sz w:val="24"/>
          <w:szCs w:val="24"/>
        </w:rPr>
      </w:pPr>
    </w:p>
    <w:p w14:paraId="0665C66C" w14:textId="77777777" w:rsidR="0065189C" w:rsidRPr="005D08B2" w:rsidRDefault="0065189C" w:rsidP="00304130">
      <w:pPr>
        <w:spacing w:after="0" w:line="240" w:lineRule="auto"/>
        <w:rPr>
          <w:rFonts w:ascii="Times New Roman" w:hAnsi="Times New Roman" w:cs="Times New Roman"/>
          <w:sz w:val="24"/>
          <w:szCs w:val="24"/>
        </w:rPr>
      </w:pPr>
    </w:p>
    <w:p w14:paraId="0979CAB8" w14:textId="77777777" w:rsidR="00304130" w:rsidRPr="005D08B2" w:rsidRDefault="00304130" w:rsidP="00304130">
      <w:pPr>
        <w:spacing w:after="0" w:line="240" w:lineRule="auto"/>
        <w:rPr>
          <w:rFonts w:ascii="Times New Roman" w:hAnsi="Times New Roman" w:cs="Times New Roman"/>
          <w:b/>
          <w:sz w:val="24"/>
          <w:szCs w:val="24"/>
        </w:rPr>
      </w:pPr>
    </w:p>
    <w:p w14:paraId="2062B223" w14:textId="77777777" w:rsidR="00F437B7" w:rsidRPr="005D08B2" w:rsidRDefault="00F437B7" w:rsidP="00F437B7">
      <w:pPr>
        <w:spacing w:after="0" w:line="240" w:lineRule="auto"/>
        <w:jc w:val="both"/>
        <w:rPr>
          <w:rFonts w:ascii="Times New Roman" w:hAnsi="Times New Roman" w:cs="Times New Roman"/>
          <w:sz w:val="24"/>
          <w:szCs w:val="24"/>
        </w:rPr>
      </w:pPr>
    </w:p>
    <w:p w14:paraId="0558B286"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2                                                                                                                                                                                                                    </w:t>
      </w:r>
    </w:p>
    <w:p w14:paraId="36C56EEF" w14:textId="77777777" w:rsidR="00F437B7" w:rsidRPr="005D08B2" w:rsidRDefault="00F437B7" w:rsidP="00F437B7">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F3D9FC3" w14:textId="77777777" w:rsidR="00F437B7" w:rsidRPr="005D08B2"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0A26ECFC"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125E3DAA"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  муниципальной программы</w:t>
      </w:r>
    </w:p>
    <w:p w14:paraId="44706C7D" w14:textId="77777777" w:rsidR="00D65A27" w:rsidRPr="005D08B2"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3"/>
        <w:gridCol w:w="1924"/>
        <w:gridCol w:w="559"/>
        <w:gridCol w:w="2508"/>
        <w:gridCol w:w="1319"/>
        <w:gridCol w:w="2602"/>
        <w:gridCol w:w="3244"/>
        <w:gridCol w:w="1307"/>
        <w:gridCol w:w="1204"/>
      </w:tblGrid>
      <w:tr w:rsidR="009177DA" w:rsidRPr="005D08B2" w14:paraId="07F372BD" w14:textId="77777777" w:rsidTr="00A37E5E">
        <w:trPr>
          <w:trHeight w:val="960"/>
        </w:trPr>
        <w:tc>
          <w:tcPr>
            <w:tcW w:w="175" w:type="pct"/>
            <w:tcBorders>
              <w:top w:val="single" w:sz="8" w:space="0" w:color="auto"/>
              <w:left w:val="single" w:sz="8" w:space="0" w:color="auto"/>
              <w:bottom w:val="single" w:sz="8" w:space="0" w:color="auto"/>
              <w:right w:val="single" w:sz="8" w:space="0" w:color="auto"/>
            </w:tcBorders>
          </w:tcPr>
          <w:p w14:paraId="27FEC71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7427678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14:paraId="26BAD6F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8D6B659"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14:paraId="101E59A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p w14:paraId="77618BD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14:paraId="743FB2B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4AB711A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6C2C4BE4"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14:paraId="7A68541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0F6E4CA0"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характе</w:t>
            </w:r>
            <w:proofErr w:type="spellEnd"/>
            <w:r w:rsidRPr="005D08B2">
              <w:rPr>
                <w:rFonts w:ascii="Times New Roman" w:hAnsi="Times New Roman" w:cs="Times New Roman"/>
                <w:sz w:val="24"/>
                <w:szCs w:val="24"/>
              </w:rPr>
              <w:t>-</w:t>
            </w:r>
          </w:p>
          <w:p w14:paraId="157E4303"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lastRenderedPageBreak/>
              <w:t>ристики</w:t>
            </w:r>
            <w:proofErr w:type="spellEnd"/>
          </w:p>
          <w:p w14:paraId="27DD760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604A268"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14:paraId="2AD769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Алгоритм</w:t>
            </w:r>
          </w:p>
          <w:p w14:paraId="250152F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3ED830C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06D54AB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методологические</w:t>
            </w:r>
          </w:p>
          <w:p w14:paraId="3F9F4BC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5D2C001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14:paraId="7C0B6B0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Базовые</w:t>
            </w:r>
          </w:p>
          <w:p w14:paraId="5D16107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328250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14:paraId="4C61372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88CFB9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информации,</w:t>
            </w:r>
          </w:p>
          <w:p w14:paraId="639C29A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78F6605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1EDB4C7E" w14:textId="77777777" w:rsidR="0093536C" w:rsidRPr="005D08B2"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E12318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Ответственный</w:t>
            </w:r>
          </w:p>
          <w:p w14:paraId="7B03B567"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за сбор данных</w:t>
            </w:r>
          </w:p>
          <w:p w14:paraId="58531FA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48616D7" w14:textId="77777777" w:rsidTr="00A37E5E">
        <w:tc>
          <w:tcPr>
            <w:tcW w:w="175" w:type="pct"/>
            <w:tcBorders>
              <w:top w:val="nil"/>
              <w:left w:val="single" w:sz="8" w:space="0" w:color="auto"/>
              <w:bottom w:val="single" w:sz="8" w:space="0" w:color="auto"/>
              <w:right w:val="single" w:sz="8" w:space="0" w:color="auto"/>
            </w:tcBorders>
          </w:tcPr>
          <w:p w14:paraId="2185814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1</w:t>
            </w:r>
          </w:p>
        </w:tc>
        <w:tc>
          <w:tcPr>
            <w:tcW w:w="633" w:type="pct"/>
            <w:tcBorders>
              <w:top w:val="nil"/>
              <w:left w:val="single" w:sz="8" w:space="0" w:color="auto"/>
              <w:bottom w:val="single" w:sz="8" w:space="0" w:color="auto"/>
              <w:right w:val="single" w:sz="8" w:space="0" w:color="auto"/>
            </w:tcBorders>
          </w:tcPr>
          <w:p w14:paraId="19BE02C6"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14:paraId="297D285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14:paraId="418082B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14:paraId="7A2397C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14:paraId="428252FB"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14:paraId="1CB64F1D"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14:paraId="1905BC8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14:paraId="0C1ECC08" w14:textId="77777777" w:rsidR="0093536C" w:rsidRPr="005D08B2" w:rsidRDefault="0093536C" w:rsidP="00F437B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9</w:t>
            </w:r>
          </w:p>
        </w:tc>
      </w:tr>
      <w:tr w:rsidR="009177DA" w:rsidRPr="005D08B2" w14:paraId="1BFD24AE" w14:textId="77777777" w:rsidTr="00A37E5E">
        <w:trPr>
          <w:trHeight w:val="480"/>
        </w:trPr>
        <w:tc>
          <w:tcPr>
            <w:tcW w:w="175" w:type="pct"/>
            <w:tcBorders>
              <w:top w:val="nil"/>
              <w:left w:val="single" w:sz="8" w:space="0" w:color="auto"/>
              <w:bottom w:val="single" w:sz="8" w:space="0" w:color="auto"/>
              <w:right w:val="single" w:sz="8" w:space="0" w:color="auto"/>
            </w:tcBorders>
          </w:tcPr>
          <w:p w14:paraId="7726F7F7" w14:textId="77777777" w:rsidR="0093536C" w:rsidRPr="005D08B2" w:rsidRDefault="0093536C"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14:paraId="2D03B1F9"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p w14:paraId="01CF5F06" w14:textId="77777777" w:rsidR="0093536C" w:rsidRPr="005D08B2"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14:paraId="0B7D1A30" w14:textId="77777777" w:rsidR="0093536C" w:rsidRPr="005D08B2" w:rsidRDefault="0093536C" w:rsidP="00D81C88">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nil"/>
              <w:left w:val="single" w:sz="8" w:space="0" w:color="auto"/>
              <w:bottom w:val="single" w:sz="8" w:space="0" w:color="auto"/>
              <w:right w:val="single" w:sz="8" w:space="0" w:color="auto"/>
            </w:tcBorders>
          </w:tcPr>
          <w:p w14:paraId="59624EF9" w14:textId="77777777" w:rsidR="0093536C" w:rsidRPr="005D08B2" w:rsidRDefault="0093536C" w:rsidP="00D81C88">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14:paraId="2B7C8562"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315D079" w14:textId="77777777" w:rsidR="0093536C" w:rsidRPr="005D08B2" w:rsidRDefault="0093536C" w:rsidP="00D81C88">
            <w:pPr>
              <w:spacing w:after="0" w:line="240" w:lineRule="auto"/>
              <w:rPr>
                <w:rFonts w:ascii="Times New Roman" w:hAnsi="Times New Roman" w:cs="Times New Roman"/>
                <w:sz w:val="24"/>
                <w:szCs w:val="24"/>
              </w:rPr>
            </w:pPr>
          </w:p>
        </w:tc>
        <w:tc>
          <w:tcPr>
            <w:tcW w:w="856" w:type="pct"/>
            <w:tcBorders>
              <w:top w:val="nil"/>
              <w:left w:val="single" w:sz="8" w:space="0" w:color="auto"/>
              <w:bottom w:val="single" w:sz="8" w:space="0" w:color="auto"/>
              <w:right w:val="single" w:sz="8" w:space="0" w:color="auto"/>
            </w:tcBorders>
          </w:tcPr>
          <w:p w14:paraId="56EBA3EC" w14:textId="77777777" w:rsidR="0093536C" w:rsidRPr="005D08B2" w:rsidRDefault="0093536C" w:rsidP="00D81C88">
            <w:pPr>
              <w:spacing w:after="0" w:line="240" w:lineRule="auto"/>
              <w:ind w:left="-727" w:firstLine="727"/>
              <w:jc w:val="center"/>
              <w:rPr>
                <w:rFonts w:ascii="Times New Roman" w:hAnsi="Times New Roman" w:cs="Times New Roman"/>
              </w:rPr>
            </w:pPr>
          </w:p>
          <w:p w14:paraId="28FC7924" w14:textId="77777777" w:rsidR="0093536C" w:rsidRPr="005D08B2" w:rsidRDefault="0093536C" w:rsidP="00D81C88">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14:paraId="78C01CD6" w14:textId="77777777" w:rsidR="0093536C" w:rsidRPr="005D08B2" w:rsidRDefault="0093536C" w:rsidP="00D81C88">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14:paraId="7D1F37DF" w14:textId="77777777" w:rsidR="0093536C" w:rsidRPr="005D08B2" w:rsidRDefault="0093536C" w:rsidP="00D81C88">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14:paraId="31AF6936"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85-К</w:t>
            </w:r>
          </w:p>
          <w:p w14:paraId="3164188E" w14:textId="77777777" w:rsidR="0093536C" w:rsidRPr="005D08B2"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14:paraId="680ED48D"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5A5509B" w14:textId="77777777" w:rsidTr="00A37E5E">
        <w:tc>
          <w:tcPr>
            <w:tcW w:w="175" w:type="pct"/>
            <w:tcBorders>
              <w:top w:val="single" w:sz="8" w:space="0" w:color="auto"/>
              <w:left w:val="single" w:sz="8" w:space="0" w:color="auto"/>
              <w:bottom w:val="single" w:sz="8" w:space="0" w:color="auto"/>
              <w:right w:val="single" w:sz="8" w:space="0" w:color="auto"/>
            </w:tcBorders>
          </w:tcPr>
          <w:p w14:paraId="5974D990" w14:textId="77777777" w:rsidR="002A7B6F" w:rsidRPr="005D08B2" w:rsidRDefault="001C40F6"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633" w:type="pct"/>
            <w:tcBorders>
              <w:top w:val="single" w:sz="8" w:space="0" w:color="auto"/>
              <w:left w:val="single" w:sz="8" w:space="0" w:color="auto"/>
              <w:bottom w:val="single" w:sz="8" w:space="0" w:color="auto"/>
              <w:right w:val="single" w:sz="8" w:space="0" w:color="auto"/>
            </w:tcBorders>
          </w:tcPr>
          <w:p w14:paraId="72CB458C"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Доступность дошкольного образования для детей в </w:t>
            </w:r>
            <w:r w:rsidRPr="005D08B2">
              <w:rPr>
                <w:rFonts w:ascii="Times New Roman" w:hAnsi="Times New Roman" w:cs="Times New Roman"/>
                <w:sz w:val="24"/>
                <w:szCs w:val="24"/>
              </w:rPr>
              <w:lastRenderedPageBreak/>
              <w:t>возрасте от 1,5 до 3 лет</w:t>
            </w:r>
          </w:p>
          <w:p w14:paraId="7B37FCB3" w14:textId="77777777" w:rsidR="002A7B6F" w:rsidRPr="005D08B2"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DE64E26" w14:textId="77777777" w:rsidR="002A7B6F" w:rsidRPr="005D08B2" w:rsidRDefault="002A7B6F"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7750C9AA" w14:textId="77777777" w:rsidR="002A7B6F" w:rsidRPr="005D08B2" w:rsidRDefault="002A7B6F" w:rsidP="008E20C6">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1,5до 3 лет, получающих </w:t>
            </w:r>
            <w:r w:rsidRPr="005D08B2">
              <w:rPr>
                <w:rFonts w:ascii="Times New Roman" w:hAnsi="Times New Roman" w:cs="Times New Roman"/>
                <w:sz w:val="24"/>
                <w:szCs w:val="24"/>
              </w:rPr>
              <w:lastRenderedPageBreak/>
              <w:t>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1,5до 3 лет, находящихся в 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14:paraId="715571FF"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76032B8F" w14:textId="77777777" w:rsidR="002A7B6F" w:rsidRPr="005D08B2" w:rsidRDefault="002A7B6F"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AB0AC0" w14:textId="77777777" w:rsidR="002A7B6F" w:rsidRPr="005D08B2" w:rsidRDefault="002A7B6F" w:rsidP="008E20C6">
            <w:pPr>
              <w:spacing w:after="0" w:line="240" w:lineRule="auto"/>
              <w:ind w:left="-727" w:firstLine="727"/>
              <w:jc w:val="center"/>
              <w:rPr>
                <w:rFonts w:ascii="Times New Roman" w:hAnsi="Times New Roman" w:cs="Times New Roman"/>
              </w:rPr>
            </w:pPr>
          </w:p>
          <w:p w14:paraId="26C8670E" w14:textId="77777777" w:rsidR="002A7B6F" w:rsidRPr="005D08B2" w:rsidRDefault="002A7B6F" w:rsidP="008E20C6">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1264EF0" w14:textId="77777777" w:rsidR="002A7B6F" w:rsidRPr="005D08B2" w:rsidRDefault="002A7B6F"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1,5 до 3 лет, получающих дошкольное </w:t>
            </w:r>
            <w:r w:rsidRPr="005D08B2">
              <w:rPr>
                <w:rFonts w:ascii="Times New Roman" w:hAnsi="Times New Roman" w:cs="Times New Roman"/>
                <w:sz w:val="24"/>
                <w:szCs w:val="24"/>
              </w:rPr>
              <w:lastRenderedPageBreak/>
              <w:t>образование в текущем году (чел.);</w:t>
            </w:r>
          </w:p>
          <w:p w14:paraId="65AF38A2" w14:textId="77777777" w:rsidR="002A7B6F" w:rsidRPr="005D08B2" w:rsidRDefault="002A7B6F" w:rsidP="008E20C6">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14:paraId="0E1C8AFA"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w:t>
            </w:r>
            <w:r w:rsidRPr="005D08B2">
              <w:rPr>
                <w:rFonts w:ascii="Times New Roman" w:hAnsi="Times New Roman" w:cs="Times New Roman"/>
                <w:sz w:val="24"/>
                <w:szCs w:val="24"/>
              </w:rPr>
              <w:lastRenderedPageBreak/>
              <w:t>еского наблюдения N 85-К</w:t>
            </w:r>
          </w:p>
          <w:p w14:paraId="780C506A" w14:textId="77777777" w:rsidR="002A7B6F" w:rsidRPr="005D08B2"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B75EA2C"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AFEA5D2" w14:textId="77777777" w:rsidTr="00A37E5E">
        <w:tc>
          <w:tcPr>
            <w:tcW w:w="175" w:type="pct"/>
            <w:tcBorders>
              <w:top w:val="single" w:sz="8" w:space="0" w:color="auto"/>
              <w:left w:val="single" w:sz="8" w:space="0" w:color="auto"/>
              <w:bottom w:val="single" w:sz="8" w:space="0" w:color="auto"/>
              <w:right w:val="single" w:sz="8" w:space="0" w:color="auto"/>
            </w:tcBorders>
          </w:tcPr>
          <w:p w14:paraId="7212341B" w14:textId="77777777" w:rsidR="002A7B6F" w:rsidRPr="005D08B2" w:rsidRDefault="002A7B6F" w:rsidP="00153702">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14:paraId="3F65DBEE" w14:textId="4D821E95" w:rsidR="002A7B6F" w:rsidRPr="005D08B2" w:rsidRDefault="002A7B6F" w:rsidP="00CA4E8E">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Охват детей </w:t>
            </w:r>
            <w:r w:rsidR="00CA4E8E" w:rsidRPr="005D08B2">
              <w:rPr>
                <w:rFonts w:ascii="Times New Roman" w:hAnsi="Times New Roman" w:cs="Times New Roman"/>
                <w:sz w:val="24"/>
                <w:szCs w:val="24"/>
              </w:rPr>
              <w:t xml:space="preserve">начальным общим, основным общим, </w:t>
            </w:r>
            <w:r w:rsidRPr="005D08B2">
              <w:rPr>
                <w:rFonts w:ascii="Times New Roman" w:hAnsi="Times New Roman" w:cs="Times New Roman"/>
                <w:sz w:val="24"/>
                <w:szCs w:val="24"/>
              </w:rPr>
              <w:t>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41B3177F" w14:textId="77777777" w:rsidR="002A7B6F" w:rsidRPr="005D08B2" w:rsidRDefault="002A7B6F" w:rsidP="0015370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0E993B68"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14:paraId="2788B736" w14:textId="77777777" w:rsidR="002A7B6F" w:rsidRPr="005D08B2"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2E94F76"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B9A283A" w14:textId="77777777" w:rsidR="002A7B6F" w:rsidRPr="005D08B2"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3406020D" w14:textId="77777777" w:rsidR="002A7B6F" w:rsidRPr="005D08B2" w:rsidRDefault="002A7B6F" w:rsidP="00A23880">
            <w:pPr>
              <w:spacing w:after="0" w:line="240" w:lineRule="auto"/>
              <w:ind w:left="-727" w:firstLine="727"/>
              <w:jc w:val="center"/>
              <w:rPr>
                <w:rFonts w:ascii="Times New Roman" w:hAnsi="Times New Roman" w:cs="Times New Roman"/>
              </w:rPr>
            </w:pPr>
          </w:p>
          <w:p w14:paraId="6589836A" w14:textId="77777777" w:rsidR="002A7B6F" w:rsidRPr="005D08B2" w:rsidRDefault="002A7B6F" w:rsidP="00A23880">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8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6783596A"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14:paraId="350A2488"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14:paraId="612833E5"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формы федерального статистического наблюдения ОО-1, 1-НД</w:t>
            </w:r>
          </w:p>
          <w:p w14:paraId="5E5BC4C3" w14:textId="77777777" w:rsidR="002A7B6F" w:rsidRPr="005D08B2"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984E40"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FE7DDAB" w14:textId="77777777" w:rsidTr="00A37E5E">
        <w:tc>
          <w:tcPr>
            <w:tcW w:w="175" w:type="pct"/>
            <w:tcBorders>
              <w:top w:val="single" w:sz="8" w:space="0" w:color="auto"/>
              <w:left w:val="single" w:sz="8" w:space="0" w:color="auto"/>
              <w:bottom w:val="single" w:sz="8" w:space="0" w:color="auto"/>
              <w:right w:val="single" w:sz="8" w:space="0" w:color="auto"/>
            </w:tcBorders>
          </w:tcPr>
          <w:p w14:paraId="262C4873" w14:textId="77777777" w:rsidR="002A7B6F" w:rsidRPr="005D08B2" w:rsidRDefault="002A7B6F" w:rsidP="003C64C3">
            <w:pPr>
              <w:spacing w:after="0" w:line="240" w:lineRule="auto"/>
              <w:ind w:left="-567" w:firstLine="540"/>
              <w:jc w:val="both"/>
              <w:rPr>
                <w:rFonts w:ascii="Times New Roman" w:hAnsi="Times New Roman" w:cs="Times New Roman"/>
                <w:sz w:val="24"/>
                <w:szCs w:val="24"/>
                <w:lang w:val="en-US"/>
              </w:rPr>
            </w:pPr>
            <w:r w:rsidRPr="005D08B2">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14:paraId="0BE43CF2" w14:textId="77777777" w:rsidR="002A7B6F" w:rsidRPr="005D08B2" w:rsidRDefault="002A7B6F" w:rsidP="00476D87">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дошкольных образовательных учреждений к средней заработной плате в сфере 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14:paraId="4E02C93C" w14:textId="77777777" w:rsidR="002A7B6F" w:rsidRPr="005D08B2" w:rsidRDefault="002A7B6F" w:rsidP="00476D8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BEEDAE9" w14:textId="77777777" w:rsidR="002A7B6F" w:rsidRPr="005D08B2" w:rsidRDefault="002A7B6F" w:rsidP="002E2F4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w:t>
            </w:r>
            <w:r w:rsidRPr="005D08B2">
              <w:rPr>
                <w:rFonts w:ascii="Times New Roman" w:hAnsi="Times New Roman" w:cs="Times New Roman"/>
                <w:sz w:val="24"/>
                <w:szCs w:val="24"/>
              </w:rPr>
              <w:lastRenderedPageBreak/>
              <w:t>дошкольных образовательных учреждений к средней заработной плате в сфере общего образования в регионе</w:t>
            </w:r>
          </w:p>
          <w:p w14:paraId="75510DDC" w14:textId="77777777" w:rsidR="002A7B6F" w:rsidRPr="005D08B2"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18D9C5F" w14:textId="77777777" w:rsidR="002A7B6F" w:rsidRPr="005D08B2" w:rsidRDefault="002A7B6F" w:rsidP="005C50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w:t>
            </w:r>
            <w:r w:rsidRPr="005D08B2">
              <w:rPr>
                <w:rFonts w:ascii="Times New Roman" w:hAnsi="Times New Roman" w:cs="Times New Roman"/>
                <w:sz w:val="24"/>
                <w:szCs w:val="24"/>
              </w:rPr>
              <w:lastRenderedPageBreak/>
              <w:t>ь за период</w:t>
            </w:r>
          </w:p>
          <w:p w14:paraId="70B4AE44" w14:textId="77777777" w:rsidR="002A7B6F" w:rsidRPr="005D08B2"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E8E6B06" w14:textId="77777777" w:rsidR="002A7B6F" w:rsidRPr="005D08B2" w:rsidRDefault="002A7B6F" w:rsidP="00F437B7">
            <w:pPr>
              <w:spacing w:after="0" w:line="240" w:lineRule="auto"/>
              <w:rPr>
                <w:rFonts w:ascii="Times New Roman" w:hAnsi="Times New Roman" w:cs="Times New Roman"/>
              </w:rPr>
            </w:pPr>
          </w:p>
          <w:p w14:paraId="18ACBCFE" w14:textId="77777777" w:rsidR="002A7B6F" w:rsidRPr="005D08B2" w:rsidRDefault="002A7B6F"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lang w:val="en-US"/>
              </w:rPr>
              <w:t>6</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35DB20C2"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ДОУ</w:t>
            </w:r>
            <w:r w:rsidRPr="005D08B2">
              <w:rPr>
                <w:rFonts w:ascii="Times New Roman" w:hAnsi="Times New Roman" w:cs="Times New Roman"/>
                <w:sz w:val="24"/>
                <w:szCs w:val="24"/>
              </w:rPr>
              <w:t xml:space="preserve"> - средняя заработная плата педагогических работников дошкольных </w:t>
            </w:r>
            <w:r w:rsidRPr="005D08B2">
              <w:rPr>
                <w:rFonts w:ascii="Times New Roman" w:hAnsi="Times New Roman" w:cs="Times New Roman"/>
                <w:sz w:val="24"/>
                <w:szCs w:val="24"/>
              </w:rPr>
              <w:lastRenderedPageBreak/>
              <w:t>образовательных организаций (руб.);</w:t>
            </w:r>
          </w:p>
          <w:p w14:paraId="32848D11"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ОБЩ</w:t>
            </w:r>
            <w:r w:rsidRPr="005D08B2">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14:paraId="22248FCE" w14:textId="77777777" w:rsidR="002A7B6F" w:rsidRPr="005D08B2" w:rsidRDefault="002A7B6F" w:rsidP="0055442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w:t>
            </w:r>
            <w:r w:rsidRPr="005D08B2">
              <w:rPr>
                <w:rFonts w:ascii="Times New Roman" w:hAnsi="Times New Roman" w:cs="Times New Roman"/>
                <w:sz w:val="24"/>
                <w:szCs w:val="24"/>
              </w:rPr>
              <w:lastRenderedPageBreak/>
              <w:t>еского наблюдения N ЗП-образование</w:t>
            </w:r>
          </w:p>
          <w:p w14:paraId="6FADA860" w14:textId="77777777" w:rsidR="002A7B6F" w:rsidRPr="005D08B2"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4216335"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429A82" w14:textId="77777777" w:rsidTr="00A37E5E">
        <w:tc>
          <w:tcPr>
            <w:tcW w:w="175" w:type="pct"/>
            <w:tcBorders>
              <w:top w:val="single" w:sz="8" w:space="0" w:color="auto"/>
              <w:left w:val="single" w:sz="8" w:space="0" w:color="auto"/>
              <w:bottom w:val="single" w:sz="8" w:space="0" w:color="auto"/>
              <w:right w:val="single" w:sz="8" w:space="0" w:color="auto"/>
            </w:tcBorders>
          </w:tcPr>
          <w:p w14:paraId="3D2FB4E0" w14:textId="77777777" w:rsidR="002A7B6F" w:rsidRPr="005D08B2" w:rsidRDefault="002A7B6F"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5</w:t>
            </w:r>
          </w:p>
        </w:tc>
        <w:tc>
          <w:tcPr>
            <w:tcW w:w="633" w:type="pct"/>
            <w:tcBorders>
              <w:top w:val="single" w:sz="8" w:space="0" w:color="auto"/>
              <w:left w:val="single" w:sz="8" w:space="0" w:color="auto"/>
              <w:bottom w:val="single" w:sz="8" w:space="0" w:color="auto"/>
              <w:right w:val="single" w:sz="8" w:space="0" w:color="auto"/>
            </w:tcBorders>
          </w:tcPr>
          <w:p w14:paraId="6A3AC15A" w14:textId="77777777" w:rsidR="002A7B6F" w:rsidRPr="005D08B2" w:rsidRDefault="002A7B6F" w:rsidP="00F41C5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14:paraId="6B187A93"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25235449" w14:textId="77777777" w:rsidR="002A7B6F" w:rsidRPr="005D08B2" w:rsidRDefault="002A7B6F" w:rsidP="0039415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w:t>
            </w:r>
          </w:p>
          <w:p w14:paraId="57654A29" w14:textId="77777777" w:rsidR="002A7B6F" w:rsidRPr="005D08B2"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DAF856" w14:textId="77777777" w:rsidR="002A7B6F" w:rsidRPr="005D08B2" w:rsidRDefault="002A7B6F" w:rsidP="00DE7CDB">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6275D53B" w14:textId="77777777" w:rsidR="002A7B6F" w:rsidRPr="005D08B2"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D82180A" w14:textId="77777777" w:rsidR="002A7B6F" w:rsidRPr="005D08B2" w:rsidRDefault="002A7B6F" w:rsidP="00F437B7">
            <w:pPr>
              <w:spacing w:after="0" w:line="240" w:lineRule="auto"/>
              <w:rPr>
                <w:rFonts w:ascii="Times New Roman" w:hAnsi="Times New Roman" w:cs="Times New Roman"/>
              </w:rPr>
            </w:pPr>
          </w:p>
          <w:p w14:paraId="62E12F24"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3DA6D6A"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общеобразовательных организаций региона (руб.);</w:t>
            </w:r>
          </w:p>
          <w:p w14:paraId="1DA46695"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14:paraId="47002B55"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C8B4779" w14:textId="77777777" w:rsidR="002A7B6F" w:rsidRPr="005D08B2"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641E6DE"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D887C22" w14:textId="77777777" w:rsidTr="00A37E5E">
        <w:tc>
          <w:tcPr>
            <w:tcW w:w="175" w:type="pct"/>
            <w:tcBorders>
              <w:top w:val="single" w:sz="8" w:space="0" w:color="auto"/>
              <w:left w:val="single" w:sz="8" w:space="0" w:color="auto"/>
              <w:bottom w:val="single" w:sz="8" w:space="0" w:color="auto"/>
              <w:right w:val="single" w:sz="8" w:space="0" w:color="auto"/>
            </w:tcBorders>
          </w:tcPr>
          <w:p w14:paraId="2B2E281F" w14:textId="77777777" w:rsidR="001C40F6" w:rsidRPr="005D08B2" w:rsidRDefault="001C40F6"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t>6</w:t>
            </w:r>
          </w:p>
        </w:tc>
        <w:tc>
          <w:tcPr>
            <w:tcW w:w="633" w:type="pct"/>
            <w:tcBorders>
              <w:top w:val="single" w:sz="8" w:space="0" w:color="auto"/>
              <w:left w:val="single" w:sz="8" w:space="0" w:color="auto"/>
              <w:bottom w:val="single" w:sz="8" w:space="0" w:color="auto"/>
              <w:right w:val="single" w:sz="8" w:space="0" w:color="auto"/>
            </w:tcBorders>
          </w:tcPr>
          <w:p w14:paraId="24C5FE43"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w:t>
            </w:r>
            <w:r w:rsidRPr="005D08B2">
              <w:rPr>
                <w:rFonts w:ascii="Times New Roman" w:hAnsi="Times New Roman" w:cs="Times New Roman"/>
                <w:sz w:val="24"/>
                <w:szCs w:val="24"/>
              </w:rPr>
              <w:lastRenderedPageBreak/>
              <w:t>о образования к средней заработной плате учителей в регионе</w:t>
            </w:r>
          </w:p>
          <w:p w14:paraId="5AB81160" w14:textId="77777777" w:rsidR="001C40F6" w:rsidRPr="005D08B2" w:rsidRDefault="001C40F6" w:rsidP="008E20C6">
            <w:pPr>
              <w:spacing w:after="0" w:line="240" w:lineRule="auto"/>
              <w:ind w:left="60" w:right="60"/>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627F8330"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0D8B72E"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учреждений дополнительного образования к средней </w:t>
            </w:r>
            <w:r w:rsidRPr="005D08B2">
              <w:rPr>
                <w:rFonts w:ascii="Times New Roman" w:hAnsi="Times New Roman" w:cs="Times New Roman"/>
                <w:sz w:val="24"/>
                <w:szCs w:val="24"/>
              </w:rPr>
              <w:lastRenderedPageBreak/>
              <w:t>заработной плате учителей в регионе</w:t>
            </w:r>
          </w:p>
          <w:p w14:paraId="24F84B63" w14:textId="77777777" w:rsidR="001C40F6" w:rsidRPr="005D08B2"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470C91D"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55E0478F" w14:textId="77777777" w:rsidR="001C40F6" w:rsidRPr="005D08B2"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1826139D" w14:textId="77777777" w:rsidR="001C40F6" w:rsidRPr="005D08B2" w:rsidRDefault="001C40F6" w:rsidP="008E20C6">
            <w:pPr>
              <w:spacing w:after="0" w:line="240" w:lineRule="auto"/>
              <w:rPr>
                <w:rFonts w:ascii="Times New Roman" w:hAnsi="Times New Roman" w:cs="Times New Roman"/>
              </w:rPr>
            </w:pPr>
          </w:p>
          <w:p w14:paraId="07CB3FA3"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1B54FC46"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организаций дополнительного образования региона (руб.);</w:t>
            </w:r>
          </w:p>
          <w:p w14:paraId="265EDBC7"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учителей в регионе (руб.)</w:t>
            </w:r>
          </w:p>
        </w:tc>
        <w:tc>
          <w:tcPr>
            <w:tcW w:w="430" w:type="pct"/>
            <w:tcBorders>
              <w:top w:val="single" w:sz="8" w:space="0" w:color="auto"/>
              <w:left w:val="single" w:sz="8" w:space="0" w:color="auto"/>
              <w:bottom w:val="single" w:sz="8" w:space="0" w:color="auto"/>
              <w:right w:val="single" w:sz="8" w:space="0" w:color="auto"/>
            </w:tcBorders>
          </w:tcPr>
          <w:p w14:paraId="20222CAC"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w:t>
            </w:r>
            <w:r w:rsidRPr="005D08B2">
              <w:rPr>
                <w:rFonts w:ascii="Times New Roman" w:hAnsi="Times New Roman" w:cs="Times New Roman"/>
                <w:sz w:val="24"/>
                <w:szCs w:val="24"/>
              </w:rPr>
              <w:lastRenderedPageBreak/>
              <w:t>образование</w:t>
            </w:r>
          </w:p>
          <w:p w14:paraId="5A1891FB" w14:textId="77777777" w:rsidR="001C40F6" w:rsidRPr="005D08B2"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A53FAB"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515B302" w14:textId="77777777" w:rsidTr="00A37E5E">
        <w:tc>
          <w:tcPr>
            <w:tcW w:w="175" w:type="pct"/>
            <w:tcBorders>
              <w:top w:val="single" w:sz="8" w:space="0" w:color="auto"/>
              <w:left w:val="single" w:sz="8" w:space="0" w:color="auto"/>
              <w:bottom w:val="single" w:sz="8" w:space="0" w:color="auto"/>
              <w:right w:val="single" w:sz="8" w:space="0" w:color="auto"/>
            </w:tcBorders>
          </w:tcPr>
          <w:p w14:paraId="480EE550" w14:textId="77777777" w:rsidR="001C40F6" w:rsidRPr="005D08B2" w:rsidRDefault="00BD5318" w:rsidP="00E25BC1">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7</w:t>
            </w:r>
          </w:p>
        </w:tc>
        <w:tc>
          <w:tcPr>
            <w:tcW w:w="633" w:type="pct"/>
            <w:tcBorders>
              <w:top w:val="single" w:sz="8" w:space="0" w:color="auto"/>
              <w:left w:val="single" w:sz="8" w:space="0" w:color="auto"/>
              <w:bottom w:val="single" w:sz="8" w:space="0" w:color="auto"/>
              <w:right w:val="single" w:sz="8" w:space="0" w:color="auto"/>
            </w:tcBorders>
          </w:tcPr>
          <w:p w14:paraId="7E801A68" w14:textId="77777777" w:rsidR="001C40F6" w:rsidRPr="005D08B2" w:rsidRDefault="001C40F6" w:rsidP="00E25BC1">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1381FAA6" w14:textId="77777777" w:rsidR="001C40F6" w:rsidRPr="005D08B2"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7C79774F" w14:textId="77777777" w:rsidR="001C40F6" w:rsidRPr="005D08B2" w:rsidRDefault="001C40F6" w:rsidP="00E25BC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5AE31D11" w14:textId="77777777" w:rsidR="001C40F6" w:rsidRPr="005D08B2" w:rsidRDefault="001C40F6" w:rsidP="0073512F">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14:paraId="55DEE952" w14:textId="77777777" w:rsidR="001C40F6" w:rsidRPr="005D08B2"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A9C7F4" w14:textId="77777777" w:rsidR="001C40F6" w:rsidRPr="005D08B2" w:rsidRDefault="001C40F6"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368BB54" w14:textId="77777777" w:rsidR="001C40F6" w:rsidRPr="005D08B2"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63E73744" w14:textId="77777777" w:rsidR="001C40F6" w:rsidRPr="005D08B2" w:rsidRDefault="001C40F6" w:rsidP="00F437B7">
            <w:pPr>
              <w:spacing w:after="0" w:line="240" w:lineRule="auto"/>
              <w:rPr>
                <w:rFonts w:ascii="Times New Roman" w:hAnsi="Times New Roman" w:cs="Times New Roman"/>
              </w:rPr>
            </w:pPr>
          </w:p>
          <w:p w14:paraId="38401CEC" w14:textId="77777777" w:rsidR="001C40F6" w:rsidRPr="005D08B2" w:rsidRDefault="001C40F6"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2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0EA24ED2"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граждан, получивших меры социальной поддержки (чел.);</w:t>
            </w:r>
          </w:p>
          <w:p w14:paraId="03B693E7"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14:paraId="0E54AE95" w14:textId="77777777" w:rsidR="001C40F6" w:rsidRPr="005D08B2" w:rsidRDefault="001C40F6" w:rsidP="000D4DBA">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 осуществляющих переданные полномочия в сфере образования</w:t>
            </w:r>
          </w:p>
          <w:p w14:paraId="61BA3D4E" w14:textId="77777777" w:rsidR="001C40F6" w:rsidRPr="005D08B2"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40CEB57F"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0B4AE90" w14:textId="77777777" w:rsidTr="00A37E5E">
        <w:tc>
          <w:tcPr>
            <w:tcW w:w="175" w:type="pct"/>
            <w:tcBorders>
              <w:top w:val="single" w:sz="8" w:space="0" w:color="auto"/>
              <w:left w:val="single" w:sz="8" w:space="0" w:color="auto"/>
              <w:bottom w:val="single" w:sz="8" w:space="0" w:color="auto"/>
              <w:right w:val="single" w:sz="8" w:space="0" w:color="auto"/>
            </w:tcBorders>
          </w:tcPr>
          <w:p w14:paraId="3C8146D1" w14:textId="77777777" w:rsidR="001C40F6" w:rsidRPr="005D08B2" w:rsidRDefault="00BD5318" w:rsidP="007B050A">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t>8</w:t>
            </w:r>
          </w:p>
        </w:tc>
        <w:tc>
          <w:tcPr>
            <w:tcW w:w="633" w:type="pct"/>
            <w:tcBorders>
              <w:top w:val="single" w:sz="8" w:space="0" w:color="auto"/>
              <w:left w:val="single" w:sz="8" w:space="0" w:color="auto"/>
              <w:bottom w:val="single" w:sz="8" w:space="0" w:color="auto"/>
              <w:right w:val="single" w:sz="8" w:space="0" w:color="auto"/>
            </w:tcBorders>
          </w:tcPr>
          <w:p w14:paraId="468699C4"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w:t>
            </w:r>
            <w:r w:rsidRPr="005D08B2">
              <w:rPr>
                <w:rFonts w:ascii="Times New Roman" w:hAnsi="Times New Roman" w:cs="Times New Roman"/>
                <w:sz w:val="24"/>
                <w:szCs w:val="24"/>
              </w:rPr>
              <w:lastRenderedPageBreak/>
              <w:t>местности, для занятия физической культурой и спортом</w:t>
            </w:r>
          </w:p>
          <w:p w14:paraId="34C5C5E0" w14:textId="77777777" w:rsidR="001C40F6" w:rsidRPr="005D08B2"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244FBC4" w14:textId="77777777" w:rsidR="001C40F6" w:rsidRPr="005D08B2" w:rsidRDefault="001C40F6" w:rsidP="00792D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825" w:type="pct"/>
            <w:tcBorders>
              <w:top w:val="single" w:sz="8" w:space="0" w:color="auto"/>
              <w:left w:val="single" w:sz="8" w:space="0" w:color="auto"/>
              <w:bottom w:val="single" w:sz="8" w:space="0" w:color="auto"/>
              <w:right w:val="single" w:sz="8" w:space="0" w:color="auto"/>
            </w:tcBorders>
          </w:tcPr>
          <w:p w14:paraId="4B7B5C6E"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w:t>
            </w:r>
            <w:r w:rsidRPr="005D08B2">
              <w:rPr>
                <w:rFonts w:ascii="Times New Roman" w:hAnsi="Times New Roman" w:cs="Times New Roman"/>
                <w:sz w:val="24"/>
                <w:szCs w:val="24"/>
              </w:rPr>
              <w:lastRenderedPageBreak/>
              <w:t>физической культурой и спортом</w:t>
            </w:r>
          </w:p>
          <w:p w14:paraId="5695B3B6" w14:textId="77777777" w:rsidR="001C40F6" w:rsidRPr="005D08B2"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81C3F75"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период</w:t>
            </w:r>
          </w:p>
          <w:p w14:paraId="7EBB4C62" w14:textId="77777777" w:rsidR="001C40F6" w:rsidRPr="005D08B2"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6E467B" w14:textId="77777777" w:rsidR="001C40F6" w:rsidRPr="005D08B2" w:rsidRDefault="001C40F6" w:rsidP="00F437B7">
            <w:pPr>
              <w:spacing w:after="0" w:line="240" w:lineRule="auto"/>
              <w:rPr>
                <w:rFonts w:ascii="Times New Roman" w:hAnsi="Times New Roman" w:cs="Times New Roman"/>
              </w:rPr>
            </w:pPr>
          </w:p>
          <w:p w14:paraId="0B92D8B2" w14:textId="77777777" w:rsidR="001C40F6" w:rsidRPr="005D08B2" w:rsidRDefault="001C40F6" w:rsidP="009A79B9">
            <w:pPr>
              <w:spacing w:after="0" w:line="240" w:lineRule="auto"/>
              <w:jc w:val="center"/>
              <w:rPr>
                <w:rFonts w:ascii="Times New Roman" w:hAnsi="Times New Roman" w:cs="Times New Roman"/>
                <w:sz w:val="24"/>
                <w:szCs w:val="24"/>
              </w:rPr>
            </w:pPr>
            <w:r w:rsidRPr="005D08B2">
              <w:rPr>
                <w:rFonts w:ascii="Times New Roman" w:hAnsi="Times New Roman" w:cs="Times New Roman"/>
                <w:lang w:val="en-US"/>
              </w:rPr>
              <w:t xml:space="preserve">K </w:t>
            </w:r>
            <w:r w:rsidRPr="005D08B2">
              <w:rPr>
                <w:rFonts w:ascii="Times New Roman" w:hAnsi="Times New Roman" w:cs="Times New Roman"/>
                <w:vertAlign w:val="subscript"/>
              </w:rPr>
              <w:t>4</w:t>
            </w:r>
            <w:r w:rsidRPr="005D08B2">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14:paraId="1B8FC975" w14:textId="77777777" w:rsidR="001C40F6" w:rsidRPr="005D08B2" w:rsidRDefault="001C40F6" w:rsidP="00F67ACD">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Xi</w:t>
            </w:r>
            <w:proofErr w:type="spellEnd"/>
            <w:r w:rsidRPr="005D08B2">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14:paraId="76304818" w14:textId="77777777" w:rsidR="001C40F6" w:rsidRPr="005D08B2" w:rsidRDefault="001C40F6" w:rsidP="00F67ACD">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14:paraId="354AC292" w14:textId="77777777" w:rsidR="001C40F6" w:rsidRPr="005D08B2" w:rsidRDefault="001C40F6" w:rsidP="00F67AC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10172CA4" w14:textId="77777777" w:rsidR="001C40F6" w:rsidRPr="005D08B2"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4183BA2"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w:t>
            </w:r>
            <w:r w:rsidRPr="005D08B2">
              <w:rPr>
                <w:rFonts w:ascii="Times New Roman" w:hAnsi="Times New Roman" w:cs="Times New Roman"/>
                <w:sz w:val="24"/>
                <w:szCs w:val="24"/>
              </w:rPr>
              <w:lastRenderedPageBreak/>
              <w:t xml:space="preserve">муниципального </w:t>
            </w:r>
            <w:r w:rsidR="0092354E" w:rsidRPr="005D08B2">
              <w:rPr>
                <w:rFonts w:ascii="Times New Roman" w:hAnsi="Times New Roman" w:cs="Times New Roman"/>
                <w:sz w:val="24"/>
                <w:szCs w:val="24"/>
              </w:rPr>
              <w:t>округа</w:t>
            </w:r>
          </w:p>
        </w:tc>
      </w:tr>
      <w:tr w:rsidR="009177DA" w:rsidRPr="005D08B2" w14:paraId="309EE3B3" w14:textId="77777777" w:rsidTr="00A37E5E">
        <w:tc>
          <w:tcPr>
            <w:tcW w:w="175" w:type="pct"/>
            <w:tcBorders>
              <w:top w:val="single" w:sz="8" w:space="0" w:color="auto"/>
              <w:left w:val="single" w:sz="8" w:space="0" w:color="auto"/>
              <w:bottom w:val="single" w:sz="8" w:space="0" w:color="auto"/>
              <w:right w:val="single" w:sz="8" w:space="0" w:color="auto"/>
            </w:tcBorders>
          </w:tcPr>
          <w:p w14:paraId="7E9995B0" w14:textId="77777777" w:rsidR="001C40F6" w:rsidRPr="005D08B2" w:rsidRDefault="007B363A" w:rsidP="00A23880">
            <w:pPr>
              <w:pStyle w:val="ConsPlusNormal"/>
              <w:jc w:val="center"/>
            </w:pPr>
            <w:r w:rsidRPr="005D08B2">
              <w:lastRenderedPageBreak/>
              <w:t>9.</w:t>
            </w:r>
          </w:p>
        </w:tc>
        <w:tc>
          <w:tcPr>
            <w:tcW w:w="633" w:type="pct"/>
            <w:tcBorders>
              <w:top w:val="single" w:sz="8" w:space="0" w:color="auto"/>
              <w:left w:val="single" w:sz="8" w:space="0" w:color="auto"/>
              <w:bottom w:val="single" w:sz="8" w:space="0" w:color="auto"/>
              <w:right w:val="single" w:sz="8" w:space="0" w:color="auto"/>
            </w:tcBorders>
          </w:tcPr>
          <w:p w14:paraId="651076CC"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14:paraId="43AA65AC" w14:textId="77777777" w:rsidR="001C40F6" w:rsidRPr="005D08B2" w:rsidRDefault="001C40F6" w:rsidP="00A23880">
            <w:pPr>
              <w:pStyle w:val="ConsPlusNormal"/>
              <w:jc w:val="center"/>
            </w:pPr>
            <w:r w:rsidRPr="005D08B2">
              <w:t>объект</w:t>
            </w:r>
          </w:p>
        </w:tc>
        <w:tc>
          <w:tcPr>
            <w:tcW w:w="825" w:type="pct"/>
            <w:tcBorders>
              <w:top w:val="single" w:sz="8" w:space="0" w:color="auto"/>
              <w:left w:val="single" w:sz="8" w:space="0" w:color="auto"/>
              <w:bottom w:val="single" w:sz="8" w:space="0" w:color="auto"/>
              <w:right w:val="single" w:sz="8" w:space="0" w:color="auto"/>
            </w:tcBorders>
          </w:tcPr>
          <w:p w14:paraId="7B0B5118" w14:textId="77777777" w:rsidR="001C40F6" w:rsidRPr="005D08B2" w:rsidRDefault="001C40F6" w:rsidP="00A23880">
            <w:pPr>
              <w:pStyle w:val="ConsPlusNormal"/>
            </w:pPr>
            <w:r w:rsidRPr="005D08B2">
              <w:t>количество реконструированных (отремонтированных) 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14:paraId="7C330F35" w14:textId="77777777" w:rsidR="001C40F6" w:rsidRPr="005D08B2" w:rsidRDefault="001C40F6" w:rsidP="00A23880">
            <w:pPr>
              <w:pStyle w:val="ConsPlusNormal"/>
            </w:pPr>
            <w:r w:rsidRPr="005D08B2">
              <w:t>ежеквартально, показатель за период</w:t>
            </w:r>
          </w:p>
        </w:tc>
        <w:tc>
          <w:tcPr>
            <w:tcW w:w="856" w:type="pct"/>
            <w:tcBorders>
              <w:top w:val="single" w:sz="8" w:space="0" w:color="auto"/>
              <w:left w:val="single" w:sz="8" w:space="0" w:color="auto"/>
              <w:bottom w:val="single" w:sz="8" w:space="0" w:color="auto"/>
              <w:right w:val="single" w:sz="8" w:space="0" w:color="auto"/>
            </w:tcBorders>
          </w:tcPr>
          <w:p w14:paraId="4DDB7072" w14:textId="77777777" w:rsidR="001C40F6" w:rsidRPr="005D08B2" w:rsidRDefault="001C40F6" w:rsidP="00A23880">
            <w:pPr>
              <w:pStyle w:val="ConsPlusNormal"/>
              <w:jc w:val="center"/>
            </w:pPr>
            <w:r w:rsidRPr="005D08B2">
              <w:rPr>
                <w:noProof/>
                <w:position w:val="-28"/>
              </w:rPr>
              <w:drawing>
                <wp:inline distT="0" distB="0" distL="0" distR="0" wp14:anchorId="31B93B9A" wp14:editId="2A30512C">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7675998E" w14:textId="77777777" w:rsidR="001C40F6" w:rsidRPr="005D08B2" w:rsidRDefault="001C40F6" w:rsidP="00A23880">
            <w:pPr>
              <w:pStyle w:val="ConsPlusNormal"/>
            </w:pPr>
            <w:proofErr w:type="spellStart"/>
            <w:r w:rsidRPr="005D08B2">
              <w:t>Xi</w:t>
            </w:r>
            <w:proofErr w:type="spellEnd"/>
            <w:r w:rsidRPr="005D08B2">
              <w:t xml:space="preserve"> - количество реконструированных (отремонтированных) зданий организаций дошкольного образования (объектов);</w:t>
            </w:r>
          </w:p>
          <w:p w14:paraId="1890DC1E" w14:textId="77777777" w:rsidR="001C40F6" w:rsidRPr="005D08B2" w:rsidRDefault="001C40F6" w:rsidP="00A23880">
            <w:pPr>
              <w:pStyle w:val="ConsPlusNormal"/>
            </w:pPr>
            <w:r w:rsidRPr="005D08B2">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14:paraId="0859245F" w14:textId="77777777" w:rsidR="001C40F6" w:rsidRPr="005D08B2" w:rsidRDefault="001C40F6" w:rsidP="001464C7">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отчеты органов местного самоуправления</w:t>
            </w:r>
          </w:p>
          <w:p w14:paraId="5ED51033" w14:textId="77777777" w:rsidR="001C40F6" w:rsidRPr="005D08B2"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EDB5D81"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2656FCF4" w14:textId="77777777" w:rsidTr="00A37E5E">
        <w:tc>
          <w:tcPr>
            <w:tcW w:w="175" w:type="pct"/>
            <w:tcBorders>
              <w:top w:val="single" w:sz="8" w:space="0" w:color="auto"/>
              <w:left w:val="single" w:sz="8" w:space="0" w:color="auto"/>
              <w:bottom w:val="single" w:sz="8" w:space="0" w:color="auto"/>
              <w:right w:val="single" w:sz="8" w:space="0" w:color="auto"/>
            </w:tcBorders>
          </w:tcPr>
          <w:p w14:paraId="5A920897" w14:textId="77777777" w:rsidR="001C40F6" w:rsidRPr="005D08B2" w:rsidRDefault="007B363A" w:rsidP="00A23880">
            <w:pPr>
              <w:pStyle w:val="ConsPlusNormal"/>
              <w:jc w:val="center"/>
            </w:pPr>
            <w:r w:rsidRPr="005D08B2">
              <w:t>10</w:t>
            </w:r>
            <w:r w:rsidR="001C40F6" w:rsidRPr="005D08B2">
              <w:t>.</w:t>
            </w:r>
          </w:p>
        </w:tc>
        <w:tc>
          <w:tcPr>
            <w:tcW w:w="633" w:type="pct"/>
            <w:tcBorders>
              <w:top w:val="single" w:sz="8" w:space="0" w:color="auto"/>
              <w:left w:val="single" w:sz="8" w:space="0" w:color="auto"/>
              <w:bottom w:val="single" w:sz="8" w:space="0" w:color="auto"/>
              <w:right w:val="single" w:sz="8" w:space="0" w:color="auto"/>
            </w:tcBorders>
          </w:tcPr>
          <w:p w14:paraId="2F607C65" w14:textId="77777777" w:rsidR="001C40F6" w:rsidRPr="005D08B2" w:rsidRDefault="001C40F6" w:rsidP="00A23880">
            <w:pPr>
              <w:pStyle w:val="ConsPlusNormal"/>
            </w:pPr>
            <w:r w:rsidRPr="005D08B2">
              <w:t>Доля детей в возрасте 5 - 18 лет, охваченных дополнительными общеразвивающими программами технической и естественно-</w:t>
            </w:r>
            <w:r w:rsidRPr="005D08B2">
              <w:lastRenderedPageBreak/>
              <w:t>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14:paraId="23910BFB" w14:textId="77777777" w:rsidR="001C40F6" w:rsidRPr="005D08B2" w:rsidRDefault="001C40F6" w:rsidP="00A23880">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0E855522" w14:textId="77777777" w:rsidR="001C40F6" w:rsidRPr="005D08B2" w:rsidRDefault="001C40F6" w:rsidP="00A23880">
            <w:pPr>
              <w:pStyle w:val="ConsPlusNormal"/>
            </w:pPr>
            <w:r w:rsidRPr="005D08B2">
              <w:t xml:space="preserve">удельный вес численности детей в возрасте 5 - 18 лет, охваченных дополнительными общеразвивающими программами технической и естественно-научной направленностей, в </w:t>
            </w:r>
            <w:r w:rsidRPr="005D08B2">
              <w:lastRenderedPageBreak/>
              <w:t>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14:paraId="2C1FAEA1" w14:textId="77777777" w:rsidR="001C40F6" w:rsidRPr="005D08B2" w:rsidRDefault="001C40F6" w:rsidP="00A23880">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67B0F95" w14:textId="77777777" w:rsidR="001C40F6" w:rsidRPr="005D08B2" w:rsidRDefault="001C40F6" w:rsidP="00A23880">
            <w:pPr>
              <w:pStyle w:val="ConsPlusNormal"/>
              <w:jc w:val="center"/>
            </w:pPr>
            <w:r w:rsidRPr="005D08B2">
              <w:rPr>
                <w:noProof/>
                <w:position w:val="-24"/>
              </w:rPr>
              <w:drawing>
                <wp:inline distT="0" distB="0" distL="0" distR="0" wp14:anchorId="1AA6D0BD" wp14:editId="0CA2AEA4">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A11B0B4" w14:textId="77777777" w:rsidR="001C40F6" w:rsidRPr="005D08B2" w:rsidRDefault="001C40F6" w:rsidP="00A23880">
            <w:pPr>
              <w:pStyle w:val="ConsPlusNormal"/>
            </w:pPr>
            <w:r w:rsidRPr="005D08B2">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14:paraId="23B4C09C" w14:textId="77777777" w:rsidR="001C40F6" w:rsidRPr="005D08B2" w:rsidRDefault="001C40F6" w:rsidP="00A23880">
            <w:pPr>
              <w:pStyle w:val="ConsPlusNormal"/>
            </w:pPr>
            <w:r w:rsidRPr="005D08B2">
              <w:t xml:space="preserve">N - общая численность детей в возрасте 5 - 18 лет, </w:t>
            </w:r>
            <w:r w:rsidRPr="005D08B2">
              <w:lastRenderedPageBreak/>
              <w:t>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14:paraId="684DE4A1" w14:textId="77777777" w:rsidR="001C40F6" w:rsidRPr="005D08B2" w:rsidRDefault="001C40F6" w:rsidP="006500A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F48EB07" w14:textId="77777777" w:rsidR="001C40F6" w:rsidRPr="005D08B2"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6D2CA7"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w:t>
            </w:r>
            <w:r w:rsidRPr="005D08B2">
              <w:rPr>
                <w:rFonts w:ascii="Times New Roman" w:hAnsi="Times New Roman" w:cs="Times New Roman"/>
                <w:sz w:val="24"/>
                <w:szCs w:val="24"/>
              </w:rPr>
              <w:lastRenderedPageBreak/>
              <w:t xml:space="preserve">муниципального </w:t>
            </w:r>
            <w:r w:rsidR="0092354E" w:rsidRPr="005D08B2">
              <w:rPr>
                <w:rFonts w:ascii="Times New Roman" w:hAnsi="Times New Roman" w:cs="Times New Roman"/>
                <w:sz w:val="24"/>
                <w:szCs w:val="24"/>
              </w:rPr>
              <w:t>округа</w:t>
            </w:r>
          </w:p>
        </w:tc>
      </w:tr>
      <w:tr w:rsidR="009177DA" w:rsidRPr="005D08B2" w14:paraId="4F287A00" w14:textId="77777777" w:rsidTr="00A37E5E">
        <w:tc>
          <w:tcPr>
            <w:tcW w:w="175" w:type="pct"/>
            <w:tcBorders>
              <w:top w:val="single" w:sz="8" w:space="0" w:color="auto"/>
              <w:left w:val="single" w:sz="8" w:space="0" w:color="auto"/>
              <w:bottom w:val="single" w:sz="8" w:space="0" w:color="auto"/>
              <w:right w:val="single" w:sz="8" w:space="0" w:color="auto"/>
            </w:tcBorders>
          </w:tcPr>
          <w:p w14:paraId="7232E0E6" w14:textId="77777777" w:rsidR="007B363A" w:rsidRPr="005D08B2" w:rsidRDefault="007B363A" w:rsidP="00A23880">
            <w:pPr>
              <w:pStyle w:val="ConsPlusNormal"/>
              <w:jc w:val="center"/>
            </w:pPr>
            <w:r w:rsidRPr="005D08B2">
              <w:lastRenderedPageBreak/>
              <w:t>11.</w:t>
            </w:r>
          </w:p>
        </w:tc>
        <w:tc>
          <w:tcPr>
            <w:tcW w:w="633" w:type="pct"/>
            <w:tcBorders>
              <w:top w:val="single" w:sz="8" w:space="0" w:color="auto"/>
              <w:left w:val="single" w:sz="8" w:space="0" w:color="auto"/>
              <w:bottom w:val="single" w:sz="8" w:space="0" w:color="auto"/>
              <w:right w:val="single" w:sz="8" w:space="0" w:color="auto"/>
            </w:tcBorders>
          </w:tcPr>
          <w:p w14:paraId="24EAC39A" w14:textId="77777777" w:rsidR="007B363A" w:rsidRPr="005D08B2" w:rsidRDefault="007B363A" w:rsidP="008E20C6">
            <w:pPr>
              <w:pStyle w:val="ConsPlusNormal"/>
            </w:pPr>
            <w:r w:rsidRPr="005D08B2">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14:paraId="5D5EC216" w14:textId="77777777" w:rsidR="007B363A" w:rsidRPr="005D08B2" w:rsidRDefault="007B363A" w:rsidP="008E20C6">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1748A95A" w14:textId="77777777" w:rsidR="007B363A" w:rsidRPr="005D08B2" w:rsidRDefault="007B363A" w:rsidP="008E20C6">
            <w:pPr>
              <w:pStyle w:val="ConsPlusNormal"/>
            </w:pPr>
            <w:r w:rsidRPr="005D08B2">
              <w:t>удельный вес численности обучающихся 9 - 11 классов - участников муниципального и регионального этапов всероссийской олимпиады 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14:paraId="59958FA0" w14:textId="77777777" w:rsidR="007B363A" w:rsidRPr="005D08B2" w:rsidRDefault="007B363A" w:rsidP="008E20C6">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9B3D43A" w14:textId="77777777" w:rsidR="007B363A" w:rsidRPr="005D08B2" w:rsidRDefault="007B363A" w:rsidP="008E20C6">
            <w:pPr>
              <w:pStyle w:val="ConsPlusNormal"/>
              <w:jc w:val="center"/>
            </w:pPr>
            <w:r w:rsidRPr="005D08B2">
              <w:rPr>
                <w:noProof/>
                <w:position w:val="-24"/>
              </w:rPr>
              <w:drawing>
                <wp:inline distT="0" distB="0" distL="0" distR="0" wp14:anchorId="58128419" wp14:editId="5962879A">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2E18C83" w14:textId="77777777" w:rsidR="007B363A" w:rsidRPr="005D08B2" w:rsidRDefault="007B363A" w:rsidP="008E20C6">
            <w:pPr>
              <w:pStyle w:val="ConsPlusNormal"/>
            </w:pPr>
            <w:r w:rsidRPr="005D08B2">
              <w:t>X - численность обучающихся 9 - 11 классов - участников всероссийской олимпиады школьников на  муниципальном  и региональном этапах ее проведения (чел.);</w:t>
            </w:r>
          </w:p>
          <w:p w14:paraId="01D85675" w14:textId="77777777" w:rsidR="007B363A" w:rsidRPr="005D08B2" w:rsidRDefault="007B363A" w:rsidP="008E20C6">
            <w:pPr>
              <w:pStyle w:val="ConsPlusNormal"/>
            </w:pPr>
            <w:r w:rsidRPr="005D08B2">
              <w:t>N - общая численность 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14:paraId="63798A50" w14:textId="77777777" w:rsidR="007B363A" w:rsidRPr="005D08B2" w:rsidRDefault="007B363A"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ОО-1</w:t>
            </w:r>
          </w:p>
          <w:p w14:paraId="48BC07AA" w14:textId="77777777" w:rsidR="007B363A" w:rsidRPr="005D08B2"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7EE51D" w14:textId="77777777" w:rsidR="007B363A" w:rsidRPr="005D08B2" w:rsidRDefault="007B363A"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7FB2950E" w14:textId="77777777" w:rsidTr="00A37E5E">
        <w:tc>
          <w:tcPr>
            <w:tcW w:w="175" w:type="pct"/>
            <w:tcBorders>
              <w:top w:val="single" w:sz="8" w:space="0" w:color="auto"/>
              <w:left w:val="single" w:sz="8" w:space="0" w:color="auto"/>
              <w:bottom w:val="single" w:sz="8" w:space="0" w:color="auto"/>
              <w:right w:val="single" w:sz="8" w:space="0" w:color="auto"/>
            </w:tcBorders>
          </w:tcPr>
          <w:p w14:paraId="5EDD4490" w14:textId="77777777" w:rsidR="00F25D2B" w:rsidRPr="005D08B2" w:rsidRDefault="00F25D2B" w:rsidP="00A23880">
            <w:pPr>
              <w:pStyle w:val="ConsPlusNormal"/>
              <w:jc w:val="center"/>
            </w:pPr>
            <w:r w:rsidRPr="005D08B2">
              <w:t>11.</w:t>
            </w:r>
          </w:p>
        </w:tc>
        <w:tc>
          <w:tcPr>
            <w:tcW w:w="633" w:type="pct"/>
            <w:tcBorders>
              <w:top w:val="single" w:sz="8" w:space="0" w:color="auto"/>
              <w:left w:val="single" w:sz="8" w:space="0" w:color="auto"/>
              <w:bottom w:val="single" w:sz="8" w:space="0" w:color="auto"/>
              <w:right w:val="single" w:sz="8" w:space="0" w:color="auto"/>
            </w:tcBorders>
          </w:tcPr>
          <w:p w14:paraId="699C3E19" w14:textId="77777777" w:rsidR="00F25D2B" w:rsidRPr="005D08B2" w:rsidRDefault="00F25D2B" w:rsidP="00D43D24">
            <w:pPr>
              <w:pStyle w:val="ConsPlusNormal"/>
            </w:pPr>
            <w:r w:rsidRPr="005D08B2">
              <w:t xml:space="preserve">Доля общеобразовательных организаций, принимающих участие в процедурах оценки качества образования, в общем количестве общеобразовательных </w:t>
            </w:r>
            <w:r w:rsidRPr="005D08B2">
              <w:lastRenderedPageBreak/>
              <w:t>организаций</w:t>
            </w:r>
          </w:p>
        </w:tc>
        <w:tc>
          <w:tcPr>
            <w:tcW w:w="184" w:type="pct"/>
            <w:tcBorders>
              <w:top w:val="single" w:sz="8" w:space="0" w:color="auto"/>
              <w:left w:val="single" w:sz="8" w:space="0" w:color="auto"/>
              <w:bottom w:val="single" w:sz="8" w:space="0" w:color="auto"/>
              <w:right w:val="single" w:sz="8" w:space="0" w:color="auto"/>
            </w:tcBorders>
          </w:tcPr>
          <w:p w14:paraId="2A07339A"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715371B6"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293E39FF"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343AE3F" w14:textId="77777777" w:rsidR="00F25D2B" w:rsidRPr="005D08B2" w:rsidRDefault="00F25D2B" w:rsidP="00D43D24">
            <w:pPr>
              <w:pStyle w:val="ConsPlusNormal"/>
              <w:jc w:val="center"/>
            </w:pPr>
            <w:r w:rsidRPr="005D08B2">
              <w:rPr>
                <w:noProof/>
                <w:position w:val="-24"/>
              </w:rPr>
              <w:drawing>
                <wp:inline distT="0" distB="0" distL="0" distR="0" wp14:anchorId="33F8F497" wp14:editId="70CC0FEE">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6809315" w14:textId="77777777" w:rsidR="00F25D2B" w:rsidRPr="005D08B2" w:rsidRDefault="00F25D2B" w:rsidP="00D43D24">
            <w:pPr>
              <w:pStyle w:val="ConsPlusNormal"/>
            </w:pPr>
            <w:r w:rsidRPr="005D08B2">
              <w:t>X - количество общеобразовательных организаций, принимающих участие в процедурах оценки качества образования (ед.);</w:t>
            </w:r>
          </w:p>
          <w:p w14:paraId="6D97718E" w14:textId="77777777" w:rsidR="00F25D2B" w:rsidRPr="005D08B2" w:rsidRDefault="00F25D2B" w:rsidP="00D43D24">
            <w:pPr>
              <w:pStyle w:val="ConsPlusNormal"/>
            </w:pPr>
            <w:r w:rsidRPr="005D08B2">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14:paraId="65EC4820"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3497D110"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F3C19B2"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850B1D9" w14:textId="77777777" w:rsidTr="00A37E5E">
        <w:tc>
          <w:tcPr>
            <w:tcW w:w="175" w:type="pct"/>
            <w:tcBorders>
              <w:top w:val="single" w:sz="8" w:space="0" w:color="auto"/>
              <w:left w:val="single" w:sz="8" w:space="0" w:color="auto"/>
              <w:bottom w:val="single" w:sz="8" w:space="0" w:color="auto"/>
              <w:right w:val="single" w:sz="8" w:space="0" w:color="auto"/>
            </w:tcBorders>
          </w:tcPr>
          <w:p w14:paraId="010D40A9" w14:textId="77777777" w:rsidR="00F25D2B" w:rsidRPr="005D08B2" w:rsidRDefault="00F25D2B" w:rsidP="00A23880">
            <w:pPr>
              <w:pStyle w:val="ConsPlusNormal"/>
              <w:jc w:val="center"/>
            </w:pPr>
            <w:r w:rsidRPr="005D08B2">
              <w:lastRenderedPageBreak/>
              <w:t>12.</w:t>
            </w:r>
          </w:p>
        </w:tc>
        <w:tc>
          <w:tcPr>
            <w:tcW w:w="633" w:type="pct"/>
            <w:tcBorders>
              <w:top w:val="single" w:sz="8" w:space="0" w:color="auto"/>
              <w:left w:val="single" w:sz="8" w:space="0" w:color="auto"/>
              <w:bottom w:val="single" w:sz="8" w:space="0" w:color="auto"/>
              <w:right w:val="single" w:sz="8" w:space="0" w:color="auto"/>
            </w:tcBorders>
          </w:tcPr>
          <w:p w14:paraId="74764F8F" w14:textId="77777777" w:rsidR="00F25D2B" w:rsidRPr="005D08B2" w:rsidRDefault="00F25D2B" w:rsidP="00D43D24">
            <w:pPr>
              <w:pStyle w:val="ConsPlusNormal"/>
            </w:pPr>
            <w:r w:rsidRPr="005D08B2">
              <w:t>Доля видов документов (отчетности), формируемых в электронной форме, включая электронные журналы и дневники, в общем количестве видов документов 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14:paraId="79D71BAE"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4C4DDBD2" w14:textId="77777777" w:rsidR="00F25D2B" w:rsidRPr="005D08B2" w:rsidRDefault="00F25D2B" w:rsidP="00D43D24">
            <w:pPr>
              <w:pStyle w:val="ConsPlusNormal"/>
            </w:pPr>
            <w:r w:rsidRPr="005D08B2">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14:paraId="61F6D9A2"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6080D97" w14:textId="77777777" w:rsidR="00F25D2B" w:rsidRPr="005D08B2" w:rsidRDefault="00F25D2B" w:rsidP="00D43D24">
            <w:pPr>
              <w:pStyle w:val="ConsPlusNormal"/>
              <w:jc w:val="center"/>
            </w:pPr>
            <w:r w:rsidRPr="005D08B2">
              <w:rPr>
                <w:noProof/>
                <w:position w:val="-24"/>
              </w:rPr>
              <w:drawing>
                <wp:inline distT="0" distB="0" distL="0" distR="0" wp14:anchorId="5F8C1DD0" wp14:editId="1D609440">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0DFE4FB9" w14:textId="77777777" w:rsidR="00F25D2B" w:rsidRPr="005D08B2" w:rsidRDefault="00F25D2B" w:rsidP="00D43D24">
            <w:pPr>
              <w:pStyle w:val="ConsPlusNormal"/>
            </w:pPr>
            <w:proofErr w:type="spellStart"/>
            <w:r w:rsidRPr="005D08B2">
              <w:t>Кф</w:t>
            </w:r>
            <w:proofErr w:type="spellEnd"/>
            <w:r w:rsidRPr="005D08B2">
              <w:t xml:space="preserve"> - количество видов документов (отчетности), формируемых в электронной форме, включая электронные журналы и дневники (ед.);</w:t>
            </w:r>
          </w:p>
          <w:p w14:paraId="704514F7" w14:textId="77777777" w:rsidR="00F25D2B" w:rsidRPr="005D08B2" w:rsidRDefault="00F25D2B" w:rsidP="00D43D24">
            <w:pPr>
              <w:pStyle w:val="ConsPlusNormal"/>
            </w:pPr>
            <w:r w:rsidRPr="005D08B2">
              <w:t>Ко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14:paraId="254240BE"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79BA79FC"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E6A4E6"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A3E2254" w14:textId="77777777" w:rsidTr="00A37E5E">
        <w:tc>
          <w:tcPr>
            <w:tcW w:w="175" w:type="pct"/>
            <w:tcBorders>
              <w:top w:val="single" w:sz="8" w:space="0" w:color="auto"/>
              <w:left w:val="single" w:sz="8" w:space="0" w:color="auto"/>
              <w:bottom w:val="single" w:sz="8" w:space="0" w:color="auto"/>
              <w:right w:val="single" w:sz="8" w:space="0" w:color="auto"/>
            </w:tcBorders>
          </w:tcPr>
          <w:p w14:paraId="1AC37E58" w14:textId="77777777" w:rsidR="00F25D2B" w:rsidRPr="005D08B2" w:rsidRDefault="00F25D2B" w:rsidP="00A23880">
            <w:pPr>
              <w:pStyle w:val="ConsPlusNormal"/>
              <w:jc w:val="center"/>
            </w:pPr>
            <w:r w:rsidRPr="005D08B2">
              <w:t>13.</w:t>
            </w:r>
          </w:p>
        </w:tc>
        <w:tc>
          <w:tcPr>
            <w:tcW w:w="633" w:type="pct"/>
            <w:tcBorders>
              <w:top w:val="single" w:sz="8" w:space="0" w:color="auto"/>
              <w:left w:val="single" w:sz="8" w:space="0" w:color="auto"/>
              <w:bottom w:val="single" w:sz="8" w:space="0" w:color="auto"/>
              <w:right w:val="single" w:sz="8" w:space="0" w:color="auto"/>
            </w:tcBorders>
          </w:tcPr>
          <w:p w14:paraId="58D2BC64" w14:textId="77777777" w:rsidR="00F25D2B" w:rsidRPr="005D08B2" w:rsidRDefault="00F25D2B" w:rsidP="00D43D24">
            <w:pPr>
              <w:pStyle w:val="ConsPlusNormal"/>
            </w:pPr>
            <w:r w:rsidRPr="005D08B2">
              <w:t xml:space="preserve">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w:t>
            </w:r>
            <w:r w:rsidRPr="005D08B2">
              <w:lastRenderedPageBreak/>
              <w:t>профилей</w:t>
            </w:r>
          </w:p>
        </w:tc>
        <w:tc>
          <w:tcPr>
            <w:tcW w:w="184" w:type="pct"/>
            <w:tcBorders>
              <w:top w:val="single" w:sz="8" w:space="0" w:color="auto"/>
              <w:left w:val="single" w:sz="8" w:space="0" w:color="auto"/>
              <w:bottom w:val="single" w:sz="8" w:space="0" w:color="auto"/>
              <w:right w:val="single" w:sz="8" w:space="0" w:color="auto"/>
            </w:tcBorders>
          </w:tcPr>
          <w:p w14:paraId="27922F65" w14:textId="77777777" w:rsidR="00F25D2B" w:rsidRPr="005D08B2" w:rsidRDefault="00F25D2B" w:rsidP="00D43D24">
            <w:pPr>
              <w:pStyle w:val="ConsPlusNormal"/>
            </w:pPr>
            <w:r w:rsidRPr="005D08B2">
              <w:lastRenderedPageBreak/>
              <w:t xml:space="preserve"> ед.</w:t>
            </w:r>
          </w:p>
        </w:tc>
        <w:tc>
          <w:tcPr>
            <w:tcW w:w="825" w:type="pct"/>
            <w:tcBorders>
              <w:top w:val="single" w:sz="8" w:space="0" w:color="auto"/>
              <w:left w:val="single" w:sz="8" w:space="0" w:color="auto"/>
              <w:bottom w:val="single" w:sz="8" w:space="0" w:color="auto"/>
              <w:right w:val="single" w:sz="8" w:space="0" w:color="auto"/>
            </w:tcBorders>
          </w:tcPr>
          <w:p w14:paraId="2E30F66E" w14:textId="77777777" w:rsidR="00F25D2B" w:rsidRPr="005D08B2" w:rsidRDefault="00F25D2B" w:rsidP="00D43D24">
            <w:pPr>
              <w:pStyle w:val="ConsPlusNormal"/>
            </w:pPr>
            <w:r w:rsidRPr="005D08B2">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276AB167"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49548" w14:textId="77777777" w:rsidR="00F25D2B" w:rsidRPr="005D08B2" w:rsidRDefault="00F25D2B" w:rsidP="00D43D24">
            <w:pPr>
              <w:pStyle w:val="ConsPlusNormal"/>
              <w:jc w:val="center"/>
            </w:pPr>
            <w:proofErr w:type="spellStart"/>
            <w:r w:rsidRPr="005D08B2">
              <w:rPr>
                <w:i/>
                <w:iCs/>
              </w:rPr>
              <w:t>F</w:t>
            </w:r>
            <w:r w:rsidRPr="005D08B2">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14:paraId="6D7FD554" w14:textId="77777777" w:rsidR="00F25D2B" w:rsidRPr="005D08B2" w:rsidRDefault="00F25D2B" w:rsidP="00D43D24">
            <w:pPr>
              <w:pStyle w:val="ConsPlusNormal"/>
            </w:pPr>
            <w:proofErr w:type="spellStart"/>
            <w:r w:rsidRPr="005D08B2">
              <w:rPr>
                <w:i/>
                <w:iCs/>
              </w:rPr>
              <w:t>F</w:t>
            </w:r>
            <w:r w:rsidRPr="005D08B2">
              <w:rPr>
                <w:i/>
                <w:iCs/>
                <w:vertAlign w:val="subscript"/>
              </w:rPr>
              <w:t>мтб</w:t>
            </w:r>
            <w:proofErr w:type="spellEnd"/>
            <w:r w:rsidRPr="005D08B2">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14:paraId="5C27E01D"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0CDA84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CBC98C8"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2313B8E" w14:textId="77777777" w:rsidTr="00A37E5E">
        <w:trPr>
          <w:trHeight w:val="726"/>
        </w:trPr>
        <w:tc>
          <w:tcPr>
            <w:tcW w:w="175" w:type="pct"/>
            <w:tcBorders>
              <w:top w:val="single" w:sz="8" w:space="0" w:color="auto"/>
              <w:left w:val="single" w:sz="8" w:space="0" w:color="auto"/>
              <w:bottom w:val="single" w:sz="8" w:space="0" w:color="auto"/>
              <w:right w:val="single" w:sz="8" w:space="0" w:color="auto"/>
            </w:tcBorders>
          </w:tcPr>
          <w:p w14:paraId="5CB79E4C" w14:textId="77777777" w:rsidR="00F25D2B" w:rsidRPr="005D08B2" w:rsidRDefault="00F25D2B" w:rsidP="00A23880">
            <w:pPr>
              <w:pStyle w:val="ConsPlusNormal"/>
              <w:jc w:val="center"/>
            </w:pPr>
            <w:r w:rsidRPr="005D08B2">
              <w:lastRenderedPageBreak/>
              <w:t>14.</w:t>
            </w:r>
          </w:p>
        </w:tc>
        <w:tc>
          <w:tcPr>
            <w:tcW w:w="633" w:type="pct"/>
            <w:tcBorders>
              <w:top w:val="single" w:sz="8" w:space="0" w:color="auto"/>
              <w:left w:val="single" w:sz="8" w:space="0" w:color="auto"/>
              <w:bottom w:val="single" w:sz="8" w:space="0" w:color="auto"/>
              <w:right w:val="single" w:sz="8" w:space="0" w:color="auto"/>
            </w:tcBorders>
          </w:tcPr>
          <w:p w14:paraId="0B40A2C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49B1659D" w14:textId="77777777" w:rsidR="00F25D2B" w:rsidRPr="005D08B2" w:rsidRDefault="00F25D2B"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3594102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14:paraId="0C3C730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6157244" w14:textId="77777777" w:rsidR="00F25D2B" w:rsidRPr="005D08B2" w:rsidRDefault="00F25D2B"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7FCD604F" w14:textId="77777777" w:rsidR="00F25D2B" w:rsidRPr="005D08B2" w:rsidRDefault="00F25D2B" w:rsidP="00D43D24">
            <w:pPr>
              <w:pStyle w:val="ConsPlusNormal"/>
            </w:pPr>
            <w:r w:rsidRPr="005D08B2">
              <w:rPr>
                <w:i/>
                <w:iCs/>
              </w:rPr>
              <w:t>F</w:t>
            </w:r>
            <w:r w:rsidRPr="005D08B2">
              <w:rPr>
                <w:i/>
                <w:iCs/>
                <w:vertAlign w:val="subscript"/>
              </w:rPr>
              <w:t>мтб2</w:t>
            </w:r>
            <w:r w:rsidRPr="005D08B2">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14:paraId="04F4AD17"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9A0FE88"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518391"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83C86A" w14:textId="77777777" w:rsidTr="00A37E5E">
        <w:trPr>
          <w:trHeight w:val="2442"/>
        </w:trPr>
        <w:tc>
          <w:tcPr>
            <w:tcW w:w="175" w:type="pct"/>
            <w:tcBorders>
              <w:top w:val="single" w:sz="8" w:space="0" w:color="auto"/>
              <w:left w:val="single" w:sz="8" w:space="0" w:color="auto"/>
              <w:bottom w:val="single" w:sz="8" w:space="0" w:color="auto"/>
              <w:right w:val="single" w:sz="8" w:space="0" w:color="auto"/>
            </w:tcBorders>
          </w:tcPr>
          <w:p w14:paraId="35C65D06" w14:textId="77777777" w:rsidR="00F25D2B" w:rsidRPr="005D08B2" w:rsidRDefault="00F25D2B" w:rsidP="00A23880">
            <w:pPr>
              <w:pStyle w:val="ConsPlusNormal"/>
              <w:jc w:val="center"/>
            </w:pPr>
            <w:r w:rsidRPr="005D08B2">
              <w:t>15.</w:t>
            </w:r>
          </w:p>
        </w:tc>
        <w:tc>
          <w:tcPr>
            <w:tcW w:w="633" w:type="pct"/>
            <w:tcBorders>
              <w:top w:val="single" w:sz="8" w:space="0" w:color="auto"/>
              <w:left w:val="single" w:sz="8" w:space="0" w:color="auto"/>
              <w:bottom w:val="single" w:sz="8" w:space="0" w:color="auto"/>
              <w:right w:val="single" w:sz="8" w:space="0" w:color="auto"/>
            </w:tcBorders>
          </w:tcPr>
          <w:p w14:paraId="15EB8FFE" w14:textId="77777777" w:rsidR="00F25D2B" w:rsidRPr="005D08B2" w:rsidRDefault="00F25D2B" w:rsidP="00D43D24">
            <w:pPr>
              <w:pStyle w:val="ConsPlusNormal"/>
            </w:pPr>
            <w:r w:rsidRPr="005D08B2">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14:paraId="08FFC178"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6ADC2ED" w14:textId="77777777" w:rsidR="00F25D2B" w:rsidRPr="005D08B2" w:rsidRDefault="00F25D2B" w:rsidP="00D43D24">
            <w:pPr>
              <w:pStyle w:val="ConsPlusNormal"/>
            </w:pPr>
            <w:r w:rsidRPr="005D08B2">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14:paraId="631BEFFD" w14:textId="77777777" w:rsidR="00F25D2B" w:rsidRPr="005D08B2" w:rsidRDefault="00F25D2B" w:rsidP="00D43D24">
            <w:pPr>
              <w:pStyle w:val="ConsPlusNormal"/>
            </w:pPr>
            <w:r w:rsidRPr="005D08B2">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14:paraId="41D29A59" w14:textId="77777777" w:rsidR="00F25D2B" w:rsidRPr="005D08B2" w:rsidRDefault="00F25D2B" w:rsidP="00D43D24">
            <w:pPr>
              <w:pStyle w:val="ConsPlusNormal"/>
              <w:jc w:val="center"/>
            </w:pPr>
            <w:r w:rsidRPr="005D08B2">
              <w:rPr>
                <w:noProof/>
                <w:position w:val="-24"/>
              </w:rPr>
              <w:drawing>
                <wp:inline distT="0" distB="0" distL="0" distR="0" wp14:anchorId="1D240D01" wp14:editId="0B13AA38">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7780F37" w14:textId="77777777" w:rsidR="00F25D2B" w:rsidRPr="005D08B2" w:rsidRDefault="00F25D2B" w:rsidP="00D43D24">
            <w:pPr>
              <w:pStyle w:val="ConsPlusNormal"/>
            </w:pPr>
            <w:proofErr w:type="spellStart"/>
            <w:r w:rsidRPr="005D08B2">
              <w:t>Кдод</w:t>
            </w:r>
            <w:proofErr w:type="spellEnd"/>
            <w:r w:rsidRPr="005D08B2">
              <w:t xml:space="preserve"> - количество детей в возрасте от 5 до 18 лет, охваченных дополнительным образованием (чел.);</w:t>
            </w:r>
          </w:p>
          <w:p w14:paraId="63EC8460" w14:textId="77777777" w:rsidR="00F25D2B" w:rsidRPr="005D08B2" w:rsidRDefault="00F25D2B" w:rsidP="00D43D24">
            <w:pPr>
              <w:pStyle w:val="ConsPlusNormal"/>
            </w:pPr>
            <w:r w:rsidRPr="005D08B2">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14:paraId="039F3716"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E11032A"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B31044"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946C6D" w14:textId="77777777" w:rsidTr="00A37E5E">
        <w:tc>
          <w:tcPr>
            <w:tcW w:w="175" w:type="pct"/>
            <w:tcBorders>
              <w:top w:val="single" w:sz="8" w:space="0" w:color="auto"/>
              <w:left w:val="single" w:sz="8" w:space="0" w:color="auto"/>
              <w:bottom w:val="single" w:sz="8" w:space="0" w:color="auto"/>
              <w:right w:val="single" w:sz="8" w:space="0" w:color="auto"/>
            </w:tcBorders>
          </w:tcPr>
          <w:p w14:paraId="6FAC3776" w14:textId="77777777" w:rsidR="00F25D2B" w:rsidRPr="005D08B2" w:rsidRDefault="00F25D2B" w:rsidP="00A23880">
            <w:pPr>
              <w:pStyle w:val="ConsPlusNormal"/>
              <w:jc w:val="center"/>
            </w:pPr>
            <w:r w:rsidRPr="005D08B2">
              <w:t>16.</w:t>
            </w:r>
          </w:p>
        </w:tc>
        <w:tc>
          <w:tcPr>
            <w:tcW w:w="633" w:type="pct"/>
            <w:tcBorders>
              <w:top w:val="single" w:sz="8" w:space="0" w:color="auto"/>
              <w:left w:val="single" w:sz="8" w:space="0" w:color="auto"/>
              <w:bottom w:val="single" w:sz="8" w:space="0" w:color="auto"/>
              <w:right w:val="single" w:sz="8" w:space="0" w:color="auto"/>
            </w:tcBorders>
          </w:tcPr>
          <w:p w14:paraId="3CD8A978" w14:textId="77777777" w:rsidR="00F25D2B" w:rsidRPr="005D08B2" w:rsidRDefault="00883A94" w:rsidP="00D43D24">
            <w:pPr>
              <w:pStyle w:val="ConsPlusNormal"/>
            </w:pPr>
            <w:r w:rsidRPr="005D08B2">
              <w:t xml:space="preserve">Доля общеобразовательных организаций, оснащенных в целях внедрения </w:t>
            </w:r>
            <w:r w:rsidRPr="005D08B2">
              <w:lastRenderedPageBreak/>
              <w:t>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EEA4752"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CBEEFC0" w14:textId="77777777" w:rsidR="00F25D2B" w:rsidRPr="005D08B2" w:rsidRDefault="00883A94" w:rsidP="00D43D24">
            <w:pPr>
              <w:pStyle w:val="ConsPlusNormal"/>
            </w:pPr>
            <w:r w:rsidRPr="005D08B2">
              <w:t xml:space="preserve">Отношение количества общеобразовательных организаций, оснащенных в целях внедрения цифровой </w:t>
            </w:r>
            <w:r w:rsidRPr="005D08B2">
              <w:lastRenderedPageBreak/>
              <w:t>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24008639"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9FAA5" w14:textId="77777777" w:rsidR="00F25D2B" w:rsidRPr="005D08B2"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3C815FC9" w14:textId="77777777" w:rsidR="00883A94" w:rsidRPr="005D08B2" w:rsidRDefault="00883A94" w:rsidP="00883A94">
            <w:pPr>
              <w:pStyle w:val="ConsPlusNormal"/>
            </w:pPr>
            <w:r w:rsidRPr="005D08B2">
              <w:t>П9 - доля общеобразовательных организаций, оснащенных в целях внедрения цифровой образовательной среды;</w:t>
            </w:r>
          </w:p>
          <w:p w14:paraId="4A4485AD" w14:textId="77777777" w:rsidR="00883A94" w:rsidRPr="005D08B2" w:rsidRDefault="00883A94" w:rsidP="00883A94">
            <w:pPr>
              <w:pStyle w:val="ConsPlusNormal"/>
            </w:pPr>
            <w:r w:rsidRPr="005D08B2">
              <w:rPr>
                <w:lang w:val="en-US"/>
              </w:rPr>
              <w:t>X</w:t>
            </w:r>
            <w:r w:rsidRPr="005D08B2">
              <w:t xml:space="preserve">9 - количество </w:t>
            </w:r>
            <w:r w:rsidRPr="005D08B2">
              <w:lastRenderedPageBreak/>
              <w:t>общеобразовательных организаций, оснащенных в целях внедрения цифровой образовательной среды;</w:t>
            </w:r>
          </w:p>
          <w:p w14:paraId="41C907A7" w14:textId="77777777" w:rsidR="00F25D2B" w:rsidRPr="005D08B2" w:rsidRDefault="00883A94" w:rsidP="00883A94">
            <w:pPr>
              <w:pStyle w:val="ConsPlusNormal"/>
            </w:pPr>
            <w:r w:rsidRPr="005D08B2">
              <w:rPr>
                <w:lang w:val="en-US"/>
              </w:rPr>
              <w:t>N</w:t>
            </w:r>
            <w:r w:rsidRPr="005D08B2">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5837684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результаты мониторинга в сфере </w:t>
            </w:r>
            <w:r w:rsidRPr="005D08B2">
              <w:rPr>
                <w:rFonts w:ascii="Times New Roman" w:hAnsi="Times New Roman" w:cs="Times New Roman"/>
                <w:sz w:val="24"/>
                <w:szCs w:val="24"/>
              </w:rPr>
              <w:lastRenderedPageBreak/>
              <w:t>образования</w:t>
            </w:r>
          </w:p>
          <w:p w14:paraId="60A89175"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E126A5"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lastRenderedPageBreak/>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D9621D" w14:textId="77777777" w:rsidTr="00A37E5E">
        <w:trPr>
          <w:trHeight w:val="3106"/>
        </w:trPr>
        <w:tc>
          <w:tcPr>
            <w:tcW w:w="175" w:type="pct"/>
            <w:tcBorders>
              <w:top w:val="single" w:sz="8" w:space="0" w:color="auto"/>
              <w:left w:val="single" w:sz="8" w:space="0" w:color="auto"/>
              <w:bottom w:val="single" w:sz="8" w:space="0" w:color="auto"/>
              <w:right w:val="single" w:sz="8" w:space="0" w:color="auto"/>
            </w:tcBorders>
          </w:tcPr>
          <w:p w14:paraId="361034F7" w14:textId="77777777" w:rsidR="00F25D2B" w:rsidRPr="005D08B2" w:rsidRDefault="00F25D2B" w:rsidP="00A23880">
            <w:pPr>
              <w:pStyle w:val="ConsPlusNormal"/>
              <w:jc w:val="center"/>
            </w:pPr>
            <w:r w:rsidRPr="005D08B2">
              <w:lastRenderedPageBreak/>
              <w:t>17.</w:t>
            </w:r>
          </w:p>
        </w:tc>
        <w:tc>
          <w:tcPr>
            <w:tcW w:w="633" w:type="pct"/>
            <w:tcBorders>
              <w:top w:val="single" w:sz="8" w:space="0" w:color="auto"/>
              <w:left w:val="single" w:sz="8" w:space="0" w:color="auto"/>
              <w:bottom w:val="single" w:sz="8" w:space="0" w:color="auto"/>
              <w:right w:val="single" w:sz="8" w:space="0" w:color="auto"/>
            </w:tcBorders>
          </w:tcPr>
          <w:p w14:paraId="26CCB762" w14:textId="77777777" w:rsidR="00F25D2B" w:rsidRPr="005D08B2" w:rsidRDefault="00DA1A4E" w:rsidP="00D43D24">
            <w:pPr>
              <w:pStyle w:val="ConsPlusNormal"/>
            </w:pPr>
            <w:r w:rsidRPr="005D08B2">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14:paraId="16A3ECC4"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BEDD97" w14:textId="77777777" w:rsidR="00F25D2B" w:rsidRPr="005D08B2" w:rsidRDefault="00DA1A4E" w:rsidP="00D43D24">
            <w:pPr>
              <w:pStyle w:val="ConsPlusNormal"/>
            </w:pPr>
            <w:r w:rsidRPr="005D08B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1A47C12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DC999BC" w14:textId="77777777" w:rsidR="00F25D2B"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4A1B8D59" w14:textId="77777777" w:rsidR="00DA1A4E" w:rsidRPr="005D08B2" w:rsidRDefault="00DA1A4E" w:rsidP="00DA1A4E">
            <w:pPr>
              <w:pStyle w:val="ConsPlusNormal"/>
            </w:pPr>
            <w:r w:rsidRPr="005D08B2">
              <w:t>П12- доля общеобразовательных организаций, оснащенных в целях внедрения цифровой образовательной среды;</w:t>
            </w:r>
          </w:p>
          <w:p w14:paraId="1E0A772F" w14:textId="77777777" w:rsidR="00DA1A4E" w:rsidRPr="005D08B2" w:rsidRDefault="00DA1A4E" w:rsidP="00DA1A4E">
            <w:pPr>
              <w:pStyle w:val="ConsPlusNormal"/>
            </w:pPr>
            <w:r w:rsidRPr="005D08B2">
              <w:rPr>
                <w:lang w:val="en-US"/>
              </w:rPr>
              <w:t>X</w:t>
            </w:r>
            <w:r w:rsidRPr="005D08B2">
              <w:t>12 - количество общеобразовательных организаций, оснащенных в целях внедрения цифровой образовательной среды;</w:t>
            </w:r>
          </w:p>
          <w:p w14:paraId="128B167A" w14:textId="77777777" w:rsidR="00F25D2B" w:rsidRPr="005D08B2" w:rsidRDefault="00DA1A4E" w:rsidP="00DA1A4E">
            <w:pPr>
              <w:pStyle w:val="ConsPlusNormal"/>
            </w:pPr>
            <w:r w:rsidRPr="005D08B2">
              <w:rPr>
                <w:lang w:val="en-US"/>
              </w:rPr>
              <w:t>N</w:t>
            </w:r>
            <w:r w:rsidRPr="005D08B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7CE9F5F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68E3F61"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2231B3"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630217" w14:textId="77777777" w:rsidTr="00A37E5E">
        <w:trPr>
          <w:trHeight w:val="1562"/>
        </w:trPr>
        <w:tc>
          <w:tcPr>
            <w:tcW w:w="175" w:type="pct"/>
            <w:tcBorders>
              <w:top w:val="single" w:sz="8" w:space="0" w:color="auto"/>
              <w:left w:val="single" w:sz="8" w:space="0" w:color="auto"/>
              <w:bottom w:val="single" w:sz="8" w:space="0" w:color="auto"/>
              <w:right w:val="single" w:sz="8" w:space="0" w:color="auto"/>
            </w:tcBorders>
          </w:tcPr>
          <w:p w14:paraId="1A95D452" w14:textId="77777777" w:rsidR="00F25D2B" w:rsidRPr="005D08B2" w:rsidRDefault="00F25D2B" w:rsidP="00A23880">
            <w:pPr>
              <w:pStyle w:val="ConsPlusNormal"/>
              <w:jc w:val="center"/>
            </w:pPr>
            <w:r w:rsidRPr="005D08B2">
              <w:t>18</w:t>
            </w:r>
          </w:p>
        </w:tc>
        <w:tc>
          <w:tcPr>
            <w:tcW w:w="633" w:type="pct"/>
            <w:tcBorders>
              <w:top w:val="single" w:sz="8" w:space="0" w:color="auto"/>
              <w:left w:val="single" w:sz="8" w:space="0" w:color="auto"/>
              <w:bottom w:val="single" w:sz="8" w:space="0" w:color="auto"/>
              <w:right w:val="single" w:sz="8" w:space="0" w:color="auto"/>
            </w:tcBorders>
          </w:tcPr>
          <w:p w14:paraId="00FF02D8" w14:textId="77777777" w:rsidR="00F25D2B" w:rsidRPr="005D08B2" w:rsidRDefault="00F25D2B" w:rsidP="00D43D24">
            <w:pPr>
              <w:pStyle w:val="ConsPlusNormal"/>
            </w:pPr>
            <w:r w:rsidRPr="005D08B2">
              <w:t xml:space="preserve">Количество организаций, осуществляющих образовательную </w:t>
            </w:r>
            <w:r w:rsidRPr="005D08B2">
              <w:lastRenderedPageBreak/>
              <w:t>деятельность исключительно по адаптированным программам, обновивших материально-техническую базу</w:t>
            </w:r>
          </w:p>
        </w:tc>
        <w:tc>
          <w:tcPr>
            <w:tcW w:w="184" w:type="pct"/>
            <w:tcBorders>
              <w:top w:val="single" w:sz="8" w:space="0" w:color="auto"/>
              <w:left w:val="single" w:sz="8" w:space="0" w:color="auto"/>
              <w:bottom w:val="single" w:sz="8" w:space="0" w:color="auto"/>
              <w:right w:val="single" w:sz="8" w:space="0" w:color="auto"/>
            </w:tcBorders>
          </w:tcPr>
          <w:p w14:paraId="521CBCA9" w14:textId="77777777" w:rsidR="00F25D2B" w:rsidRPr="005D08B2" w:rsidRDefault="00F25D2B" w:rsidP="00D43D24">
            <w:pPr>
              <w:pStyle w:val="ConsPlusNormal"/>
              <w:jc w:val="center"/>
            </w:pPr>
            <w:proofErr w:type="spellStart"/>
            <w:r w:rsidRPr="005D08B2">
              <w:lastRenderedPageBreak/>
              <w:t>ед</w:t>
            </w:r>
            <w:proofErr w:type="spellEnd"/>
          </w:p>
        </w:tc>
        <w:tc>
          <w:tcPr>
            <w:tcW w:w="825" w:type="pct"/>
            <w:tcBorders>
              <w:top w:val="single" w:sz="8" w:space="0" w:color="auto"/>
              <w:left w:val="single" w:sz="8" w:space="0" w:color="auto"/>
              <w:bottom w:val="single" w:sz="8" w:space="0" w:color="auto"/>
              <w:right w:val="single" w:sz="8" w:space="0" w:color="auto"/>
            </w:tcBorders>
          </w:tcPr>
          <w:p w14:paraId="337E6EF8" w14:textId="77777777" w:rsidR="00F25D2B" w:rsidRPr="005D08B2" w:rsidRDefault="00F25D2B" w:rsidP="00D43D24">
            <w:pPr>
              <w:pStyle w:val="ConsPlusNormal"/>
            </w:pPr>
            <w:r w:rsidRPr="005D08B2">
              <w:t xml:space="preserve">Количество организаций, осуществляющих образовательную деятельность </w:t>
            </w:r>
            <w:r w:rsidRPr="005D08B2">
              <w:lastRenderedPageBreak/>
              <w:t xml:space="preserve">исключительно по адаптированным образовательным программам, обновивших материально-техническую базу </w:t>
            </w:r>
          </w:p>
          <w:p w14:paraId="147401A7" w14:textId="77777777" w:rsidR="00F25D2B" w:rsidRPr="005D08B2" w:rsidRDefault="00F25D2B" w:rsidP="00D43D24">
            <w:pPr>
              <w:pStyle w:val="ConsPlusNormal"/>
            </w:pPr>
            <w:r w:rsidRPr="005D08B2">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41702A2D"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70ED745" w14:textId="77777777" w:rsidR="00F25D2B" w:rsidRPr="005D08B2" w:rsidRDefault="00F25D2B" w:rsidP="00D43D24">
            <w:pPr>
              <w:pStyle w:val="ConsPlusNormal"/>
              <w:jc w:val="center"/>
              <w:rPr>
                <w:noProof/>
                <w:position w:val="-33"/>
              </w:rPr>
            </w:pPr>
            <w:r w:rsidRPr="005D08B2">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14:paraId="5F651A27" w14:textId="77777777" w:rsidR="00F25D2B" w:rsidRPr="005D08B2" w:rsidRDefault="00F25D2B" w:rsidP="00D43D24">
            <w:pPr>
              <w:pStyle w:val="ConsPlusNormal"/>
            </w:pPr>
            <w:r w:rsidRPr="005D08B2">
              <w:t xml:space="preserve">ОО – количество организаций, осуществляющих образовательную деятельность исключительно </w:t>
            </w:r>
            <w:r w:rsidRPr="005D08B2">
              <w:lastRenderedPageBreak/>
              <w:t>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14:paraId="44A92AD3"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результаты мониторинга в </w:t>
            </w:r>
            <w:r w:rsidRPr="005D08B2">
              <w:rPr>
                <w:rFonts w:ascii="Times New Roman" w:hAnsi="Times New Roman" w:cs="Times New Roman"/>
                <w:sz w:val="24"/>
                <w:szCs w:val="24"/>
              </w:rPr>
              <w:lastRenderedPageBreak/>
              <w:t>сфере образования</w:t>
            </w:r>
          </w:p>
          <w:p w14:paraId="28DCC6A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8BCF07F"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образования админист</w:t>
            </w:r>
            <w:r w:rsidRPr="005D08B2">
              <w:rPr>
                <w:rFonts w:ascii="Times New Roman" w:hAnsi="Times New Roman" w:cs="Times New Roman"/>
                <w:sz w:val="24"/>
                <w:szCs w:val="24"/>
              </w:rPr>
              <w:lastRenderedPageBreak/>
              <w:t xml:space="preserve">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08B7C92" w14:textId="77777777" w:rsidTr="00A37E5E">
        <w:trPr>
          <w:trHeight w:val="286"/>
        </w:trPr>
        <w:tc>
          <w:tcPr>
            <w:tcW w:w="175" w:type="pct"/>
            <w:tcBorders>
              <w:top w:val="single" w:sz="8" w:space="0" w:color="auto"/>
              <w:left w:val="single" w:sz="8" w:space="0" w:color="auto"/>
              <w:bottom w:val="single" w:sz="8" w:space="0" w:color="auto"/>
              <w:right w:val="single" w:sz="8" w:space="0" w:color="auto"/>
            </w:tcBorders>
          </w:tcPr>
          <w:p w14:paraId="485410E9" w14:textId="77777777" w:rsidR="00CF3EC8" w:rsidRPr="005D08B2" w:rsidRDefault="00CF3EC8" w:rsidP="00A23880">
            <w:pPr>
              <w:pStyle w:val="ConsPlusNormal"/>
              <w:jc w:val="center"/>
            </w:pPr>
            <w:r w:rsidRPr="005D08B2">
              <w:lastRenderedPageBreak/>
              <w:t>19</w:t>
            </w:r>
          </w:p>
        </w:tc>
        <w:tc>
          <w:tcPr>
            <w:tcW w:w="633" w:type="pct"/>
            <w:tcBorders>
              <w:top w:val="single" w:sz="8" w:space="0" w:color="auto"/>
              <w:left w:val="single" w:sz="8" w:space="0" w:color="auto"/>
              <w:bottom w:val="single" w:sz="8" w:space="0" w:color="auto"/>
              <w:right w:val="single" w:sz="8" w:space="0" w:color="auto"/>
            </w:tcBorders>
          </w:tcPr>
          <w:p w14:paraId="5C198B57" w14:textId="77777777" w:rsidR="00CF3EC8" w:rsidRPr="005D08B2" w:rsidRDefault="00DA1A4E" w:rsidP="00D43D24">
            <w:pPr>
              <w:pStyle w:val="ConsPlusNormal"/>
            </w:pPr>
            <w:r w:rsidRPr="005D08B2">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B037A7F" w14:textId="77777777" w:rsidR="00CF3EC8" w:rsidRPr="005D08B2" w:rsidRDefault="00CF3EC8"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F7F3793" w14:textId="77777777" w:rsidR="00CF3EC8" w:rsidRPr="005D08B2" w:rsidRDefault="00BF1783" w:rsidP="00DA1A4E">
            <w:pPr>
              <w:pStyle w:val="ConsPlusNormal"/>
            </w:pPr>
            <w:r w:rsidRPr="005D08B2">
              <w:t xml:space="preserve"> </w:t>
            </w:r>
            <w:r w:rsidR="00DA1A4E" w:rsidRPr="005D08B2">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3E83C94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60CDC8EA" w14:textId="77777777" w:rsidR="00CF3EC8"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51A19937" w14:textId="77777777" w:rsidR="00DA1A4E" w:rsidRPr="005D08B2" w:rsidRDefault="00DA1A4E" w:rsidP="00DA1A4E">
            <w:pPr>
              <w:pStyle w:val="ConsPlusNormal"/>
            </w:pPr>
            <w:r w:rsidRPr="005D08B2">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F7FB583" w14:textId="77777777" w:rsidR="00DA1A4E" w:rsidRPr="005D08B2" w:rsidRDefault="00DA1A4E" w:rsidP="00DA1A4E">
            <w:pPr>
              <w:pStyle w:val="ConsPlusNormal"/>
            </w:pPr>
            <w:r w:rsidRPr="005D08B2">
              <w:rPr>
                <w:lang w:val="en-US"/>
              </w:rPr>
              <w:t>X</w:t>
            </w:r>
            <w:r w:rsidRPr="005D08B2">
              <w:t>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216336F6" w14:textId="77777777" w:rsidR="00CF3EC8" w:rsidRPr="005D08B2" w:rsidRDefault="00DA1A4E" w:rsidP="00DA1A4E">
            <w:pPr>
              <w:pStyle w:val="ConsPlusNormal"/>
            </w:pPr>
            <w:r w:rsidRPr="005D08B2">
              <w:rPr>
                <w:lang w:val="en-US"/>
              </w:rPr>
              <w:t>N</w:t>
            </w:r>
            <w:r w:rsidRPr="005D08B2">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14:paraId="76404312"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1A5A033A"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3A7AF3"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2EE4B3A"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02369AAD" w14:textId="77777777" w:rsidR="00CF3EC8" w:rsidRPr="005D08B2" w:rsidRDefault="00DA1A4E" w:rsidP="00A23880">
            <w:pPr>
              <w:pStyle w:val="ConsPlusNormal"/>
              <w:jc w:val="center"/>
            </w:pPr>
            <w:r w:rsidRPr="005D08B2">
              <w:lastRenderedPageBreak/>
              <w:t>20</w:t>
            </w:r>
          </w:p>
        </w:tc>
        <w:tc>
          <w:tcPr>
            <w:tcW w:w="633" w:type="pct"/>
            <w:tcBorders>
              <w:top w:val="single" w:sz="8" w:space="0" w:color="auto"/>
              <w:left w:val="single" w:sz="8" w:space="0" w:color="auto"/>
              <w:bottom w:val="single" w:sz="8" w:space="0" w:color="auto"/>
              <w:right w:val="single" w:sz="8" w:space="0" w:color="auto"/>
            </w:tcBorders>
          </w:tcPr>
          <w:p w14:paraId="03D883B8" w14:textId="77777777" w:rsidR="00CF3EC8" w:rsidRPr="005D08B2" w:rsidRDefault="00CF3EC8" w:rsidP="004D4943">
            <w:pPr>
              <w:pStyle w:val="ConsPlusNormal"/>
            </w:pPr>
            <w:r w:rsidRPr="005D08B2">
              <w:t>Количество услуг психолого-педагогической, методической и консультативной помощи родителям (законным представителям) детей.</w:t>
            </w:r>
          </w:p>
        </w:tc>
        <w:tc>
          <w:tcPr>
            <w:tcW w:w="184" w:type="pct"/>
            <w:tcBorders>
              <w:top w:val="single" w:sz="8" w:space="0" w:color="auto"/>
              <w:left w:val="single" w:sz="8" w:space="0" w:color="auto"/>
              <w:bottom w:val="single" w:sz="8" w:space="0" w:color="auto"/>
              <w:right w:val="single" w:sz="8" w:space="0" w:color="auto"/>
            </w:tcBorders>
          </w:tcPr>
          <w:p w14:paraId="2441D08B" w14:textId="77777777" w:rsidR="00CF3EC8" w:rsidRPr="005D08B2" w:rsidRDefault="00CF3EC8" w:rsidP="00A23880">
            <w:pPr>
              <w:pStyle w:val="ConsPlusNormal"/>
              <w:jc w:val="center"/>
            </w:pPr>
            <w:proofErr w:type="spellStart"/>
            <w:r w:rsidRPr="005D08B2">
              <w:t>млн.ед</w:t>
            </w:r>
            <w:proofErr w:type="spellEnd"/>
          </w:p>
        </w:tc>
        <w:tc>
          <w:tcPr>
            <w:tcW w:w="825" w:type="pct"/>
            <w:tcBorders>
              <w:top w:val="single" w:sz="8" w:space="0" w:color="auto"/>
              <w:left w:val="single" w:sz="8" w:space="0" w:color="auto"/>
              <w:bottom w:val="single" w:sz="8" w:space="0" w:color="auto"/>
              <w:right w:val="single" w:sz="8" w:space="0" w:color="auto"/>
            </w:tcBorders>
          </w:tcPr>
          <w:p w14:paraId="0BEA3385" w14:textId="77777777" w:rsidR="00CF3EC8" w:rsidRPr="005D08B2" w:rsidRDefault="00CF3EC8" w:rsidP="004D4943">
            <w:pPr>
              <w:pStyle w:val="ConsPlusNormal"/>
            </w:pPr>
            <w:r w:rsidRPr="005D08B2">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14:paraId="32C73994" w14:textId="77777777" w:rsidR="00CF3EC8" w:rsidRPr="005D08B2" w:rsidRDefault="00CF3EC8" w:rsidP="00171EA9">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1FF8A874" w14:textId="77777777" w:rsidR="00CF3EC8" w:rsidRPr="005D08B2" w:rsidRDefault="00CF3EC8" w:rsidP="00C519E9">
            <w:pPr>
              <w:pStyle w:val="ConsPlusNormal"/>
              <w:jc w:val="center"/>
              <w:rPr>
                <w:b/>
                <w:noProof/>
                <w:position w:val="-33"/>
              </w:rPr>
            </w:pPr>
            <w:r w:rsidRPr="005D08B2">
              <w:rPr>
                <w:b/>
                <w:noProof/>
                <w:position w:val="-33"/>
              </w:rPr>
              <w:drawing>
                <wp:anchor distT="0" distB="0" distL="114300" distR="114300" simplePos="0" relativeHeight="251716608" behindDoc="1" locked="0" layoutInCell="1" allowOverlap="1" wp14:anchorId="0C75EB6E" wp14:editId="22D5A09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1AC5" w14:textId="77777777" w:rsidR="00CF3EC8" w:rsidRPr="005D08B2" w:rsidRDefault="00CF3EC8" w:rsidP="00C519E9">
            <w:pPr>
              <w:pStyle w:val="ConsPlusNormal"/>
              <w:rPr>
                <w:b/>
                <w:noProof/>
                <w:position w:val="-33"/>
              </w:rPr>
            </w:pPr>
          </w:p>
          <w:p w14:paraId="7206CCFB" w14:textId="77777777" w:rsidR="00CF3EC8" w:rsidRPr="005D08B2" w:rsidRDefault="00CF3EC8" w:rsidP="00C519E9">
            <w:pPr>
              <w:pStyle w:val="ConsPlusNormal"/>
              <w:rPr>
                <w:b/>
                <w:noProof/>
                <w:position w:val="-33"/>
              </w:rPr>
            </w:pPr>
          </w:p>
          <w:p w14:paraId="09F2BC16" w14:textId="77777777" w:rsidR="00CF3EC8" w:rsidRPr="005D08B2" w:rsidRDefault="00CF3EC8" w:rsidP="00C519E9">
            <w:pPr>
              <w:pStyle w:val="ConsPlusNormal"/>
              <w:rPr>
                <w:b/>
                <w:noProof/>
                <w:position w:val="-33"/>
              </w:rPr>
            </w:pPr>
          </w:p>
          <w:p w14:paraId="4026580E" w14:textId="77777777" w:rsidR="00CF3EC8" w:rsidRPr="005D08B2" w:rsidRDefault="00CF3EC8" w:rsidP="00C519E9">
            <w:pPr>
              <w:pStyle w:val="ConsPlusNormal"/>
              <w:rPr>
                <w:b/>
                <w:noProof/>
                <w:position w:val="-33"/>
              </w:rPr>
            </w:pPr>
          </w:p>
          <w:p w14:paraId="1A0CF68B" w14:textId="77777777" w:rsidR="00CF3EC8" w:rsidRPr="005D08B2"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14:paraId="7E5AE3B8" w14:textId="77777777" w:rsidR="00CF3EC8" w:rsidRPr="005D08B2" w:rsidRDefault="00CF3EC8" w:rsidP="004D4943">
            <w:pPr>
              <w:pStyle w:val="ConsPlusNormal"/>
            </w:pPr>
            <w:r w:rsidRPr="005D08B2">
              <w:rPr>
                <w:lang w:val="en-US"/>
              </w:rPr>
              <w:t>Yi</w:t>
            </w:r>
            <w:r w:rsidRPr="005D08B2">
              <w:t xml:space="preserve"> – количество услуг психолого -педагогической, методической и социальной помощи родителям (законным представителям) детей.</w:t>
            </w:r>
          </w:p>
          <w:p w14:paraId="7FDF1701" w14:textId="77777777" w:rsidR="00CF3EC8" w:rsidRPr="005D08B2" w:rsidRDefault="00CF3EC8" w:rsidP="004D4943">
            <w:pPr>
              <w:pStyle w:val="ConsPlusNormal"/>
            </w:pPr>
            <w:r w:rsidRPr="005D08B2">
              <w:rPr>
                <w:lang w:val="en-US"/>
              </w:rPr>
              <w:t>N</w:t>
            </w:r>
            <w:r w:rsidRPr="005D08B2">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14:paraId="2C8289A9"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26E7DB7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7DAE0C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B6F337D"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5AC89921" w14:textId="77777777" w:rsidR="00CF3EC8" w:rsidRPr="005D08B2" w:rsidRDefault="00CF3EC8" w:rsidP="00D55A56">
            <w:pPr>
              <w:pStyle w:val="ConsPlusNormal"/>
              <w:jc w:val="center"/>
            </w:pPr>
            <w:r w:rsidRPr="005D08B2">
              <w:t>2</w:t>
            </w:r>
            <w:r w:rsidR="00B7197C" w:rsidRPr="005D08B2">
              <w:t>2</w:t>
            </w:r>
          </w:p>
        </w:tc>
        <w:tc>
          <w:tcPr>
            <w:tcW w:w="633" w:type="pct"/>
            <w:tcBorders>
              <w:top w:val="single" w:sz="8" w:space="0" w:color="auto"/>
              <w:left w:val="single" w:sz="8" w:space="0" w:color="auto"/>
              <w:bottom w:val="single" w:sz="8" w:space="0" w:color="auto"/>
              <w:right w:val="single" w:sz="8" w:space="0" w:color="auto"/>
            </w:tcBorders>
          </w:tcPr>
          <w:p w14:paraId="5CA77582"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14:paraId="1F53D2FF" w14:textId="77777777" w:rsidR="00CF3EC8" w:rsidRPr="005D08B2" w:rsidRDefault="00CF3EC8"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6DD24126"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14:paraId="361A37B5" w14:textId="77777777" w:rsidR="00CF3EC8" w:rsidRPr="005D08B2" w:rsidRDefault="00CF3EC8" w:rsidP="00FC70F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6D7D99F" w14:textId="77777777" w:rsidR="00CF3EC8" w:rsidRPr="005D08B2" w:rsidRDefault="00CF3EC8" w:rsidP="00FC70F0">
            <w:pPr>
              <w:pStyle w:val="ConsPlusNormal"/>
              <w:jc w:val="center"/>
              <w:rPr>
                <w:b/>
                <w:noProof/>
                <w:position w:val="-33"/>
              </w:rPr>
            </w:pPr>
            <w:r w:rsidRPr="005D08B2">
              <w:rPr>
                <w:b/>
                <w:noProof/>
                <w:position w:val="-33"/>
              </w:rPr>
              <w:drawing>
                <wp:anchor distT="0" distB="0" distL="114300" distR="114300" simplePos="0" relativeHeight="251717632" behindDoc="1" locked="0" layoutInCell="1" allowOverlap="1" wp14:anchorId="787DD10F" wp14:editId="0DCA2C5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14:paraId="41C46B73" w14:textId="77777777" w:rsidR="00CF3EC8" w:rsidRPr="005D08B2" w:rsidRDefault="00CF3EC8" w:rsidP="00A23880">
            <w:pPr>
              <w:pStyle w:val="ConsPlusNormal"/>
            </w:pPr>
            <w:r w:rsidRPr="005D08B2">
              <w:rPr>
                <w:lang w:val="en-US"/>
              </w:rPr>
              <w:t>Y</w:t>
            </w:r>
            <w:proofErr w:type="spellStart"/>
            <w:r w:rsidRPr="005D08B2">
              <w:t>удовл</w:t>
            </w:r>
            <w:r w:rsidRPr="005D08B2">
              <w:rPr>
                <w:lang w:val="en-US"/>
              </w:rPr>
              <w:t>i</w:t>
            </w:r>
            <w:proofErr w:type="spellEnd"/>
            <w:r w:rsidRPr="005D08B2">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5D08B2">
              <w:rPr>
                <w:lang w:val="en-US"/>
              </w:rPr>
              <w:t>i</w:t>
            </w:r>
            <w:proofErr w:type="spellEnd"/>
            <w:r w:rsidRPr="005D08B2">
              <w:t>-ой организации, в том числе некоммерческой организации (чел.);</w:t>
            </w:r>
          </w:p>
          <w:p w14:paraId="275AE795" w14:textId="77777777" w:rsidR="00CF3EC8" w:rsidRPr="005D08B2" w:rsidRDefault="00CF3EC8" w:rsidP="00A23880">
            <w:pPr>
              <w:pStyle w:val="ConsPlusNormal"/>
            </w:pPr>
            <w:r w:rsidRPr="005D08B2">
              <w:rPr>
                <w:lang w:val="en-US"/>
              </w:rPr>
              <w:t>Y</w:t>
            </w:r>
            <w:r w:rsidRPr="005D08B2">
              <w:t xml:space="preserve">всего – количество родителей обратившихся за оказанием услуг психолого-педагогической, методической и консультативной помощи </w:t>
            </w:r>
            <w:r w:rsidRPr="005D08B2">
              <w:lastRenderedPageBreak/>
              <w:t xml:space="preserve">родителям (законным представителям), а также гражданам, желающих принять на воспитание детей, оставшихся без попечения родителей, в </w:t>
            </w:r>
            <w:r w:rsidRPr="005D08B2">
              <w:rPr>
                <w:lang w:val="en-US"/>
              </w:rPr>
              <w:t>i</w:t>
            </w:r>
            <w:r w:rsidRPr="005D08B2">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14:paraId="6572F992"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6DD49F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6AEF6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46E020"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416F9A2" w14:textId="77777777" w:rsidR="00CF3EC8" w:rsidRPr="005D08B2" w:rsidRDefault="00B7197C" w:rsidP="00A23880">
            <w:pPr>
              <w:pStyle w:val="ConsPlusNormal"/>
              <w:jc w:val="center"/>
            </w:pPr>
            <w:r w:rsidRPr="005D08B2">
              <w:lastRenderedPageBreak/>
              <w:t>23</w:t>
            </w:r>
          </w:p>
        </w:tc>
        <w:tc>
          <w:tcPr>
            <w:tcW w:w="633" w:type="pct"/>
            <w:tcBorders>
              <w:top w:val="single" w:sz="8" w:space="0" w:color="auto"/>
              <w:left w:val="single" w:sz="8" w:space="0" w:color="auto"/>
              <w:bottom w:val="single" w:sz="8" w:space="0" w:color="auto"/>
              <w:right w:val="single" w:sz="8" w:space="0" w:color="auto"/>
            </w:tcBorders>
          </w:tcPr>
          <w:p w14:paraId="407390AC" w14:textId="77777777" w:rsidR="00CF3EC8" w:rsidRPr="005D08B2" w:rsidRDefault="00CF3EC8" w:rsidP="00D55A56">
            <w:pPr>
              <w:pStyle w:val="ConsPlusNormal"/>
            </w:pPr>
            <w:r w:rsidRPr="005D08B2">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14:paraId="2C81E1A4" w14:textId="77777777" w:rsidR="00CF3EC8" w:rsidRPr="005D08B2" w:rsidRDefault="00CF3EC8"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0DBA0B2D" w14:textId="77777777" w:rsidR="00CF3EC8" w:rsidRPr="005D08B2" w:rsidRDefault="00CF3EC8" w:rsidP="00D55A56">
            <w:pPr>
              <w:pStyle w:val="ConsPlusNormal"/>
            </w:pPr>
            <w:r w:rsidRPr="005D08B2">
              <w:t>численность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14:paraId="354B727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A735D7B"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26D60323" w14:textId="77777777" w:rsidR="00CF3EC8" w:rsidRPr="005D08B2" w:rsidRDefault="00CF3EC8" w:rsidP="00D55A56">
            <w:pPr>
              <w:pStyle w:val="ConsPlusNormal"/>
            </w:pPr>
            <w:r w:rsidRPr="005D08B2">
              <w:rPr>
                <w:i/>
                <w:iCs/>
              </w:rPr>
              <w:t>F</w:t>
            </w:r>
            <w:r w:rsidRPr="005D08B2">
              <w:rPr>
                <w:i/>
                <w:iCs/>
                <w:vertAlign w:val="subscript"/>
              </w:rPr>
              <w:t>мтб2</w:t>
            </w:r>
            <w:r w:rsidRPr="005D08B2">
              <w:t xml:space="preserve"> - число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(чел.)</w:t>
            </w:r>
          </w:p>
        </w:tc>
        <w:tc>
          <w:tcPr>
            <w:tcW w:w="430" w:type="pct"/>
            <w:tcBorders>
              <w:top w:val="single" w:sz="8" w:space="0" w:color="auto"/>
              <w:left w:val="single" w:sz="8" w:space="0" w:color="auto"/>
              <w:bottom w:val="single" w:sz="8" w:space="0" w:color="auto"/>
              <w:right w:val="single" w:sz="8" w:space="0" w:color="auto"/>
            </w:tcBorders>
          </w:tcPr>
          <w:p w14:paraId="7B432C2E"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5B02D213"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16421C5D"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5B4E2E"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1710D1EB" w14:textId="77777777" w:rsidR="00CF3EC8" w:rsidRPr="005D08B2" w:rsidRDefault="00B7197C" w:rsidP="00A23880">
            <w:pPr>
              <w:pStyle w:val="ConsPlusNormal"/>
              <w:jc w:val="center"/>
            </w:pPr>
            <w:r w:rsidRPr="005D08B2">
              <w:t>24</w:t>
            </w:r>
          </w:p>
        </w:tc>
        <w:tc>
          <w:tcPr>
            <w:tcW w:w="633" w:type="pct"/>
            <w:tcBorders>
              <w:top w:val="single" w:sz="8" w:space="0" w:color="auto"/>
              <w:left w:val="single" w:sz="8" w:space="0" w:color="auto"/>
              <w:bottom w:val="single" w:sz="8" w:space="0" w:color="auto"/>
              <w:right w:val="single" w:sz="8" w:space="0" w:color="auto"/>
            </w:tcBorders>
          </w:tcPr>
          <w:p w14:paraId="7B51D0E0" w14:textId="77777777" w:rsidR="00CF3EC8" w:rsidRPr="005D08B2" w:rsidRDefault="00CF3EC8" w:rsidP="003D1C6C">
            <w:pPr>
              <w:pStyle w:val="ConsPlusNormal"/>
            </w:pPr>
            <w:r w:rsidRPr="005D08B2">
              <w:t xml:space="preserve">Численность детей с ограниченными возможностями здоровья, обучающихся в коррекционных школах в </w:t>
            </w:r>
            <w:r w:rsidRPr="005D08B2">
              <w:lastRenderedPageBreak/>
              <w:t xml:space="preserve">муниципальном 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14:paraId="0CC72909" w14:textId="77777777" w:rsidR="00CF3EC8" w:rsidRPr="005D08B2" w:rsidRDefault="00CF3EC8"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4F7DFFAE" w14:textId="77777777" w:rsidR="00CF3EC8" w:rsidRPr="005D08B2" w:rsidRDefault="00CF3EC8" w:rsidP="00D55A56">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w:t>
            </w:r>
            <w:r w:rsidRPr="005D08B2">
              <w:lastRenderedPageBreak/>
              <w:t xml:space="preserve">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14:paraId="2FC6A601" w14:textId="77777777" w:rsidR="00CF3EC8" w:rsidRPr="005D08B2" w:rsidRDefault="00CF3EC8"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72DB4E80"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625F720B" w14:textId="77777777" w:rsidR="00CF3EC8" w:rsidRPr="005D08B2" w:rsidRDefault="00CF3EC8" w:rsidP="003D1C6C">
            <w:pPr>
              <w:pStyle w:val="ConsPlusNormal"/>
            </w:pPr>
            <w:r w:rsidRPr="005D08B2">
              <w:rPr>
                <w:i/>
                <w:iCs/>
              </w:rPr>
              <w:t>F</w:t>
            </w:r>
            <w:r w:rsidRPr="005D08B2">
              <w:rPr>
                <w:i/>
                <w:iCs/>
                <w:vertAlign w:val="subscript"/>
              </w:rPr>
              <w:t>мтб2</w:t>
            </w:r>
            <w:r w:rsidRPr="005D08B2">
              <w:t xml:space="preserve"> -  численность детей с ограниченными возможностями здоровья, обучающихся в коррекционных школах в муниципальном образовании в условиях  в современной </w:t>
            </w:r>
            <w:proofErr w:type="spellStart"/>
            <w:r w:rsidRPr="005D08B2">
              <w:t>здоровьесберегающей</w:t>
            </w:r>
            <w:proofErr w:type="spellEnd"/>
            <w:r w:rsidRPr="005D08B2">
              <w:t xml:space="preserve"> </w:t>
            </w:r>
            <w:r w:rsidRPr="005D08B2">
              <w:lastRenderedPageBreak/>
              <w:t>образовательной среды, 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14:paraId="02A6FF6B"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5BA1632B"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966446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2CF3BB"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20D312FB" w14:textId="77777777" w:rsidR="00CF3EC8" w:rsidRPr="005D08B2" w:rsidRDefault="00B7197C" w:rsidP="00ED2A25">
            <w:pPr>
              <w:pStyle w:val="ConsPlusNormal"/>
              <w:jc w:val="center"/>
            </w:pPr>
            <w:r w:rsidRPr="005D08B2">
              <w:lastRenderedPageBreak/>
              <w:t>25</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5C8BD99C" w14:textId="77777777" w:rsidR="00CF3EC8" w:rsidRPr="005D08B2" w:rsidRDefault="00CF3EC8" w:rsidP="0019279F">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14:paraId="7C2818E0" w14:textId="77777777" w:rsidR="00CF3EC8" w:rsidRPr="005D08B2" w:rsidRDefault="00CF3EC8" w:rsidP="00ED2A25">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4F3619" w14:textId="77777777" w:rsidR="00CF3EC8" w:rsidRPr="005D08B2" w:rsidRDefault="00CF3EC8" w:rsidP="00ED2A25">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14:paraId="5EDB2623" w14:textId="77777777" w:rsidR="00CF3EC8" w:rsidRPr="005D08B2" w:rsidRDefault="00CF3EC8" w:rsidP="00ED2A25">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1852EA61" w14:textId="77777777" w:rsidR="00CF3EC8" w:rsidRPr="005D08B2" w:rsidRDefault="00CF3EC8" w:rsidP="00ED2A25">
            <w:pPr>
              <w:pStyle w:val="ConsPlusNormal"/>
              <w:jc w:val="center"/>
              <w:rPr>
                <w:noProof/>
                <w:position w:val="-33"/>
              </w:rPr>
            </w:pPr>
            <w:r w:rsidRPr="005D08B2">
              <w:rPr>
                <w:noProof/>
                <w:position w:val="-33"/>
              </w:rPr>
              <w:drawing>
                <wp:inline distT="0" distB="0" distL="0" distR="0" wp14:anchorId="201454EF" wp14:editId="470B1F4E">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3FF640AA" w14:textId="77777777" w:rsidR="00CF3EC8" w:rsidRPr="005D08B2" w:rsidRDefault="00CF3EC8" w:rsidP="00ED2A25">
            <w:pPr>
              <w:pStyle w:val="ConsPlusNormal"/>
            </w:pPr>
            <w:r w:rsidRPr="005D08B2">
              <w:t>X - количество педагогов прошедших повышение квалификации по вопросам работы с детьми с ограниченными возможностями здоровья, в том числе по предмету «Технология» (ед.);</w:t>
            </w:r>
          </w:p>
          <w:p w14:paraId="651B80CA" w14:textId="77777777" w:rsidR="00CF3EC8" w:rsidRPr="005D08B2" w:rsidRDefault="00CF3EC8" w:rsidP="0019279F">
            <w:pPr>
              <w:pStyle w:val="ConsPlusNormal"/>
            </w:pPr>
            <w:r w:rsidRPr="005D08B2">
              <w:t>N - общее количество педагогов (ед.)</w:t>
            </w:r>
          </w:p>
        </w:tc>
        <w:tc>
          <w:tcPr>
            <w:tcW w:w="430" w:type="pct"/>
            <w:tcBorders>
              <w:top w:val="single" w:sz="8" w:space="0" w:color="auto"/>
              <w:left w:val="single" w:sz="8" w:space="0" w:color="auto"/>
              <w:bottom w:val="single" w:sz="8" w:space="0" w:color="auto"/>
              <w:right w:val="single" w:sz="8" w:space="0" w:color="auto"/>
            </w:tcBorders>
          </w:tcPr>
          <w:p w14:paraId="6B28A6B6" w14:textId="77777777" w:rsidR="00CF3EC8" w:rsidRPr="005D08B2" w:rsidRDefault="00CF3EC8" w:rsidP="00ED2A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11909273" w14:textId="77777777" w:rsidR="00CF3EC8" w:rsidRPr="005D08B2"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4F02D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CF3EC8" w:rsidRPr="005D08B2" w14:paraId="45A3E30D"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38F3010" w14:textId="77777777" w:rsidR="00CF3EC8" w:rsidRPr="005D08B2" w:rsidRDefault="00B7197C" w:rsidP="00ED2A25">
            <w:pPr>
              <w:pStyle w:val="ConsPlusNormal"/>
              <w:jc w:val="center"/>
            </w:pPr>
            <w:r w:rsidRPr="005D08B2">
              <w:t>26</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6733BB90" w14:textId="77777777" w:rsidR="00CF3EC8" w:rsidRPr="005D08B2" w:rsidRDefault="00CF3EC8" w:rsidP="0019279F">
            <w:pPr>
              <w:pStyle w:val="ConsPlusNormal"/>
            </w:pPr>
            <w:r w:rsidRPr="005D08B2">
              <w:t xml:space="preserve">Доля детей-инвалидов и детей с ограниченными </w:t>
            </w:r>
            <w:r w:rsidRPr="005D08B2">
              <w:lastRenderedPageBreak/>
              <w:t>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tab/>
            </w:r>
          </w:p>
        </w:tc>
        <w:tc>
          <w:tcPr>
            <w:tcW w:w="184" w:type="pct"/>
            <w:tcBorders>
              <w:top w:val="single" w:sz="8" w:space="0" w:color="auto"/>
              <w:left w:val="single" w:sz="8" w:space="0" w:color="auto"/>
              <w:bottom w:val="single" w:sz="8" w:space="0" w:color="auto"/>
              <w:right w:val="single" w:sz="8" w:space="0" w:color="auto"/>
            </w:tcBorders>
          </w:tcPr>
          <w:p w14:paraId="46AF76C7" w14:textId="77777777" w:rsidR="00CF3EC8" w:rsidRPr="005D08B2" w:rsidRDefault="00CF3EC8" w:rsidP="00ED2A25">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46C869C" w14:textId="77777777" w:rsidR="00CF3EC8" w:rsidRPr="005D08B2" w:rsidRDefault="00CF3EC8" w:rsidP="00ED2A25">
            <w:pPr>
              <w:pStyle w:val="ConsPlusNormal"/>
            </w:pPr>
            <w:r w:rsidRPr="005D08B2">
              <w:t xml:space="preserve">доля детей-инвалидов и детей с ограниченными возможностями </w:t>
            </w:r>
            <w:r w:rsidRPr="005D08B2">
              <w:lastRenderedPageBreak/>
              <w:t>здоровья, осваивающих дополнительные общеобразовательные программы, в том числе с использованием дистанционных технологий</w:t>
            </w:r>
            <w:r w:rsidRPr="005D08B2">
              <w:tab/>
            </w:r>
          </w:p>
        </w:tc>
        <w:tc>
          <w:tcPr>
            <w:tcW w:w="434" w:type="pct"/>
            <w:tcBorders>
              <w:top w:val="single" w:sz="8" w:space="0" w:color="auto"/>
              <w:left w:val="single" w:sz="8" w:space="0" w:color="auto"/>
              <w:bottom w:val="single" w:sz="8" w:space="0" w:color="auto"/>
              <w:right w:val="single" w:sz="8" w:space="0" w:color="auto"/>
            </w:tcBorders>
          </w:tcPr>
          <w:p w14:paraId="6274F21A" w14:textId="77777777" w:rsidR="00CF3EC8" w:rsidRPr="005D08B2" w:rsidRDefault="00CF3EC8"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3B78AAB5" w14:textId="77777777" w:rsidR="00CF3EC8" w:rsidRPr="005D08B2" w:rsidRDefault="00CF3EC8" w:rsidP="00D43D24">
            <w:pPr>
              <w:pStyle w:val="ConsPlusNormal"/>
              <w:jc w:val="center"/>
            </w:pPr>
            <w:r w:rsidRPr="005D08B2">
              <w:rPr>
                <w:noProof/>
                <w:position w:val="-24"/>
              </w:rPr>
              <w:drawing>
                <wp:inline distT="0" distB="0" distL="0" distR="0" wp14:anchorId="10BCBBF2" wp14:editId="3382E6C4">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1F39C4BD" w14:textId="77777777" w:rsidR="00CF3EC8" w:rsidRPr="005D08B2" w:rsidRDefault="00CF3EC8" w:rsidP="00D43D24">
            <w:pPr>
              <w:pStyle w:val="ConsPlusNormal"/>
            </w:pPr>
            <w:r w:rsidRPr="005D08B2">
              <w:t xml:space="preserve">X -  количество детей-инвалидов и детей с ограниченными возможностями здоровья, </w:t>
            </w:r>
            <w:r w:rsidRPr="005D08B2">
              <w:lastRenderedPageBreak/>
              <w:t>осваивающих дополнительные общеобразовательные программы, в том числе с использованием дистанционных технологий</w:t>
            </w:r>
            <w:r w:rsidRPr="005D08B2">
              <w:tab/>
              <w:t xml:space="preserve"> (ед.);</w:t>
            </w:r>
          </w:p>
          <w:p w14:paraId="063D381E" w14:textId="77777777" w:rsidR="00CF3EC8" w:rsidRPr="005D08B2" w:rsidRDefault="00CF3EC8" w:rsidP="00E937F2">
            <w:pPr>
              <w:pStyle w:val="ConsPlusNormal"/>
            </w:pPr>
            <w:r w:rsidRPr="005D08B2">
              <w:t>N - общее количество  детей-инвалидов и детей с ограниченными возможностями здоровья, (ед.)</w:t>
            </w:r>
          </w:p>
        </w:tc>
        <w:tc>
          <w:tcPr>
            <w:tcW w:w="430" w:type="pct"/>
            <w:tcBorders>
              <w:top w:val="single" w:sz="8" w:space="0" w:color="auto"/>
              <w:left w:val="single" w:sz="8" w:space="0" w:color="auto"/>
              <w:bottom w:val="single" w:sz="8" w:space="0" w:color="auto"/>
              <w:right w:val="single" w:sz="8" w:space="0" w:color="auto"/>
            </w:tcBorders>
          </w:tcPr>
          <w:p w14:paraId="759E85E0"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3 - ведомственная </w:t>
            </w:r>
            <w:r w:rsidRPr="005D08B2">
              <w:rPr>
                <w:rFonts w:ascii="Times New Roman" w:hAnsi="Times New Roman" w:cs="Times New Roman"/>
                <w:sz w:val="24"/>
                <w:szCs w:val="24"/>
              </w:rPr>
              <w:lastRenderedPageBreak/>
              <w:t>отчетность</w:t>
            </w:r>
          </w:p>
          <w:p w14:paraId="5D82DE4E"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09740F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w:t>
            </w:r>
            <w:r w:rsidRPr="005D08B2">
              <w:rPr>
                <w:rFonts w:ascii="Times New Roman" w:hAnsi="Times New Roman" w:cs="Times New Roman"/>
                <w:sz w:val="24"/>
                <w:szCs w:val="24"/>
              </w:rPr>
              <w:lastRenderedPageBreak/>
              <w:t xml:space="preserve">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bl>
    <w:p w14:paraId="3B4A40B7" w14:textId="77777777" w:rsidR="0093536C" w:rsidRPr="005D08B2" w:rsidRDefault="0093536C" w:rsidP="00F437B7">
      <w:pPr>
        <w:spacing w:after="0" w:line="240" w:lineRule="auto"/>
        <w:jc w:val="right"/>
        <w:textAlignment w:val="top"/>
        <w:rPr>
          <w:rFonts w:ascii="Times New Roman" w:hAnsi="Times New Roman" w:cs="Times New Roman"/>
          <w:sz w:val="24"/>
          <w:szCs w:val="24"/>
        </w:rPr>
      </w:pPr>
    </w:p>
    <w:p w14:paraId="2AA18D5D" w14:textId="77777777" w:rsidR="00F437B7" w:rsidRPr="005D08B2" w:rsidRDefault="0093536C" w:rsidP="0093536C">
      <w:pPr>
        <w:rPr>
          <w:rFonts w:ascii="Times New Roman" w:hAnsi="Times New Roman" w:cs="Times New Roman"/>
          <w:sz w:val="24"/>
          <w:szCs w:val="24"/>
        </w:rPr>
      </w:pPr>
      <w:r w:rsidRPr="005D08B2">
        <w:rPr>
          <w:rFonts w:ascii="Times New Roman" w:hAnsi="Times New Roman" w:cs="Times New Roman"/>
          <w:sz w:val="24"/>
          <w:szCs w:val="24"/>
        </w:rPr>
        <w:br w:type="page"/>
      </w:r>
    </w:p>
    <w:p w14:paraId="12B8FD4F"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DDA6EFA" w14:textId="77777777" w:rsidR="00346AB3" w:rsidRPr="005D08B2" w:rsidRDefault="00F437B7" w:rsidP="00346AB3">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1FE05E44" w14:textId="77777777" w:rsidR="00DD721C"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ФИНАНСОВОЕ ОБЕСПЕЧЕНИЕ </w:t>
      </w:r>
    </w:p>
    <w:p w14:paraId="7D8D0A53" w14:textId="77777777" w:rsidR="00530DA3"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Подпрограммы 1  муниципальной программы за счет средств бюджета</w:t>
      </w:r>
      <w:r w:rsidR="002B48AB" w:rsidRPr="005D08B2">
        <w:rPr>
          <w:rFonts w:ascii="Times New Roman" w:hAnsi="Times New Roman" w:cs="Times New Roman"/>
          <w:sz w:val="24"/>
          <w:szCs w:val="24"/>
        </w:rPr>
        <w:t xml:space="preserve"> </w:t>
      </w:r>
      <w:r w:rsidR="00C31342" w:rsidRPr="005D08B2">
        <w:rPr>
          <w:rFonts w:ascii="Times New Roman" w:hAnsi="Times New Roman" w:cs="Times New Roman"/>
          <w:sz w:val="24"/>
          <w:szCs w:val="24"/>
        </w:rPr>
        <w:t>округа</w:t>
      </w:r>
      <w:r w:rsidRPr="005D08B2">
        <w:rPr>
          <w:rFonts w:ascii="Times New Roman" w:hAnsi="Times New Roman" w:cs="Times New Roman"/>
          <w:sz w:val="24"/>
          <w:szCs w:val="24"/>
        </w:rPr>
        <w:tab/>
        <w:t xml:space="preserve"> </w:t>
      </w:r>
    </w:p>
    <w:p w14:paraId="26D21820" w14:textId="77777777" w:rsidR="00530DA3" w:rsidRPr="005D08B2" w:rsidRDefault="00530DA3" w:rsidP="00530DA3">
      <w:pPr>
        <w:spacing w:after="0" w:line="240" w:lineRule="auto"/>
        <w:jc w:val="right"/>
        <w:rPr>
          <w:rFonts w:ascii="Times New Roman" w:hAnsi="Times New Roman" w:cs="Times New Roman"/>
          <w:b/>
          <w:sz w:val="24"/>
          <w:szCs w:val="24"/>
        </w:rPr>
      </w:pPr>
    </w:p>
    <w:tbl>
      <w:tblPr>
        <w:tblW w:w="4640" w:type="pct"/>
        <w:tblLayout w:type="fixed"/>
        <w:tblCellMar>
          <w:top w:w="102" w:type="dxa"/>
          <w:left w:w="62" w:type="dxa"/>
          <w:bottom w:w="102" w:type="dxa"/>
          <w:right w:w="62" w:type="dxa"/>
        </w:tblCellMar>
        <w:tblLook w:val="04A0" w:firstRow="1" w:lastRow="0" w:firstColumn="1" w:lastColumn="0" w:noHBand="0" w:noVBand="1"/>
      </w:tblPr>
      <w:tblGrid>
        <w:gridCol w:w="394"/>
        <w:gridCol w:w="1504"/>
        <w:gridCol w:w="1958"/>
        <w:gridCol w:w="1585"/>
        <w:gridCol w:w="1463"/>
        <w:gridCol w:w="2431"/>
        <w:gridCol w:w="1174"/>
        <w:gridCol w:w="996"/>
        <w:gridCol w:w="996"/>
        <w:gridCol w:w="1104"/>
        <w:gridCol w:w="145"/>
        <w:gridCol w:w="156"/>
      </w:tblGrid>
      <w:tr w:rsidR="003857D1" w:rsidRPr="00BF2F5D" w14:paraId="570967A2"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64F454C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w:t>
            </w:r>
          </w:p>
        </w:tc>
        <w:tc>
          <w:tcPr>
            <w:tcW w:w="541" w:type="pct"/>
            <w:tcBorders>
              <w:top w:val="single" w:sz="4" w:space="0" w:color="auto"/>
              <w:left w:val="single" w:sz="4" w:space="0" w:color="auto"/>
              <w:bottom w:val="single" w:sz="4" w:space="0" w:color="auto"/>
              <w:right w:val="single" w:sz="4" w:space="0" w:color="auto"/>
            </w:tcBorders>
            <w:vAlign w:val="center"/>
          </w:tcPr>
          <w:p w14:paraId="0C64FEE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Статус</w:t>
            </w:r>
          </w:p>
        </w:tc>
        <w:tc>
          <w:tcPr>
            <w:tcW w:w="704" w:type="pct"/>
            <w:tcBorders>
              <w:top w:val="single" w:sz="4" w:space="0" w:color="auto"/>
              <w:left w:val="single" w:sz="4" w:space="0" w:color="auto"/>
              <w:bottom w:val="single" w:sz="4" w:space="0" w:color="auto"/>
              <w:right w:val="single" w:sz="4" w:space="0" w:color="auto"/>
            </w:tcBorders>
            <w:vAlign w:val="center"/>
          </w:tcPr>
          <w:p w14:paraId="1993CEFE"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Наименование подпрограммы, основного мероприятия</w:t>
            </w:r>
          </w:p>
        </w:tc>
        <w:tc>
          <w:tcPr>
            <w:tcW w:w="570" w:type="pct"/>
            <w:tcBorders>
              <w:top w:val="single" w:sz="4" w:space="0" w:color="auto"/>
              <w:left w:val="single" w:sz="4" w:space="0" w:color="auto"/>
              <w:bottom w:val="single" w:sz="4" w:space="0" w:color="auto"/>
              <w:right w:val="single" w:sz="4" w:space="0" w:color="auto"/>
            </w:tcBorders>
            <w:vAlign w:val="center"/>
          </w:tcPr>
          <w:p w14:paraId="5678AF6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Ответственный исполнитель подпрограммы, исполнитель</w:t>
            </w:r>
          </w:p>
        </w:tc>
        <w:tc>
          <w:tcPr>
            <w:tcW w:w="526" w:type="pct"/>
            <w:tcBorders>
              <w:top w:val="single" w:sz="4" w:space="0" w:color="auto"/>
              <w:left w:val="single" w:sz="4" w:space="0" w:color="auto"/>
              <w:bottom w:val="single" w:sz="4" w:space="0" w:color="auto"/>
              <w:right w:val="single" w:sz="4" w:space="0" w:color="auto"/>
            </w:tcBorders>
            <w:vAlign w:val="center"/>
          </w:tcPr>
          <w:p w14:paraId="6EEDE70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874" w:type="pct"/>
            <w:tcBorders>
              <w:top w:val="single" w:sz="4" w:space="0" w:color="auto"/>
              <w:left w:val="single" w:sz="4" w:space="0" w:color="auto"/>
              <w:bottom w:val="single" w:sz="4" w:space="0" w:color="auto"/>
              <w:right w:val="single" w:sz="4" w:space="0" w:color="auto"/>
            </w:tcBorders>
            <w:vAlign w:val="center"/>
          </w:tcPr>
          <w:p w14:paraId="37C58F0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Источник финансового обеспечения</w:t>
            </w:r>
          </w:p>
        </w:tc>
        <w:tc>
          <w:tcPr>
            <w:tcW w:w="422" w:type="pct"/>
            <w:tcBorders>
              <w:top w:val="single" w:sz="4" w:space="0" w:color="auto"/>
              <w:left w:val="single" w:sz="4" w:space="0" w:color="auto"/>
              <w:bottom w:val="single" w:sz="4" w:space="0" w:color="auto"/>
              <w:right w:val="single" w:sz="4" w:space="0" w:color="auto"/>
            </w:tcBorders>
          </w:tcPr>
          <w:p w14:paraId="523EF5D4" w14:textId="77777777" w:rsidR="003857D1" w:rsidRPr="00BF2F5D" w:rsidRDefault="003857D1" w:rsidP="009517FF">
            <w:pPr>
              <w:spacing w:after="0" w:line="240" w:lineRule="auto"/>
              <w:rPr>
                <w:rFonts w:ascii="Times New Roman" w:hAnsi="Times New Roman" w:cs="Times New Roman"/>
              </w:rPr>
            </w:pPr>
            <w:r w:rsidRPr="00BF2F5D">
              <w:rPr>
                <w:rFonts w:ascii="Times New Roman" w:hAnsi="Times New Roman" w:cs="Times New Roman"/>
              </w:rPr>
              <w:t>2024 год</w:t>
            </w:r>
          </w:p>
        </w:tc>
        <w:tc>
          <w:tcPr>
            <w:tcW w:w="358" w:type="pct"/>
            <w:tcBorders>
              <w:top w:val="single" w:sz="4" w:space="0" w:color="auto"/>
              <w:left w:val="single" w:sz="4" w:space="0" w:color="auto"/>
              <w:bottom w:val="single" w:sz="4" w:space="0" w:color="auto"/>
              <w:right w:val="single" w:sz="4" w:space="0" w:color="auto"/>
            </w:tcBorders>
          </w:tcPr>
          <w:p w14:paraId="5469A77F" w14:textId="77777777" w:rsidR="003857D1" w:rsidRPr="00BF2F5D" w:rsidRDefault="003857D1" w:rsidP="009517FF">
            <w:pPr>
              <w:spacing w:after="0" w:line="240" w:lineRule="auto"/>
              <w:rPr>
                <w:rFonts w:ascii="Times New Roman" w:hAnsi="Times New Roman" w:cs="Times New Roman"/>
              </w:rPr>
            </w:pPr>
            <w:r w:rsidRPr="00BF2F5D">
              <w:rPr>
                <w:rFonts w:ascii="Times New Roman" w:hAnsi="Times New Roman" w:cs="Times New Roman"/>
              </w:rPr>
              <w:t>2025 год</w:t>
            </w:r>
          </w:p>
        </w:tc>
        <w:tc>
          <w:tcPr>
            <w:tcW w:w="358" w:type="pct"/>
            <w:tcBorders>
              <w:top w:val="single" w:sz="4" w:space="0" w:color="auto"/>
              <w:left w:val="single" w:sz="4" w:space="0" w:color="auto"/>
              <w:bottom w:val="single" w:sz="4" w:space="0" w:color="auto"/>
              <w:right w:val="single" w:sz="4" w:space="0" w:color="auto"/>
            </w:tcBorders>
          </w:tcPr>
          <w:p w14:paraId="744B9909" w14:textId="77777777" w:rsidR="003857D1" w:rsidRPr="00BF2F5D" w:rsidRDefault="003857D1" w:rsidP="009517FF">
            <w:pPr>
              <w:spacing w:after="0" w:line="240" w:lineRule="auto"/>
              <w:rPr>
                <w:rFonts w:ascii="Times New Roman" w:hAnsi="Times New Roman" w:cs="Times New Roman"/>
              </w:rPr>
            </w:pPr>
            <w:r w:rsidRPr="00BF2F5D">
              <w:rPr>
                <w:rFonts w:ascii="Times New Roman" w:hAnsi="Times New Roman" w:cs="Times New Roman"/>
              </w:rPr>
              <w:t>2026 год</w:t>
            </w:r>
          </w:p>
        </w:tc>
        <w:tc>
          <w:tcPr>
            <w:tcW w:w="397" w:type="pct"/>
            <w:tcBorders>
              <w:top w:val="single" w:sz="4" w:space="0" w:color="auto"/>
              <w:left w:val="single" w:sz="4" w:space="0" w:color="auto"/>
              <w:bottom w:val="single" w:sz="4" w:space="0" w:color="auto"/>
              <w:right w:val="single" w:sz="4" w:space="0" w:color="auto"/>
            </w:tcBorders>
          </w:tcPr>
          <w:p w14:paraId="133AEFAC" w14:textId="136FCEF0" w:rsidR="003857D1" w:rsidRPr="00BF2F5D" w:rsidRDefault="003857D1" w:rsidP="008E5402">
            <w:pPr>
              <w:spacing w:after="0" w:line="240" w:lineRule="auto"/>
              <w:rPr>
                <w:rFonts w:ascii="Times New Roman" w:hAnsi="Times New Roman" w:cs="Times New Roman"/>
              </w:rPr>
            </w:pPr>
            <w:r w:rsidRPr="00BF2F5D">
              <w:rPr>
                <w:rFonts w:ascii="Times New Roman" w:hAnsi="Times New Roman" w:cs="Times New Roman"/>
              </w:rPr>
              <w:t>всего, 2024 - 2026 годы</w:t>
            </w:r>
          </w:p>
        </w:tc>
      </w:tr>
      <w:tr w:rsidR="003857D1" w:rsidRPr="00BF2F5D" w14:paraId="511C0B27"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hideMark/>
          </w:tcPr>
          <w:p w14:paraId="1ED99D0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w:t>
            </w:r>
          </w:p>
        </w:tc>
        <w:tc>
          <w:tcPr>
            <w:tcW w:w="541" w:type="pct"/>
            <w:tcBorders>
              <w:top w:val="single" w:sz="4" w:space="0" w:color="auto"/>
              <w:left w:val="single" w:sz="4" w:space="0" w:color="auto"/>
              <w:bottom w:val="single" w:sz="4" w:space="0" w:color="auto"/>
              <w:right w:val="single" w:sz="4" w:space="0" w:color="auto"/>
            </w:tcBorders>
            <w:hideMark/>
          </w:tcPr>
          <w:p w14:paraId="1D68D91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2</w:t>
            </w:r>
          </w:p>
        </w:tc>
        <w:tc>
          <w:tcPr>
            <w:tcW w:w="704" w:type="pct"/>
            <w:tcBorders>
              <w:top w:val="single" w:sz="4" w:space="0" w:color="auto"/>
              <w:left w:val="single" w:sz="4" w:space="0" w:color="auto"/>
              <w:bottom w:val="single" w:sz="4" w:space="0" w:color="auto"/>
              <w:right w:val="single" w:sz="4" w:space="0" w:color="auto"/>
            </w:tcBorders>
            <w:hideMark/>
          </w:tcPr>
          <w:p w14:paraId="5A5D749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3</w:t>
            </w:r>
          </w:p>
        </w:tc>
        <w:tc>
          <w:tcPr>
            <w:tcW w:w="570" w:type="pct"/>
            <w:tcBorders>
              <w:top w:val="single" w:sz="4" w:space="0" w:color="auto"/>
              <w:left w:val="single" w:sz="4" w:space="0" w:color="auto"/>
              <w:bottom w:val="single" w:sz="4" w:space="0" w:color="auto"/>
              <w:right w:val="single" w:sz="4" w:space="0" w:color="auto"/>
            </w:tcBorders>
            <w:hideMark/>
          </w:tcPr>
          <w:p w14:paraId="4E4E9CE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4</w:t>
            </w:r>
          </w:p>
        </w:tc>
        <w:tc>
          <w:tcPr>
            <w:tcW w:w="526" w:type="pct"/>
            <w:tcBorders>
              <w:top w:val="single" w:sz="4" w:space="0" w:color="auto"/>
              <w:left w:val="single" w:sz="4" w:space="0" w:color="auto"/>
              <w:bottom w:val="single" w:sz="4" w:space="0" w:color="auto"/>
              <w:right w:val="single" w:sz="4" w:space="0" w:color="auto"/>
            </w:tcBorders>
            <w:hideMark/>
          </w:tcPr>
          <w:p w14:paraId="38E5E77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5</w:t>
            </w:r>
          </w:p>
        </w:tc>
        <w:tc>
          <w:tcPr>
            <w:tcW w:w="874" w:type="pct"/>
            <w:tcBorders>
              <w:top w:val="single" w:sz="4" w:space="0" w:color="auto"/>
              <w:left w:val="single" w:sz="4" w:space="0" w:color="auto"/>
              <w:bottom w:val="single" w:sz="4" w:space="0" w:color="auto"/>
              <w:right w:val="single" w:sz="4" w:space="0" w:color="auto"/>
            </w:tcBorders>
            <w:hideMark/>
          </w:tcPr>
          <w:p w14:paraId="66ECA34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6</w:t>
            </w:r>
          </w:p>
        </w:tc>
        <w:tc>
          <w:tcPr>
            <w:tcW w:w="422" w:type="pct"/>
            <w:tcBorders>
              <w:top w:val="single" w:sz="4" w:space="0" w:color="auto"/>
              <w:left w:val="single" w:sz="4" w:space="0" w:color="auto"/>
              <w:bottom w:val="single" w:sz="4" w:space="0" w:color="auto"/>
              <w:right w:val="single" w:sz="4" w:space="0" w:color="auto"/>
            </w:tcBorders>
            <w:hideMark/>
          </w:tcPr>
          <w:p w14:paraId="70894B2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10</w:t>
            </w:r>
          </w:p>
        </w:tc>
        <w:tc>
          <w:tcPr>
            <w:tcW w:w="358" w:type="pct"/>
            <w:tcBorders>
              <w:top w:val="single" w:sz="4" w:space="0" w:color="auto"/>
              <w:left w:val="single" w:sz="4" w:space="0" w:color="auto"/>
              <w:bottom w:val="single" w:sz="4" w:space="0" w:color="auto"/>
              <w:right w:val="single" w:sz="4" w:space="0" w:color="auto"/>
            </w:tcBorders>
            <w:hideMark/>
          </w:tcPr>
          <w:p w14:paraId="5E15520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11</w:t>
            </w:r>
          </w:p>
        </w:tc>
        <w:tc>
          <w:tcPr>
            <w:tcW w:w="358" w:type="pct"/>
            <w:tcBorders>
              <w:top w:val="single" w:sz="4" w:space="0" w:color="auto"/>
              <w:left w:val="single" w:sz="4" w:space="0" w:color="auto"/>
              <w:bottom w:val="single" w:sz="4" w:space="0" w:color="auto"/>
              <w:right w:val="single" w:sz="4" w:space="0" w:color="auto"/>
            </w:tcBorders>
            <w:hideMark/>
          </w:tcPr>
          <w:p w14:paraId="72F9241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12</w:t>
            </w:r>
          </w:p>
        </w:tc>
        <w:tc>
          <w:tcPr>
            <w:tcW w:w="397" w:type="pct"/>
            <w:tcBorders>
              <w:top w:val="single" w:sz="4" w:space="0" w:color="auto"/>
              <w:left w:val="single" w:sz="4" w:space="0" w:color="auto"/>
              <w:bottom w:val="single" w:sz="4" w:space="0" w:color="auto"/>
              <w:right w:val="single" w:sz="4" w:space="0" w:color="auto"/>
            </w:tcBorders>
            <w:hideMark/>
          </w:tcPr>
          <w:p w14:paraId="5AE9A99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13</w:t>
            </w:r>
          </w:p>
        </w:tc>
      </w:tr>
      <w:tr w:rsidR="003857D1" w:rsidRPr="00BF2F5D" w14:paraId="52FF9019" w14:textId="77777777" w:rsidTr="003B2F20">
        <w:trPr>
          <w:gridAfter w:val="2"/>
          <w:wAfter w:w="108" w:type="pct"/>
          <w:trHeight w:val="336"/>
        </w:trPr>
        <w:tc>
          <w:tcPr>
            <w:tcW w:w="142" w:type="pct"/>
            <w:vMerge w:val="restart"/>
            <w:tcBorders>
              <w:top w:val="single" w:sz="4" w:space="0" w:color="auto"/>
              <w:left w:val="single" w:sz="4" w:space="0" w:color="auto"/>
              <w:bottom w:val="single" w:sz="4" w:space="0" w:color="auto"/>
              <w:right w:val="single" w:sz="4" w:space="0" w:color="auto"/>
            </w:tcBorders>
            <w:hideMark/>
          </w:tcPr>
          <w:p w14:paraId="3BE4B65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033823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3175FAE"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Развитие общего и дополнительного образования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2BE7F0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11C5A8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7C9DA37" w14:textId="77777777" w:rsidR="003857D1" w:rsidRPr="00BF2F5D" w:rsidRDefault="003857D1" w:rsidP="00DD721C">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AAB461B" w14:textId="5342FEB5" w:rsidR="003857D1" w:rsidRPr="00BF2F5D" w:rsidRDefault="00413008" w:rsidP="00252232">
            <w:pPr>
              <w:jc w:val="center"/>
              <w:rPr>
                <w:rFonts w:ascii="Times New Roman" w:hAnsi="Times New Roman" w:cs="Times New Roman"/>
                <w:sz w:val="20"/>
                <w:szCs w:val="20"/>
              </w:rPr>
            </w:pPr>
            <w:r w:rsidRPr="00BF2F5D">
              <w:rPr>
                <w:rFonts w:ascii="Times New Roman" w:hAnsi="Times New Roman" w:cs="Times New Roman"/>
                <w:sz w:val="20"/>
                <w:szCs w:val="20"/>
              </w:rPr>
              <w:t>509 147,4</w:t>
            </w:r>
          </w:p>
        </w:tc>
        <w:tc>
          <w:tcPr>
            <w:tcW w:w="358" w:type="pct"/>
            <w:tcBorders>
              <w:top w:val="single" w:sz="4" w:space="0" w:color="auto"/>
              <w:left w:val="single" w:sz="4" w:space="0" w:color="auto"/>
              <w:bottom w:val="single" w:sz="4" w:space="0" w:color="auto"/>
              <w:right w:val="single" w:sz="4" w:space="0" w:color="auto"/>
            </w:tcBorders>
            <w:hideMark/>
          </w:tcPr>
          <w:p w14:paraId="17AD8255" w14:textId="3C8A3E62" w:rsidR="003857D1" w:rsidRPr="00BF2F5D" w:rsidRDefault="00413008" w:rsidP="00433BE1">
            <w:pPr>
              <w:jc w:val="center"/>
              <w:rPr>
                <w:rFonts w:ascii="Times New Roman" w:hAnsi="Times New Roman" w:cs="Times New Roman"/>
                <w:sz w:val="20"/>
                <w:szCs w:val="20"/>
              </w:rPr>
            </w:pPr>
            <w:r w:rsidRPr="00BF2F5D">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766DA88E" w14:textId="17F1DB18" w:rsidR="003857D1" w:rsidRPr="00BF2F5D" w:rsidRDefault="00413008" w:rsidP="00433BE1">
            <w:pPr>
              <w:jc w:val="center"/>
              <w:rPr>
                <w:rFonts w:ascii="Times New Roman" w:hAnsi="Times New Roman" w:cs="Times New Roman"/>
                <w:sz w:val="20"/>
                <w:szCs w:val="20"/>
              </w:rPr>
            </w:pPr>
            <w:r w:rsidRPr="00BF2F5D">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67E839D5" w14:textId="1321B381" w:rsidR="003857D1" w:rsidRPr="00BF2F5D" w:rsidRDefault="000A31D6" w:rsidP="008E5402">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1 370 163,2</w:t>
            </w:r>
          </w:p>
        </w:tc>
      </w:tr>
      <w:tr w:rsidR="003857D1" w:rsidRPr="00BF2F5D" w14:paraId="29AABC3A" w14:textId="77777777" w:rsidTr="003B2F20">
        <w:trPr>
          <w:gridAfter w:val="2"/>
          <w:wAfter w:w="108" w:type="pct"/>
          <w:trHeight w:val="3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47E241"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BFA2E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BD9D9E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F89462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558B8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CD6A4D0" w14:textId="77777777" w:rsidR="003857D1" w:rsidRPr="00BF2F5D" w:rsidRDefault="003857D1" w:rsidP="00FE7508">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F43FE9C" w14:textId="4B33DAB0" w:rsidR="003857D1" w:rsidRPr="00BF2F5D" w:rsidRDefault="00413008" w:rsidP="00252232">
            <w:pPr>
              <w:jc w:val="center"/>
              <w:rPr>
                <w:rFonts w:ascii="Times New Roman" w:hAnsi="Times New Roman" w:cs="Times New Roman"/>
                <w:sz w:val="20"/>
                <w:szCs w:val="20"/>
              </w:rPr>
            </w:pPr>
            <w:r w:rsidRPr="00BF2F5D">
              <w:rPr>
                <w:rFonts w:ascii="Times New Roman" w:hAnsi="Times New Roman" w:cs="Times New Roman"/>
                <w:sz w:val="20"/>
                <w:szCs w:val="20"/>
              </w:rPr>
              <w:t>72 414,0</w:t>
            </w:r>
          </w:p>
        </w:tc>
        <w:tc>
          <w:tcPr>
            <w:tcW w:w="358" w:type="pct"/>
            <w:tcBorders>
              <w:top w:val="single" w:sz="4" w:space="0" w:color="auto"/>
              <w:left w:val="single" w:sz="4" w:space="0" w:color="auto"/>
              <w:bottom w:val="single" w:sz="4" w:space="0" w:color="auto"/>
              <w:right w:val="single" w:sz="4" w:space="0" w:color="auto"/>
            </w:tcBorders>
          </w:tcPr>
          <w:p w14:paraId="2E8B7CD7" w14:textId="77777777" w:rsidR="003857D1" w:rsidRPr="00BF2F5D" w:rsidRDefault="003857D1" w:rsidP="009B38CE">
            <w:pPr>
              <w:jc w:val="center"/>
              <w:rPr>
                <w:rFonts w:ascii="Times New Roman" w:hAnsi="Times New Roman" w:cs="Times New Roman"/>
                <w:sz w:val="20"/>
                <w:szCs w:val="20"/>
              </w:rPr>
            </w:pPr>
            <w:r w:rsidRPr="00BF2F5D">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tcPr>
          <w:p w14:paraId="38411999" w14:textId="317CBD80" w:rsidR="003857D1" w:rsidRPr="00BF2F5D" w:rsidRDefault="00413008" w:rsidP="00433BE1">
            <w:pPr>
              <w:jc w:val="center"/>
              <w:rPr>
                <w:rFonts w:ascii="Times New Roman" w:hAnsi="Times New Roman" w:cs="Times New Roman"/>
                <w:sz w:val="20"/>
                <w:szCs w:val="20"/>
              </w:rPr>
            </w:pPr>
            <w:r w:rsidRPr="00BF2F5D">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tcPr>
          <w:p w14:paraId="347FE616" w14:textId="1AED8932" w:rsidR="003857D1" w:rsidRPr="00BF2F5D" w:rsidRDefault="000A31D6" w:rsidP="00513C2B">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211 435,9</w:t>
            </w:r>
          </w:p>
        </w:tc>
      </w:tr>
      <w:tr w:rsidR="003857D1" w:rsidRPr="00BF2F5D" w14:paraId="4E223E73" w14:textId="77777777" w:rsidTr="003B2F20">
        <w:trPr>
          <w:gridAfter w:val="2"/>
          <w:wAfter w:w="108" w:type="pct"/>
          <w:trHeight w:val="385"/>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603B59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5953D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F33D79"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8A0BEC"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F822B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8B958" w14:textId="77777777" w:rsidR="003857D1" w:rsidRPr="00BF2F5D" w:rsidRDefault="003857D1" w:rsidP="00DD721C">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субвенции и субсидии из областного бюджета</w:t>
            </w:r>
          </w:p>
          <w:p w14:paraId="50CB5044" w14:textId="77777777" w:rsidR="003857D1" w:rsidRPr="00BF2F5D"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184F10EE" w14:textId="1B349467" w:rsidR="003857D1" w:rsidRPr="00BF2F5D" w:rsidRDefault="00413008" w:rsidP="007273F1">
            <w:pPr>
              <w:jc w:val="center"/>
              <w:rPr>
                <w:rFonts w:ascii="Times New Roman" w:hAnsi="Times New Roman" w:cs="Times New Roman"/>
                <w:sz w:val="20"/>
                <w:szCs w:val="20"/>
              </w:rPr>
            </w:pPr>
            <w:r w:rsidRPr="00BF2F5D">
              <w:rPr>
                <w:rFonts w:ascii="Times New Roman" w:hAnsi="Times New Roman" w:cs="Times New Roman"/>
                <w:sz w:val="20"/>
                <w:szCs w:val="20"/>
              </w:rPr>
              <w:t>408 474,7</w:t>
            </w:r>
          </w:p>
        </w:tc>
        <w:tc>
          <w:tcPr>
            <w:tcW w:w="358" w:type="pct"/>
            <w:tcBorders>
              <w:top w:val="single" w:sz="4" w:space="0" w:color="auto"/>
              <w:left w:val="single" w:sz="4" w:space="0" w:color="auto"/>
              <w:bottom w:val="single" w:sz="4" w:space="0" w:color="auto"/>
              <w:right w:val="single" w:sz="4" w:space="0" w:color="auto"/>
            </w:tcBorders>
          </w:tcPr>
          <w:p w14:paraId="2C492CE4" w14:textId="4C235074" w:rsidR="003857D1" w:rsidRPr="00BF2F5D" w:rsidRDefault="00413008" w:rsidP="00433BE1">
            <w:pPr>
              <w:jc w:val="center"/>
              <w:rPr>
                <w:rFonts w:ascii="Times New Roman" w:hAnsi="Times New Roman" w:cs="Times New Roman"/>
                <w:sz w:val="20"/>
                <w:szCs w:val="20"/>
              </w:rPr>
            </w:pPr>
            <w:r w:rsidRPr="00BF2F5D">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tcPr>
          <w:p w14:paraId="0E4BE3AC" w14:textId="60B30641" w:rsidR="003857D1" w:rsidRPr="00BF2F5D" w:rsidRDefault="00413008" w:rsidP="007273F1">
            <w:pPr>
              <w:jc w:val="center"/>
              <w:rPr>
                <w:rFonts w:ascii="Times New Roman" w:hAnsi="Times New Roman" w:cs="Times New Roman"/>
                <w:sz w:val="20"/>
                <w:szCs w:val="20"/>
              </w:rPr>
            </w:pPr>
            <w:r w:rsidRPr="00BF2F5D">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tcPr>
          <w:p w14:paraId="106A03D8" w14:textId="48EA81C9" w:rsidR="003857D1" w:rsidRPr="00BF2F5D" w:rsidRDefault="000A31D6" w:rsidP="00DD721C">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1 092 006,8</w:t>
            </w:r>
          </w:p>
        </w:tc>
      </w:tr>
      <w:tr w:rsidR="003857D1" w:rsidRPr="00BF2F5D" w14:paraId="66CE0C17" w14:textId="77777777" w:rsidTr="003B2F20">
        <w:trPr>
          <w:gridAfter w:val="2"/>
          <w:wAfter w:w="108" w:type="pct"/>
          <w:trHeight w:val="194"/>
        </w:trPr>
        <w:tc>
          <w:tcPr>
            <w:tcW w:w="142" w:type="pct"/>
            <w:vMerge/>
            <w:tcBorders>
              <w:top w:val="single" w:sz="4" w:space="0" w:color="auto"/>
              <w:left w:val="single" w:sz="4" w:space="0" w:color="auto"/>
              <w:bottom w:val="single" w:sz="4" w:space="0" w:color="auto"/>
              <w:right w:val="single" w:sz="4" w:space="0" w:color="auto"/>
            </w:tcBorders>
            <w:vAlign w:val="center"/>
          </w:tcPr>
          <w:p w14:paraId="12C2987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E601380"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56D90285"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E428D2B"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3A2E973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86B1436" w14:textId="77777777" w:rsidR="003857D1" w:rsidRPr="00BF2F5D" w:rsidRDefault="003857D1" w:rsidP="001F4482">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субвенции и субсидии из федерального бюджета</w:t>
            </w:r>
          </w:p>
          <w:p w14:paraId="2EF31430" w14:textId="77777777" w:rsidR="003857D1" w:rsidRPr="00BF2F5D"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2A6C3F49" w14:textId="0741F027" w:rsidR="003857D1" w:rsidRPr="00BF2F5D" w:rsidRDefault="00413008" w:rsidP="001F4482">
            <w:pPr>
              <w:jc w:val="center"/>
              <w:rPr>
                <w:rFonts w:ascii="Times New Roman" w:hAnsi="Times New Roman" w:cs="Times New Roman"/>
                <w:sz w:val="20"/>
                <w:szCs w:val="20"/>
              </w:rPr>
            </w:pPr>
            <w:r w:rsidRPr="00BF2F5D">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15C494DC" w14:textId="77777777" w:rsidR="003857D1" w:rsidRPr="00BF2F5D" w:rsidRDefault="003857D1" w:rsidP="00433BE1">
            <w:pPr>
              <w:jc w:val="center"/>
              <w:rPr>
                <w:rFonts w:ascii="Times New Roman" w:hAnsi="Times New Roman" w:cs="Times New Roman"/>
                <w:sz w:val="20"/>
                <w:szCs w:val="20"/>
              </w:rPr>
            </w:pPr>
            <w:r w:rsidRPr="00BF2F5D">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318F7E62" w14:textId="77777777" w:rsidR="003857D1" w:rsidRPr="00BF2F5D" w:rsidRDefault="003857D1" w:rsidP="007273F1">
            <w:pPr>
              <w:jc w:val="center"/>
              <w:rPr>
                <w:rFonts w:ascii="Times New Roman" w:hAnsi="Times New Roman" w:cs="Times New Roman"/>
                <w:sz w:val="20"/>
                <w:szCs w:val="20"/>
              </w:rPr>
            </w:pPr>
            <w:r w:rsidRPr="00BF2F5D">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68F053DC" w14:textId="44E3982D" w:rsidR="003857D1" w:rsidRPr="00BF2F5D" w:rsidRDefault="000A31D6" w:rsidP="00DD721C">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66 720,5</w:t>
            </w:r>
          </w:p>
        </w:tc>
      </w:tr>
      <w:tr w:rsidR="003857D1" w:rsidRPr="00BF2F5D" w14:paraId="29429F1A" w14:textId="77777777" w:rsidTr="003B2F20">
        <w:trPr>
          <w:gridAfter w:val="2"/>
          <w:wAfter w:w="108" w:type="pct"/>
          <w:trHeight w:val="65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9B2C126"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9A88CC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22D43B9"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D8BE81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53E36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476B24" w14:textId="77777777" w:rsidR="003857D1" w:rsidRPr="00BF2F5D" w:rsidRDefault="003857D1" w:rsidP="00DD721C">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E356E8"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89A68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4C71F67"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60C8478" w14:textId="77777777" w:rsidR="003857D1" w:rsidRPr="00BF2F5D" w:rsidRDefault="003857D1" w:rsidP="00DD721C">
            <w:pPr>
              <w:spacing w:after="0" w:line="240" w:lineRule="auto"/>
              <w:rPr>
                <w:rFonts w:ascii="Times New Roman" w:hAnsi="Times New Roman" w:cs="Times New Roman"/>
              </w:rPr>
            </w:pPr>
          </w:p>
        </w:tc>
      </w:tr>
      <w:tr w:rsidR="000A31D6" w:rsidRPr="00BF2F5D" w14:paraId="15F017A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BDE6210" w14:textId="77777777" w:rsidR="000A31D6" w:rsidRPr="00BF2F5D" w:rsidRDefault="000A31D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D64F3CE" w14:textId="77777777" w:rsidR="000A31D6" w:rsidRPr="00BF2F5D" w:rsidRDefault="000A31D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E9E035" w14:textId="77777777" w:rsidR="000A31D6" w:rsidRPr="00BF2F5D" w:rsidRDefault="000A31D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nil"/>
              <w:right w:val="single" w:sz="4" w:space="0" w:color="auto"/>
            </w:tcBorders>
            <w:hideMark/>
          </w:tcPr>
          <w:p w14:paraId="5B4B17D6" w14:textId="77777777" w:rsidR="000A31D6" w:rsidRPr="00BF2F5D" w:rsidRDefault="000A31D6"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nil"/>
              <w:right w:val="single" w:sz="4" w:space="0" w:color="auto"/>
            </w:tcBorders>
          </w:tcPr>
          <w:p w14:paraId="6ADE4AA0" w14:textId="77777777" w:rsidR="000A31D6" w:rsidRPr="00BF2F5D" w:rsidRDefault="000A31D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E1CCD1" w14:textId="77777777" w:rsidR="000A31D6" w:rsidRPr="00BF2F5D" w:rsidRDefault="000A31D6" w:rsidP="00DD721C">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6E90EF88" w14:textId="387C55A3"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509 147,4</w:t>
            </w:r>
          </w:p>
        </w:tc>
        <w:tc>
          <w:tcPr>
            <w:tcW w:w="358" w:type="pct"/>
            <w:tcBorders>
              <w:top w:val="single" w:sz="4" w:space="0" w:color="auto"/>
              <w:left w:val="single" w:sz="4" w:space="0" w:color="auto"/>
              <w:bottom w:val="single" w:sz="4" w:space="0" w:color="auto"/>
              <w:right w:val="single" w:sz="4" w:space="0" w:color="auto"/>
            </w:tcBorders>
            <w:hideMark/>
          </w:tcPr>
          <w:p w14:paraId="49422F23" w14:textId="10A2E5D4"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0B173FF0" w14:textId="43784826"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15FC9516" w14:textId="32B7749C" w:rsidR="000A31D6" w:rsidRPr="00BF2F5D" w:rsidRDefault="000A31D6" w:rsidP="00867D08">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1 370 163,2</w:t>
            </w:r>
          </w:p>
        </w:tc>
      </w:tr>
      <w:tr w:rsidR="000A31D6" w:rsidRPr="00BF2F5D" w14:paraId="7A37407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6C73C87" w14:textId="77777777" w:rsidR="000A31D6" w:rsidRPr="00BF2F5D" w:rsidRDefault="000A31D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69D3FF" w14:textId="77777777" w:rsidR="000A31D6" w:rsidRPr="00BF2F5D" w:rsidRDefault="000A31D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F6A605" w14:textId="77777777" w:rsidR="000A31D6" w:rsidRPr="00BF2F5D" w:rsidRDefault="000A31D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234BD321" w14:textId="77777777" w:rsidR="000A31D6" w:rsidRPr="00BF2F5D" w:rsidRDefault="000A31D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2EEF4D24" w14:textId="77777777" w:rsidR="000A31D6" w:rsidRPr="00BF2F5D" w:rsidRDefault="000A31D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6F21BD" w14:textId="77777777" w:rsidR="000A31D6" w:rsidRPr="00BF2F5D" w:rsidRDefault="000A31D6" w:rsidP="00FE7508">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6C5A83BF" w14:textId="26FB149C"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72 414,0</w:t>
            </w:r>
          </w:p>
        </w:tc>
        <w:tc>
          <w:tcPr>
            <w:tcW w:w="358" w:type="pct"/>
            <w:tcBorders>
              <w:top w:val="single" w:sz="4" w:space="0" w:color="auto"/>
              <w:left w:val="single" w:sz="4" w:space="0" w:color="auto"/>
              <w:bottom w:val="single" w:sz="4" w:space="0" w:color="auto"/>
              <w:right w:val="single" w:sz="4" w:space="0" w:color="auto"/>
            </w:tcBorders>
            <w:hideMark/>
          </w:tcPr>
          <w:p w14:paraId="677D2F2B" w14:textId="37BEB376"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hideMark/>
          </w:tcPr>
          <w:p w14:paraId="48877D55" w14:textId="157410EB"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hideMark/>
          </w:tcPr>
          <w:p w14:paraId="10DFF143" w14:textId="0FEBAC63" w:rsidR="000A31D6" w:rsidRPr="00BF2F5D" w:rsidRDefault="000A31D6" w:rsidP="00867D08">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211 435,9</w:t>
            </w:r>
          </w:p>
        </w:tc>
      </w:tr>
      <w:tr w:rsidR="000A31D6" w:rsidRPr="00BF2F5D" w14:paraId="28AE9D30"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B15772" w14:textId="77777777" w:rsidR="000A31D6" w:rsidRPr="00BF2F5D" w:rsidRDefault="000A31D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48310" w14:textId="77777777" w:rsidR="000A31D6" w:rsidRPr="00BF2F5D" w:rsidRDefault="000A31D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D4BDB4" w14:textId="77777777" w:rsidR="000A31D6" w:rsidRPr="00BF2F5D" w:rsidRDefault="000A31D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E7E6167" w14:textId="77777777" w:rsidR="000A31D6" w:rsidRPr="00BF2F5D" w:rsidRDefault="000A31D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016BA369" w14:textId="77777777" w:rsidR="000A31D6" w:rsidRPr="00BF2F5D" w:rsidRDefault="000A31D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689158" w14:textId="77777777" w:rsidR="000A31D6" w:rsidRPr="00BF2F5D" w:rsidRDefault="000A31D6" w:rsidP="00DD721C">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субвенции и субсидии из областного бюджета</w:t>
            </w:r>
          </w:p>
          <w:p w14:paraId="5B9C9829" w14:textId="77777777" w:rsidR="000A31D6" w:rsidRPr="00BF2F5D" w:rsidRDefault="000A31D6"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hideMark/>
          </w:tcPr>
          <w:p w14:paraId="3981F74E" w14:textId="5DB103C1"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408 474,7</w:t>
            </w:r>
          </w:p>
        </w:tc>
        <w:tc>
          <w:tcPr>
            <w:tcW w:w="358" w:type="pct"/>
            <w:tcBorders>
              <w:top w:val="single" w:sz="4" w:space="0" w:color="auto"/>
              <w:left w:val="single" w:sz="4" w:space="0" w:color="auto"/>
              <w:bottom w:val="single" w:sz="4" w:space="0" w:color="auto"/>
              <w:right w:val="single" w:sz="4" w:space="0" w:color="auto"/>
            </w:tcBorders>
            <w:hideMark/>
          </w:tcPr>
          <w:p w14:paraId="49F950DD" w14:textId="2B0774B5"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hideMark/>
          </w:tcPr>
          <w:p w14:paraId="7CA00CD7" w14:textId="3B7F3484"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hideMark/>
          </w:tcPr>
          <w:p w14:paraId="23199D27" w14:textId="3710725F" w:rsidR="000A31D6" w:rsidRPr="00BF2F5D" w:rsidRDefault="000A31D6" w:rsidP="00867D08">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1 092 006,8</w:t>
            </w:r>
          </w:p>
        </w:tc>
      </w:tr>
      <w:tr w:rsidR="000A31D6" w:rsidRPr="00BF2F5D" w14:paraId="5F748D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DD100DF" w14:textId="77777777" w:rsidR="000A31D6" w:rsidRPr="00BF2F5D" w:rsidRDefault="000A31D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61B3AF5" w14:textId="77777777" w:rsidR="000A31D6" w:rsidRPr="00BF2F5D" w:rsidRDefault="000A31D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3DB1C1F0" w14:textId="77777777" w:rsidR="000A31D6" w:rsidRPr="00BF2F5D" w:rsidRDefault="000A31D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tcPr>
          <w:p w14:paraId="6769F478" w14:textId="77777777" w:rsidR="000A31D6" w:rsidRPr="00BF2F5D" w:rsidRDefault="000A31D6"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tcPr>
          <w:p w14:paraId="66D48917" w14:textId="77777777" w:rsidR="000A31D6" w:rsidRPr="00BF2F5D" w:rsidRDefault="000A31D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29C2DF9" w14:textId="77777777" w:rsidR="000A31D6" w:rsidRPr="00BF2F5D" w:rsidRDefault="000A31D6" w:rsidP="004263BC">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субвенции и субсидии из федерального бюджета</w:t>
            </w:r>
          </w:p>
          <w:p w14:paraId="3C9C4B2D" w14:textId="77777777" w:rsidR="000A31D6" w:rsidRPr="00BF2F5D" w:rsidRDefault="000A31D6"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tcPr>
          <w:p w14:paraId="47570671" w14:textId="666E5832"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709EFC82" w14:textId="02FC3DF4"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1E49F0CE" w14:textId="5DE50370" w:rsidR="000A31D6" w:rsidRPr="00BF2F5D" w:rsidRDefault="000A31D6" w:rsidP="00867D08">
            <w:pPr>
              <w:jc w:val="center"/>
              <w:rPr>
                <w:rFonts w:ascii="Times New Roman" w:hAnsi="Times New Roman" w:cs="Times New Roman"/>
                <w:sz w:val="20"/>
                <w:szCs w:val="20"/>
              </w:rPr>
            </w:pPr>
            <w:r w:rsidRPr="00BF2F5D">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15A7BFC4" w14:textId="64619CEE" w:rsidR="000A31D6" w:rsidRPr="00BF2F5D" w:rsidRDefault="000A31D6" w:rsidP="00867D08">
            <w:pPr>
              <w:spacing w:after="0" w:line="240" w:lineRule="auto"/>
              <w:rPr>
                <w:rFonts w:ascii="Times New Roman" w:hAnsi="Times New Roman" w:cs="Times New Roman"/>
                <w:sz w:val="20"/>
                <w:szCs w:val="20"/>
              </w:rPr>
            </w:pPr>
            <w:r w:rsidRPr="00BF2F5D">
              <w:rPr>
                <w:rFonts w:ascii="Times New Roman" w:hAnsi="Times New Roman" w:cs="Times New Roman"/>
                <w:sz w:val="20"/>
                <w:szCs w:val="20"/>
              </w:rPr>
              <w:t>66 720,5</w:t>
            </w:r>
          </w:p>
        </w:tc>
      </w:tr>
      <w:tr w:rsidR="003857D1" w:rsidRPr="00BF2F5D" w14:paraId="687A21C2" w14:textId="77777777" w:rsidTr="003B2F20">
        <w:trPr>
          <w:gridAfter w:val="2"/>
          <w:wAfter w:w="108" w:type="pct"/>
          <w:trHeight w:val="4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571D68"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0FE045"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1B877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128B63F"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71E47CC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nil"/>
              <w:right w:val="single" w:sz="4" w:space="0" w:color="auto"/>
            </w:tcBorders>
            <w:hideMark/>
          </w:tcPr>
          <w:p w14:paraId="6594D695" w14:textId="77777777" w:rsidR="003857D1" w:rsidRPr="00BF2F5D" w:rsidRDefault="003857D1" w:rsidP="00DD721C">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nil"/>
              <w:right w:val="single" w:sz="4" w:space="0" w:color="auto"/>
            </w:tcBorders>
          </w:tcPr>
          <w:p w14:paraId="7EAC4D50" w14:textId="77777777" w:rsidR="003857D1" w:rsidRPr="00BF2F5D"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331EEF39" w14:textId="77777777" w:rsidR="003857D1" w:rsidRPr="00BF2F5D"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44CC2C9B" w14:textId="77777777" w:rsidR="003857D1" w:rsidRPr="00BF2F5D"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nil"/>
              <w:right w:val="single" w:sz="4" w:space="0" w:color="auto"/>
            </w:tcBorders>
          </w:tcPr>
          <w:p w14:paraId="67D81A69" w14:textId="77777777" w:rsidR="003857D1" w:rsidRPr="00BF2F5D" w:rsidRDefault="003857D1" w:rsidP="00DD721C">
            <w:pPr>
              <w:spacing w:after="0" w:line="240" w:lineRule="auto"/>
              <w:rPr>
                <w:rFonts w:ascii="Times New Roman" w:hAnsi="Times New Roman" w:cs="Times New Roman"/>
                <w:sz w:val="18"/>
                <w:szCs w:val="18"/>
              </w:rPr>
            </w:pPr>
          </w:p>
        </w:tc>
      </w:tr>
      <w:tr w:rsidR="003857D1" w:rsidRPr="00BF2F5D" w14:paraId="35B966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06DF3B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052C282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A0C094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Организация предоставления дошкольного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CC9E5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6E4511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8C4F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0F7345D" w14:textId="2C140DB8" w:rsidR="003857D1" w:rsidRPr="00BF2F5D" w:rsidRDefault="00F71B23" w:rsidP="00862987">
            <w:pPr>
              <w:jc w:val="center"/>
              <w:rPr>
                <w:rFonts w:ascii="Times New Roman" w:hAnsi="Times New Roman" w:cs="Times New Roman"/>
              </w:rPr>
            </w:pPr>
            <w:r w:rsidRPr="00BF2F5D">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tcPr>
          <w:p w14:paraId="46A09E44" w14:textId="39D51477" w:rsidR="003857D1" w:rsidRPr="00BF2F5D" w:rsidRDefault="00F71B23" w:rsidP="00433BE1">
            <w:pPr>
              <w:jc w:val="center"/>
              <w:rPr>
                <w:rFonts w:ascii="Times New Roman" w:hAnsi="Times New Roman" w:cs="Times New Roman"/>
              </w:rPr>
            </w:pPr>
            <w:r w:rsidRPr="00BF2F5D">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tcPr>
          <w:p w14:paraId="1AE45F50" w14:textId="31ACD08A" w:rsidR="003857D1" w:rsidRPr="00BF2F5D" w:rsidRDefault="00F71B23" w:rsidP="00433BE1">
            <w:pPr>
              <w:jc w:val="center"/>
              <w:rPr>
                <w:rFonts w:ascii="Times New Roman" w:hAnsi="Times New Roman" w:cs="Times New Roman"/>
              </w:rPr>
            </w:pPr>
            <w:r w:rsidRPr="00BF2F5D">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462933EA" w14:textId="090555BA" w:rsidR="003857D1" w:rsidRPr="00BF2F5D" w:rsidRDefault="00F71B23" w:rsidP="008073B6">
            <w:pPr>
              <w:spacing w:after="0" w:line="240" w:lineRule="auto"/>
              <w:rPr>
                <w:rFonts w:ascii="Times New Roman" w:hAnsi="Times New Roman" w:cs="Times New Roman"/>
              </w:rPr>
            </w:pPr>
            <w:r w:rsidRPr="00BF2F5D">
              <w:rPr>
                <w:rFonts w:ascii="Times New Roman" w:hAnsi="Times New Roman" w:cs="Times New Roman"/>
              </w:rPr>
              <w:t>381 761,6</w:t>
            </w:r>
            <w:r w:rsidR="00415C1F" w:rsidRPr="00BF2F5D">
              <w:rPr>
                <w:rFonts w:ascii="Times New Roman" w:hAnsi="Times New Roman" w:cs="Times New Roman"/>
              </w:rPr>
              <w:t xml:space="preserve">          </w:t>
            </w:r>
          </w:p>
        </w:tc>
      </w:tr>
      <w:tr w:rsidR="003857D1" w:rsidRPr="00BF2F5D" w14:paraId="5267AC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490F7AE"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7A9E4F"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181D35"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25524C"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5D2F17F"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875E58"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28F6D70" w14:textId="77777777" w:rsidR="003857D1" w:rsidRPr="00BF2F5D" w:rsidRDefault="003857D1" w:rsidP="008073B6">
            <w:pPr>
              <w:jc w:val="center"/>
              <w:rPr>
                <w:rFonts w:ascii="Times New Roman" w:hAnsi="Times New Roman" w:cs="Times New Roman"/>
              </w:rPr>
            </w:pPr>
            <w:r w:rsidRPr="00BF2F5D">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tcPr>
          <w:p w14:paraId="4366298B"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tcPr>
          <w:p w14:paraId="41549AC1"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tcPr>
          <w:p w14:paraId="65C1AF1C" w14:textId="257858A3" w:rsidR="003857D1" w:rsidRPr="00BF2F5D" w:rsidRDefault="00C10C2C" w:rsidP="008073B6">
            <w:pPr>
              <w:spacing w:after="0" w:line="240" w:lineRule="auto"/>
              <w:rPr>
                <w:rFonts w:ascii="Times New Roman" w:hAnsi="Times New Roman" w:cs="Times New Roman"/>
              </w:rPr>
            </w:pPr>
            <w:r w:rsidRPr="00BF2F5D">
              <w:rPr>
                <w:rFonts w:ascii="Times New Roman" w:hAnsi="Times New Roman" w:cs="Times New Roman"/>
              </w:rPr>
              <w:t>54 747,2</w:t>
            </w:r>
          </w:p>
        </w:tc>
      </w:tr>
      <w:tr w:rsidR="003857D1" w:rsidRPr="00BF2F5D" w14:paraId="792FC66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54505A"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9B7B71"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B638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1855AAD"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F480C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FD3BB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3C556FB" w14:textId="016B1439" w:rsidR="003857D1" w:rsidRPr="00BF2F5D" w:rsidRDefault="00F71B23" w:rsidP="00433BE1">
            <w:pPr>
              <w:jc w:val="center"/>
              <w:rPr>
                <w:rFonts w:ascii="Times New Roman" w:hAnsi="Times New Roman" w:cs="Times New Roman"/>
              </w:rPr>
            </w:pPr>
            <w:r w:rsidRPr="00BF2F5D">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tcPr>
          <w:p w14:paraId="14A6922F" w14:textId="4BB96B34" w:rsidR="003857D1" w:rsidRPr="00BF2F5D" w:rsidRDefault="00F71B23" w:rsidP="00433BE1">
            <w:pPr>
              <w:jc w:val="center"/>
              <w:rPr>
                <w:rFonts w:ascii="Times New Roman" w:hAnsi="Times New Roman" w:cs="Times New Roman"/>
              </w:rPr>
            </w:pPr>
            <w:r w:rsidRPr="00BF2F5D">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tcPr>
          <w:p w14:paraId="5542D4FD" w14:textId="255971D7" w:rsidR="003857D1" w:rsidRPr="00BF2F5D" w:rsidRDefault="00F71B23" w:rsidP="00433BE1">
            <w:pPr>
              <w:jc w:val="center"/>
              <w:rPr>
                <w:rFonts w:ascii="Times New Roman" w:hAnsi="Times New Roman" w:cs="Times New Roman"/>
              </w:rPr>
            </w:pPr>
            <w:r w:rsidRPr="00BF2F5D">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tcPr>
          <w:p w14:paraId="7FF1C56C" w14:textId="30EA55F3" w:rsidR="003857D1" w:rsidRPr="00BF2F5D" w:rsidRDefault="00C10C2C" w:rsidP="00DD721C">
            <w:pPr>
              <w:spacing w:after="0" w:line="240" w:lineRule="auto"/>
              <w:rPr>
                <w:rFonts w:ascii="Times New Roman" w:hAnsi="Times New Roman" w:cs="Times New Roman"/>
              </w:rPr>
            </w:pPr>
            <w:r w:rsidRPr="00BF2F5D">
              <w:rPr>
                <w:rFonts w:ascii="Times New Roman" w:hAnsi="Times New Roman" w:cs="Times New Roman"/>
              </w:rPr>
              <w:t>327 014,4</w:t>
            </w:r>
          </w:p>
        </w:tc>
      </w:tr>
      <w:tr w:rsidR="003857D1" w:rsidRPr="00BF2F5D" w14:paraId="77D09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8DC5017"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F94C02"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4E5D7C5"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09381E7"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EB2C86"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A17CD9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6CF3681"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66ACA01"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D46BB8"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5354623" w14:textId="77777777" w:rsidR="003857D1" w:rsidRPr="00BF2F5D" w:rsidRDefault="003857D1" w:rsidP="00DD721C">
            <w:pPr>
              <w:spacing w:after="0" w:line="240" w:lineRule="auto"/>
              <w:rPr>
                <w:rFonts w:ascii="Times New Roman" w:hAnsi="Times New Roman" w:cs="Times New Roman"/>
              </w:rPr>
            </w:pPr>
          </w:p>
        </w:tc>
      </w:tr>
      <w:tr w:rsidR="00C10C2C" w:rsidRPr="00BF2F5D" w14:paraId="37B577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7C3905F" w14:textId="77777777" w:rsidR="00C10C2C" w:rsidRPr="00BF2F5D"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863F17" w14:textId="77777777" w:rsidR="00C10C2C" w:rsidRPr="00BF2F5D"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2F2022" w14:textId="77777777" w:rsidR="00C10C2C" w:rsidRPr="00BF2F5D" w:rsidRDefault="00C10C2C"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3F09CD5" w14:textId="77777777" w:rsidR="00C10C2C" w:rsidRPr="00BF2F5D" w:rsidRDefault="00C10C2C"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00BD6130" w14:textId="77777777" w:rsidR="00C10C2C" w:rsidRPr="00BF2F5D"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61EB0" w14:textId="77777777" w:rsidR="00C10C2C" w:rsidRPr="00BF2F5D" w:rsidRDefault="00C10C2C"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9B131EB" w14:textId="24129CAA"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hideMark/>
          </w:tcPr>
          <w:p w14:paraId="6DD4C867" w14:textId="1BDCC5C0"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hideMark/>
          </w:tcPr>
          <w:p w14:paraId="171914ED" w14:textId="79432BFB"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3844852A" w14:textId="6153F331" w:rsidR="00C10C2C" w:rsidRPr="00BF2F5D" w:rsidRDefault="00C10C2C" w:rsidP="00867D08">
            <w:pPr>
              <w:spacing w:after="0" w:line="240" w:lineRule="auto"/>
              <w:rPr>
                <w:rFonts w:ascii="Times New Roman" w:hAnsi="Times New Roman" w:cs="Times New Roman"/>
              </w:rPr>
            </w:pPr>
            <w:r w:rsidRPr="00BF2F5D">
              <w:rPr>
                <w:rFonts w:ascii="Times New Roman" w:hAnsi="Times New Roman" w:cs="Times New Roman"/>
              </w:rPr>
              <w:t xml:space="preserve">381 761,6          </w:t>
            </w:r>
          </w:p>
        </w:tc>
      </w:tr>
      <w:tr w:rsidR="00C10C2C" w:rsidRPr="00BF2F5D" w14:paraId="021F320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B70C4C" w14:textId="77777777" w:rsidR="00C10C2C" w:rsidRPr="00BF2F5D"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45F976D" w14:textId="77777777" w:rsidR="00C10C2C" w:rsidRPr="00BF2F5D"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4105F0" w14:textId="77777777" w:rsidR="00C10C2C" w:rsidRPr="00BF2F5D"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8DC41E" w14:textId="77777777" w:rsidR="00C10C2C" w:rsidRPr="00BF2F5D"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A99D86" w14:textId="77777777" w:rsidR="00C10C2C" w:rsidRPr="00BF2F5D"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60CE35C" w14:textId="77777777" w:rsidR="00C10C2C" w:rsidRPr="00BF2F5D" w:rsidRDefault="00C10C2C"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DFDD0C8" w14:textId="27536C3D"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hideMark/>
          </w:tcPr>
          <w:p w14:paraId="0D3F9287" w14:textId="3CD25386"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hideMark/>
          </w:tcPr>
          <w:p w14:paraId="5AE500E9" w14:textId="4D4E7293" w:rsidR="00C10C2C" w:rsidRPr="00BF2F5D" w:rsidRDefault="00C10C2C" w:rsidP="00867D08">
            <w:pPr>
              <w:jc w:val="center"/>
              <w:rPr>
                <w:rFonts w:ascii="Times New Roman" w:hAnsi="Times New Roman" w:cs="Times New Roman"/>
              </w:rPr>
            </w:pPr>
            <w:r w:rsidRPr="00BF2F5D">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hideMark/>
          </w:tcPr>
          <w:p w14:paraId="1E60C982" w14:textId="525EB35D" w:rsidR="00C10C2C" w:rsidRPr="00BF2F5D" w:rsidRDefault="00C10C2C" w:rsidP="00867D08">
            <w:pPr>
              <w:spacing w:after="0" w:line="240" w:lineRule="auto"/>
              <w:rPr>
                <w:rFonts w:ascii="Times New Roman" w:hAnsi="Times New Roman" w:cs="Times New Roman"/>
              </w:rPr>
            </w:pPr>
            <w:r w:rsidRPr="00BF2F5D">
              <w:rPr>
                <w:rFonts w:ascii="Times New Roman" w:hAnsi="Times New Roman" w:cs="Times New Roman"/>
              </w:rPr>
              <w:t>54 747,2</w:t>
            </w:r>
          </w:p>
        </w:tc>
      </w:tr>
      <w:tr w:rsidR="00C10C2C" w:rsidRPr="00BF2F5D" w14:paraId="08C8415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1D014E9" w14:textId="77777777" w:rsidR="00C10C2C" w:rsidRPr="00BF2F5D"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BEEF9D" w14:textId="77777777" w:rsidR="00C10C2C" w:rsidRPr="00BF2F5D"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5FB10A8" w14:textId="77777777" w:rsidR="00C10C2C" w:rsidRPr="00BF2F5D"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BAB8D4" w14:textId="77777777" w:rsidR="00C10C2C" w:rsidRPr="00BF2F5D"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5514E8C" w14:textId="77777777" w:rsidR="00C10C2C" w:rsidRPr="00BF2F5D"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B3F06CE" w14:textId="77777777" w:rsidR="00C10C2C" w:rsidRPr="00BF2F5D" w:rsidRDefault="00C10C2C"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31C018DE" w14:textId="10A7A244" w:rsidR="00C10C2C" w:rsidRPr="00BF2F5D" w:rsidRDefault="00C10C2C" w:rsidP="004670B2">
            <w:pPr>
              <w:jc w:val="center"/>
              <w:rPr>
                <w:rFonts w:ascii="Times New Roman" w:hAnsi="Times New Roman" w:cs="Times New Roman"/>
              </w:rPr>
            </w:pPr>
            <w:r w:rsidRPr="00BF2F5D">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hideMark/>
          </w:tcPr>
          <w:p w14:paraId="3186B7EB" w14:textId="0E85A497" w:rsidR="00C10C2C" w:rsidRPr="00BF2F5D" w:rsidRDefault="00C10C2C" w:rsidP="004670B2">
            <w:pPr>
              <w:jc w:val="center"/>
              <w:rPr>
                <w:rFonts w:ascii="Times New Roman" w:hAnsi="Times New Roman" w:cs="Times New Roman"/>
              </w:rPr>
            </w:pPr>
            <w:r w:rsidRPr="00BF2F5D">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hideMark/>
          </w:tcPr>
          <w:p w14:paraId="184A7FDA" w14:textId="23B087CF" w:rsidR="00C10C2C" w:rsidRPr="00BF2F5D" w:rsidRDefault="00C10C2C" w:rsidP="004670B2">
            <w:pPr>
              <w:jc w:val="center"/>
              <w:rPr>
                <w:rFonts w:ascii="Times New Roman" w:hAnsi="Times New Roman" w:cs="Times New Roman"/>
              </w:rPr>
            </w:pPr>
            <w:r w:rsidRPr="00BF2F5D">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hideMark/>
          </w:tcPr>
          <w:p w14:paraId="7D177AA0" w14:textId="0DE1E461" w:rsidR="00C10C2C" w:rsidRPr="00BF2F5D" w:rsidRDefault="00C10C2C" w:rsidP="0028055F">
            <w:pPr>
              <w:spacing w:after="0" w:line="240" w:lineRule="auto"/>
              <w:rPr>
                <w:rFonts w:ascii="Times New Roman" w:hAnsi="Times New Roman" w:cs="Times New Roman"/>
              </w:rPr>
            </w:pPr>
            <w:r w:rsidRPr="00BF2F5D">
              <w:rPr>
                <w:rFonts w:ascii="Times New Roman" w:hAnsi="Times New Roman" w:cs="Times New Roman"/>
              </w:rPr>
              <w:t>327 014,4</w:t>
            </w:r>
          </w:p>
        </w:tc>
      </w:tr>
      <w:tr w:rsidR="003857D1" w:rsidRPr="00BF2F5D" w14:paraId="5CD042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57E7734"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FAFB0E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24B6E"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B4C009" w14:textId="77777777" w:rsidR="003857D1" w:rsidRPr="00BF2F5D"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937E386"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02065B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C45B0F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8A30FC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A23962"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48065DA" w14:textId="77777777" w:rsidR="003857D1" w:rsidRPr="00BF2F5D" w:rsidRDefault="003857D1" w:rsidP="00DD721C">
            <w:pPr>
              <w:spacing w:after="0" w:line="240" w:lineRule="auto"/>
              <w:rPr>
                <w:rFonts w:ascii="Times New Roman" w:hAnsi="Times New Roman" w:cs="Times New Roman"/>
              </w:rPr>
            </w:pPr>
          </w:p>
        </w:tc>
      </w:tr>
      <w:tr w:rsidR="003857D1" w:rsidRPr="00BF2F5D" w14:paraId="3C84D5E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C9E72F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5ACF05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68D943E" w14:textId="2C2F89A8"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Организация предоставления начал</w:t>
            </w:r>
            <w:r w:rsidR="00CA4E8E" w:rsidRPr="00BF2F5D">
              <w:rPr>
                <w:rFonts w:ascii="Times New Roman" w:hAnsi="Times New Roman" w:cs="Times New Roman"/>
              </w:rPr>
              <w:t>ьного общего, основного общего,</w:t>
            </w:r>
            <w:r w:rsidRPr="00BF2F5D">
              <w:rPr>
                <w:rFonts w:ascii="Times New Roman" w:hAnsi="Times New Roman" w:cs="Times New Roman"/>
              </w:rPr>
              <w:t xml:space="preserve"> среднего общего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07D0FC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D30582"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87194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0BB241EC" w14:textId="7F357D68" w:rsidR="003857D1" w:rsidRPr="00BF2F5D" w:rsidRDefault="00F14D10" w:rsidP="00D473D5">
            <w:pPr>
              <w:jc w:val="center"/>
              <w:rPr>
                <w:rFonts w:ascii="Times New Roman" w:hAnsi="Times New Roman" w:cs="Times New Roman"/>
              </w:rPr>
            </w:pPr>
            <w:r w:rsidRPr="00BF2F5D">
              <w:rPr>
                <w:rFonts w:ascii="Times New Roman" w:hAnsi="Times New Roman" w:cs="Times New Roman"/>
              </w:rPr>
              <w:t>247 091,9</w:t>
            </w:r>
          </w:p>
        </w:tc>
        <w:tc>
          <w:tcPr>
            <w:tcW w:w="358" w:type="pct"/>
            <w:tcBorders>
              <w:top w:val="single" w:sz="4" w:space="0" w:color="auto"/>
              <w:left w:val="single" w:sz="4" w:space="0" w:color="auto"/>
              <w:bottom w:val="single" w:sz="4" w:space="0" w:color="auto"/>
              <w:right w:val="single" w:sz="4" w:space="0" w:color="auto"/>
            </w:tcBorders>
          </w:tcPr>
          <w:p w14:paraId="5097AF69" w14:textId="12FB4A64" w:rsidR="003857D1" w:rsidRPr="00BF2F5D" w:rsidRDefault="00F14D10" w:rsidP="00D473D5">
            <w:pPr>
              <w:jc w:val="center"/>
              <w:rPr>
                <w:rFonts w:ascii="Times New Roman" w:hAnsi="Times New Roman" w:cs="Times New Roman"/>
              </w:rPr>
            </w:pPr>
            <w:r w:rsidRPr="00BF2F5D">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66311D38" w14:textId="06071140" w:rsidR="003857D1" w:rsidRPr="00BF2F5D" w:rsidRDefault="00F14D10" w:rsidP="009A322D">
            <w:pPr>
              <w:jc w:val="center"/>
              <w:rPr>
                <w:rFonts w:ascii="Times New Roman" w:hAnsi="Times New Roman" w:cs="Times New Roman"/>
              </w:rPr>
            </w:pPr>
            <w:r w:rsidRPr="00BF2F5D">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053AD187" w14:textId="5EAD16A7" w:rsidR="003857D1" w:rsidRPr="00BF2F5D" w:rsidRDefault="00F14D10" w:rsidP="003D59A7">
            <w:pPr>
              <w:spacing w:after="0" w:line="240" w:lineRule="auto"/>
              <w:rPr>
                <w:rFonts w:ascii="Times New Roman" w:hAnsi="Times New Roman" w:cs="Times New Roman"/>
              </w:rPr>
            </w:pPr>
            <w:r w:rsidRPr="00BF2F5D">
              <w:rPr>
                <w:rFonts w:ascii="Times New Roman" w:hAnsi="Times New Roman" w:cs="Times New Roman"/>
              </w:rPr>
              <w:t>759 248,5</w:t>
            </w:r>
          </w:p>
        </w:tc>
      </w:tr>
      <w:tr w:rsidR="003857D1" w:rsidRPr="00BF2F5D" w14:paraId="75E4FB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F0EB8B0"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D01381"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388EDFF"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1EF09C"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015825"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39F58F0" w14:textId="77777777" w:rsidR="003857D1" w:rsidRPr="00BF2F5D" w:rsidRDefault="003857D1" w:rsidP="00956C48">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5A96F4BF" w14:textId="058AA2BE" w:rsidR="003857D1" w:rsidRPr="00BF2F5D" w:rsidRDefault="00F14D10" w:rsidP="0036601F">
            <w:pPr>
              <w:jc w:val="center"/>
              <w:rPr>
                <w:rFonts w:ascii="Times New Roman" w:hAnsi="Times New Roman" w:cs="Times New Roman"/>
              </w:rPr>
            </w:pPr>
            <w:r w:rsidRPr="00BF2F5D">
              <w:rPr>
                <w:rFonts w:ascii="Times New Roman" w:hAnsi="Times New Roman" w:cs="Times New Roman"/>
              </w:rPr>
              <w:t>34 971,1</w:t>
            </w:r>
          </w:p>
        </w:tc>
        <w:tc>
          <w:tcPr>
            <w:tcW w:w="358" w:type="pct"/>
            <w:tcBorders>
              <w:top w:val="single" w:sz="4" w:space="0" w:color="auto"/>
              <w:left w:val="single" w:sz="4" w:space="0" w:color="auto"/>
              <w:bottom w:val="single" w:sz="4" w:space="0" w:color="auto"/>
              <w:right w:val="single" w:sz="4" w:space="0" w:color="auto"/>
            </w:tcBorders>
          </w:tcPr>
          <w:p w14:paraId="6C38223E" w14:textId="77777777" w:rsidR="003857D1" w:rsidRPr="00BF2F5D" w:rsidRDefault="003857D1" w:rsidP="006603FD">
            <w:pPr>
              <w:jc w:val="center"/>
              <w:rPr>
                <w:rFonts w:ascii="Times New Roman" w:hAnsi="Times New Roman" w:cs="Times New Roman"/>
              </w:rPr>
            </w:pPr>
            <w:r w:rsidRPr="00BF2F5D">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4086A314" w14:textId="3B4BB70A" w:rsidR="003857D1" w:rsidRPr="00BF2F5D" w:rsidRDefault="00D473D5" w:rsidP="006603FD">
            <w:pPr>
              <w:jc w:val="center"/>
              <w:rPr>
                <w:rFonts w:ascii="Times New Roman" w:hAnsi="Times New Roman" w:cs="Times New Roman"/>
                <w:lang w:val="en-US"/>
              </w:rPr>
            </w:pPr>
            <w:r w:rsidRPr="00BF2F5D">
              <w:rPr>
                <w:rFonts w:ascii="Times New Roman" w:hAnsi="Times New Roman" w:cs="Times New Roman"/>
              </w:rPr>
              <w:t>32 873,</w:t>
            </w:r>
            <w:r w:rsidRPr="00BF2F5D">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82B082A" w14:textId="6851B33F" w:rsidR="003857D1" w:rsidRPr="00BF2F5D" w:rsidRDefault="00F14D10" w:rsidP="006603FD">
            <w:pPr>
              <w:spacing w:after="0" w:line="240" w:lineRule="auto"/>
              <w:rPr>
                <w:rFonts w:ascii="Times New Roman" w:hAnsi="Times New Roman" w:cs="Times New Roman"/>
                <w:lang w:val="en-US"/>
              </w:rPr>
            </w:pPr>
            <w:r w:rsidRPr="00BF2F5D">
              <w:rPr>
                <w:rFonts w:ascii="Times New Roman" w:hAnsi="Times New Roman" w:cs="Times New Roman"/>
              </w:rPr>
              <w:t>100 951,6</w:t>
            </w:r>
          </w:p>
        </w:tc>
      </w:tr>
      <w:tr w:rsidR="003857D1" w:rsidRPr="00BF2F5D" w14:paraId="3A224DB3" w14:textId="77777777" w:rsidTr="003B2F20">
        <w:trPr>
          <w:gridAfter w:val="2"/>
          <w:wAfter w:w="108" w:type="pct"/>
          <w:trHeight w:val="613"/>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8548A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416EB5"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41049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E5947A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1FB4C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662216"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p w14:paraId="5A3674E4"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BC1C814" w14:textId="5E8BC337" w:rsidR="003857D1" w:rsidRPr="00BF2F5D" w:rsidRDefault="00F14D10" w:rsidP="00433BE1">
            <w:pPr>
              <w:jc w:val="center"/>
              <w:rPr>
                <w:rFonts w:ascii="Times New Roman" w:hAnsi="Times New Roman" w:cs="Times New Roman"/>
              </w:rPr>
            </w:pPr>
            <w:r w:rsidRPr="00BF2F5D">
              <w:rPr>
                <w:rFonts w:ascii="Times New Roman" w:hAnsi="Times New Roman" w:cs="Times New Roman"/>
              </w:rPr>
              <w:t>184 728,0</w:t>
            </w:r>
          </w:p>
        </w:tc>
        <w:tc>
          <w:tcPr>
            <w:tcW w:w="358" w:type="pct"/>
            <w:tcBorders>
              <w:top w:val="single" w:sz="4" w:space="0" w:color="auto"/>
              <w:left w:val="single" w:sz="4" w:space="0" w:color="auto"/>
              <w:bottom w:val="single" w:sz="4" w:space="0" w:color="auto"/>
              <w:right w:val="single" w:sz="4" w:space="0" w:color="auto"/>
            </w:tcBorders>
          </w:tcPr>
          <w:p w14:paraId="2425653C" w14:textId="2F3C6BD5" w:rsidR="003857D1" w:rsidRPr="00BF2F5D" w:rsidRDefault="00F14D10" w:rsidP="00BB1786">
            <w:pPr>
              <w:jc w:val="center"/>
              <w:rPr>
                <w:rFonts w:ascii="Times New Roman" w:hAnsi="Times New Roman" w:cs="Times New Roman"/>
              </w:rPr>
            </w:pPr>
            <w:r w:rsidRPr="00BF2F5D">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49A96A97" w14:textId="5F2DA8AD" w:rsidR="003857D1" w:rsidRPr="00BF2F5D" w:rsidRDefault="00F14D10" w:rsidP="00433BE1">
            <w:pPr>
              <w:jc w:val="center"/>
              <w:rPr>
                <w:rFonts w:ascii="Times New Roman" w:hAnsi="Times New Roman" w:cs="Times New Roman"/>
              </w:rPr>
            </w:pPr>
            <w:r w:rsidRPr="00BF2F5D">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036AFAC0" w14:textId="4D6BEFBA" w:rsidR="003857D1" w:rsidRPr="00BF2F5D" w:rsidRDefault="00F14D10" w:rsidP="00DD721C">
            <w:pPr>
              <w:spacing w:after="0" w:line="240" w:lineRule="auto"/>
              <w:rPr>
                <w:rFonts w:ascii="Times New Roman" w:hAnsi="Times New Roman" w:cs="Times New Roman"/>
              </w:rPr>
            </w:pPr>
            <w:r w:rsidRPr="00BF2F5D">
              <w:rPr>
                <w:rFonts w:ascii="Times New Roman" w:hAnsi="Times New Roman" w:cs="Times New Roman"/>
              </w:rPr>
              <w:t>594 005,1</w:t>
            </w:r>
          </w:p>
        </w:tc>
      </w:tr>
      <w:tr w:rsidR="003857D1" w:rsidRPr="00BF2F5D" w14:paraId="75B5A3B9" w14:textId="77777777" w:rsidTr="003B2F20">
        <w:trPr>
          <w:gridAfter w:val="2"/>
          <w:wAfter w:w="108" w:type="pct"/>
          <w:trHeight w:val="13"/>
        </w:trPr>
        <w:tc>
          <w:tcPr>
            <w:tcW w:w="142" w:type="pct"/>
            <w:vMerge/>
            <w:tcBorders>
              <w:top w:val="single" w:sz="4" w:space="0" w:color="auto"/>
              <w:left w:val="single" w:sz="4" w:space="0" w:color="auto"/>
              <w:bottom w:val="single" w:sz="4" w:space="0" w:color="auto"/>
              <w:right w:val="single" w:sz="4" w:space="0" w:color="auto"/>
            </w:tcBorders>
            <w:vAlign w:val="center"/>
          </w:tcPr>
          <w:p w14:paraId="510B9D7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5A515C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425A6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193D23A"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EF4D19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11A4601" w14:textId="77777777" w:rsidR="003857D1" w:rsidRPr="00BF2F5D" w:rsidRDefault="003857D1" w:rsidP="004263B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федерального бюджета</w:t>
            </w:r>
          </w:p>
          <w:p w14:paraId="47FC89A0"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DDADBB0" w14:textId="5BDC5E35" w:rsidR="003857D1" w:rsidRPr="00BF2F5D" w:rsidRDefault="00F14D10" w:rsidP="00433BE1">
            <w:pPr>
              <w:jc w:val="center"/>
              <w:rPr>
                <w:rFonts w:ascii="Times New Roman" w:hAnsi="Times New Roman" w:cs="Times New Roman"/>
              </w:rPr>
            </w:pPr>
            <w:r w:rsidRPr="00BF2F5D">
              <w:rPr>
                <w:rFonts w:ascii="Times New Roman" w:hAnsi="Times New Roman" w:cs="Times New Roman"/>
              </w:rPr>
              <w:t>27 392,8</w:t>
            </w:r>
          </w:p>
        </w:tc>
        <w:tc>
          <w:tcPr>
            <w:tcW w:w="358" w:type="pct"/>
            <w:tcBorders>
              <w:top w:val="single" w:sz="4" w:space="0" w:color="auto"/>
              <w:left w:val="single" w:sz="4" w:space="0" w:color="auto"/>
              <w:bottom w:val="single" w:sz="4" w:space="0" w:color="auto"/>
              <w:right w:val="single" w:sz="4" w:space="0" w:color="auto"/>
            </w:tcBorders>
          </w:tcPr>
          <w:p w14:paraId="702AACD3" w14:textId="77777777" w:rsidR="003857D1" w:rsidRPr="00BF2F5D" w:rsidRDefault="003857D1" w:rsidP="00BB1786">
            <w:pPr>
              <w:jc w:val="center"/>
              <w:rPr>
                <w:rFonts w:ascii="Times New Roman" w:hAnsi="Times New Roman" w:cs="Times New Roman"/>
              </w:rPr>
            </w:pPr>
            <w:r w:rsidRPr="00BF2F5D">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30351C34" w14:textId="77777777" w:rsidR="003857D1" w:rsidRPr="00BF2F5D" w:rsidRDefault="003857D1" w:rsidP="00CF7A76">
            <w:pPr>
              <w:jc w:val="center"/>
              <w:rPr>
                <w:rFonts w:ascii="Times New Roman" w:hAnsi="Times New Roman" w:cs="Times New Roman"/>
              </w:rPr>
            </w:pPr>
            <w:r w:rsidRPr="00BF2F5D">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0087D2FB" w14:textId="574DF0E8" w:rsidR="003857D1" w:rsidRPr="00BF2F5D" w:rsidRDefault="00F14D10" w:rsidP="00CF7A76">
            <w:pPr>
              <w:spacing w:after="0" w:line="240" w:lineRule="auto"/>
              <w:rPr>
                <w:rFonts w:ascii="Times New Roman" w:hAnsi="Times New Roman" w:cs="Times New Roman"/>
              </w:rPr>
            </w:pPr>
            <w:r w:rsidRPr="00BF2F5D">
              <w:rPr>
                <w:rFonts w:ascii="Times New Roman" w:hAnsi="Times New Roman" w:cs="Times New Roman"/>
              </w:rPr>
              <w:t>64 291,8</w:t>
            </w:r>
          </w:p>
        </w:tc>
      </w:tr>
      <w:tr w:rsidR="003857D1" w:rsidRPr="00BF2F5D" w14:paraId="2723714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56E76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F8D8F4"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A7BD6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3197A5F"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3786EA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E398B8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84BA634"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93414D3"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E0FA6EA"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98324B1" w14:textId="77777777" w:rsidR="003857D1" w:rsidRPr="00BF2F5D" w:rsidRDefault="003857D1" w:rsidP="00DD721C">
            <w:pPr>
              <w:spacing w:after="0" w:line="240" w:lineRule="auto"/>
              <w:rPr>
                <w:rFonts w:ascii="Times New Roman" w:hAnsi="Times New Roman" w:cs="Times New Roman"/>
              </w:rPr>
            </w:pPr>
          </w:p>
        </w:tc>
      </w:tr>
      <w:tr w:rsidR="00F14D10" w:rsidRPr="00BF2F5D" w14:paraId="1B0411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BE1FAB" w14:textId="77777777" w:rsidR="00F14D10" w:rsidRPr="00BF2F5D"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1994C" w14:textId="77777777" w:rsidR="00F14D10" w:rsidRPr="00BF2F5D"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8F2B899" w14:textId="77777777" w:rsidR="00F14D10" w:rsidRPr="00BF2F5D" w:rsidRDefault="00F14D10"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2A0A411" w14:textId="77777777" w:rsidR="00F14D10" w:rsidRPr="00BF2F5D" w:rsidRDefault="00F14D10"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7C2FBE3" w14:textId="77777777" w:rsidR="00F14D10" w:rsidRPr="00BF2F5D"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E4619E5" w14:textId="77777777" w:rsidR="00F14D10" w:rsidRPr="00BF2F5D" w:rsidRDefault="00F14D10"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1411F29F" w14:textId="210B2449" w:rsidR="00F14D10" w:rsidRPr="00BF2F5D" w:rsidRDefault="00F14D10" w:rsidP="00A448DA">
            <w:pPr>
              <w:jc w:val="center"/>
              <w:rPr>
                <w:rFonts w:ascii="Times New Roman" w:hAnsi="Times New Roman" w:cs="Times New Roman"/>
              </w:rPr>
            </w:pPr>
            <w:r w:rsidRPr="00BF2F5D">
              <w:rPr>
                <w:rFonts w:ascii="Times New Roman" w:hAnsi="Times New Roman" w:cs="Times New Roman"/>
              </w:rPr>
              <w:t>247 091,9</w:t>
            </w:r>
          </w:p>
        </w:tc>
        <w:tc>
          <w:tcPr>
            <w:tcW w:w="358" w:type="pct"/>
            <w:tcBorders>
              <w:top w:val="single" w:sz="4" w:space="0" w:color="auto"/>
              <w:left w:val="single" w:sz="4" w:space="0" w:color="auto"/>
              <w:bottom w:val="single" w:sz="4" w:space="0" w:color="auto"/>
              <w:right w:val="single" w:sz="4" w:space="0" w:color="auto"/>
            </w:tcBorders>
          </w:tcPr>
          <w:p w14:paraId="0F957A15" w14:textId="7F22E2B7" w:rsidR="00F14D10" w:rsidRPr="00BF2F5D" w:rsidRDefault="00F14D10" w:rsidP="00A448DA">
            <w:pPr>
              <w:jc w:val="center"/>
              <w:rPr>
                <w:rFonts w:ascii="Times New Roman" w:hAnsi="Times New Roman" w:cs="Times New Roman"/>
              </w:rPr>
            </w:pPr>
            <w:r w:rsidRPr="00BF2F5D">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74793392" w14:textId="29A2FEC1" w:rsidR="00F14D10" w:rsidRPr="00BF2F5D" w:rsidRDefault="00F14D10" w:rsidP="00A448DA">
            <w:pPr>
              <w:jc w:val="center"/>
              <w:rPr>
                <w:rFonts w:ascii="Times New Roman" w:hAnsi="Times New Roman" w:cs="Times New Roman"/>
              </w:rPr>
            </w:pPr>
            <w:r w:rsidRPr="00BF2F5D">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68BC4DDD" w14:textId="3349B644" w:rsidR="00F14D10" w:rsidRPr="00BF2F5D" w:rsidRDefault="00F14D10" w:rsidP="00A448DA">
            <w:pPr>
              <w:spacing w:after="0" w:line="240" w:lineRule="auto"/>
              <w:rPr>
                <w:rFonts w:ascii="Times New Roman" w:hAnsi="Times New Roman" w:cs="Times New Roman"/>
              </w:rPr>
            </w:pPr>
            <w:r w:rsidRPr="00BF2F5D">
              <w:rPr>
                <w:rFonts w:ascii="Times New Roman" w:hAnsi="Times New Roman" w:cs="Times New Roman"/>
              </w:rPr>
              <w:t>759 248,5</w:t>
            </w:r>
          </w:p>
        </w:tc>
      </w:tr>
      <w:tr w:rsidR="00F14D10" w:rsidRPr="00BF2F5D" w14:paraId="6F28DD1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2B71EA" w14:textId="77777777" w:rsidR="00F14D10" w:rsidRPr="00BF2F5D"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BBDD754" w14:textId="77777777" w:rsidR="00F14D10" w:rsidRPr="00BF2F5D"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A89A1" w14:textId="77777777" w:rsidR="00F14D10" w:rsidRPr="00BF2F5D"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27ED6B5" w14:textId="77777777" w:rsidR="00F14D10" w:rsidRPr="00BF2F5D"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FFA2D7" w14:textId="77777777" w:rsidR="00F14D10" w:rsidRPr="00BF2F5D"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816D7B6" w14:textId="77777777" w:rsidR="00F14D10" w:rsidRPr="00BF2F5D" w:rsidRDefault="00F14D10"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14FC966" w14:textId="54B95684" w:rsidR="00F14D10" w:rsidRPr="00BF2F5D" w:rsidRDefault="00F14D10" w:rsidP="00A448DA">
            <w:pPr>
              <w:jc w:val="center"/>
              <w:rPr>
                <w:rFonts w:ascii="Times New Roman" w:hAnsi="Times New Roman" w:cs="Times New Roman"/>
                <w:color w:val="FF0000"/>
              </w:rPr>
            </w:pPr>
            <w:r w:rsidRPr="00BF2F5D">
              <w:rPr>
                <w:rFonts w:ascii="Times New Roman" w:hAnsi="Times New Roman" w:cs="Times New Roman"/>
              </w:rPr>
              <w:t>34 971,1</w:t>
            </w:r>
          </w:p>
        </w:tc>
        <w:tc>
          <w:tcPr>
            <w:tcW w:w="358" w:type="pct"/>
            <w:tcBorders>
              <w:top w:val="single" w:sz="4" w:space="0" w:color="auto"/>
              <w:left w:val="single" w:sz="4" w:space="0" w:color="auto"/>
              <w:bottom w:val="single" w:sz="4" w:space="0" w:color="auto"/>
              <w:right w:val="single" w:sz="4" w:space="0" w:color="auto"/>
            </w:tcBorders>
          </w:tcPr>
          <w:p w14:paraId="1CEE5095" w14:textId="54D3DF0D" w:rsidR="00F14D10" w:rsidRPr="00BF2F5D" w:rsidRDefault="00F14D10" w:rsidP="00A448DA">
            <w:pPr>
              <w:jc w:val="center"/>
              <w:rPr>
                <w:rFonts w:ascii="Times New Roman" w:hAnsi="Times New Roman" w:cs="Times New Roman"/>
                <w:color w:val="FF0000"/>
              </w:rPr>
            </w:pPr>
            <w:r w:rsidRPr="00BF2F5D">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7D9627C9" w14:textId="0A5A06E2" w:rsidR="00F14D10" w:rsidRPr="00BF2F5D" w:rsidRDefault="00F14D10" w:rsidP="00A448DA">
            <w:pPr>
              <w:jc w:val="center"/>
              <w:rPr>
                <w:rFonts w:ascii="Times New Roman" w:hAnsi="Times New Roman" w:cs="Times New Roman"/>
                <w:color w:val="FF0000"/>
              </w:rPr>
            </w:pPr>
            <w:r w:rsidRPr="00BF2F5D">
              <w:rPr>
                <w:rFonts w:ascii="Times New Roman" w:hAnsi="Times New Roman" w:cs="Times New Roman"/>
              </w:rPr>
              <w:t>32 873,</w:t>
            </w:r>
            <w:r w:rsidRPr="00BF2F5D">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4814B0D" w14:textId="7565A5CC" w:rsidR="00F14D10" w:rsidRPr="00BF2F5D" w:rsidRDefault="00F14D10" w:rsidP="00A448DA">
            <w:pPr>
              <w:spacing w:after="0" w:line="240" w:lineRule="auto"/>
              <w:rPr>
                <w:rFonts w:ascii="Times New Roman" w:hAnsi="Times New Roman" w:cs="Times New Roman"/>
              </w:rPr>
            </w:pPr>
            <w:r w:rsidRPr="00BF2F5D">
              <w:rPr>
                <w:rFonts w:ascii="Times New Roman" w:hAnsi="Times New Roman" w:cs="Times New Roman"/>
              </w:rPr>
              <w:t>100 951,6</w:t>
            </w:r>
          </w:p>
        </w:tc>
      </w:tr>
      <w:tr w:rsidR="00F14D10" w:rsidRPr="00BF2F5D" w14:paraId="329B3028"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DB7352B" w14:textId="77777777" w:rsidR="00F14D10" w:rsidRPr="00BF2F5D"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7F7CE0" w14:textId="77777777" w:rsidR="00F14D10" w:rsidRPr="00BF2F5D"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E67770" w14:textId="77777777" w:rsidR="00F14D10" w:rsidRPr="00BF2F5D"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D80EA43" w14:textId="77777777" w:rsidR="00F14D10" w:rsidRPr="00BF2F5D"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A7FFBC" w14:textId="77777777" w:rsidR="00F14D10" w:rsidRPr="00BF2F5D"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0A7849" w14:textId="77777777" w:rsidR="00F14D10" w:rsidRPr="00BF2F5D" w:rsidRDefault="00F14D10"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p w14:paraId="41B549B5" w14:textId="77777777" w:rsidR="00F14D10" w:rsidRPr="00BF2F5D"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D029D14" w14:textId="42F6744B" w:rsidR="00F14D10" w:rsidRPr="00BF2F5D" w:rsidRDefault="00F14D10" w:rsidP="00A448DA">
            <w:pPr>
              <w:jc w:val="center"/>
              <w:rPr>
                <w:rFonts w:ascii="Times New Roman" w:hAnsi="Times New Roman" w:cs="Times New Roman"/>
              </w:rPr>
            </w:pPr>
            <w:r w:rsidRPr="00BF2F5D">
              <w:rPr>
                <w:rFonts w:ascii="Times New Roman" w:hAnsi="Times New Roman" w:cs="Times New Roman"/>
              </w:rPr>
              <w:t>184 728,0</w:t>
            </w:r>
          </w:p>
        </w:tc>
        <w:tc>
          <w:tcPr>
            <w:tcW w:w="358" w:type="pct"/>
            <w:tcBorders>
              <w:top w:val="single" w:sz="4" w:space="0" w:color="auto"/>
              <w:left w:val="single" w:sz="4" w:space="0" w:color="auto"/>
              <w:bottom w:val="single" w:sz="4" w:space="0" w:color="auto"/>
              <w:right w:val="single" w:sz="4" w:space="0" w:color="auto"/>
            </w:tcBorders>
          </w:tcPr>
          <w:p w14:paraId="7850F4AF" w14:textId="1A879F59" w:rsidR="00F14D10" w:rsidRPr="00BF2F5D" w:rsidRDefault="00F14D10" w:rsidP="00A448DA">
            <w:pPr>
              <w:jc w:val="center"/>
              <w:rPr>
                <w:rFonts w:ascii="Times New Roman" w:hAnsi="Times New Roman" w:cs="Times New Roman"/>
              </w:rPr>
            </w:pPr>
            <w:r w:rsidRPr="00BF2F5D">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54C7D768" w14:textId="6665D7EA" w:rsidR="00F14D10" w:rsidRPr="00BF2F5D" w:rsidRDefault="00F14D10" w:rsidP="00A448DA">
            <w:pPr>
              <w:jc w:val="center"/>
              <w:rPr>
                <w:rFonts w:ascii="Times New Roman" w:hAnsi="Times New Roman" w:cs="Times New Roman"/>
              </w:rPr>
            </w:pPr>
            <w:r w:rsidRPr="00BF2F5D">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119F981C" w14:textId="1807BBBD" w:rsidR="00F14D10" w:rsidRPr="00BF2F5D" w:rsidRDefault="00F14D10" w:rsidP="00A448DA">
            <w:pPr>
              <w:spacing w:after="0" w:line="240" w:lineRule="auto"/>
              <w:rPr>
                <w:rFonts w:ascii="Times New Roman" w:hAnsi="Times New Roman" w:cs="Times New Roman"/>
              </w:rPr>
            </w:pPr>
            <w:r w:rsidRPr="00BF2F5D">
              <w:rPr>
                <w:rFonts w:ascii="Times New Roman" w:hAnsi="Times New Roman" w:cs="Times New Roman"/>
              </w:rPr>
              <w:t>594 005,1</w:t>
            </w:r>
          </w:p>
        </w:tc>
      </w:tr>
      <w:tr w:rsidR="00F14D10" w:rsidRPr="00BF2F5D" w14:paraId="777615D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06933B09" w14:textId="77777777" w:rsidR="00F14D10" w:rsidRPr="00BF2F5D"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94C8D34" w14:textId="77777777" w:rsidR="00F14D10" w:rsidRPr="00BF2F5D"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8D1E1EC" w14:textId="77777777" w:rsidR="00F14D10" w:rsidRPr="00BF2F5D"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6D5195D" w14:textId="77777777" w:rsidR="00F14D10" w:rsidRPr="00BF2F5D"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483ADD93" w14:textId="77777777" w:rsidR="00F14D10" w:rsidRPr="00BF2F5D"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1553339C" w14:textId="77777777" w:rsidR="00F14D10" w:rsidRPr="00BF2F5D" w:rsidRDefault="00F14D10" w:rsidP="00CF7A76">
            <w:pPr>
              <w:spacing w:after="0" w:line="240" w:lineRule="auto"/>
              <w:rPr>
                <w:rFonts w:ascii="Times New Roman" w:hAnsi="Times New Roman" w:cs="Times New Roman"/>
              </w:rPr>
            </w:pPr>
            <w:r w:rsidRPr="00BF2F5D">
              <w:rPr>
                <w:rFonts w:ascii="Times New Roman" w:hAnsi="Times New Roman" w:cs="Times New Roman"/>
              </w:rPr>
              <w:t>субвенции и субсидии из федерального бюджета</w:t>
            </w:r>
          </w:p>
          <w:p w14:paraId="33EFAE08" w14:textId="77777777" w:rsidR="00F14D10" w:rsidRPr="00BF2F5D"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F2AA829" w14:textId="293A432A" w:rsidR="00F14D10" w:rsidRPr="00BF2F5D" w:rsidRDefault="00F14D10" w:rsidP="00A448DA">
            <w:pPr>
              <w:jc w:val="center"/>
              <w:rPr>
                <w:rFonts w:ascii="Times New Roman" w:hAnsi="Times New Roman" w:cs="Times New Roman"/>
              </w:rPr>
            </w:pPr>
            <w:r w:rsidRPr="00BF2F5D">
              <w:rPr>
                <w:rFonts w:ascii="Times New Roman" w:hAnsi="Times New Roman" w:cs="Times New Roman"/>
              </w:rPr>
              <w:t>27 392,8</w:t>
            </w:r>
          </w:p>
        </w:tc>
        <w:tc>
          <w:tcPr>
            <w:tcW w:w="358" w:type="pct"/>
            <w:tcBorders>
              <w:top w:val="single" w:sz="4" w:space="0" w:color="auto"/>
              <w:left w:val="single" w:sz="4" w:space="0" w:color="auto"/>
              <w:bottom w:val="single" w:sz="4" w:space="0" w:color="auto"/>
              <w:right w:val="single" w:sz="4" w:space="0" w:color="auto"/>
            </w:tcBorders>
          </w:tcPr>
          <w:p w14:paraId="7281E670" w14:textId="22F5D397" w:rsidR="00F14D10" w:rsidRPr="00BF2F5D" w:rsidRDefault="00F14D10" w:rsidP="00A448DA">
            <w:pPr>
              <w:jc w:val="center"/>
              <w:rPr>
                <w:rFonts w:ascii="Times New Roman" w:hAnsi="Times New Roman" w:cs="Times New Roman"/>
              </w:rPr>
            </w:pPr>
            <w:r w:rsidRPr="00BF2F5D">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7C7243B4" w14:textId="15445A1E" w:rsidR="00F14D10" w:rsidRPr="00BF2F5D" w:rsidRDefault="00F14D10" w:rsidP="00A448DA">
            <w:pPr>
              <w:jc w:val="center"/>
              <w:rPr>
                <w:rFonts w:ascii="Times New Roman" w:hAnsi="Times New Roman" w:cs="Times New Roman"/>
              </w:rPr>
            </w:pPr>
            <w:r w:rsidRPr="00BF2F5D">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469C5BAF" w14:textId="501363D1" w:rsidR="00F14D10" w:rsidRPr="00BF2F5D" w:rsidRDefault="00F14D10" w:rsidP="00A448DA">
            <w:pPr>
              <w:spacing w:after="0" w:line="240" w:lineRule="auto"/>
              <w:rPr>
                <w:rFonts w:ascii="Times New Roman" w:hAnsi="Times New Roman" w:cs="Times New Roman"/>
              </w:rPr>
            </w:pPr>
            <w:r w:rsidRPr="00BF2F5D">
              <w:rPr>
                <w:rFonts w:ascii="Times New Roman" w:hAnsi="Times New Roman" w:cs="Times New Roman"/>
              </w:rPr>
              <w:t>64 291,8</w:t>
            </w:r>
          </w:p>
        </w:tc>
      </w:tr>
      <w:tr w:rsidR="003857D1" w:rsidRPr="00BF2F5D" w14:paraId="77BFBCB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83023E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E569F"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ADD559"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4DE8B07"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888614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081962" w14:textId="77777777" w:rsidR="003857D1" w:rsidRPr="00BF2F5D" w:rsidRDefault="003857D1" w:rsidP="00DD721C">
            <w:pPr>
              <w:spacing w:after="0" w:line="240" w:lineRule="auto"/>
              <w:rPr>
                <w:rFonts w:ascii="Times New Roman" w:hAnsi="Times New Roman" w:cs="Times New Roman"/>
                <w:sz w:val="18"/>
                <w:szCs w:val="18"/>
              </w:rPr>
            </w:pPr>
            <w:r w:rsidRPr="00BF2F5D">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6C8B84" w14:textId="77777777" w:rsidR="003857D1" w:rsidRPr="00BF2F5D"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1930FC28" w14:textId="77777777" w:rsidR="003857D1" w:rsidRPr="00BF2F5D"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07463CAA" w14:textId="77777777" w:rsidR="003857D1" w:rsidRPr="00BF2F5D"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single" w:sz="4" w:space="0" w:color="auto"/>
              <w:right w:val="single" w:sz="4" w:space="0" w:color="auto"/>
            </w:tcBorders>
          </w:tcPr>
          <w:p w14:paraId="2C91FDBB" w14:textId="77777777" w:rsidR="003857D1" w:rsidRPr="00BF2F5D" w:rsidRDefault="003857D1" w:rsidP="00DD721C">
            <w:pPr>
              <w:spacing w:after="0" w:line="240" w:lineRule="auto"/>
              <w:rPr>
                <w:rFonts w:ascii="Times New Roman" w:hAnsi="Times New Roman" w:cs="Times New Roman"/>
                <w:sz w:val="18"/>
                <w:szCs w:val="18"/>
              </w:rPr>
            </w:pPr>
          </w:p>
        </w:tc>
      </w:tr>
      <w:tr w:rsidR="003857D1" w:rsidRPr="00BF2F5D" w14:paraId="04D4A550"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1B75A6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4.</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214C60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1FD46B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5C8DD9D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EA7893"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620821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D53A6" w14:textId="79F0AFE1" w:rsidR="003857D1" w:rsidRPr="00BF2F5D" w:rsidRDefault="003857D1" w:rsidP="00845ECC">
            <w:pPr>
              <w:tabs>
                <w:tab w:val="center" w:pos="954"/>
                <w:tab w:val="right" w:pos="1908"/>
              </w:tabs>
              <w:jc w:val="center"/>
              <w:rPr>
                <w:rFonts w:ascii="Times New Roman" w:hAnsi="Times New Roman" w:cs="Times New Roman"/>
                <w:color w:val="FF0000"/>
              </w:rPr>
            </w:pPr>
            <w:r w:rsidRPr="00BF2F5D">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0ECF01BE"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36828202"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47C2521B" w14:textId="072CD300" w:rsidR="003857D1" w:rsidRPr="00BF2F5D" w:rsidRDefault="00415C1F" w:rsidP="00A448DA">
            <w:pPr>
              <w:jc w:val="center"/>
              <w:rPr>
                <w:rFonts w:ascii="Times New Roman" w:hAnsi="Times New Roman" w:cs="Times New Roman"/>
              </w:rPr>
            </w:pPr>
            <w:r w:rsidRPr="00BF2F5D">
              <w:rPr>
                <w:rFonts w:ascii="Times New Roman" w:hAnsi="Times New Roman" w:cs="Times New Roman"/>
              </w:rPr>
              <w:t>22 898,9</w:t>
            </w:r>
          </w:p>
        </w:tc>
      </w:tr>
      <w:tr w:rsidR="003857D1" w:rsidRPr="00BF2F5D" w14:paraId="313952D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D696D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F64EF4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3D1DEF"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9B2463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3DB25B"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4F0343D"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3AD65DE" w14:textId="77777777" w:rsidR="003857D1" w:rsidRPr="00BF2F5D" w:rsidRDefault="003857D1" w:rsidP="00A448DA">
            <w:pPr>
              <w:jc w:val="center"/>
              <w:rPr>
                <w:rFonts w:ascii="Times New Roman" w:hAnsi="Times New Roman" w:cs="Times New Roman"/>
              </w:rPr>
            </w:pPr>
            <w:r w:rsidRPr="00BF2F5D">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6E29DC13"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56ECAA5B"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50503CCD" w14:textId="75BC4EAF" w:rsidR="003857D1" w:rsidRPr="00BF2F5D" w:rsidRDefault="00415C1F" w:rsidP="00A352D9">
            <w:pPr>
              <w:jc w:val="center"/>
              <w:rPr>
                <w:rFonts w:ascii="Times New Roman" w:hAnsi="Times New Roman" w:cs="Times New Roman"/>
              </w:rPr>
            </w:pPr>
            <w:r w:rsidRPr="00BF2F5D">
              <w:rPr>
                <w:rFonts w:ascii="Times New Roman" w:hAnsi="Times New Roman" w:cs="Times New Roman"/>
              </w:rPr>
              <w:t>22 898,9</w:t>
            </w:r>
          </w:p>
        </w:tc>
      </w:tr>
      <w:tr w:rsidR="003857D1" w:rsidRPr="00BF2F5D" w14:paraId="7B3395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2C2885"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C1B606A"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4EA424"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0FBC68D"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5FD0862"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737666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4FD3DAC"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33ACF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380B7B6"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148B5F" w14:textId="77777777" w:rsidR="003857D1" w:rsidRPr="00BF2F5D" w:rsidRDefault="003857D1" w:rsidP="00DD721C">
            <w:pPr>
              <w:spacing w:after="0" w:line="240" w:lineRule="auto"/>
              <w:rPr>
                <w:rFonts w:ascii="Times New Roman" w:hAnsi="Times New Roman" w:cs="Times New Roman"/>
              </w:rPr>
            </w:pPr>
          </w:p>
        </w:tc>
      </w:tr>
      <w:tr w:rsidR="003857D1" w:rsidRPr="00BF2F5D" w14:paraId="47A9B94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4FE0EF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1918049"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F346D6"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F1632C"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7766A40"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4D6D5D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F51394"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FCC3F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F6EB90"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7B7F7C9" w14:textId="77777777" w:rsidR="003857D1" w:rsidRPr="00BF2F5D" w:rsidRDefault="003857D1" w:rsidP="00DD721C">
            <w:pPr>
              <w:spacing w:after="0" w:line="240" w:lineRule="auto"/>
              <w:rPr>
                <w:rFonts w:ascii="Times New Roman" w:hAnsi="Times New Roman" w:cs="Times New Roman"/>
              </w:rPr>
            </w:pPr>
          </w:p>
        </w:tc>
      </w:tr>
      <w:tr w:rsidR="00415C1F" w:rsidRPr="00BF2F5D" w14:paraId="4771913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534C748" w14:textId="77777777" w:rsidR="00415C1F" w:rsidRPr="00BF2F5D"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4CDF8BC" w14:textId="77777777" w:rsidR="00415C1F" w:rsidRPr="00BF2F5D"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CC2D7F" w14:textId="77777777" w:rsidR="00415C1F" w:rsidRPr="00BF2F5D"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FFA3BE0" w14:textId="77777777" w:rsidR="00415C1F" w:rsidRPr="00BF2F5D" w:rsidRDefault="00415C1F"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DD7D8F1" w14:textId="77777777" w:rsidR="00415C1F" w:rsidRPr="00BF2F5D"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AA63D9" w14:textId="77777777" w:rsidR="00415C1F" w:rsidRPr="00BF2F5D" w:rsidRDefault="00415C1F"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523233A" w14:textId="5C7DA3DC" w:rsidR="00415C1F" w:rsidRPr="00BF2F5D" w:rsidRDefault="00415C1F" w:rsidP="00415C1F">
            <w:pPr>
              <w:jc w:val="center"/>
              <w:rPr>
                <w:rFonts w:ascii="Times New Roman" w:hAnsi="Times New Roman" w:cs="Times New Roman"/>
                <w:color w:val="FF0000"/>
              </w:rPr>
            </w:pPr>
            <w:r w:rsidRPr="00BF2F5D">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200B4954" w14:textId="229CC333" w:rsidR="00415C1F" w:rsidRPr="00BF2F5D" w:rsidRDefault="00415C1F" w:rsidP="00415C1F">
            <w:pPr>
              <w:jc w:val="center"/>
              <w:rPr>
                <w:rFonts w:ascii="Times New Roman" w:hAnsi="Times New Roman" w:cs="Times New Roman"/>
              </w:rPr>
            </w:pPr>
            <w:r w:rsidRPr="00BF2F5D">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6C08EC83" w14:textId="61FF2C4F" w:rsidR="00415C1F" w:rsidRPr="00BF2F5D" w:rsidRDefault="00415C1F" w:rsidP="00415C1F">
            <w:pPr>
              <w:jc w:val="center"/>
              <w:rPr>
                <w:rFonts w:ascii="Times New Roman" w:hAnsi="Times New Roman" w:cs="Times New Roman"/>
              </w:rPr>
            </w:pPr>
            <w:r w:rsidRPr="00BF2F5D">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2D6644FE" w14:textId="4B2DC0D5" w:rsidR="00415C1F" w:rsidRPr="00BF2F5D" w:rsidRDefault="00415C1F" w:rsidP="00415C1F">
            <w:pPr>
              <w:jc w:val="center"/>
              <w:rPr>
                <w:rFonts w:ascii="Times New Roman" w:hAnsi="Times New Roman" w:cs="Times New Roman"/>
              </w:rPr>
            </w:pPr>
            <w:r w:rsidRPr="00BF2F5D">
              <w:rPr>
                <w:rFonts w:ascii="Times New Roman" w:hAnsi="Times New Roman" w:cs="Times New Roman"/>
              </w:rPr>
              <w:t>22 898,9</w:t>
            </w:r>
          </w:p>
        </w:tc>
      </w:tr>
      <w:tr w:rsidR="00415C1F" w:rsidRPr="00BF2F5D" w14:paraId="5D502C9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DD2673" w14:textId="77777777" w:rsidR="00415C1F" w:rsidRPr="00BF2F5D"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18F573" w14:textId="77777777" w:rsidR="00415C1F" w:rsidRPr="00BF2F5D"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8D175D" w14:textId="77777777" w:rsidR="00415C1F" w:rsidRPr="00BF2F5D"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C63BC7" w14:textId="77777777" w:rsidR="00415C1F" w:rsidRPr="00BF2F5D"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F017D7" w14:textId="77777777" w:rsidR="00415C1F" w:rsidRPr="00BF2F5D"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8CF3EB8" w14:textId="77777777" w:rsidR="00415C1F" w:rsidRPr="00BF2F5D" w:rsidRDefault="00415C1F"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EF88A58" w14:textId="2D4846C2" w:rsidR="00415C1F" w:rsidRPr="00BF2F5D" w:rsidRDefault="00415C1F" w:rsidP="00415C1F">
            <w:pPr>
              <w:jc w:val="center"/>
              <w:rPr>
                <w:rFonts w:ascii="Times New Roman" w:hAnsi="Times New Roman" w:cs="Times New Roman"/>
                <w:color w:val="FF0000"/>
              </w:rPr>
            </w:pPr>
            <w:r w:rsidRPr="00BF2F5D">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3FE01F38" w14:textId="547B3619" w:rsidR="00415C1F" w:rsidRPr="00BF2F5D" w:rsidRDefault="00415C1F" w:rsidP="00415C1F">
            <w:pPr>
              <w:jc w:val="center"/>
              <w:rPr>
                <w:rFonts w:ascii="Times New Roman" w:hAnsi="Times New Roman" w:cs="Times New Roman"/>
              </w:rPr>
            </w:pPr>
            <w:r w:rsidRPr="00BF2F5D">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141A8B9A" w14:textId="7EF7EFA8" w:rsidR="00415C1F" w:rsidRPr="00BF2F5D" w:rsidRDefault="00415C1F" w:rsidP="00415C1F">
            <w:pPr>
              <w:jc w:val="center"/>
              <w:rPr>
                <w:rFonts w:ascii="Times New Roman" w:hAnsi="Times New Roman" w:cs="Times New Roman"/>
              </w:rPr>
            </w:pPr>
            <w:r w:rsidRPr="00BF2F5D">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596A47C5" w14:textId="315DBCEC" w:rsidR="00415C1F" w:rsidRPr="00BF2F5D" w:rsidRDefault="00415C1F" w:rsidP="00415C1F">
            <w:pPr>
              <w:jc w:val="center"/>
              <w:rPr>
                <w:rFonts w:ascii="Times New Roman" w:hAnsi="Times New Roman" w:cs="Times New Roman"/>
              </w:rPr>
            </w:pPr>
            <w:r w:rsidRPr="00BF2F5D">
              <w:rPr>
                <w:rFonts w:ascii="Times New Roman" w:hAnsi="Times New Roman" w:cs="Times New Roman"/>
              </w:rPr>
              <w:t>22 898,9</w:t>
            </w:r>
          </w:p>
        </w:tc>
      </w:tr>
      <w:tr w:rsidR="003857D1" w:rsidRPr="00BF2F5D" w14:paraId="304BA1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CB05B3"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2A69F5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3C658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10F2B62"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E000B86"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2C6BAA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3D85F8A"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ED60D84"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4D17FBB"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41E0FAA" w14:textId="77777777" w:rsidR="003857D1" w:rsidRPr="00BF2F5D" w:rsidRDefault="003857D1" w:rsidP="00DD721C">
            <w:pPr>
              <w:spacing w:after="0" w:line="240" w:lineRule="auto"/>
              <w:rPr>
                <w:rFonts w:ascii="Times New Roman" w:hAnsi="Times New Roman" w:cs="Times New Roman"/>
              </w:rPr>
            </w:pPr>
          </w:p>
        </w:tc>
      </w:tr>
      <w:tr w:rsidR="003857D1" w:rsidRPr="00BF2F5D" w14:paraId="3AD7E28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CED66"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C463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0F400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17B996"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378B2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E1507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 xml:space="preserve">безвозмездные поступления </w:t>
            </w:r>
            <w:r w:rsidRPr="00BF2F5D">
              <w:rPr>
                <w:rFonts w:ascii="Times New Roman" w:hAnsi="Times New Roman" w:cs="Times New Roman"/>
              </w:rPr>
              <w:lastRenderedPageBreak/>
              <w:t>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C3D721"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A20D0F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CCA74"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7EF8540" w14:textId="77777777" w:rsidR="003857D1" w:rsidRPr="00BF2F5D" w:rsidRDefault="003857D1" w:rsidP="00DD721C">
            <w:pPr>
              <w:spacing w:after="0" w:line="240" w:lineRule="auto"/>
              <w:rPr>
                <w:rFonts w:ascii="Times New Roman" w:hAnsi="Times New Roman" w:cs="Times New Roman"/>
              </w:rPr>
            </w:pPr>
          </w:p>
        </w:tc>
      </w:tr>
      <w:tr w:rsidR="003857D1" w:rsidRPr="00BF2F5D" w14:paraId="2053BEA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071A660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lastRenderedPageBreak/>
              <w:t>5.</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C9069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D0EA5D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5FD4B4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13CB2C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A3AF6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9EF6D9"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470D7F2"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8193528"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A191BFF"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6F92B6B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C615A3"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538E98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64B02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C75BAF"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14F7E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6783782"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4FD214B4"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710B04"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10C07930"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2F5ED05"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29DAD7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77E1B8"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1B30E1"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EE3D4"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E72FC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F20D78F"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9FA62D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B57A95D"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0949B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5F130F"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6AE4DE" w14:textId="77777777" w:rsidR="003857D1" w:rsidRPr="00BF2F5D" w:rsidRDefault="003857D1" w:rsidP="00DD721C">
            <w:pPr>
              <w:spacing w:after="0" w:line="240" w:lineRule="auto"/>
              <w:rPr>
                <w:rFonts w:ascii="Times New Roman" w:hAnsi="Times New Roman" w:cs="Times New Roman"/>
              </w:rPr>
            </w:pPr>
          </w:p>
        </w:tc>
      </w:tr>
      <w:tr w:rsidR="003857D1" w:rsidRPr="00BF2F5D" w14:paraId="61B11FA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B9904FE"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6162D5"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19680F"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B9E9C1"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4976F2"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64CFB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p w14:paraId="0680B8D5" w14:textId="77777777" w:rsidR="003857D1" w:rsidRPr="00BF2F5D" w:rsidRDefault="003857D1" w:rsidP="00DD721C">
            <w:pPr>
              <w:spacing w:after="0" w:line="240" w:lineRule="auto"/>
              <w:rPr>
                <w:rFonts w:ascii="Times New Roman" w:hAnsi="Times New Roman" w:cs="Times New Roman"/>
              </w:rPr>
            </w:pPr>
          </w:p>
          <w:p w14:paraId="133F7CB4"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5B41D14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70715B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D81346"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D683474" w14:textId="77777777" w:rsidR="003857D1" w:rsidRPr="00BF2F5D" w:rsidRDefault="003857D1" w:rsidP="00DD721C">
            <w:pPr>
              <w:spacing w:after="0" w:line="240" w:lineRule="auto"/>
              <w:rPr>
                <w:rFonts w:ascii="Times New Roman" w:hAnsi="Times New Roman" w:cs="Times New Roman"/>
              </w:rPr>
            </w:pPr>
          </w:p>
        </w:tc>
      </w:tr>
      <w:tr w:rsidR="003857D1" w:rsidRPr="00BF2F5D" w14:paraId="501A58D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319325F"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8AE5062"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24EB2B1"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02A0A25" w14:textId="77777777" w:rsidR="003857D1" w:rsidRPr="00BF2F5D" w:rsidRDefault="003857D1"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7D3D8C0"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52F172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3B1216"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C31C855"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5CDF45E9"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C89DE19"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5430C5E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CF48B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4262E3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C7A64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1420740"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D1CCA7C"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490E5A5"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2058609"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8F3B979"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1F2542"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AE527B2"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030A636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24505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2BAA6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35B258"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707D442"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669CE0"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59D205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AE6D8B7"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14E06A"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F206C4"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FA793F" w14:textId="77777777" w:rsidR="003857D1" w:rsidRPr="00BF2F5D" w:rsidRDefault="003857D1" w:rsidP="00DD721C">
            <w:pPr>
              <w:spacing w:after="0" w:line="240" w:lineRule="auto"/>
              <w:rPr>
                <w:rFonts w:ascii="Times New Roman" w:hAnsi="Times New Roman" w:cs="Times New Roman"/>
              </w:rPr>
            </w:pPr>
          </w:p>
        </w:tc>
      </w:tr>
      <w:tr w:rsidR="003857D1" w:rsidRPr="00BF2F5D" w14:paraId="4D5039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93D6C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A2ABBF"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A36BA5"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96567B1"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247DE79"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A2E946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9DD279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45B04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088E333"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E80C69D" w14:textId="77777777" w:rsidR="003857D1" w:rsidRPr="00BF2F5D" w:rsidRDefault="003857D1" w:rsidP="00DD721C">
            <w:pPr>
              <w:spacing w:after="0" w:line="240" w:lineRule="auto"/>
              <w:rPr>
                <w:rFonts w:ascii="Times New Roman" w:hAnsi="Times New Roman" w:cs="Times New Roman"/>
              </w:rPr>
            </w:pPr>
          </w:p>
        </w:tc>
      </w:tr>
      <w:tr w:rsidR="003857D1" w:rsidRPr="00BF2F5D" w14:paraId="7E0C1E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9BB896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6.</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A93341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1.5.</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426A5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 xml:space="preserve">Обеспечение предоставления мер социальной поддержки </w:t>
            </w:r>
            <w:r w:rsidRPr="00BF2F5D">
              <w:rPr>
                <w:rFonts w:ascii="Times New Roman" w:hAnsi="Times New Roman" w:cs="Times New Roman"/>
              </w:rPr>
              <w:lastRenderedPageBreak/>
              <w:t>отдельным категориям граждан в целях реализации права на образование</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AF65B7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820494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9A859F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A448496" w14:textId="6E58EE27" w:rsidR="003857D1" w:rsidRPr="00BF2F5D" w:rsidRDefault="00B76EF2" w:rsidP="00433BE1">
            <w:pPr>
              <w:jc w:val="center"/>
              <w:rPr>
                <w:rFonts w:ascii="Times New Roman" w:hAnsi="Times New Roman" w:cs="Times New Roman"/>
              </w:rPr>
            </w:pPr>
            <w:r w:rsidRPr="00BF2F5D">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219F2531"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1629334"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DB619E3" w14:textId="6667B4CB" w:rsidR="003857D1" w:rsidRPr="00BF2F5D" w:rsidRDefault="00B76EF2" w:rsidP="00434FB0">
            <w:pPr>
              <w:spacing w:after="0" w:line="240" w:lineRule="auto"/>
              <w:rPr>
                <w:rFonts w:ascii="Times New Roman" w:hAnsi="Times New Roman" w:cs="Times New Roman"/>
              </w:rPr>
            </w:pPr>
            <w:r w:rsidRPr="00BF2F5D">
              <w:rPr>
                <w:rFonts w:ascii="Times New Roman" w:hAnsi="Times New Roman" w:cs="Times New Roman"/>
              </w:rPr>
              <w:t>51 326,2</w:t>
            </w:r>
          </w:p>
        </w:tc>
      </w:tr>
      <w:tr w:rsidR="003857D1" w:rsidRPr="00BF2F5D" w14:paraId="6A56BD7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EDFF1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60A48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09469DF"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AE448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0882245"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1979D7E" w14:textId="77777777" w:rsidR="003857D1" w:rsidRPr="00BF2F5D" w:rsidRDefault="003857D1" w:rsidP="00FE0EBE">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06AC79EB" w14:textId="77777777" w:rsidR="003857D1" w:rsidRPr="00BF2F5D" w:rsidRDefault="003857D1" w:rsidP="001525A7">
            <w:pPr>
              <w:jc w:val="center"/>
              <w:rPr>
                <w:rFonts w:ascii="Times New Roman" w:hAnsi="Times New Roman" w:cs="Times New Roman"/>
              </w:rPr>
            </w:pPr>
            <w:r w:rsidRPr="00BF2F5D">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21CDE46C"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2C0BD1D"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6723FABB" w14:textId="24B70972" w:rsidR="003857D1" w:rsidRPr="00BF2F5D" w:rsidRDefault="00667646" w:rsidP="00434FB0">
            <w:pPr>
              <w:spacing w:after="0" w:line="240" w:lineRule="auto"/>
              <w:rPr>
                <w:rFonts w:ascii="Times New Roman" w:hAnsi="Times New Roman" w:cs="Times New Roman"/>
              </w:rPr>
            </w:pPr>
            <w:r w:rsidRPr="00BF2F5D">
              <w:rPr>
                <w:rFonts w:ascii="Times New Roman" w:hAnsi="Times New Roman" w:cs="Times New Roman"/>
              </w:rPr>
              <w:t>1 905,3</w:t>
            </w:r>
          </w:p>
        </w:tc>
      </w:tr>
      <w:tr w:rsidR="003857D1" w:rsidRPr="00BF2F5D" w14:paraId="05D2A86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CAF366E"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C7D648"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744419"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6558EA"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310B6C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3413C8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84DFA9D" w14:textId="272FE07D" w:rsidR="003857D1" w:rsidRPr="00BF2F5D" w:rsidRDefault="00B76EF2" w:rsidP="001525A7">
            <w:pPr>
              <w:jc w:val="center"/>
              <w:rPr>
                <w:rFonts w:ascii="Times New Roman" w:hAnsi="Times New Roman" w:cs="Times New Roman"/>
              </w:rPr>
            </w:pPr>
            <w:r w:rsidRPr="00BF2F5D">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029423E5"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831A6EA" w14:textId="77777777" w:rsidR="003857D1" w:rsidRPr="00BF2F5D" w:rsidRDefault="003857D1" w:rsidP="00A352D9">
            <w:pPr>
              <w:jc w:val="center"/>
              <w:rPr>
                <w:rFonts w:ascii="Times New Roman" w:hAnsi="Times New Roman" w:cs="Times New Roman"/>
              </w:rPr>
            </w:pPr>
            <w:r w:rsidRPr="00BF2F5D">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73DD249E" w14:textId="31EFAB3B" w:rsidR="003857D1" w:rsidRPr="00BF2F5D" w:rsidRDefault="00B76EF2" w:rsidP="00434FB0">
            <w:pPr>
              <w:jc w:val="center"/>
              <w:rPr>
                <w:rFonts w:ascii="Times New Roman" w:hAnsi="Times New Roman" w:cs="Times New Roman"/>
              </w:rPr>
            </w:pPr>
            <w:r w:rsidRPr="00BF2F5D">
              <w:rPr>
                <w:rFonts w:ascii="Times New Roman" w:hAnsi="Times New Roman" w:cs="Times New Roman"/>
              </w:rPr>
              <w:t>49 420,9</w:t>
            </w:r>
          </w:p>
        </w:tc>
      </w:tr>
      <w:tr w:rsidR="003857D1" w:rsidRPr="00BF2F5D" w14:paraId="6A95EAF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D93D221"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F1443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4D287CA"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BAFFE64"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9BF0A09"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0F0CE9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2378F5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8403A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B8D1D33"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A5E6DA" w14:textId="77777777" w:rsidR="003857D1" w:rsidRPr="00BF2F5D" w:rsidRDefault="003857D1" w:rsidP="00DD721C">
            <w:pPr>
              <w:spacing w:after="0" w:line="240" w:lineRule="auto"/>
              <w:rPr>
                <w:rFonts w:ascii="Times New Roman" w:hAnsi="Times New Roman" w:cs="Times New Roman"/>
              </w:rPr>
            </w:pPr>
          </w:p>
        </w:tc>
      </w:tr>
      <w:tr w:rsidR="00B76EF2" w:rsidRPr="00BF2F5D" w14:paraId="436E87F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4633722"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D46D870"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EA064B" w14:textId="77777777" w:rsidR="00B76EF2" w:rsidRPr="00BF2F5D" w:rsidRDefault="00B76EF2"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A0061A1" w14:textId="77777777" w:rsidR="00B76EF2" w:rsidRPr="00BF2F5D" w:rsidRDefault="00B76EF2"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2BAE5D64"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B41A17D" w14:textId="77777777" w:rsidR="00B76EF2" w:rsidRPr="00BF2F5D" w:rsidRDefault="00B76EF2"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179173F" w14:textId="72B79140"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7D7DA5B9" w14:textId="13DF6868"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584BA23E" w14:textId="4CD65AF2"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89BFE10" w14:textId="011F3003" w:rsidR="00B76EF2" w:rsidRPr="00BF2F5D" w:rsidRDefault="00B76EF2" w:rsidP="0028055F">
            <w:pPr>
              <w:spacing w:after="0" w:line="240" w:lineRule="auto"/>
              <w:rPr>
                <w:rFonts w:ascii="Times New Roman" w:hAnsi="Times New Roman" w:cs="Times New Roman"/>
              </w:rPr>
            </w:pPr>
            <w:r w:rsidRPr="00BF2F5D">
              <w:rPr>
                <w:rFonts w:ascii="Times New Roman" w:hAnsi="Times New Roman" w:cs="Times New Roman"/>
              </w:rPr>
              <w:t>51 326,2</w:t>
            </w:r>
          </w:p>
        </w:tc>
      </w:tr>
      <w:tr w:rsidR="00B76EF2" w:rsidRPr="00BF2F5D" w14:paraId="794EBC1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2634556"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5679A9B"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A30626" w14:textId="77777777" w:rsidR="00B76EF2" w:rsidRPr="00BF2F5D"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32FC87B" w14:textId="77777777" w:rsidR="00B76EF2" w:rsidRPr="00BF2F5D"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2AE701"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7ED06C7" w14:textId="77777777" w:rsidR="00B76EF2" w:rsidRPr="00BF2F5D" w:rsidRDefault="00B76EF2"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2D85B457" w14:textId="1C73F397" w:rsidR="00B76EF2" w:rsidRPr="00BF2F5D" w:rsidRDefault="00B76EF2" w:rsidP="00A352D9">
            <w:pPr>
              <w:jc w:val="center"/>
              <w:rPr>
                <w:rFonts w:ascii="Times New Roman" w:hAnsi="Times New Roman" w:cs="Times New Roman"/>
              </w:rPr>
            </w:pPr>
            <w:r w:rsidRPr="00BF2F5D">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D64281F" w14:textId="7609D444" w:rsidR="00B76EF2" w:rsidRPr="00BF2F5D" w:rsidRDefault="00B76EF2" w:rsidP="00A352D9">
            <w:pPr>
              <w:jc w:val="center"/>
              <w:rPr>
                <w:rFonts w:ascii="Times New Roman" w:hAnsi="Times New Roman" w:cs="Times New Roman"/>
              </w:rPr>
            </w:pPr>
            <w:r w:rsidRPr="00BF2F5D">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06642826" w14:textId="7C04EC03" w:rsidR="00B76EF2" w:rsidRPr="00BF2F5D" w:rsidRDefault="00B76EF2" w:rsidP="00A352D9">
            <w:pPr>
              <w:jc w:val="center"/>
              <w:rPr>
                <w:rFonts w:ascii="Times New Roman" w:hAnsi="Times New Roman" w:cs="Times New Roman"/>
              </w:rPr>
            </w:pPr>
            <w:r w:rsidRPr="00BF2F5D">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4B64E916" w14:textId="010CC5B1" w:rsidR="00B76EF2" w:rsidRPr="00BF2F5D" w:rsidRDefault="00B76EF2" w:rsidP="0028055F">
            <w:pPr>
              <w:spacing w:after="0" w:line="240" w:lineRule="auto"/>
              <w:rPr>
                <w:rFonts w:ascii="Times New Roman" w:hAnsi="Times New Roman" w:cs="Times New Roman"/>
              </w:rPr>
            </w:pPr>
            <w:r w:rsidRPr="00BF2F5D">
              <w:rPr>
                <w:rFonts w:ascii="Times New Roman" w:hAnsi="Times New Roman" w:cs="Times New Roman"/>
              </w:rPr>
              <w:t>1 905,3</w:t>
            </w:r>
          </w:p>
        </w:tc>
      </w:tr>
      <w:tr w:rsidR="00B76EF2" w:rsidRPr="00BF2F5D" w14:paraId="249B1E7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C91D887"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C92BA"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305C1AF" w14:textId="77777777" w:rsidR="00B76EF2" w:rsidRPr="00BF2F5D"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EE447CA" w14:textId="77777777" w:rsidR="00B76EF2" w:rsidRPr="00BF2F5D"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6A2FBD4"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A3E022" w14:textId="77777777" w:rsidR="00B76EF2" w:rsidRPr="00BF2F5D" w:rsidRDefault="00B76EF2"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p w14:paraId="2ADA7CAD" w14:textId="77777777" w:rsidR="00B76EF2" w:rsidRPr="00BF2F5D" w:rsidRDefault="00B76EF2" w:rsidP="00DD721C">
            <w:pPr>
              <w:spacing w:after="0" w:line="240" w:lineRule="auto"/>
              <w:rPr>
                <w:rFonts w:ascii="Times New Roman" w:hAnsi="Times New Roman" w:cs="Times New Roman"/>
              </w:rPr>
            </w:pPr>
          </w:p>
          <w:p w14:paraId="1AEDCA4C" w14:textId="77777777" w:rsidR="00B76EF2" w:rsidRPr="00BF2F5D" w:rsidRDefault="00B76EF2" w:rsidP="00DD721C">
            <w:pPr>
              <w:spacing w:after="0" w:line="240" w:lineRule="auto"/>
              <w:rPr>
                <w:rFonts w:ascii="Times New Roman" w:hAnsi="Times New Roman" w:cs="Times New Roman"/>
              </w:rPr>
            </w:pPr>
          </w:p>
          <w:p w14:paraId="2F768A18" w14:textId="77777777" w:rsidR="00B76EF2" w:rsidRPr="00BF2F5D" w:rsidRDefault="00B76EF2"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F18C255" w14:textId="054CB1FF"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13E3E710" w14:textId="63C852D7"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2923FC6C" w14:textId="1A2173F6" w:rsidR="00B76EF2" w:rsidRPr="00BF2F5D" w:rsidRDefault="00B76EF2" w:rsidP="00A352D9">
            <w:pPr>
              <w:jc w:val="center"/>
              <w:rPr>
                <w:rFonts w:ascii="Times New Roman" w:hAnsi="Times New Roman" w:cs="Times New Roman"/>
              </w:rPr>
            </w:pPr>
            <w:r w:rsidRPr="00BF2F5D">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64978A22" w14:textId="5E286391" w:rsidR="00B76EF2" w:rsidRPr="00BF2F5D" w:rsidRDefault="00B76EF2" w:rsidP="0028055F">
            <w:pPr>
              <w:jc w:val="center"/>
              <w:rPr>
                <w:rFonts w:ascii="Times New Roman" w:hAnsi="Times New Roman" w:cs="Times New Roman"/>
              </w:rPr>
            </w:pPr>
            <w:r w:rsidRPr="00BF2F5D">
              <w:rPr>
                <w:rFonts w:ascii="Times New Roman" w:hAnsi="Times New Roman" w:cs="Times New Roman"/>
              </w:rPr>
              <w:t>49 420,9</w:t>
            </w:r>
          </w:p>
        </w:tc>
      </w:tr>
      <w:tr w:rsidR="003857D1" w:rsidRPr="00BF2F5D" w14:paraId="5AFA8BB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EC3BC1"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ABD3F5F"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934D47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AC882FF"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956445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88469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B284F5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79360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1B11A0"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E7FE17F" w14:textId="77777777" w:rsidR="003857D1" w:rsidRPr="00BF2F5D" w:rsidRDefault="003857D1" w:rsidP="00DD721C">
            <w:pPr>
              <w:spacing w:after="0" w:line="240" w:lineRule="auto"/>
              <w:rPr>
                <w:rFonts w:ascii="Times New Roman" w:hAnsi="Times New Roman" w:cs="Times New Roman"/>
              </w:rPr>
            </w:pPr>
          </w:p>
        </w:tc>
      </w:tr>
      <w:tr w:rsidR="003857D1" w:rsidRPr="00BF2F5D" w14:paraId="79316F24"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8CEEFB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7.</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5CFA34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9B7225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1AE78F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7D638F7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84C6F6"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172FDAF"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37AFE70"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7FDCB0"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4422927"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5C15A44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81BE3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6A89C3"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33D296"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D2288A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0E239E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1D51436"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58D8A374"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0A036DBD"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95A1E9"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7712E9A"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715E60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54D46C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0A16FED"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C4FA7F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EAC860"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816066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197F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C43A66C"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543D27"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CBAB253"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157D3A0" w14:textId="77777777" w:rsidR="003857D1" w:rsidRPr="00BF2F5D" w:rsidRDefault="003857D1" w:rsidP="00DD721C">
            <w:pPr>
              <w:spacing w:after="0" w:line="240" w:lineRule="auto"/>
              <w:rPr>
                <w:rFonts w:ascii="Times New Roman" w:hAnsi="Times New Roman" w:cs="Times New Roman"/>
              </w:rPr>
            </w:pPr>
          </w:p>
        </w:tc>
      </w:tr>
      <w:tr w:rsidR="003857D1" w:rsidRPr="00BF2F5D" w14:paraId="2DF6335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CB4F48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516180A"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BA5238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50E177"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EE64987"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9F9BD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F84FA7A"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B89F24A"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620BDCD"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11E2ECC" w14:textId="77777777" w:rsidR="003857D1" w:rsidRPr="00BF2F5D" w:rsidRDefault="003857D1" w:rsidP="00DD721C">
            <w:pPr>
              <w:spacing w:after="0" w:line="240" w:lineRule="auto"/>
              <w:rPr>
                <w:rFonts w:ascii="Times New Roman" w:hAnsi="Times New Roman" w:cs="Times New Roman"/>
              </w:rPr>
            </w:pPr>
          </w:p>
        </w:tc>
      </w:tr>
      <w:tr w:rsidR="003857D1" w:rsidRPr="00BF2F5D" w14:paraId="1FABD78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1C1B05"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45722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139D647"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2DE48E5" w14:textId="77777777" w:rsidR="003857D1" w:rsidRPr="00BF2F5D" w:rsidRDefault="003857D1"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149F50A3"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EE52FB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C361445"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1B4646B"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07D5667"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3689F16"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5488259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E7802E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15105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21D0E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58C16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016EA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1FFDB43"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D794654"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08BBEAA"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C1E3170"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1D5B5993" w14:textId="77777777" w:rsidR="003857D1" w:rsidRPr="00BF2F5D" w:rsidRDefault="003857D1" w:rsidP="00FE06D5">
            <w:pPr>
              <w:spacing w:after="0" w:line="240" w:lineRule="auto"/>
              <w:rPr>
                <w:rFonts w:ascii="Times New Roman" w:hAnsi="Times New Roman" w:cs="Times New Roman"/>
              </w:rPr>
            </w:pPr>
            <w:r w:rsidRPr="00BF2F5D">
              <w:rPr>
                <w:rFonts w:ascii="Times New Roman" w:hAnsi="Times New Roman" w:cs="Times New Roman"/>
              </w:rPr>
              <w:t>0,0</w:t>
            </w:r>
          </w:p>
        </w:tc>
      </w:tr>
      <w:tr w:rsidR="003857D1" w:rsidRPr="00BF2F5D" w14:paraId="2806062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1796E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515D3"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232DC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8A0C565"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AC1AF2C"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6A120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27ACA3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AD992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DD9EEFF"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B28786" w14:textId="77777777" w:rsidR="003857D1" w:rsidRPr="00BF2F5D" w:rsidRDefault="003857D1" w:rsidP="00DD721C">
            <w:pPr>
              <w:spacing w:after="0" w:line="240" w:lineRule="auto"/>
              <w:rPr>
                <w:rFonts w:ascii="Times New Roman" w:hAnsi="Times New Roman" w:cs="Times New Roman"/>
              </w:rPr>
            </w:pPr>
          </w:p>
        </w:tc>
      </w:tr>
      <w:tr w:rsidR="003857D1" w:rsidRPr="00BF2F5D" w14:paraId="54A1EC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A27FF23"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B738ED3"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3AF57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FE7B4A3"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09CC52"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DF0506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2EE6A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C53D90E"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7BACB01"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40A9278" w14:textId="77777777" w:rsidR="003857D1" w:rsidRPr="00BF2F5D" w:rsidRDefault="003857D1" w:rsidP="00DD721C">
            <w:pPr>
              <w:spacing w:after="0" w:line="240" w:lineRule="auto"/>
              <w:rPr>
                <w:rFonts w:ascii="Times New Roman" w:hAnsi="Times New Roman" w:cs="Times New Roman"/>
              </w:rPr>
            </w:pPr>
          </w:p>
        </w:tc>
      </w:tr>
      <w:tr w:rsidR="003857D1" w:rsidRPr="00BF2F5D" w14:paraId="670C9C9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6305200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8.</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6AB6E6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1.7.</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7AAF7C" w14:textId="4A40BE45" w:rsidR="003857D1" w:rsidRPr="00BF2F5D" w:rsidRDefault="00A37E5E" w:rsidP="00DD721C">
            <w:pPr>
              <w:spacing w:after="0" w:line="240" w:lineRule="auto"/>
              <w:rPr>
                <w:rFonts w:ascii="Times New Roman" w:hAnsi="Times New Roman" w:cs="Times New Roman"/>
              </w:rPr>
            </w:pPr>
            <w:r w:rsidRPr="00BF2F5D">
              <w:rPr>
                <w:rFonts w:ascii="Times New Roman" w:hAnsi="Times New Roman" w:cs="Times New Roman"/>
                <w:color w:val="FF0000"/>
              </w:rPr>
              <w:t xml:space="preserve"> </w:t>
            </w:r>
            <w:r w:rsidRPr="00BF2F5D">
              <w:rPr>
                <w:rFonts w:ascii="Times New Roman" w:hAnsi="Times New Roman" w:cs="Times New Roman"/>
              </w:rPr>
              <w:t>«Реконструкция, капитальный ремо</w:t>
            </w:r>
            <w:r w:rsidR="00EF5AA9" w:rsidRPr="00BF2F5D">
              <w:rPr>
                <w:rFonts w:ascii="Times New Roman" w:hAnsi="Times New Roman" w:cs="Times New Roman"/>
              </w:rPr>
              <w:t>нт и текущий ремонт,</w:t>
            </w:r>
            <w:r w:rsidR="00A05094" w:rsidRPr="00BF2F5D">
              <w:rPr>
                <w:rFonts w:ascii="Times New Roman" w:hAnsi="Times New Roman" w:cs="Times New Roman"/>
              </w:rPr>
              <w:t xml:space="preserve"> укрепление</w:t>
            </w:r>
            <w:r w:rsidR="00EF5AA9" w:rsidRPr="00BF2F5D">
              <w:rPr>
                <w:rFonts w:ascii="Times New Roman" w:hAnsi="Times New Roman" w:cs="Times New Roman"/>
              </w:rPr>
              <w:t xml:space="preserve"> </w:t>
            </w:r>
            <w:r w:rsidRPr="00BF2F5D">
              <w:rPr>
                <w:rFonts w:ascii="Times New Roman" w:hAnsi="Times New Roman" w:cs="Times New Roman"/>
              </w:rPr>
              <w:t>материально-технической базы в образовательных организациях»</w:t>
            </w:r>
          </w:p>
          <w:p w14:paraId="5AAAE87C" w14:textId="4C3EBACF"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9A5BEF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169C71A3"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C0348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78ABDE5" w14:textId="0F9ACB9B" w:rsidR="003857D1" w:rsidRPr="00BF2F5D" w:rsidRDefault="00B76EF2" w:rsidP="00ED0417">
            <w:pPr>
              <w:jc w:val="center"/>
              <w:rPr>
                <w:rFonts w:ascii="Times New Roman" w:hAnsi="Times New Roman" w:cs="Times New Roman"/>
                <w:color w:val="FF0000"/>
              </w:rPr>
            </w:pPr>
            <w:r w:rsidRPr="00BF2F5D">
              <w:rPr>
                <w:rFonts w:ascii="Times New Roman" w:hAnsi="Times New Roman" w:cs="Times New Roman"/>
              </w:rPr>
              <w:t>112 344,9</w:t>
            </w:r>
          </w:p>
        </w:tc>
        <w:tc>
          <w:tcPr>
            <w:tcW w:w="358" w:type="pct"/>
            <w:tcBorders>
              <w:top w:val="single" w:sz="4" w:space="0" w:color="auto"/>
              <w:left w:val="single" w:sz="4" w:space="0" w:color="auto"/>
              <w:bottom w:val="single" w:sz="4" w:space="0" w:color="auto"/>
              <w:right w:val="single" w:sz="4" w:space="0" w:color="auto"/>
            </w:tcBorders>
          </w:tcPr>
          <w:p w14:paraId="50A3EA82" w14:textId="09ED6B46" w:rsidR="003857D1" w:rsidRPr="00BF2F5D" w:rsidRDefault="00B76EF2" w:rsidP="00B76EF2">
            <w:pPr>
              <w:jc w:val="center"/>
              <w:rPr>
                <w:rFonts w:ascii="Times New Roman" w:hAnsi="Times New Roman" w:cs="Times New Roman"/>
              </w:rPr>
            </w:pPr>
            <w:r w:rsidRPr="00BF2F5D">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tcPr>
          <w:p w14:paraId="3B6861C8" w14:textId="2A278131" w:rsidR="003857D1" w:rsidRPr="00BF2F5D" w:rsidRDefault="00B76EF2" w:rsidP="00DC5A4E">
            <w:pPr>
              <w:jc w:val="center"/>
              <w:rPr>
                <w:rFonts w:ascii="Times New Roman" w:hAnsi="Times New Roman" w:cs="Times New Roman"/>
              </w:rPr>
            </w:pPr>
            <w:r w:rsidRPr="00BF2F5D">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tcPr>
          <w:p w14:paraId="2E7C065B" w14:textId="798C0BD9" w:rsidR="003857D1" w:rsidRPr="00BF2F5D" w:rsidRDefault="00B76EF2" w:rsidP="00ED0417">
            <w:pPr>
              <w:spacing w:after="0" w:line="240" w:lineRule="auto"/>
              <w:jc w:val="center"/>
              <w:rPr>
                <w:rFonts w:ascii="Times New Roman" w:hAnsi="Times New Roman" w:cs="Times New Roman"/>
              </w:rPr>
            </w:pPr>
            <w:r w:rsidRPr="00BF2F5D">
              <w:rPr>
                <w:rFonts w:ascii="Times New Roman" w:hAnsi="Times New Roman" w:cs="Times New Roman"/>
              </w:rPr>
              <w:t>146 120,8</w:t>
            </w:r>
          </w:p>
        </w:tc>
      </w:tr>
      <w:tr w:rsidR="003857D1" w:rsidRPr="00BF2F5D" w14:paraId="5812827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9E003E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38858"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926B5D"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DAEF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B9F28CF"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3ED3B3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p w14:paraId="7F0527F5" w14:textId="77777777" w:rsidR="003857D1" w:rsidRPr="00BF2F5D" w:rsidRDefault="003857D1" w:rsidP="00DD721C">
            <w:pPr>
              <w:spacing w:after="0" w:line="240" w:lineRule="auto"/>
              <w:rPr>
                <w:rFonts w:ascii="Times New Roman" w:hAnsi="Times New Roman" w:cs="Times New Roman"/>
              </w:rPr>
            </w:pPr>
          </w:p>
          <w:p w14:paraId="03DADBB1"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A4E4D00" w14:textId="4F314DD6" w:rsidR="003857D1" w:rsidRPr="00BF2F5D" w:rsidRDefault="00B76EF2" w:rsidP="00252232">
            <w:pPr>
              <w:jc w:val="center"/>
              <w:rPr>
                <w:rFonts w:ascii="Times New Roman" w:hAnsi="Times New Roman" w:cs="Times New Roman"/>
              </w:rPr>
            </w:pPr>
            <w:r w:rsidRPr="00BF2F5D">
              <w:rPr>
                <w:rFonts w:ascii="Times New Roman" w:hAnsi="Times New Roman" w:cs="Times New Roman"/>
              </w:rPr>
              <w:t>9 755,0</w:t>
            </w:r>
          </w:p>
        </w:tc>
        <w:tc>
          <w:tcPr>
            <w:tcW w:w="358" w:type="pct"/>
            <w:tcBorders>
              <w:top w:val="single" w:sz="4" w:space="0" w:color="auto"/>
              <w:left w:val="single" w:sz="4" w:space="0" w:color="auto"/>
              <w:bottom w:val="single" w:sz="4" w:space="0" w:color="auto"/>
              <w:right w:val="single" w:sz="4" w:space="0" w:color="auto"/>
            </w:tcBorders>
          </w:tcPr>
          <w:p w14:paraId="38ECCD25" w14:textId="21426B2B" w:rsidR="003857D1" w:rsidRPr="00BF2F5D" w:rsidRDefault="003857D1" w:rsidP="00B76EF2">
            <w:pPr>
              <w:jc w:val="center"/>
              <w:rPr>
                <w:rFonts w:ascii="Times New Roman" w:hAnsi="Times New Roman" w:cs="Times New Roman"/>
              </w:rPr>
            </w:pPr>
            <w:r w:rsidRPr="00BF2F5D">
              <w:rPr>
                <w:rFonts w:ascii="Times New Roman" w:hAnsi="Times New Roman" w:cs="Times New Roman"/>
              </w:rPr>
              <w:t>10</w:t>
            </w:r>
            <w:r w:rsidR="00B76EF2" w:rsidRPr="00BF2F5D">
              <w:rPr>
                <w:rFonts w:ascii="Times New Roman" w:hAnsi="Times New Roman" w:cs="Times New Roman"/>
              </w:rPr>
              <w:t> 247,0</w:t>
            </w:r>
          </w:p>
        </w:tc>
        <w:tc>
          <w:tcPr>
            <w:tcW w:w="358" w:type="pct"/>
            <w:tcBorders>
              <w:top w:val="single" w:sz="4" w:space="0" w:color="auto"/>
              <w:left w:val="single" w:sz="4" w:space="0" w:color="auto"/>
              <w:bottom w:val="single" w:sz="4" w:space="0" w:color="auto"/>
              <w:right w:val="single" w:sz="4" w:space="0" w:color="auto"/>
            </w:tcBorders>
          </w:tcPr>
          <w:p w14:paraId="6F86DD9A" w14:textId="70BB1BDF" w:rsidR="003857D1" w:rsidRPr="00BF2F5D" w:rsidRDefault="00B76EF2" w:rsidP="000946B8">
            <w:pPr>
              <w:jc w:val="center"/>
              <w:rPr>
                <w:rFonts w:ascii="Times New Roman" w:hAnsi="Times New Roman" w:cs="Times New Roman"/>
              </w:rPr>
            </w:pPr>
            <w:r w:rsidRPr="00BF2F5D">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tcPr>
          <w:p w14:paraId="23F062FE" w14:textId="30935B14" w:rsidR="003857D1" w:rsidRPr="00BF2F5D" w:rsidRDefault="00B76EF2" w:rsidP="00DC5A4E">
            <w:pPr>
              <w:rPr>
                <w:rFonts w:ascii="Times New Roman" w:hAnsi="Times New Roman" w:cs="Times New Roman"/>
              </w:rPr>
            </w:pPr>
            <w:r w:rsidRPr="00BF2F5D">
              <w:rPr>
                <w:rFonts w:ascii="Times New Roman" w:hAnsi="Times New Roman" w:cs="Times New Roman"/>
              </w:rPr>
              <w:t>30 247,7</w:t>
            </w:r>
          </w:p>
        </w:tc>
      </w:tr>
      <w:tr w:rsidR="003857D1" w:rsidRPr="00BF2F5D" w14:paraId="0C4BD08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23E10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7D970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1893B4"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2E75342"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71CFFC"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4DB8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D8DE363" w14:textId="0C4ADA9E" w:rsidR="003857D1" w:rsidRPr="00BF2F5D" w:rsidRDefault="00B76EF2" w:rsidP="00DB45B1">
            <w:pPr>
              <w:jc w:val="center"/>
              <w:rPr>
                <w:rFonts w:ascii="Times New Roman" w:hAnsi="Times New Roman" w:cs="Times New Roman"/>
              </w:rPr>
            </w:pPr>
            <w:r w:rsidRPr="00BF2F5D">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575933B1"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1420E844"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tcPr>
          <w:p w14:paraId="4D7B3FCF" w14:textId="10353019" w:rsidR="003857D1" w:rsidRPr="00BF2F5D" w:rsidRDefault="00B76EF2" w:rsidP="00DD721C">
            <w:pPr>
              <w:spacing w:after="0" w:line="240" w:lineRule="auto"/>
              <w:rPr>
                <w:rFonts w:ascii="Times New Roman" w:hAnsi="Times New Roman" w:cs="Times New Roman"/>
              </w:rPr>
            </w:pPr>
            <w:r w:rsidRPr="00BF2F5D">
              <w:rPr>
                <w:rFonts w:ascii="Times New Roman" w:hAnsi="Times New Roman" w:cs="Times New Roman"/>
              </w:rPr>
              <w:t>115 873,1</w:t>
            </w:r>
          </w:p>
        </w:tc>
      </w:tr>
      <w:tr w:rsidR="003857D1" w:rsidRPr="00BF2F5D" w14:paraId="4D799B1D" w14:textId="77777777" w:rsidTr="003B2F20">
        <w:trPr>
          <w:gridAfter w:val="2"/>
          <w:wAfter w:w="108" w:type="pct"/>
          <w:trHeight w:val="1167"/>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38A9258"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61D1DA1"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064CEE"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AC21D14"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E2613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EB7F90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EB7BC6"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AF80B4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8D4C2E3"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5454520" w14:textId="77777777" w:rsidR="003857D1" w:rsidRPr="00BF2F5D" w:rsidRDefault="003857D1" w:rsidP="00DD721C">
            <w:pPr>
              <w:spacing w:after="0" w:line="240" w:lineRule="auto"/>
              <w:rPr>
                <w:rFonts w:ascii="Times New Roman" w:hAnsi="Times New Roman" w:cs="Times New Roman"/>
              </w:rPr>
            </w:pPr>
          </w:p>
        </w:tc>
      </w:tr>
      <w:tr w:rsidR="00B76EF2" w:rsidRPr="00BF2F5D" w14:paraId="3EB7F9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D40941B"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7EB137"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46169EA" w14:textId="77777777" w:rsidR="00B76EF2" w:rsidRPr="00BF2F5D" w:rsidRDefault="00B76EF2"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829152B" w14:textId="77777777" w:rsidR="00B76EF2" w:rsidRPr="00BF2F5D" w:rsidRDefault="00B76EF2"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B1DE052"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433917D" w14:textId="77777777" w:rsidR="00B76EF2" w:rsidRPr="00BF2F5D" w:rsidRDefault="00B76EF2"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576490E" w14:textId="367C5994"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112 344,9</w:t>
            </w:r>
          </w:p>
        </w:tc>
        <w:tc>
          <w:tcPr>
            <w:tcW w:w="358" w:type="pct"/>
            <w:tcBorders>
              <w:top w:val="single" w:sz="4" w:space="0" w:color="auto"/>
              <w:left w:val="single" w:sz="4" w:space="0" w:color="auto"/>
              <w:bottom w:val="single" w:sz="4" w:space="0" w:color="auto"/>
              <w:right w:val="single" w:sz="4" w:space="0" w:color="auto"/>
            </w:tcBorders>
            <w:hideMark/>
          </w:tcPr>
          <w:p w14:paraId="55DD8B41" w14:textId="2383F769" w:rsidR="00B76EF2" w:rsidRPr="00BF2F5D" w:rsidRDefault="00B76EF2" w:rsidP="0036601F">
            <w:pPr>
              <w:jc w:val="center"/>
              <w:rPr>
                <w:rFonts w:ascii="Times New Roman" w:hAnsi="Times New Roman" w:cs="Times New Roman"/>
              </w:rPr>
            </w:pPr>
            <w:r w:rsidRPr="00BF2F5D">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hideMark/>
          </w:tcPr>
          <w:p w14:paraId="2F342F7B" w14:textId="4672015B" w:rsidR="00B76EF2" w:rsidRPr="00BF2F5D" w:rsidRDefault="00B76EF2" w:rsidP="0036601F">
            <w:pPr>
              <w:jc w:val="center"/>
              <w:rPr>
                <w:rFonts w:ascii="Times New Roman" w:hAnsi="Times New Roman" w:cs="Times New Roman"/>
              </w:rPr>
            </w:pPr>
            <w:r w:rsidRPr="00BF2F5D">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hideMark/>
          </w:tcPr>
          <w:p w14:paraId="000E469F" w14:textId="1B1D023D" w:rsidR="00B76EF2" w:rsidRPr="00BF2F5D" w:rsidRDefault="00B76EF2" w:rsidP="0036601F">
            <w:pPr>
              <w:spacing w:after="0" w:line="240" w:lineRule="auto"/>
              <w:jc w:val="center"/>
              <w:rPr>
                <w:rFonts w:ascii="Times New Roman" w:hAnsi="Times New Roman" w:cs="Times New Roman"/>
              </w:rPr>
            </w:pPr>
            <w:r w:rsidRPr="00BF2F5D">
              <w:rPr>
                <w:rFonts w:ascii="Times New Roman" w:hAnsi="Times New Roman" w:cs="Times New Roman"/>
              </w:rPr>
              <w:t>146 120,8</w:t>
            </w:r>
          </w:p>
        </w:tc>
      </w:tr>
      <w:tr w:rsidR="00B76EF2" w:rsidRPr="00BF2F5D" w14:paraId="1329D53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2E8EF98"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3C5A49"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60619B" w14:textId="77777777" w:rsidR="00B76EF2" w:rsidRPr="00BF2F5D"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F8D7544" w14:textId="77777777" w:rsidR="00B76EF2" w:rsidRPr="00BF2F5D"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0D87237"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AA290E1" w14:textId="77777777" w:rsidR="00B76EF2" w:rsidRPr="00BF2F5D" w:rsidRDefault="00B76EF2"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43BA8C8" w14:textId="641376CE"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9 755,0</w:t>
            </w:r>
          </w:p>
        </w:tc>
        <w:tc>
          <w:tcPr>
            <w:tcW w:w="358" w:type="pct"/>
            <w:tcBorders>
              <w:top w:val="single" w:sz="4" w:space="0" w:color="auto"/>
              <w:left w:val="single" w:sz="4" w:space="0" w:color="auto"/>
              <w:bottom w:val="single" w:sz="4" w:space="0" w:color="auto"/>
              <w:right w:val="single" w:sz="4" w:space="0" w:color="auto"/>
            </w:tcBorders>
            <w:hideMark/>
          </w:tcPr>
          <w:p w14:paraId="4FC6CD9B" w14:textId="757E7CD5"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10 247,0</w:t>
            </w:r>
          </w:p>
        </w:tc>
        <w:tc>
          <w:tcPr>
            <w:tcW w:w="358" w:type="pct"/>
            <w:tcBorders>
              <w:top w:val="single" w:sz="4" w:space="0" w:color="auto"/>
              <w:left w:val="single" w:sz="4" w:space="0" w:color="auto"/>
              <w:bottom w:val="single" w:sz="4" w:space="0" w:color="auto"/>
              <w:right w:val="single" w:sz="4" w:space="0" w:color="auto"/>
            </w:tcBorders>
            <w:hideMark/>
          </w:tcPr>
          <w:p w14:paraId="18CAA20E" w14:textId="494C16CE"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hideMark/>
          </w:tcPr>
          <w:p w14:paraId="30B7B865" w14:textId="1D3C5B07" w:rsidR="00B76EF2" w:rsidRPr="00BF2F5D" w:rsidRDefault="00B76EF2" w:rsidP="0036601F">
            <w:pPr>
              <w:rPr>
                <w:rFonts w:ascii="Times New Roman" w:hAnsi="Times New Roman" w:cs="Times New Roman"/>
              </w:rPr>
            </w:pPr>
            <w:r w:rsidRPr="00BF2F5D">
              <w:rPr>
                <w:rFonts w:ascii="Times New Roman" w:hAnsi="Times New Roman" w:cs="Times New Roman"/>
              </w:rPr>
              <w:t>30 247,7</w:t>
            </w:r>
          </w:p>
        </w:tc>
      </w:tr>
      <w:tr w:rsidR="00B76EF2" w:rsidRPr="00BF2F5D" w14:paraId="34E7BEA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6E515EA" w14:textId="77777777" w:rsidR="00B76EF2" w:rsidRPr="00BF2F5D"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D868CAB" w14:textId="77777777" w:rsidR="00B76EF2" w:rsidRPr="00BF2F5D"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DCF7416" w14:textId="77777777" w:rsidR="00B76EF2" w:rsidRPr="00BF2F5D"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A51C0C" w14:textId="77777777" w:rsidR="00B76EF2" w:rsidRPr="00BF2F5D"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31F111" w14:textId="77777777" w:rsidR="00B76EF2" w:rsidRPr="00BF2F5D"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FA0AEB" w14:textId="77777777" w:rsidR="00B76EF2" w:rsidRPr="00BF2F5D" w:rsidRDefault="00B76EF2"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D384222" w14:textId="6313197E"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724E0B5C" w14:textId="3ACECFEF"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3716AFC0" w14:textId="004C5F8E" w:rsidR="00B76EF2" w:rsidRPr="00BF2F5D" w:rsidRDefault="00B76EF2" w:rsidP="0036601F">
            <w:pPr>
              <w:jc w:val="center"/>
              <w:rPr>
                <w:rFonts w:ascii="Times New Roman" w:hAnsi="Times New Roman" w:cs="Times New Roman"/>
                <w:color w:val="FF0000"/>
              </w:rPr>
            </w:pPr>
            <w:r w:rsidRPr="00BF2F5D">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hideMark/>
          </w:tcPr>
          <w:p w14:paraId="7C611ECE" w14:textId="02106E7D" w:rsidR="00B76EF2" w:rsidRPr="00BF2F5D" w:rsidRDefault="00B76EF2" w:rsidP="0036601F">
            <w:pPr>
              <w:spacing w:after="0" w:line="240" w:lineRule="auto"/>
              <w:rPr>
                <w:rFonts w:ascii="Times New Roman" w:hAnsi="Times New Roman" w:cs="Times New Roman"/>
              </w:rPr>
            </w:pPr>
            <w:r w:rsidRPr="00BF2F5D">
              <w:rPr>
                <w:rFonts w:ascii="Times New Roman" w:hAnsi="Times New Roman" w:cs="Times New Roman"/>
              </w:rPr>
              <w:t>115 873,1</w:t>
            </w:r>
          </w:p>
        </w:tc>
      </w:tr>
      <w:tr w:rsidR="003857D1" w:rsidRPr="00BF2F5D" w14:paraId="33EA215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98A8D73"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613AC3"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181758"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B444FE6"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6BA2EF5"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FA81EF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661596A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540B1F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F77CBB"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7920C0" w14:textId="77777777" w:rsidR="003857D1" w:rsidRPr="00BF2F5D" w:rsidRDefault="003857D1" w:rsidP="00DD721C">
            <w:pPr>
              <w:spacing w:after="0" w:line="240" w:lineRule="auto"/>
              <w:rPr>
                <w:rFonts w:ascii="Times New Roman" w:hAnsi="Times New Roman" w:cs="Times New Roman"/>
              </w:rPr>
            </w:pPr>
          </w:p>
        </w:tc>
      </w:tr>
      <w:tr w:rsidR="003857D1" w:rsidRPr="00BF2F5D" w14:paraId="76069C0E"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380D09C7" w14:textId="77777777" w:rsidR="003857D1" w:rsidRPr="00BF2F5D" w:rsidRDefault="003857D1" w:rsidP="00DD721C">
            <w:pPr>
              <w:spacing w:after="0" w:line="240" w:lineRule="auto"/>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14:paraId="673CD99A" w14:textId="77777777" w:rsidR="003857D1" w:rsidRPr="00BF2F5D" w:rsidRDefault="003857D1" w:rsidP="00DD721C">
            <w:pPr>
              <w:spacing w:after="0" w:line="240" w:lineRule="auto"/>
              <w:rPr>
                <w:rFonts w:ascii="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14:paraId="2474DFA2" w14:textId="77777777" w:rsidR="003857D1" w:rsidRPr="00BF2F5D" w:rsidRDefault="003857D1" w:rsidP="00DD721C">
            <w:pPr>
              <w:spacing w:after="0" w:line="240" w:lineRule="auto"/>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32B418E7" w14:textId="77777777" w:rsidR="003857D1" w:rsidRPr="00BF2F5D"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22C2199"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211AF98"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BE88411"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1F596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B61E29"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0AFDEE5" w14:textId="77777777" w:rsidR="003857D1" w:rsidRPr="00BF2F5D" w:rsidRDefault="003857D1" w:rsidP="00DD721C">
            <w:pPr>
              <w:spacing w:after="0" w:line="240" w:lineRule="auto"/>
              <w:rPr>
                <w:rFonts w:ascii="Times New Roman" w:hAnsi="Times New Roman" w:cs="Times New Roman"/>
              </w:rPr>
            </w:pPr>
          </w:p>
        </w:tc>
      </w:tr>
      <w:tr w:rsidR="003857D1" w:rsidRPr="00BF2F5D" w14:paraId="7E92FAAD"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69DAD0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9.</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032F1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7319D6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Выявление и поддержка одаренных детей и молодых талантов</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571614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9AD8BE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DBFB3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1E2F23E"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A73E4B4"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5B199F5C"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010381B0" w14:textId="625B51FF" w:rsidR="003857D1" w:rsidRPr="00BF2F5D" w:rsidRDefault="00667646" w:rsidP="00FE06D5">
            <w:pPr>
              <w:spacing w:after="0" w:line="240" w:lineRule="auto"/>
              <w:jc w:val="center"/>
              <w:rPr>
                <w:rFonts w:ascii="Times New Roman" w:hAnsi="Times New Roman" w:cs="Times New Roman"/>
              </w:rPr>
            </w:pPr>
            <w:r w:rsidRPr="00BF2F5D">
              <w:rPr>
                <w:rFonts w:ascii="Times New Roman" w:hAnsi="Times New Roman" w:cs="Times New Roman"/>
              </w:rPr>
              <w:t>600</w:t>
            </w:r>
            <w:r w:rsidR="003857D1" w:rsidRPr="00BF2F5D">
              <w:rPr>
                <w:rFonts w:ascii="Times New Roman" w:hAnsi="Times New Roman" w:cs="Times New Roman"/>
              </w:rPr>
              <w:t>,0</w:t>
            </w:r>
          </w:p>
        </w:tc>
      </w:tr>
      <w:tr w:rsidR="003857D1" w:rsidRPr="00BF2F5D" w14:paraId="0E7906F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A7B276"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7648BD"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D13566"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7FA99D8"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ECBCD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14BDD3"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00BB098A"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2269A004"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92C8BBA"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4CF92E7B" w14:textId="31B9B619" w:rsidR="003857D1" w:rsidRPr="00BF2F5D" w:rsidRDefault="00667646" w:rsidP="00DB45B1">
            <w:pPr>
              <w:jc w:val="center"/>
              <w:rPr>
                <w:rFonts w:ascii="Times New Roman" w:hAnsi="Times New Roman" w:cs="Times New Roman"/>
              </w:rPr>
            </w:pPr>
            <w:r w:rsidRPr="00BF2F5D">
              <w:rPr>
                <w:rFonts w:ascii="Times New Roman" w:hAnsi="Times New Roman" w:cs="Times New Roman"/>
              </w:rPr>
              <w:t>600</w:t>
            </w:r>
            <w:r w:rsidR="003857D1" w:rsidRPr="00BF2F5D">
              <w:rPr>
                <w:rFonts w:ascii="Times New Roman" w:hAnsi="Times New Roman" w:cs="Times New Roman"/>
              </w:rPr>
              <w:t>,0</w:t>
            </w:r>
          </w:p>
        </w:tc>
      </w:tr>
      <w:tr w:rsidR="003857D1" w:rsidRPr="00BF2F5D" w14:paraId="714ED6D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0DFDB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CC0FB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A844B2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04314CB"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81877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3794C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67B55DB"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996DD4"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172B7D"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CEC5391" w14:textId="77777777" w:rsidR="003857D1" w:rsidRPr="00BF2F5D" w:rsidRDefault="003857D1" w:rsidP="00DD721C">
            <w:pPr>
              <w:spacing w:after="0" w:line="240" w:lineRule="auto"/>
              <w:rPr>
                <w:rFonts w:ascii="Times New Roman" w:hAnsi="Times New Roman" w:cs="Times New Roman"/>
              </w:rPr>
            </w:pPr>
          </w:p>
        </w:tc>
      </w:tr>
      <w:tr w:rsidR="003857D1" w:rsidRPr="00BF2F5D" w14:paraId="7E0BDF4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95B96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F735AF"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D33F2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29DCE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80C9D27"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6F5C38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p w14:paraId="2D5BBEA8" w14:textId="77777777" w:rsidR="003857D1" w:rsidRPr="00BF2F5D" w:rsidRDefault="003857D1" w:rsidP="00DD721C">
            <w:pPr>
              <w:spacing w:after="0" w:line="240" w:lineRule="auto"/>
              <w:rPr>
                <w:rFonts w:ascii="Times New Roman" w:hAnsi="Times New Roman" w:cs="Times New Roman"/>
              </w:rPr>
            </w:pPr>
          </w:p>
          <w:p w14:paraId="33AE02FB" w14:textId="77777777" w:rsidR="003857D1" w:rsidRPr="00BF2F5D" w:rsidRDefault="003857D1" w:rsidP="00DD721C">
            <w:pPr>
              <w:spacing w:after="0" w:line="240" w:lineRule="auto"/>
              <w:rPr>
                <w:rFonts w:ascii="Times New Roman" w:hAnsi="Times New Roman" w:cs="Times New Roman"/>
              </w:rPr>
            </w:pPr>
          </w:p>
          <w:p w14:paraId="35B529C1"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F155931"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10B7D0D"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0C93ACF"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E1DDEF" w14:textId="77777777" w:rsidR="003857D1" w:rsidRPr="00BF2F5D" w:rsidRDefault="003857D1" w:rsidP="00DD721C">
            <w:pPr>
              <w:spacing w:after="0" w:line="240" w:lineRule="auto"/>
              <w:rPr>
                <w:rFonts w:ascii="Times New Roman" w:hAnsi="Times New Roman" w:cs="Times New Roman"/>
              </w:rPr>
            </w:pPr>
          </w:p>
        </w:tc>
      </w:tr>
      <w:tr w:rsidR="003857D1" w:rsidRPr="00BF2F5D" w14:paraId="6CB7031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881B59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20DD3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45682"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307A1E6" w14:textId="77777777" w:rsidR="003857D1" w:rsidRPr="00BF2F5D" w:rsidRDefault="003857D1"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6DAEB5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82587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2C0219D8"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7A62E96"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D561664"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1AA5FBBB" w14:textId="57EC8248" w:rsidR="003857D1" w:rsidRPr="00BF2F5D" w:rsidRDefault="00667646" w:rsidP="00DB45B1">
            <w:pPr>
              <w:jc w:val="center"/>
              <w:rPr>
                <w:rFonts w:ascii="Times New Roman" w:hAnsi="Times New Roman" w:cs="Times New Roman"/>
              </w:rPr>
            </w:pPr>
            <w:r w:rsidRPr="00BF2F5D">
              <w:rPr>
                <w:rFonts w:ascii="Times New Roman" w:hAnsi="Times New Roman" w:cs="Times New Roman"/>
              </w:rPr>
              <w:t>600</w:t>
            </w:r>
            <w:r w:rsidR="003857D1" w:rsidRPr="00BF2F5D">
              <w:rPr>
                <w:rFonts w:ascii="Times New Roman" w:hAnsi="Times New Roman" w:cs="Times New Roman"/>
              </w:rPr>
              <w:t>,0</w:t>
            </w:r>
          </w:p>
        </w:tc>
      </w:tr>
      <w:tr w:rsidR="003857D1" w:rsidRPr="00BF2F5D" w14:paraId="10926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3FE27C7"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48CD8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02159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7029E91"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A89E563"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31D019"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F51E6FF"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0417B269"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1C241DAB" w14:textId="77777777" w:rsidR="003857D1" w:rsidRPr="00BF2F5D" w:rsidRDefault="003857D1" w:rsidP="00DB45B1">
            <w:pPr>
              <w:jc w:val="center"/>
              <w:rPr>
                <w:rFonts w:ascii="Times New Roman" w:hAnsi="Times New Roman" w:cs="Times New Roman"/>
              </w:rPr>
            </w:pPr>
            <w:r w:rsidRPr="00BF2F5D">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3092F374" w14:textId="17CC1772" w:rsidR="003857D1" w:rsidRPr="00BF2F5D" w:rsidRDefault="00667646" w:rsidP="00DB45B1">
            <w:pPr>
              <w:jc w:val="center"/>
              <w:rPr>
                <w:rFonts w:ascii="Times New Roman" w:hAnsi="Times New Roman" w:cs="Times New Roman"/>
              </w:rPr>
            </w:pPr>
            <w:r w:rsidRPr="00BF2F5D">
              <w:rPr>
                <w:rFonts w:ascii="Times New Roman" w:hAnsi="Times New Roman" w:cs="Times New Roman"/>
              </w:rPr>
              <w:t>600</w:t>
            </w:r>
            <w:r w:rsidR="003857D1" w:rsidRPr="00BF2F5D">
              <w:rPr>
                <w:rFonts w:ascii="Times New Roman" w:hAnsi="Times New Roman" w:cs="Times New Roman"/>
              </w:rPr>
              <w:t>,0</w:t>
            </w:r>
          </w:p>
        </w:tc>
      </w:tr>
      <w:tr w:rsidR="003857D1" w:rsidRPr="00BF2F5D" w14:paraId="1D3ED53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0BDEA7"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69A06E"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C3C8E26"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A26411D"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89CD25F"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33F625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534CD096"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EAE2D5"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0CE524"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3BF4ECD" w14:textId="77777777" w:rsidR="003857D1" w:rsidRPr="00BF2F5D" w:rsidRDefault="003857D1" w:rsidP="00DD721C">
            <w:pPr>
              <w:spacing w:after="0" w:line="240" w:lineRule="auto"/>
              <w:rPr>
                <w:rFonts w:ascii="Times New Roman" w:hAnsi="Times New Roman" w:cs="Times New Roman"/>
              </w:rPr>
            </w:pPr>
          </w:p>
        </w:tc>
      </w:tr>
      <w:tr w:rsidR="003857D1" w:rsidRPr="00BF2F5D" w14:paraId="19AAA9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E862EB8"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CBB01DD"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D435DE4"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C75CF2A"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E996835"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E3F8CF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9B1D7B0"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6AC2A84"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E7F0E8"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E11BDC9" w14:textId="77777777" w:rsidR="003857D1" w:rsidRPr="00BF2F5D" w:rsidRDefault="003857D1" w:rsidP="00DD721C">
            <w:pPr>
              <w:spacing w:after="0" w:line="240" w:lineRule="auto"/>
              <w:rPr>
                <w:rFonts w:ascii="Times New Roman" w:hAnsi="Times New Roman" w:cs="Times New Roman"/>
              </w:rPr>
            </w:pPr>
          </w:p>
        </w:tc>
      </w:tr>
      <w:tr w:rsidR="003857D1" w:rsidRPr="00BF2F5D" w14:paraId="4E088D48"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43271A0D"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lastRenderedPageBreak/>
              <w:t>10</w:t>
            </w:r>
          </w:p>
        </w:tc>
        <w:tc>
          <w:tcPr>
            <w:tcW w:w="541" w:type="pct"/>
            <w:vMerge w:val="restart"/>
            <w:tcBorders>
              <w:top w:val="single" w:sz="4" w:space="0" w:color="auto"/>
              <w:left w:val="single" w:sz="4" w:space="0" w:color="auto"/>
              <w:right w:val="single" w:sz="4" w:space="0" w:color="auto"/>
            </w:tcBorders>
            <w:vAlign w:val="center"/>
          </w:tcPr>
          <w:p w14:paraId="4E1F2E0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 1.9.</w:t>
            </w:r>
          </w:p>
        </w:tc>
        <w:tc>
          <w:tcPr>
            <w:tcW w:w="704" w:type="pct"/>
            <w:vMerge w:val="restart"/>
            <w:tcBorders>
              <w:top w:val="single" w:sz="4" w:space="0" w:color="auto"/>
              <w:left w:val="single" w:sz="4" w:space="0" w:color="auto"/>
              <w:right w:val="single" w:sz="4" w:space="0" w:color="auto"/>
            </w:tcBorders>
            <w:vAlign w:val="center"/>
          </w:tcPr>
          <w:p w14:paraId="1D34A891" w14:textId="77777777" w:rsidR="003857D1" w:rsidRPr="00BF2F5D" w:rsidRDefault="003857D1" w:rsidP="00134E43">
            <w:pPr>
              <w:spacing w:after="0" w:line="240" w:lineRule="auto"/>
              <w:rPr>
                <w:rFonts w:ascii="Times New Roman" w:hAnsi="Times New Roman" w:cs="Times New Roman"/>
              </w:rPr>
            </w:pPr>
            <w:r w:rsidRPr="00BF2F5D">
              <w:rPr>
                <w:rFonts w:ascii="Times New Roman" w:hAnsi="Times New Roman" w:cs="Times New Roman"/>
              </w:rPr>
              <w:t xml:space="preserve">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tc>
        <w:tc>
          <w:tcPr>
            <w:tcW w:w="570" w:type="pct"/>
            <w:vMerge w:val="restart"/>
            <w:tcBorders>
              <w:top w:val="single" w:sz="4" w:space="0" w:color="auto"/>
              <w:left w:val="single" w:sz="4" w:space="0" w:color="auto"/>
              <w:right w:val="single" w:sz="4" w:space="0" w:color="auto"/>
            </w:tcBorders>
            <w:vAlign w:val="center"/>
          </w:tcPr>
          <w:p w14:paraId="0833921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right w:val="single" w:sz="4" w:space="0" w:color="auto"/>
            </w:tcBorders>
            <w:vAlign w:val="center"/>
          </w:tcPr>
          <w:p w14:paraId="3D78B79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B2865B6"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F9B422D"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72467736"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4583BAB"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17F5DC13"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2 941,9</w:t>
            </w:r>
          </w:p>
        </w:tc>
      </w:tr>
      <w:tr w:rsidR="003857D1" w:rsidRPr="00BF2F5D" w14:paraId="3D1CDACB" w14:textId="77777777" w:rsidTr="003B2F20">
        <w:trPr>
          <w:gridAfter w:val="2"/>
          <w:wAfter w:w="108" w:type="pct"/>
        </w:trPr>
        <w:tc>
          <w:tcPr>
            <w:tcW w:w="142" w:type="pct"/>
            <w:vMerge/>
            <w:tcBorders>
              <w:left w:val="single" w:sz="4" w:space="0" w:color="auto"/>
              <w:right w:val="single" w:sz="4" w:space="0" w:color="auto"/>
            </w:tcBorders>
            <w:vAlign w:val="center"/>
          </w:tcPr>
          <w:p w14:paraId="3920EED4"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3F771588"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5681C611"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4B9854D7" w14:textId="77777777" w:rsidR="003857D1" w:rsidRPr="00BF2F5D"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DFB8DB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7804D0" w14:textId="77777777" w:rsidR="003857D1" w:rsidRPr="00BF2F5D" w:rsidRDefault="003857D1" w:rsidP="003B7899">
            <w:pPr>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CE7C306"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72318CAD"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1EEBE55"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6F08BBE3"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58,8</w:t>
            </w:r>
          </w:p>
        </w:tc>
      </w:tr>
      <w:tr w:rsidR="003857D1" w:rsidRPr="00BF2F5D" w14:paraId="000B0247" w14:textId="77777777" w:rsidTr="003B2F20">
        <w:trPr>
          <w:gridAfter w:val="2"/>
          <w:wAfter w:w="108" w:type="pct"/>
          <w:trHeight w:val="608"/>
        </w:trPr>
        <w:tc>
          <w:tcPr>
            <w:tcW w:w="142" w:type="pct"/>
            <w:vMerge/>
            <w:tcBorders>
              <w:left w:val="single" w:sz="4" w:space="0" w:color="auto"/>
              <w:right w:val="single" w:sz="4" w:space="0" w:color="auto"/>
            </w:tcBorders>
            <w:vAlign w:val="center"/>
          </w:tcPr>
          <w:p w14:paraId="170263CF"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51BBA94E"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75AFC84"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68960BFF" w14:textId="77777777" w:rsidR="003857D1" w:rsidRPr="00BF2F5D"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5730BE"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EF5D393"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8E0F302"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18D78F23"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09AEB69"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245EFBC" w14:textId="77777777" w:rsidR="003857D1" w:rsidRPr="00BF2F5D" w:rsidRDefault="003857D1" w:rsidP="00FE06C6">
            <w:pPr>
              <w:spacing w:after="0" w:line="240" w:lineRule="auto"/>
              <w:jc w:val="center"/>
              <w:rPr>
                <w:rFonts w:ascii="Times New Roman" w:hAnsi="Times New Roman" w:cs="Times New Roman"/>
              </w:rPr>
            </w:pPr>
            <w:r w:rsidRPr="00BF2F5D">
              <w:rPr>
                <w:rFonts w:ascii="Times New Roman" w:hAnsi="Times New Roman" w:cs="Times New Roman"/>
              </w:rPr>
              <w:t>2 883,1</w:t>
            </w:r>
          </w:p>
        </w:tc>
      </w:tr>
      <w:tr w:rsidR="003857D1" w:rsidRPr="00BF2F5D" w14:paraId="4CF08424" w14:textId="77777777" w:rsidTr="003B2F20">
        <w:trPr>
          <w:gridAfter w:val="2"/>
          <w:wAfter w:w="108" w:type="pct"/>
        </w:trPr>
        <w:tc>
          <w:tcPr>
            <w:tcW w:w="142" w:type="pct"/>
            <w:vMerge/>
            <w:tcBorders>
              <w:left w:val="single" w:sz="4" w:space="0" w:color="auto"/>
              <w:right w:val="single" w:sz="4" w:space="0" w:color="auto"/>
            </w:tcBorders>
            <w:vAlign w:val="center"/>
          </w:tcPr>
          <w:p w14:paraId="4162FE63"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DC5F655"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E87DE3C"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3D65AF50" w14:textId="77777777" w:rsidR="003857D1" w:rsidRPr="00BF2F5D" w:rsidRDefault="003857D1" w:rsidP="00336EC9">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0103724C"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C44861A"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4C2E770"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357AA6"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AEE64E"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AC61A6C" w14:textId="77777777" w:rsidR="003857D1" w:rsidRPr="00BF2F5D" w:rsidRDefault="003857D1" w:rsidP="00DD721C">
            <w:pPr>
              <w:spacing w:after="0" w:line="240" w:lineRule="auto"/>
              <w:rPr>
                <w:rFonts w:ascii="Times New Roman" w:hAnsi="Times New Roman" w:cs="Times New Roman"/>
              </w:rPr>
            </w:pPr>
          </w:p>
        </w:tc>
      </w:tr>
      <w:tr w:rsidR="003857D1" w:rsidRPr="00BF2F5D" w14:paraId="2B16D23F" w14:textId="77777777" w:rsidTr="003B2F20">
        <w:trPr>
          <w:gridAfter w:val="2"/>
          <w:wAfter w:w="108" w:type="pct"/>
        </w:trPr>
        <w:tc>
          <w:tcPr>
            <w:tcW w:w="142" w:type="pct"/>
            <w:vMerge/>
            <w:tcBorders>
              <w:left w:val="single" w:sz="4" w:space="0" w:color="auto"/>
              <w:right w:val="single" w:sz="4" w:space="0" w:color="auto"/>
            </w:tcBorders>
            <w:vAlign w:val="center"/>
          </w:tcPr>
          <w:p w14:paraId="420A29ED"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AF74291"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1AC16382" w14:textId="77777777" w:rsidR="003857D1" w:rsidRPr="00BF2F5D" w:rsidRDefault="003857D1" w:rsidP="00134E43">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right w:val="single" w:sz="4" w:space="0" w:color="auto"/>
            </w:tcBorders>
            <w:vAlign w:val="center"/>
          </w:tcPr>
          <w:p w14:paraId="081339DD" w14:textId="77777777" w:rsidR="003857D1" w:rsidRPr="00BF2F5D" w:rsidRDefault="003857D1" w:rsidP="00336EC9">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tcBorders>
              <w:top w:val="single" w:sz="4" w:space="0" w:color="auto"/>
              <w:left w:val="single" w:sz="4" w:space="0" w:color="auto"/>
              <w:bottom w:val="single" w:sz="4" w:space="0" w:color="auto"/>
              <w:right w:val="single" w:sz="4" w:space="0" w:color="auto"/>
            </w:tcBorders>
            <w:vAlign w:val="center"/>
          </w:tcPr>
          <w:p w14:paraId="649F7946"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4FC4FCA"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53A3D0E9"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4E925A7A"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5FA5E05F"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99D857C"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2 941,9</w:t>
            </w:r>
          </w:p>
        </w:tc>
      </w:tr>
      <w:tr w:rsidR="003857D1" w:rsidRPr="00BF2F5D" w14:paraId="3F8AC35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8C7974"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191C2452"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7AA14B6"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02E9696E" w14:textId="77777777" w:rsidR="003857D1" w:rsidRPr="00BF2F5D"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F7E563C"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CBF1B42" w14:textId="77777777" w:rsidR="003857D1" w:rsidRPr="00BF2F5D" w:rsidRDefault="003857D1" w:rsidP="00956C48">
            <w:pPr>
              <w:rPr>
                <w:rFonts w:ascii="Times New Roman" w:hAnsi="Times New Roman" w:cs="Times New Roman"/>
              </w:rPr>
            </w:pPr>
            <w:r w:rsidRPr="00BF2F5D">
              <w:rPr>
                <w:rFonts w:ascii="Times New Roman" w:hAnsi="Times New Roman" w:cs="Times New Roman"/>
              </w:rPr>
              <w:t>собственные доходы бюджета округа</w:t>
            </w:r>
          </w:p>
          <w:p w14:paraId="0A858D32" w14:textId="77777777" w:rsidR="003857D1" w:rsidRPr="00BF2F5D" w:rsidRDefault="003857D1" w:rsidP="00956C48">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7DF57B6C"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4D8CD4B2"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EC8913F"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F78FCE5"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58,8</w:t>
            </w:r>
          </w:p>
        </w:tc>
      </w:tr>
      <w:tr w:rsidR="003857D1" w:rsidRPr="00BF2F5D" w14:paraId="2B52A1A5" w14:textId="77777777" w:rsidTr="003B2F20">
        <w:trPr>
          <w:gridAfter w:val="2"/>
          <w:wAfter w:w="108" w:type="pct"/>
          <w:trHeight w:val="632"/>
        </w:trPr>
        <w:tc>
          <w:tcPr>
            <w:tcW w:w="142" w:type="pct"/>
            <w:vMerge w:val="restart"/>
            <w:tcBorders>
              <w:left w:val="single" w:sz="4" w:space="0" w:color="auto"/>
              <w:right w:val="single" w:sz="4" w:space="0" w:color="auto"/>
            </w:tcBorders>
            <w:vAlign w:val="center"/>
          </w:tcPr>
          <w:p w14:paraId="4973EA5E" w14:textId="77777777" w:rsidR="003857D1" w:rsidRPr="00BF2F5D" w:rsidRDefault="003857D1" w:rsidP="00DD721C">
            <w:pPr>
              <w:spacing w:after="0" w:line="240" w:lineRule="auto"/>
              <w:rPr>
                <w:rFonts w:ascii="Times New Roman" w:hAnsi="Times New Roman" w:cs="Times New Roman"/>
              </w:rPr>
            </w:pPr>
          </w:p>
        </w:tc>
        <w:tc>
          <w:tcPr>
            <w:tcW w:w="541" w:type="pct"/>
            <w:vMerge w:val="restart"/>
            <w:tcBorders>
              <w:left w:val="single" w:sz="4" w:space="0" w:color="auto"/>
              <w:right w:val="single" w:sz="4" w:space="0" w:color="auto"/>
            </w:tcBorders>
            <w:vAlign w:val="center"/>
          </w:tcPr>
          <w:p w14:paraId="7EF30038"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4B5C7002"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441ECBF" w14:textId="77777777" w:rsidR="003857D1" w:rsidRPr="00BF2F5D"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6024241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588815B"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401D74D"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75AD718C"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9E9FA21"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402D779D" w14:textId="77777777" w:rsidR="003857D1" w:rsidRPr="00BF2F5D" w:rsidRDefault="003857D1" w:rsidP="005E7E6B">
            <w:pPr>
              <w:spacing w:after="0" w:line="240" w:lineRule="auto"/>
              <w:jc w:val="center"/>
              <w:rPr>
                <w:rFonts w:ascii="Times New Roman" w:hAnsi="Times New Roman" w:cs="Times New Roman"/>
              </w:rPr>
            </w:pPr>
            <w:r w:rsidRPr="00BF2F5D">
              <w:rPr>
                <w:rFonts w:ascii="Times New Roman" w:hAnsi="Times New Roman" w:cs="Times New Roman"/>
              </w:rPr>
              <w:t>2 883,1</w:t>
            </w:r>
          </w:p>
        </w:tc>
      </w:tr>
      <w:tr w:rsidR="003857D1" w:rsidRPr="00BF2F5D" w14:paraId="04A9BF76" w14:textId="77777777" w:rsidTr="003B2F20">
        <w:trPr>
          <w:gridAfter w:val="2"/>
          <w:wAfter w:w="108" w:type="pct"/>
          <w:trHeight w:val="930"/>
        </w:trPr>
        <w:tc>
          <w:tcPr>
            <w:tcW w:w="142" w:type="pct"/>
            <w:vMerge/>
            <w:tcBorders>
              <w:left w:val="single" w:sz="4" w:space="0" w:color="auto"/>
              <w:bottom w:val="single" w:sz="4" w:space="0" w:color="auto"/>
              <w:right w:val="single" w:sz="4" w:space="0" w:color="auto"/>
            </w:tcBorders>
            <w:vAlign w:val="center"/>
          </w:tcPr>
          <w:p w14:paraId="1C100817"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2E132955"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30256697" w14:textId="77777777" w:rsidR="003857D1" w:rsidRPr="00BF2F5D"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25DD77FD" w14:textId="77777777" w:rsidR="003857D1" w:rsidRPr="00BF2F5D"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3C50E32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6280D05" w14:textId="77777777" w:rsidR="003857D1" w:rsidRPr="00BF2F5D" w:rsidRDefault="003857D1" w:rsidP="00336EC9">
            <w:pPr>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54EABC"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BDF1A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EC9F30"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AA3B028" w14:textId="77777777" w:rsidR="003857D1" w:rsidRPr="00BF2F5D" w:rsidRDefault="003857D1" w:rsidP="00DD721C">
            <w:pPr>
              <w:spacing w:after="0" w:line="240" w:lineRule="auto"/>
              <w:rPr>
                <w:rFonts w:ascii="Times New Roman" w:hAnsi="Times New Roman" w:cs="Times New Roman"/>
              </w:rPr>
            </w:pPr>
          </w:p>
        </w:tc>
      </w:tr>
      <w:tr w:rsidR="003857D1" w:rsidRPr="00BF2F5D" w14:paraId="0A627D17"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F22BC93" w14:textId="77777777" w:rsidR="003857D1" w:rsidRPr="00BF2F5D" w:rsidRDefault="003857D1" w:rsidP="00134E43">
            <w:pPr>
              <w:spacing w:after="0" w:line="240" w:lineRule="auto"/>
              <w:rPr>
                <w:rFonts w:ascii="Times New Roman" w:hAnsi="Times New Roman" w:cs="Times New Roman"/>
              </w:rPr>
            </w:pPr>
            <w:r w:rsidRPr="00BF2F5D">
              <w:rPr>
                <w:rFonts w:ascii="Times New Roman" w:hAnsi="Times New Roman" w:cs="Times New Roman"/>
              </w:rPr>
              <w:lastRenderedPageBreak/>
              <w:t>11.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2A941C5"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w:t>
            </w:r>
          </w:p>
          <w:p w14:paraId="624D11D5" w14:textId="77777777" w:rsidR="003857D1" w:rsidRPr="00BF2F5D" w:rsidRDefault="003857D1" w:rsidP="00DD721C">
            <w:pPr>
              <w:spacing w:after="0" w:line="240" w:lineRule="auto"/>
              <w:rPr>
                <w:rFonts w:ascii="Times New Roman" w:hAnsi="Times New Roman" w:cs="Times New Roman"/>
                <w:color w:val="FF0000"/>
              </w:rPr>
            </w:pPr>
            <w:r w:rsidRPr="00BF2F5D">
              <w:rPr>
                <w:rFonts w:ascii="Times New Roman" w:hAnsi="Times New Roman" w:cs="Times New Roman"/>
                <w:color w:val="FF0000"/>
              </w:rPr>
              <w:t>1.10.</w:t>
            </w:r>
          </w:p>
          <w:p w14:paraId="41B20E8B" w14:textId="77777777" w:rsidR="003857D1" w:rsidRPr="00BF2F5D"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66E4AF2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6E1F6D83" w14:textId="77777777" w:rsidR="003857D1" w:rsidRPr="00BF2F5D" w:rsidRDefault="003857D1" w:rsidP="00DD721C">
            <w:pPr>
              <w:spacing w:after="0" w:line="240" w:lineRule="auto"/>
              <w:rPr>
                <w:rFonts w:ascii="Times New Roman" w:hAnsi="Times New Roman" w:cs="Times New Roman"/>
              </w:rPr>
            </w:pPr>
          </w:p>
          <w:p w14:paraId="46B92357" w14:textId="77777777" w:rsidR="003857D1" w:rsidRPr="00BF2F5D" w:rsidRDefault="003857D1" w:rsidP="00DD721C">
            <w:pPr>
              <w:spacing w:after="0" w:line="240" w:lineRule="auto"/>
              <w:rPr>
                <w:rFonts w:ascii="Times New Roman" w:hAnsi="Times New Roman" w:cs="Times New Roman"/>
              </w:rPr>
            </w:pPr>
          </w:p>
          <w:p w14:paraId="478D980C" w14:textId="77777777" w:rsidR="003857D1" w:rsidRPr="00BF2F5D" w:rsidRDefault="003857D1" w:rsidP="00DD721C">
            <w:pPr>
              <w:spacing w:after="0" w:line="240" w:lineRule="auto"/>
              <w:rPr>
                <w:rFonts w:ascii="Times New Roman" w:hAnsi="Times New Roman" w:cs="Times New Roman"/>
              </w:rPr>
            </w:pPr>
          </w:p>
          <w:p w14:paraId="1E0EDD3A" w14:textId="77777777" w:rsidR="003857D1" w:rsidRPr="00BF2F5D" w:rsidRDefault="003857D1" w:rsidP="00DD721C">
            <w:pPr>
              <w:spacing w:after="0" w:line="240" w:lineRule="auto"/>
              <w:rPr>
                <w:rFonts w:ascii="Times New Roman" w:hAnsi="Times New Roman" w:cs="Times New Roman"/>
              </w:rPr>
            </w:pPr>
          </w:p>
          <w:p w14:paraId="3B49BDE2" w14:textId="77777777" w:rsidR="003857D1" w:rsidRPr="00BF2F5D" w:rsidRDefault="003857D1" w:rsidP="00DD721C">
            <w:pPr>
              <w:spacing w:after="0" w:line="240" w:lineRule="auto"/>
              <w:rPr>
                <w:rFonts w:ascii="Times New Roman" w:hAnsi="Times New Roman" w:cs="Times New Roman"/>
              </w:rPr>
            </w:pPr>
          </w:p>
          <w:p w14:paraId="17064957" w14:textId="77777777" w:rsidR="003857D1" w:rsidRPr="00BF2F5D" w:rsidRDefault="003857D1" w:rsidP="00DD721C">
            <w:pPr>
              <w:spacing w:after="0" w:line="240" w:lineRule="auto"/>
              <w:rPr>
                <w:rFonts w:ascii="Times New Roman" w:hAnsi="Times New Roman" w:cs="Times New Roman"/>
              </w:rPr>
            </w:pPr>
          </w:p>
          <w:p w14:paraId="673857F5" w14:textId="77777777" w:rsidR="003857D1" w:rsidRPr="00BF2F5D" w:rsidRDefault="003857D1" w:rsidP="00DD721C">
            <w:pPr>
              <w:spacing w:after="0" w:line="240" w:lineRule="auto"/>
              <w:rPr>
                <w:rFonts w:ascii="Times New Roman" w:hAnsi="Times New Roman" w:cs="Times New Roman"/>
              </w:rPr>
            </w:pPr>
          </w:p>
          <w:p w14:paraId="77934B89" w14:textId="77777777" w:rsidR="003857D1" w:rsidRPr="00BF2F5D" w:rsidRDefault="003857D1" w:rsidP="00DD721C">
            <w:pPr>
              <w:spacing w:after="0" w:line="240" w:lineRule="auto"/>
              <w:rPr>
                <w:rFonts w:ascii="Times New Roman" w:hAnsi="Times New Roman" w:cs="Times New Roman"/>
              </w:rPr>
            </w:pPr>
          </w:p>
          <w:p w14:paraId="68C5B86F" w14:textId="77777777" w:rsidR="003857D1" w:rsidRPr="00BF2F5D" w:rsidRDefault="003857D1" w:rsidP="00DD721C">
            <w:pPr>
              <w:spacing w:after="0" w:line="240" w:lineRule="auto"/>
              <w:rPr>
                <w:rFonts w:ascii="Times New Roman" w:hAnsi="Times New Roman" w:cs="Times New Roman"/>
              </w:rPr>
            </w:pPr>
          </w:p>
          <w:p w14:paraId="0441694C" w14:textId="77777777" w:rsidR="003857D1" w:rsidRPr="00BF2F5D" w:rsidRDefault="003857D1" w:rsidP="00DD721C">
            <w:pPr>
              <w:spacing w:after="0" w:line="240" w:lineRule="auto"/>
              <w:rPr>
                <w:rFonts w:ascii="Times New Roman" w:hAnsi="Times New Roman" w:cs="Times New Roman"/>
              </w:rPr>
            </w:pPr>
          </w:p>
          <w:p w14:paraId="5C713C75"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7F29490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DE30999"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9F4293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4DD3BF8E"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F689176"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79A144C3"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tcPr>
          <w:p w14:paraId="3AD7F86F" w14:textId="681D1A26" w:rsidR="003857D1" w:rsidRPr="00BF2F5D" w:rsidRDefault="00667646" w:rsidP="00C35A1F">
            <w:pPr>
              <w:spacing w:after="0" w:line="240" w:lineRule="auto"/>
              <w:jc w:val="center"/>
              <w:rPr>
                <w:rFonts w:ascii="Times New Roman" w:hAnsi="Times New Roman" w:cs="Times New Roman"/>
              </w:rPr>
            </w:pPr>
            <w:r w:rsidRPr="00BF2F5D">
              <w:rPr>
                <w:rFonts w:ascii="Times New Roman" w:hAnsi="Times New Roman" w:cs="Times New Roman"/>
              </w:rPr>
              <w:t>2 637</w:t>
            </w:r>
            <w:r w:rsidR="003857D1" w:rsidRPr="00BF2F5D">
              <w:rPr>
                <w:rFonts w:ascii="Times New Roman" w:hAnsi="Times New Roman" w:cs="Times New Roman"/>
              </w:rPr>
              <w:t>,0</w:t>
            </w:r>
          </w:p>
        </w:tc>
      </w:tr>
      <w:tr w:rsidR="003857D1" w:rsidRPr="00BF2F5D" w14:paraId="220CAEB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6588C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53C7D8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A8720B"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52BED48"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13AC27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32ADF"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AEA0362"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3E909DD2"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4D034540"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tcPr>
          <w:p w14:paraId="1184786D" w14:textId="57ED76CB" w:rsidR="003857D1" w:rsidRPr="00BF2F5D" w:rsidRDefault="00667646" w:rsidP="00C35A1F">
            <w:pPr>
              <w:spacing w:after="0" w:line="240" w:lineRule="auto"/>
              <w:jc w:val="center"/>
              <w:rPr>
                <w:rFonts w:ascii="Times New Roman" w:hAnsi="Times New Roman" w:cs="Times New Roman"/>
              </w:rPr>
            </w:pPr>
            <w:r w:rsidRPr="00BF2F5D">
              <w:rPr>
                <w:rFonts w:ascii="Times New Roman" w:hAnsi="Times New Roman" w:cs="Times New Roman"/>
              </w:rPr>
              <w:t>26,4</w:t>
            </w:r>
          </w:p>
        </w:tc>
      </w:tr>
      <w:tr w:rsidR="003857D1" w:rsidRPr="00BF2F5D" w14:paraId="0B552A1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975009"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6E653E4"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2D3DE0"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AB915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F49890"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8DCF37"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1E8D5874" w14:textId="77777777" w:rsidR="003857D1" w:rsidRPr="00BF2F5D" w:rsidRDefault="003857D1" w:rsidP="00FE06C6">
            <w:pPr>
              <w:jc w:val="center"/>
              <w:rPr>
                <w:rFonts w:ascii="Times New Roman" w:hAnsi="Times New Roman" w:cs="Times New Roman"/>
              </w:rPr>
            </w:pPr>
            <w:r w:rsidRPr="00BF2F5D">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F870B85"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6AD1BBB0"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tcPr>
          <w:p w14:paraId="0B1A4EFE" w14:textId="40F9A731" w:rsidR="003857D1" w:rsidRPr="00BF2F5D" w:rsidRDefault="00667646" w:rsidP="00C35A1F">
            <w:pPr>
              <w:spacing w:after="0" w:line="240" w:lineRule="auto"/>
              <w:jc w:val="center"/>
              <w:rPr>
                <w:rFonts w:ascii="Times New Roman" w:hAnsi="Times New Roman" w:cs="Times New Roman"/>
              </w:rPr>
            </w:pPr>
            <w:r w:rsidRPr="00BF2F5D">
              <w:rPr>
                <w:rFonts w:ascii="Times New Roman" w:hAnsi="Times New Roman" w:cs="Times New Roman"/>
              </w:rPr>
              <w:t>2 610,6</w:t>
            </w:r>
          </w:p>
        </w:tc>
      </w:tr>
      <w:tr w:rsidR="003857D1" w:rsidRPr="00BF2F5D" w14:paraId="2A9F67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D3C503A"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DDEB0C9"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331088E"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21FB0A"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1A8851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907017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6754D6"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32E8CE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BDF663C"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461E51D" w14:textId="77777777" w:rsidR="003857D1" w:rsidRPr="00BF2F5D" w:rsidRDefault="003857D1" w:rsidP="00DD721C">
            <w:pPr>
              <w:spacing w:after="0" w:line="240" w:lineRule="auto"/>
              <w:rPr>
                <w:rFonts w:ascii="Times New Roman" w:hAnsi="Times New Roman" w:cs="Times New Roman"/>
              </w:rPr>
            </w:pPr>
          </w:p>
        </w:tc>
      </w:tr>
      <w:tr w:rsidR="003857D1" w:rsidRPr="00BF2F5D" w14:paraId="0D2207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5DC3E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31DAC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A3A870"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081B2D8" w14:textId="77777777" w:rsidR="003857D1" w:rsidRPr="00BF2F5D" w:rsidRDefault="003857D1"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AB6E05B"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4CA05B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1EA39E0"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11BAFA9A"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D2CB093"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hideMark/>
          </w:tcPr>
          <w:p w14:paraId="467EE4F3" w14:textId="58ECA1F0" w:rsidR="003857D1" w:rsidRPr="00BF2F5D" w:rsidRDefault="00DC5A4E" w:rsidP="0028055F">
            <w:pPr>
              <w:spacing w:after="0" w:line="240" w:lineRule="auto"/>
              <w:jc w:val="center"/>
              <w:rPr>
                <w:rFonts w:ascii="Times New Roman" w:hAnsi="Times New Roman" w:cs="Times New Roman"/>
              </w:rPr>
            </w:pPr>
            <w:r w:rsidRPr="00BF2F5D">
              <w:rPr>
                <w:rFonts w:ascii="Times New Roman" w:hAnsi="Times New Roman" w:cs="Times New Roman"/>
              </w:rPr>
              <w:t>2 637,0</w:t>
            </w:r>
          </w:p>
        </w:tc>
      </w:tr>
      <w:tr w:rsidR="00DC5A4E" w:rsidRPr="00BF2F5D" w14:paraId="7FD8A02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7A65CC" w14:textId="77777777" w:rsidR="00DC5A4E" w:rsidRPr="00BF2F5D"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BA02724" w14:textId="77777777" w:rsidR="00DC5A4E" w:rsidRPr="00BF2F5D"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0A5670" w14:textId="77777777" w:rsidR="00DC5A4E" w:rsidRPr="00BF2F5D"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A2CFAC" w14:textId="77777777" w:rsidR="00DC5A4E" w:rsidRPr="00BF2F5D"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05A9D1" w14:textId="77777777" w:rsidR="00DC5A4E" w:rsidRPr="00BF2F5D"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07078" w14:textId="77777777" w:rsidR="00DC5A4E" w:rsidRPr="00BF2F5D" w:rsidRDefault="00DC5A4E"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FA6A3F7" w14:textId="7687A763" w:rsidR="00DC5A4E" w:rsidRPr="00BF2F5D" w:rsidRDefault="00DC5A4E" w:rsidP="005E7E6B">
            <w:pPr>
              <w:jc w:val="center"/>
              <w:rPr>
                <w:rFonts w:ascii="Times New Roman" w:hAnsi="Times New Roman" w:cs="Times New Roman"/>
              </w:rPr>
            </w:pPr>
            <w:r w:rsidRPr="00BF2F5D">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6ED07E7" w14:textId="6714511B" w:rsidR="00DC5A4E" w:rsidRPr="00BF2F5D" w:rsidRDefault="00DC5A4E" w:rsidP="005E7E6B">
            <w:pPr>
              <w:jc w:val="center"/>
              <w:rPr>
                <w:rFonts w:ascii="Times New Roman" w:hAnsi="Times New Roman" w:cs="Times New Roman"/>
              </w:rPr>
            </w:pPr>
            <w:r w:rsidRPr="00BF2F5D">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E552C90" w14:textId="52DEBB42" w:rsidR="00DC5A4E" w:rsidRPr="00BF2F5D" w:rsidRDefault="00DC5A4E" w:rsidP="005E7E6B">
            <w:pPr>
              <w:jc w:val="center"/>
              <w:rPr>
                <w:rFonts w:ascii="Times New Roman" w:hAnsi="Times New Roman" w:cs="Times New Roman"/>
              </w:rPr>
            </w:pPr>
            <w:r w:rsidRPr="00BF2F5D">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hideMark/>
          </w:tcPr>
          <w:p w14:paraId="249B9610" w14:textId="5755CC24" w:rsidR="00DC5A4E" w:rsidRPr="00BF2F5D" w:rsidRDefault="00DC5A4E" w:rsidP="0028055F">
            <w:pPr>
              <w:spacing w:after="0" w:line="240" w:lineRule="auto"/>
              <w:jc w:val="center"/>
              <w:rPr>
                <w:rFonts w:ascii="Times New Roman" w:hAnsi="Times New Roman" w:cs="Times New Roman"/>
              </w:rPr>
            </w:pPr>
            <w:r w:rsidRPr="00BF2F5D">
              <w:rPr>
                <w:rFonts w:ascii="Times New Roman" w:hAnsi="Times New Roman" w:cs="Times New Roman"/>
              </w:rPr>
              <w:t>26,4</w:t>
            </w:r>
          </w:p>
        </w:tc>
      </w:tr>
      <w:tr w:rsidR="003857D1" w:rsidRPr="00BF2F5D" w14:paraId="1EC6389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83F44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53FC713"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C4F7F9"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5693379"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E880B2"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5E744641"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DB823A6"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0C3C70B3" w14:textId="77777777" w:rsidR="003857D1" w:rsidRPr="00BF2F5D" w:rsidRDefault="003857D1" w:rsidP="005E7E6B">
            <w:pPr>
              <w:jc w:val="center"/>
              <w:rPr>
                <w:rFonts w:ascii="Times New Roman" w:hAnsi="Times New Roman" w:cs="Times New Roman"/>
              </w:rPr>
            </w:pPr>
            <w:r w:rsidRPr="00BF2F5D">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hideMark/>
          </w:tcPr>
          <w:p w14:paraId="05BC2AE5" w14:textId="59F7E9BF" w:rsidR="003857D1" w:rsidRPr="00BF2F5D" w:rsidRDefault="00DC5A4E" w:rsidP="0028055F">
            <w:pPr>
              <w:spacing w:after="0" w:line="240" w:lineRule="auto"/>
              <w:jc w:val="center"/>
              <w:rPr>
                <w:rFonts w:ascii="Times New Roman" w:hAnsi="Times New Roman" w:cs="Times New Roman"/>
              </w:rPr>
            </w:pPr>
            <w:r w:rsidRPr="00BF2F5D">
              <w:rPr>
                <w:rFonts w:ascii="Times New Roman" w:hAnsi="Times New Roman" w:cs="Times New Roman"/>
              </w:rPr>
              <w:t>2 610,6</w:t>
            </w:r>
          </w:p>
        </w:tc>
      </w:tr>
      <w:tr w:rsidR="003857D1" w:rsidRPr="00BF2F5D" w14:paraId="4921C9C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575781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8D84B0"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284ED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64A3EE"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EF1D2E7"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E34C1E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p w14:paraId="28FFC0E4" w14:textId="77777777" w:rsidR="003857D1" w:rsidRPr="00BF2F5D" w:rsidRDefault="003857D1" w:rsidP="00DD721C">
            <w:pPr>
              <w:spacing w:after="0" w:line="240" w:lineRule="auto"/>
              <w:rPr>
                <w:rFonts w:ascii="Times New Roman" w:hAnsi="Times New Roman" w:cs="Times New Roman"/>
              </w:rPr>
            </w:pPr>
          </w:p>
          <w:p w14:paraId="7697BBF9"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DD3AF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2C132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0E7E848"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C6EA92" w14:textId="77777777" w:rsidR="003857D1" w:rsidRPr="00BF2F5D" w:rsidRDefault="003857D1" w:rsidP="00DD721C">
            <w:pPr>
              <w:spacing w:after="0" w:line="240" w:lineRule="auto"/>
              <w:rPr>
                <w:rFonts w:ascii="Times New Roman" w:hAnsi="Times New Roman" w:cs="Times New Roman"/>
              </w:rPr>
            </w:pPr>
          </w:p>
        </w:tc>
      </w:tr>
      <w:tr w:rsidR="003857D1" w:rsidRPr="00BF2F5D" w14:paraId="4A65E50F" w14:textId="77777777" w:rsidTr="003B2F20">
        <w:tc>
          <w:tcPr>
            <w:tcW w:w="142" w:type="pct"/>
            <w:vMerge w:val="restart"/>
            <w:tcBorders>
              <w:top w:val="single" w:sz="4" w:space="0" w:color="auto"/>
              <w:left w:val="single" w:sz="4" w:space="0" w:color="auto"/>
              <w:bottom w:val="single" w:sz="4" w:space="0" w:color="auto"/>
              <w:right w:val="single" w:sz="4" w:space="0" w:color="auto"/>
            </w:tcBorders>
            <w:hideMark/>
          </w:tcPr>
          <w:p w14:paraId="30463F3E" w14:textId="77777777" w:rsidR="003857D1" w:rsidRPr="00BF2F5D" w:rsidRDefault="003857D1" w:rsidP="00134E43">
            <w:pPr>
              <w:spacing w:after="0" w:line="240" w:lineRule="auto"/>
              <w:rPr>
                <w:rFonts w:ascii="Times New Roman" w:hAnsi="Times New Roman" w:cs="Times New Roman"/>
              </w:rPr>
            </w:pPr>
            <w:r w:rsidRPr="00BF2F5D">
              <w:rPr>
                <w:rFonts w:ascii="Times New Roman" w:hAnsi="Times New Roman" w:cs="Times New Roman"/>
              </w:rPr>
              <w:t>12.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1F4FB9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w:t>
            </w:r>
          </w:p>
          <w:p w14:paraId="7E6500C2" w14:textId="64272DE7" w:rsidR="003857D1" w:rsidRPr="00BF2F5D" w:rsidRDefault="00A37E5E" w:rsidP="00DD721C">
            <w:pPr>
              <w:spacing w:after="0" w:line="240" w:lineRule="auto"/>
              <w:rPr>
                <w:rFonts w:ascii="Times New Roman" w:hAnsi="Times New Roman" w:cs="Times New Roman"/>
              </w:rPr>
            </w:pPr>
            <w:r w:rsidRPr="00BF2F5D">
              <w:rPr>
                <w:rFonts w:ascii="Times New Roman" w:hAnsi="Times New Roman" w:cs="Times New Roman"/>
              </w:rPr>
              <w:t>Е2</w:t>
            </w:r>
          </w:p>
          <w:p w14:paraId="03DB0D10" w14:textId="77777777" w:rsidR="003857D1" w:rsidRPr="00BF2F5D"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0590D896"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Реализация регионального проекта «Успех каждого ребенка»</w:t>
            </w:r>
          </w:p>
          <w:p w14:paraId="20D1A7B2" w14:textId="77777777" w:rsidR="003857D1" w:rsidRPr="00BF2F5D" w:rsidRDefault="003857D1" w:rsidP="00DD721C">
            <w:pPr>
              <w:spacing w:after="0" w:line="240" w:lineRule="auto"/>
              <w:rPr>
                <w:rFonts w:ascii="Times New Roman" w:hAnsi="Times New Roman" w:cs="Times New Roman"/>
              </w:rPr>
            </w:pPr>
          </w:p>
          <w:p w14:paraId="261B09CB" w14:textId="77777777" w:rsidR="003857D1" w:rsidRPr="00BF2F5D" w:rsidRDefault="003857D1" w:rsidP="00DD721C">
            <w:pPr>
              <w:spacing w:after="0" w:line="240" w:lineRule="auto"/>
              <w:rPr>
                <w:rFonts w:ascii="Times New Roman" w:hAnsi="Times New Roman" w:cs="Times New Roman"/>
              </w:rPr>
            </w:pPr>
          </w:p>
          <w:p w14:paraId="76537813" w14:textId="77777777" w:rsidR="003857D1" w:rsidRPr="00BF2F5D" w:rsidRDefault="003857D1" w:rsidP="00DD721C">
            <w:pPr>
              <w:spacing w:after="0" w:line="240" w:lineRule="auto"/>
              <w:rPr>
                <w:rFonts w:ascii="Times New Roman" w:hAnsi="Times New Roman" w:cs="Times New Roman"/>
              </w:rPr>
            </w:pPr>
          </w:p>
          <w:p w14:paraId="7B326E1B" w14:textId="77777777" w:rsidR="003857D1" w:rsidRPr="00BF2F5D" w:rsidRDefault="003857D1" w:rsidP="00DD721C">
            <w:pPr>
              <w:spacing w:after="0" w:line="240" w:lineRule="auto"/>
              <w:rPr>
                <w:rFonts w:ascii="Times New Roman" w:hAnsi="Times New Roman" w:cs="Times New Roman"/>
              </w:rPr>
            </w:pPr>
          </w:p>
          <w:p w14:paraId="58B6EFBA" w14:textId="77777777" w:rsidR="003857D1" w:rsidRPr="00BF2F5D" w:rsidRDefault="003857D1" w:rsidP="00DD721C">
            <w:pPr>
              <w:spacing w:after="0" w:line="240" w:lineRule="auto"/>
              <w:rPr>
                <w:rFonts w:ascii="Times New Roman" w:hAnsi="Times New Roman" w:cs="Times New Roman"/>
              </w:rPr>
            </w:pPr>
          </w:p>
          <w:p w14:paraId="7D179E64" w14:textId="77777777" w:rsidR="003857D1" w:rsidRPr="00BF2F5D" w:rsidRDefault="003857D1" w:rsidP="00DD721C">
            <w:pPr>
              <w:spacing w:after="0" w:line="240" w:lineRule="auto"/>
              <w:rPr>
                <w:rFonts w:ascii="Times New Roman" w:hAnsi="Times New Roman" w:cs="Times New Roman"/>
              </w:rPr>
            </w:pPr>
          </w:p>
          <w:p w14:paraId="0E244AC8" w14:textId="77777777" w:rsidR="003857D1" w:rsidRPr="00BF2F5D" w:rsidRDefault="003857D1" w:rsidP="00DD721C">
            <w:pPr>
              <w:spacing w:after="0" w:line="240" w:lineRule="auto"/>
              <w:rPr>
                <w:rFonts w:ascii="Times New Roman" w:hAnsi="Times New Roman" w:cs="Times New Roman"/>
              </w:rPr>
            </w:pPr>
          </w:p>
          <w:p w14:paraId="2155963A" w14:textId="77777777" w:rsidR="003857D1" w:rsidRPr="00BF2F5D" w:rsidRDefault="003857D1" w:rsidP="00DD721C">
            <w:pPr>
              <w:spacing w:after="0" w:line="240" w:lineRule="auto"/>
              <w:rPr>
                <w:rFonts w:ascii="Times New Roman" w:hAnsi="Times New Roman" w:cs="Times New Roman"/>
              </w:rPr>
            </w:pPr>
          </w:p>
          <w:p w14:paraId="6B70F20E" w14:textId="77777777" w:rsidR="003857D1" w:rsidRPr="00BF2F5D" w:rsidRDefault="003857D1" w:rsidP="00DD721C">
            <w:pPr>
              <w:spacing w:after="0" w:line="240" w:lineRule="auto"/>
              <w:rPr>
                <w:rFonts w:ascii="Times New Roman" w:hAnsi="Times New Roman" w:cs="Times New Roman"/>
              </w:rPr>
            </w:pPr>
          </w:p>
          <w:p w14:paraId="6702EBC2" w14:textId="77777777" w:rsidR="003857D1" w:rsidRPr="00BF2F5D" w:rsidRDefault="003857D1" w:rsidP="00DD721C">
            <w:pPr>
              <w:spacing w:after="0" w:line="240" w:lineRule="auto"/>
              <w:rPr>
                <w:rFonts w:ascii="Times New Roman" w:hAnsi="Times New Roman" w:cs="Times New Roman"/>
              </w:rPr>
            </w:pPr>
          </w:p>
          <w:p w14:paraId="761B683C" w14:textId="77777777" w:rsidR="003857D1" w:rsidRPr="00BF2F5D" w:rsidRDefault="003857D1" w:rsidP="00DD721C">
            <w:pPr>
              <w:spacing w:after="0" w:line="240" w:lineRule="auto"/>
              <w:rPr>
                <w:rFonts w:ascii="Times New Roman" w:hAnsi="Times New Roman" w:cs="Times New Roman"/>
              </w:rPr>
            </w:pPr>
          </w:p>
          <w:p w14:paraId="147AC22E" w14:textId="77777777" w:rsidR="003857D1" w:rsidRPr="00BF2F5D" w:rsidRDefault="003857D1" w:rsidP="00DD721C">
            <w:pPr>
              <w:spacing w:after="0" w:line="240" w:lineRule="auto"/>
              <w:rPr>
                <w:rFonts w:ascii="Times New Roman" w:hAnsi="Times New Roman" w:cs="Times New Roman"/>
              </w:rPr>
            </w:pPr>
          </w:p>
          <w:p w14:paraId="44782644"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060EA7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lastRenderedPageBreak/>
              <w:t>Итого</w:t>
            </w:r>
          </w:p>
        </w:tc>
        <w:tc>
          <w:tcPr>
            <w:tcW w:w="526" w:type="pct"/>
            <w:vMerge w:val="restart"/>
            <w:tcBorders>
              <w:top w:val="nil"/>
              <w:left w:val="single" w:sz="4" w:space="0" w:color="auto"/>
              <w:bottom w:val="single" w:sz="4" w:space="0" w:color="auto"/>
              <w:right w:val="single" w:sz="4" w:space="0" w:color="auto"/>
            </w:tcBorders>
          </w:tcPr>
          <w:p w14:paraId="310F1F43"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2F0CE1"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458E165E"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76FCF853"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61CF82BC"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0D7466D" w14:textId="79B28B6C" w:rsidR="003857D1" w:rsidRPr="00BF2F5D" w:rsidRDefault="00667646" w:rsidP="005E7E6B">
            <w:pPr>
              <w:jc w:val="center"/>
              <w:rPr>
                <w:rFonts w:ascii="Times New Roman" w:hAnsi="Times New Roman" w:cs="Times New Roman"/>
              </w:rPr>
            </w:pPr>
            <w:r w:rsidRPr="00BF2F5D">
              <w:rPr>
                <w:rFonts w:ascii="Times New Roman" w:hAnsi="Times New Roman" w:cs="Times New Roman"/>
              </w:rPr>
              <w:t>119,2</w:t>
            </w:r>
          </w:p>
        </w:tc>
        <w:tc>
          <w:tcPr>
            <w:tcW w:w="52" w:type="pct"/>
          </w:tcPr>
          <w:p w14:paraId="0DB5C587" w14:textId="77777777" w:rsidR="003857D1" w:rsidRPr="00BF2F5D" w:rsidRDefault="003857D1" w:rsidP="00DD721C">
            <w:pPr>
              <w:spacing w:after="0" w:line="240" w:lineRule="auto"/>
              <w:rPr>
                <w:rFonts w:ascii="Times New Roman" w:hAnsi="Times New Roman" w:cs="Times New Roman"/>
                <w:b/>
              </w:rPr>
            </w:pPr>
          </w:p>
        </w:tc>
        <w:tc>
          <w:tcPr>
            <w:tcW w:w="56" w:type="pct"/>
          </w:tcPr>
          <w:p w14:paraId="11677E53" w14:textId="77777777" w:rsidR="003857D1" w:rsidRPr="00BF2F5D" w:rsidRDefault="003857D1" w:rsidP="00DD721C">
            <w:pPr>
              <w:spacing w:after="0" w:line="240" w:lineRule="auto"/>
              <w:rPr>
                <w:rFonts w:ascii="Times New Roman" w:hAnsi="Times New Roman" w:cs="Times New Roman"/>
                <w:b/>
              </w:rPr>
            </w:pPr>
          </w:p>
        </w:tc>
      </w:tr>
      <w:tr w:rsidR="003857D1" w:rsidRPr="00BF2F5D" w14:paraId="22E2B173"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42113F0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AC9DF5"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B347760"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D480A1"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15789C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CDF8D" w14:textId="77777777" w:rsidR="003857D1" w:rsidRPr="00BF2F5D" w:rsidRDefault="003857D1" w:rsidP="00B81741">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1F18D484" w14:textId="77777777" w:rsidR="003857D1" w:rsidRPr="00BF2F5D" w:rsidRDefault="003857D1" w:rsidP="00907DE3">
            <w:pPr>
              <w:jc w:val="center"/>
              <w:rPr>
                <w:rFonts w:ascii="Times New Roman" w:hAnsi="Times New Roman" w:cs="Times New Roman"/>
              </w:rPr>
            </w:pPr>
            <w:r w:rsidRPr="00BF2F5D">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169D8371"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33C839B7"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35AF165" w14:textId="7D6397AB" w:rsidR="003857D1" w:rsidRPr="00BF2F5D" w:rsidRDefault="00667646" w:rsidP="00667646">
            <w:pPr>
              <w:jc w:val="center"/>
              <w:rPr>
                <w:rFonts w:ascii="Times New Roman" w:hAnsi="Times New Roman" w:cs="Times New Roman"/>
              </w:rPr>
            </w:pPr>
            <w:r w:rsidRPr="00BF2F5D">
              <w:rPr>
                <w:rFonts w:ascii="Times New Roman" w:hAnsi="Times New Roman" w:cs="Times New Roman"/>
              </w:rPr>
              <w:t>0,01</w:t>
            </w:r>
          </w:p>
        </w:tc>
        <w:tc>
          <w:tcPr>
            <w:tcW w:w="52" w:type="pct"/>
          </w:tcPr>
          <w:p w14:paraId="72EB6B98" w14:textId="77777777" w:rsidR="003857D1" w:rsidRPr="00BF2F5D" w:rsidRDefault="003857D1" w:rsidP="00DD721C">
            <w:pPr>
              <w:spacing w:after="0" w:line="240" w:lineRule="auto"/>
              <w:rPr>
                <w:rFonts w:ascii="Times New Roman" w:hAnsi="Times New Roman" w:cs="Times New Roman"/>
              </w:rPr>
            </w:pPr>
          </w:p>
        </w:tc>
        <w:tc>
          <w:tcPr>
            <w:tcW w:w="56" w:type="pct"/>
          </w:tcPr>
          <w:p w14:paraId="4C8B9BBE" w14:textId="77777777" w:rsidR="003857D1" w:rsidRPr="00BF2F5D" w:rsidRDefault="003857D1" w:rsidP="00DD721C">
            <w:pPr>
              <w:spacing w:after="0" w:line="240" w:lineRule="auto"/>
              <w:rPr>
                <w:rFonts w:ascii="Times New Roman" w:hAnsi="Times New Roman" w:cs="Times New Roman"/>
              </w:rPr>
            </w:pPr>
          </w:p>
        </w:tc>
      </w:tr>
      <w:tr w:rsidR="003857D1" w:rsidRPr="00BF2F5D" w14:paraId="36C6C0EA"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6DBE520E"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5ED5A7"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37372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4C3BC0"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A9CE10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71D72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3E0C116" w14:textId="77777777" w:rsidR="003857D1" w:rsidRPr="00BF2F5D" w:rsidRDefault="003857D1" w:rsidP="00114540">
            <w:pPr>
              <w:jc w:val="center"/>
              <w:rPr>
                <w:rFonts w:ascii="Times New Roman" w:hAnsi="Times New Roman" w:cs="Times New Roman"/>
              </w:rPr>
            </w:pPr>
            <w:r w:rsidRPr="00BF2F5D">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05C2C5A"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B1E5DD8"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57032FE9" w14:textId="578AE584" w:rsidR="003857D1" w:rsidRPr="00BF2F5D" w:rsidRDefault="00667646" w:rsidP="005E7E6B">
            <w:pPr>
              <w:jc w:val="center"/>
              <w:rPr>
                <w:rFonts w:ascii="Times New Roman" w:hAnsi="Times New Roman" w:cs="Times New Roman"/>
              </w:rPr>
            </w:pPr>
            <w:r w:rsidRPr="00BF2F5D">
              <w:rPr>
                <w:rFonts w:ascii="Times New Roman" w:hAnsi="Times New Roman" w:cs="Times New Roman"/>
              </w:rPr>
              <w:t>4,8</w:t>
            </w:r>
          </w:p>
        </w:tc>
        <w:tc>
          <w:tcPr>
            <w:tcW w:w="52" w:type="pct"/>
          </w:tcPr>
          <w:p w14:paraId="3051F502" w14:textId="77777777" w:rsidR="003857D1" w:rsidRPr="00BF2F5D" w:rsidRDefault="003857D1" w:rsidP="00DD721C">
            <w:pPr>
              <w:spacing w:after="0" w:line="240" w:lineRule="auto"/>
              <w:rPr>
                <w:rFonts w:ascii="Times New Roman" w:hAnsi="Times New Roman" w:cs="Times New Roman"/>
              </w:rPr>
            </w:pPr>
          </w:p>
          <w:p w14:paraId="53310EC3" w14:textId="77777777" w:rsidR="003857D1" w:rsidRPr="00BF2F5D" w:rsidRDefault="003857D1" w:rsidP="00DD721C">
            <w:pPr>
              <w:spacing w:after="0" w:line="240" w:lineRule="auto"/>
              <w:rPr>
                <w:rFonts w:ascii="Times New Roman" w:hAnsi="Times New Roman" w:cs="Times New Roman"/>
              </w:rPr>
            </w:pPr>
          </w:p>
        </w:tc>
        <w:tc>
          <w:tcPr>
            <w:tcW w:w="56" w:type="pct"/>
          </w:tcPr>
          <w:p w14:paraId="1C104228" w14:textId="77777777" w:rsidR="003857D1" w:rsidRPr="00BF2F5D" w:rsidRDefault="003857D1" w:rsidP="00DD721C">
            <w:pPr>
              <w:spacing w:after="0" w:line="240" w:lineRule="auto"/>
              <w:rPr>
                <w:rFonts w:ascii="Times New Roman" w:hAnsi="Times New Roman" w:cs="Times New Roman"/>
              </w:rPr>
            </w:pPr>
          </w:p>
        </w:tc>
      </w:tr>
      <w:tr w:rsidR="003857D1" w:rsidRPr="00BF2F5D" w14:paraId="5DD6C2C7"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tcPr>
          <w:p w14:paraId="01E39652"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30A7BF1"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1441903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246594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FDC0E0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813DBF8"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0CF15990"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22059692"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4B6E2DCA"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CDF748D" w14:textId="742C57D3" w:rsidR="003857D1" w:rsidRPr="00BF2F5D" w:rsidRDefault="00667646" w:rsidP="005E7E6B">
            <w:pPr>
              <w:jc w:val="center"/>
              <w:rPr>
                <w:rFonts w:ascii="Times New Roman" w:hAnsi="Times New Roman" w:cs="Times New Roman"/>
              </w:rPr>
            </w:pPr>
            <w:r w:rsidRPr="00BF2F5D">
              <w:rPr>
                <w:rFonts w:ascii="Times New Roman" w:hAnsi="Times New Roman" w:cs="Times New Roman"/>
              </w:rPr>
              <w:t>114,4</w:t>
            </w:r>
          </w:p>
        </w:tc>
        <w:tc>
          <w:tcPr>
            <w:tcW w:w="52" w:type="pct"/>
          </w:tcPr>
          <w:p w14:paraId="03871AB8" w14:textId="77777777" w:rsidR="003857D1" w:rsidRPr="00BF2F5D" w:rsidRDefault="003857D1" w:rsidP="00DD721C">
            <w:pPr>
              <w:spacing w:after="0" w:line="240" w:lineRule="auto"/>
              <w:rPr>
                <w:rFonts w:ascii="Times New Roman" w:hAnsi="Times New Roman" w:cs="Times New Roman"/>
              </w:rPr>
            </w:pPr>
          </w:p>
        </w:tc>
        <w:tc>
          <w:tcPr>
            <w:tcW w:w="56" w:type="pct"/>
          </w:tcPr>
          <w:p w14:paraId="7118C1FC" w14:textId="77777777" w:rsidR="003857D1" w:rsidRPr="00BF2F5D" w:rsidRDefault="003857D1" w:rsidP="00DD721C">
            <w:pPr>
              <w:spacing w:after="0" w:line="240" w:lineRule="auto"/>
              <w:rPr>
                <w:rFonts w:ascii="Times New Roman" w:hAnsi="Times New Roman" w:cs="Times New Roman"/>
              </w:rPr>
            </w:pPr>
          </w:p>
        </w:tc>
      </w:tr>
      <w:tr w:rsidR="003857D1" w:rsidRPr="00BF2F5D" w14:paraId="31B8B1C1"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12FB2B3B"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B62F3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3EB823"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12AD80D"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3AF538B"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25001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7E7AB5"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364DD6"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551402" w14:textId="77777777" w:rsidR="003857D1" w:rsidRPr="00BF2F5D" w:rsidRDefault="003857D1" w:rsidP="00FE06D5">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3ED87EF" w14:textId="77777777" w:rsidR="003857D1" w:rsidRPr="00BF2F5D" w:rsidRDefault="003857D1" w:rsidP="00FE06D5">
            <w:pPr>
              <w:spacing w:after="0" w:line="240" w:lineRule="auto"/>
              <w:jc w:val="center"/>
              <w:rPr>
                <w:rFonts w:ascii="Times New Roman" w:hAnsi="Times New Roman" w:cs="Times New Roman"/>
              </w:rPr>
            </w:pPr>
          </w:p>
        </w:tc>
        <w:tc>
          <w:tcPr>
            <w:tcW w:w="52" w:type="pct"/>
          </w:tcPr>
          <w:p w14:paraId="7A84DBB9" w14:textId="77777777" w:rsidR="003857D1" w:rsidRPr="00BF2F5D" w:rsidRDefault="003857D1" w:rsidP="00DD721C">
            <w:pPr>
              <w:spacing w:after="0" w:line="240" w:lineRule="auto"/>
              <w:rPr>
                <w:rFonts w:ascii="Times New Roman" w:hAnsi="Times New Roman" w:cs="Times New Roman"/>
              </w:rPr>
            </w:pPr>
          </w:p>
        </w:tc>
        <w:tc>
          <w:tcPr>
            <w:tcW w:w="56" w:type="pct"/>
          </w:tcPr>
          <w:p w14:paraId="55EE4ACE" w14:textId="77777777" w:rsidR="003857D1" w:rsidRPr="00BF2F5D" w:rsidRDefault="003857D1" w:rsidP="00DD721C">
            <w:pPr>
              <w:spacing w:after="0" w:line="240" w:lineRule="auto"/>
              <w:rPr>
                <w:rFonts w:ascii="Times New Roman" w:hAnsi="Times New Roman" w:cs="Times New Roman"/>
              </w:rPr>
            </w:pPr>
          </w:p>
        </w:tc>
      </w:tr>
      <w:tr w:rsidR="00667646" w:rsidRPr="00BF2F5D" w14:paraId="44007BE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8808B1" w14:textId="77777777" w:rsidR="00667646" w:rsidRPr="00BF2F5D"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EC21E08" w14:textId="77777777" w:rsidR="00667646" w:rsidRPr="00BF2F5D"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806E76F" w14:textId="77777777" w:rsidR="00667646" w:rsidRPr="00BF2F5D"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BE94E96" w14:textId="77777777" w:rsidR="00667646" w:rsidRPr="00BF2F5D" w:rsidRDefault="00667646"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nil"/>
              <w:left w:val="single" w:sz="4" w:space="0" w:color="auto"/>
              <w:bottom w:val="single" w:sz="4" w:space="0" w:color="auto"/>
              <w:right w:val="single" w:sz="4" w:space="0" w:color="auto"/>
            </w:tcBorders>
          </w:tcPr>
          <w:p w14:paraId="2078B25A" w14:textId="77777777" w:rsidR="00667646" w:rsidRPr="00BF2F5D"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5EE2B6" w14:textId="77777777" w:rsidR="00667646" w:rsidRPr="00BF2F5D" w:rsidRDefault="00667646"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F7CF4"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61B99593"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27AC08D6"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DDBCAD1" w14:textId="506C9A48" w:rsidR="00667646" w:rsidRPr="00BF2F5D" w:rsidRDefault="00667646" w:rsidP="0028055F">
            <w:pPr>
              <w:jc w:val="center"/>
              <w:rPr>
                <w:rFonts w:ascii="Times New Roman" w:hAnsi="Times New Roman" w:cs="Times New Roman"/>
              </w:rPr>
            </w:pPr>
            <w:r w:rsidRPr="00BF2F5D">
              <w:rPr>
                <w:rFonts w:ascii="Times New Roman" w:hAnsi="Times New Roman" w:cs="Times New Roman"/>
              </w:rPr>
              <w:t>119,2</w:t>
            </w:r>
          </w:p>
        </w:tc>
      </w:tr>
      <w:tr w:rsidR="00667646" w:rsidRPr="00BF2F5D" w14:paraId="354ECBC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19F48A7" w14:textId="77777777" w:rsidR="00667646" w:rsidRPr="00BF2F5D"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6B31DCA" w14:textId="77777777" w:rsidR="00667646" w:rsidRPr="00BF2F5D"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8A902C" w14:textId="77777777" w:rsidR="00667646" w:rsidRPr="00BF2F5D"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EC9ADE5" w14:textId="77777777" w:rsidR="00667646" w:rsidRPr="00BF2F5D"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A20EFBA" w14:textId="77777777" w:rsidR="00667646" w:rsidRPr="00BF2F5D"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997BA0" w14:textId="77777777" w:rsidR="00667646" w:rsidRPr="00BF2F5D" w:rsidRDefault="00667646" w:rsidP="00B81741">
            <w:pPr>
              <w:spacing w:after="0" w:line="240" w:lineRule="auto"/>
              <w:rPr>
                <w:rFonts w:ascii="Times New Roman" w:hAnsi="Times New Roman" w:cs="Times New Roman"/>
              </w:rPr>
            </w:pPr>
            <w:r w:rsidRPr="00BF2F5D">
              <w:rPr>
                <w:rFonts w:ascii="Times New Roman" w:hAnsi="Times New Roman" w:cs="Times New Roman"/>
              </w:rPr>
              <w:t xml:space="preserve">собственные доходы бюджета округа </w:t>
            </w:r>
          </w:p>
        </w:tc>
        <w:tc>
          <w:tcPr>
            <w:tcW w:w="422" w:type="pct"/>
            <w:tcBorders>
              <w:top w:val="single" w:sz="4" w:space="0" w:color="auto"/>
              <w:left w:val="single" w:sz="4" w:space="0" w:color="auto"/>
              <w:bottom w:val="single" w:sz="4" w:space="0" w:color="auto"/>
              <w:right w:val="single" w:sz="4" w:space="0" w:color="auto"/>
            </w:tcBorders>
          </w:tcPr>
          <w:p w14:paraId="08C7A8CF"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6EA3D43B"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E11BCC5"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983833F" w14:textId="2CF254D2" w:rsidR="00667646" w:rsidRPr="00BF2F5D" w:rsidRDefault="00667646" w:rsidP="0028055F">
            <w:pPr>
              <w:jc w:val="center"/>
              <w:rPr>
                <w:rFonts w:ascii="Times New Roman" w:hAnsi="Times New Roman" w:cs="Times New Roman"/>
              </w:rPr>
            </w:pPr>
            <w:r w:rsidRPr="00BF2F5D">
              <w:rPr>
                <w:rFonts w:ascii="Times New Roman" w:hAnsi="Times New Roman" w:cs="Times New Roman"/>
              </w:rPr>
              <w:t>0,01</w:t>
            </w:r>
          </w:p>
        </w:tc>
      </w:tr>
      <w:tr w:rsidR="00667646" w:rsidRPr="00BF2F5D" w14:paraId="6630EE0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AEC3423" w14:textId="77777777" w:rsidR="00667646" w:rsidRPr="00BF2F5D"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298E7F3" w14:textId="77777777" w:rsidR="00667646" w:rsidRPr="00BF2F5D"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0728D2" w14:textId="77777777" w:rsidR="00667646" w:rsidRPr="00BF2F5D"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0B5EE6F" w14:textId="77777777" w:rsidR="00667646" w:rsidRPr="00BF2F5D"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6E88F2C3" w14:textId="77777777" w:rsidR="00667646" w:rsidRPr="00BF2F5D"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D605E6" w14:textId="77777777" w:rsidR="00667646" w:rsidRPr="00BF2F5D" w:rsidRDefault="00667646"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71107C9"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36477B8"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5051B58B"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69AE7E52" w14:textId="6A0A5F67" w:rsidR="00667646" w:rsidRPr="00BF2F5D" w:rsidRDefault="00667646" w:rsidP="0028055F">
            <w:pPr>
              <w:jc w:val="center"/>
              <w:rPr>
                <w:rFonts w:ascii="Times New Roman" w:hAnsi="Times New Roman" w:cs="Times New Roman"/>
              </w:rPr>
            </w:pPr>
            <w:r w:rsidRPr="00BF2F5D">
              <w:rPr>
                <w:rFonts w:ascii="Times New Roman" w:hAnsi="Times New Roman" w:cs="Times New Roman"/>
              </w:rPr>
              <w:t>4,8</w:t>
            </w:r>
          </w:p>
        </w:tc>
      </w:tr>
      <w:tr w:rsidR="00667646" w:rsidRPr="00BF2F5D" w14:paraId="4226AA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7E292F87" w14:textId="77777777" w:rsidR="00667646" w:rsidRPr="00BF2F5D"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0D1140D6" w14:textId="77777777" w:rsidR="00667646" w:rsidRPr="00BF2F5D"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F10FB5" w14:textId="77777777" w:rsidR="00667646" w:rsidRPr="00BF2F5D"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FF474E9" w14:textId="77777777" w:rsidR="00667646" w:rsidRPr="00BF2F5D"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035E689" w14:textId="77777777" w:rsidR="00667646" w:rsidRPr="00BF2F5D"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ED9F214" w14:textId="77777777" w:rsidR="00667646" w:rsidRPr="00BF2F5D" w:rsidRDefault="00667646" w:rsidP="00DD721C">
            <w:pPr>
              <w:spacing w:after="0" w:line="240" w:lineRule="auto"/>
              <w:rPr>
                <w:rFonts w:ascii="Times New Roman" w:hAnsi="Times New Roman" w:cs="Times New Roman"/>
              </w:rPr>
            </w:pPr>
            <w:r w:rsidRPr="00BF2F5D">
              <w:rPr>
                <w:rFonts w:ascii="Times New Roman" w:hAnsi="Times New Roman" w:cs="Times New Roman"/>
              </w:rPr>
              <w:t>Субсидии и субвенции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4D4F80D3"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7E0E0035"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A2ADE1F" w14:textId="77777777" w:rsidR="00667646" w:rsidRPr="00BF2F5D" w:rsidRDefault="00667646" w:rsidP="005E7E6B">
            <w:pPr>
              <w:jc w:val="center"/>
              <w:rPr>
                <w:rFonts w:ascii="Times New Roman" w:hAnsi="Times New Roman" w:cs="Times New Roman"/>
              </w:rPr>
            </w:pPr>
            <w:r w:rsidRPr="00BF2F5D">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998489E" w14:textId="767A239B" w:rsidR="00667646" w:rsidRPr="00BF2F5D" w:rsidRDefault="00667646" w:rsidP="0028055F">
            <w:pPr>
              <w:jc w:val="center"/>
              <w:rPr>
                <w:rFonts w:ascii="Times New Roman" w:hAnsi="Times New Roman" w:cs="Times New Roman"/>
              </w:rPr>
            </w:pPr>
            <w:r w:rsidRPr="00BF2F5D">
              <w:rPr>
                <w:rFonts w:ascii="Times New Roman" w:hAnsi="Times New Roman" w:cs="Times New Roman"/>
              </w:rPr>
              <w:t>114,4</w:t>
            </w:r>
          </w:p>
        </w:tc>
      </w:tr>
      <w:tr w:rsidR="003857D1" w:rsidRPr="00BF2F5D" w14:paraId="6585C52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6D055"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9232F1C"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D32407"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01A1F18"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3527D3E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3F92C3E"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6636183"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A0C9E3"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6DE77F"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F56F1C5" w14:textId="77777777" w:rsidR="003857D1" w:rsidRPr="00BF2F5D" w:rsidRDefault="003857D1" w:rsidP="00DD721C">
            <w:pPr>
              <w:spacing w:after="0" w:line="240" w:lineRule="auto"/>
              <w:rPr>
                <w:rFonts w:ascii="Times New Roman" w:hAnsi="Times New Roman" w:cs="Times New Roman"/>
              </w:rPr>
            </w:pPr>
          </w:p>
        </w:tc>
      </w:tr>
      <w:tr w:rsidR="003857D1" w:rsidRPr="00BF2F5D" w14:paraId="27F3DF4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7E8E738" w14:textId="77777777" w:rsidR="003857D1" w:rsidRPr="00BF2F5D" w:rsidRDefault="003857D1" w:rsidP="00134E43">
            <w:pPr>
              <w:spacing w:after="0" w:line="240" w:lineRule="auto"/>
              <w:rPr>
                <w:rFonts w:ascii="Times New Roman" w:hAnsi="Times New Roman" w:cs="Times New Roman"/>
              </w:rPr>
            </w:pPr>
            <w:r w:rsidRPr="00BF2F5D">
              <w:rPr>
                <w:rFonts w:ascii="Times New Roman" w:hAnsi="Times New Roman" w:cs="Times New Roman"/>
              </w:rPr>
              <w:t>13.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CFB33D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Основное мероприятие</w:t>
            </w:r>
          </w:p>
          <w:p w14:paraId="6BFFEF61" w14:textId="31345E67" w:rsidR="003857D1" w:rsidRPr="00BF2F5D" w:rsidRDefault="00A37E5E" w:rsidP="00DD721C">
            <w:pPr>
              <w:spacing w:after="0" w:line="240" w:lineRule="auto"/>
              <w:rPr>
                <w:rFonts w:ascii="Times New Roman" w:hAnsi="Times New Roman" w:cs="Times New Roman"/>
              </w:rPr>
            </w:pPr>
            <w:r w:rsidRPr="00BF2F5D">
              <w:rPr>
                <w:rFonts w:ascii="Times New Roman" w:hAnsi="Times New Roman" w:cs="Times New Roman"/>
              </w:rPr>
              <w:t>Е4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48F5240" w14:textId="77777777" w:rsidR="003857D1" w:rsidRPr="00BF2F5D" w:rsidRDefault="003857D1" w:rsidP="00E938E4">
            <w:pPr>
              <w:spacing w:after="0" w:line="240" w:lineRule="auto"/>
              <w:rPr>
                <w:rFonts w:ascii="Times New Roman" w:hAnsi="Times New Roman" w:cs="Times New Roman"/>
              </w:rPr>
            </w:pPr>
            <w:r w:rsidRPr="00BF2F5D">
              <w:rPr>
                <w:rFonts w:ascii="Times New Roman" w:hAnsi="Times New Roman" w:cs="Times New Roman"/>
              </w:rPr>
              <w:t>Реализация регионального проекта "Цифровая образовательная среда"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9533E63"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298D2D57"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112020"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p w14:paraId="340A23F9" w14:textId="77777777" w:rsidR="003857D1" w:rsidRPr="00BF2F5D" w:rsidRDefault="003857D1" w:rsidP="00DD721C">
            <w:pPr>
              <w:spacing w:after="0" w:line="240" w:lineRule="auto"/>
              <w:rPr>
                <w:rFonts w:ascii="Times New Roman" w:hAnsi="Times New Roman" w:cs="Times New Roman"/>
              </w:rPr>
            </w:pPr>
          </w:p>
          <w:p w14:paraId="0412D1B7" w14:textId="77777777" w:rsidR="003857D1" w:rsidRPr="00BF2F5D" w:rsidRDefault="003857D1" w:rsidP="00DD721C">
            <w:pPr>
              <w:spacing w:after="0" w:line="240" w:lineRule="auto"/>
              <w:rPr>
                <w:rFonts w:ascii="Times New Roman" w:hAnsi="Times New Roman" w:cs="Times New Roman"/>
              </w:rPr>
            </w:pPr>
          </w:p>
          <w:p w14:paraId="61040D2E" w14:textId="77777777" w:rsidR="003857D1" w:rsidRPr="00BF2F5D" w:rsidRDefault="003857D1" w:rsidP="00DD721C">
            <w:pPr>
              <w:spacing w:after="0" w:line="240" w:lineRule="auto"/>
              <w:rPr>
                <w:rFonts w:ascii="Times New Roman" w:hAnsi="Times New Roman" w:cs="Times New Roman"/>
              </w:rPr>
            </w:pPr>
          </w:p>
          <w:p w14:paraId="737A8449" w14:textId="77777777" w:rsidR="003857D1" w:rsidRPr="00BF2F5D"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34D4F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DBFBD4"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58A88B"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8469CA2" w14:textId="46B4E7C5" w:rsidR="003857D1" w:rsidRPr="00BF2F5D" w:rsidRDefault="003857D1" w:rsidP="00474E87">
            <w:pPr>
              <w:jc w:val="center"/>
              <w:rPr>
                <w:rFonts w:ascii="Times New Roman" w:hAnsi="Times New Roman" w:cs="Times New Roman"/>
              </w:rPr>
            </w:pPr>
          </w:p>
        </w:tc>
      </w:tr>
      <w:tr w:rsidR="003857D1" w:rsidRPr="00BF2F5D" w14:paraId="7699422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1C953E6"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485BB"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9AB3558"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A45B6"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C141AB"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900FBD6"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59B7599"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7FB7500"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C47C1C"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0DA025B" w14:textId="252C5127" w:rsidR="003857D1" w:rsidRPr="00BF2F5D" w:rsidRDefault="003857D1" w:rsidP="00474E87">
            <w:pPr>
              <w:jc w:val="center"/>
              <w:rPr>
                <w:rFonts w:ascii="Times New Roman" w:hAnsi="Times New Roman" w:cs="Times New Roman"/>
              </w:rPr>
            </w:pPr>
          </w:p>
        </w:tc>
      </w:tr>
      <w:tr w:rsidR="003857D1" w:rsidRPr="00BF2F5D" w14:paraId="38CC607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08B13E6"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876102"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EA14658"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C1475C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7F7755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B5E465A"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FA7B0CF"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F36B50A"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0CC112E"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BBF5AB" w14:textId="3031FDD1" w:rsidR="003857D1" w:rsidRPr="00BF2F5D" w:rsidRDefault="003857D1" w:rsidP="00474E87">
            <w:pPr>
              <w:jc w:val="center"/>
              <w:rPr>
                <w:rFonts w:ascii="Times New Roman" w:hAnsi="Times New Roman" w:cs="Times New Roman"/>
              </w:rPr>
            </w:pPr>
          </w:p>
        </w:tc>
      </w:tr>
      <w:tr w:rsidR="003857D1" w:rsidRPr="00BF2F5D" w14:paraId="7F98C70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139C6ED3"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35448BA"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0376EAA1"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0413DB10"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8C7AD9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F5C075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14B5937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E63450"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E71A7DE"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941E270" w14:textId="08E2FAB2" w:rsidR="003857D1" w:rsidRPr="00BF2F5D" w:rsidRDefault="003857D1" w:rsidP="00474E87">
            <w:pPr>
              <w:jc w:val="center"/>
              <w:rPr>
                <w:rFonts w:ascii="Times New Roman" w:hAnsi="Times New Roman" w:cs="Times New Roman"/>
              </w:rPr>
            </w:pPr>
          </w:p>
        </w:tc>
      </w:tr>
      <w:tr w:rsidR="003857D1" w:rsidRPr="00BF2F5D" w14:paraId="210F39A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317C69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B26B6"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78FE5E"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8C3255B"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17CD94B"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DA8E5CB"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9116955"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02B712"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F361B89"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9CB2320" w14:textId="77777777" w:rsidR="003857D1" w:rsidRPr="00BF2F5D" w:rsidRDefault="003857D1" w:rsidP="00DD721C">
            <w:pPr>
              <w:spacing w:after="0" w:line="240" w:lineRule="auto"/>
              <w:rPr>
                <w:rFonts w:ascii="Times New Roman" w:hAnsi="Times New Roman" w:cs="Times New Roman"/>
              </w:rPr>
            </w:pPr>
          </w:p>
        </w:tc>
      </w:tr>
      <w:tr w:rsidR="003857D1" w:rsidRPr="00BF2F5D" w14:paraId="5CA1862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226F0A"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0AAA27"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82E53A3" w14:textId="77777777" w:rsidR="003857D1" w:rsidRPr="00BF2F5D"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44B7A45" w14:textId="77777777" w:rsidR="003857D1" w:rsidRPr="00BF2F5D" w:rsidRDefault="003857D1"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E9E6BA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E95B80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C59EB45" w14:textId="77777777" w:rsidR="003857D1" w:rsidRPr="00BF2F5D"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0A3B9B8" w14:textId="77777777" w:rsidR="003857D1" w:rsidRPr="00BF2F5D"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1880DD" w14:textId="77777777" w:rsidR="003857D1" w:rsidRPr="00BF2F5D"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B1480E3" w14:textId="06B821E2" w:rsidR="003857D1" w:rsidRPr="00BF2F5D" w:rsidRDefault="003857D1" w:rsidP="00474E87">
            <w:pPr>
              <w:jc w:val="center"/>
              <w:rPr>
                <w:rFonts w:ascii="Times New Roman" w:hAnsi="Times New Roman" w:cs="Times New Roman"/>
              </w:rPr>
            </w:pPr>
          </w:p>
        </w:tc>
      </w:tr>
      <w:tr w:rsidR="003857D1" w:rsidRPr="00BF2F5D" w14:paraId="227C7E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BA4E348"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FB01BD2"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2818E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4F8EE3"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2296CD1"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4032F2" w14:textId="77777777" w:rsidR="003857D1" w:rsidRPr="00BF2F5D" w:rsidRDefault="003857D1" w:rsidP="003B7899">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E5433D6" w14:textId="77777777" w:rsidR="003857D1" w:rsidRPr="00BF2F5D"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F559FC2" w14:textId="77777777" w:rsidR="003857D1" w:rsidRPr="00BF2F5D"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DEE1F8" w14:textId="77777777" w:rsidR="003857D1" w:rsidRPr="00BF2F5D"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B8FB0C0" w14:textId="60F89CD0" w:rsidR="003857D1" w:rsidRPr="00BF2F5D" w:rsidRDefault="003857D1" w:rsidP="00474E87">
            <w:pPr>
              <w:jc w:val="center"/>
              <w:rPr>
                <w:rFonts w:ascii="Times New Roman" w:hAnsi="Times New Roman" w:cs="Times New Roman"/>
              </w:rPr>
            </w:pPr>
          </w:p>
        </w:tc>
      </w:tr>
      <w:tr w:rsidR="003857D1" w:rsidRPr="00BF2F5D" w14:paraId="695D807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0B2325"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500C78"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B431E"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E4AA279"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47EE3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28ADAA0" w14:textId="77777777" w:rsidR="003857D1" w:rsidRPr="00BF2F5D" w:rsidRDefault="003857D1" w:rsidP="00FB29BF">
            <w:pPr>
              <w:spacing w:after="0" w:line="240" w:lineRule="auto"/>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0EDEAB0" w14:textId="77777777" w:rsidR="003857D1" w:rsidRPr="00BF2F5D"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5130AF" w14:textId="77777777" w:rsidR="003857D1" w:rsidRPr="00BF2F5D"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FC5A61A" w14:textId="77777777" w:rsidR="003857D1" w:rsidRPr="00BF2F5D"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822F4D" w14:textId="3CA4BCDE" w:rsidR="003857D1" w:rsidRPr="00BF2F5D" w:rsidRDefault="003857D1" w:rsidP="00FB29BF">
            <w:pPr>
              <w:jc w:val="center"/>
              <w:rPr>
                <w:rFonts w:ascii="Times New Roman" w:hAnsi="Times New Roman" w:cs="Times New Roman"/>
              </w:rPr>
            </w:pPr>
          </w:p>
        </w:tc>
      </w:tr>
      <w:tr w:rsidR="003857D1" w:rsidRPr="00BF2F5D" w14:paraId="2D1851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316AA8D"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799C215"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0B777D2"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97C851C"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190B6A80"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601767B" w14:textId="77777777" w:rsidR="003857D1" w:rsidRPr="00BF2F5D" w:rsidRDefault="003857D1" w:rsidP="00FB29BF">
            <w:pPr>
              <w:spacing w:after="0" w:line="240" w:lineRule="auto"/>
              <w:rPr>
                <w:rFonts w:ascii="Times New Roman" w:hAnsi="Times New Roman" w:cs="Times New Roman"/>
              </w:rPr>
            </w:pPr>
            <w:r w:rsidRPr="00BF2F5D">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5331C928" w14:textId="77777777" w:rsidR="003857D1" w:rsidRPr="00BF2F5D"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EE191" w14:textId="77777777" w:rsidR="003857D1" w:rsidRPr="00BF2F5D"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8204FF1" w14:textId="77777777" w:rsidR="003857D1" w:rsidRPr="00BF2F5D"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A7A958" w14:textId="510B2B04" w:rsidR="003857D1" w:rsidRPr="00BF2F5D" w:rsidRDefault="003857D1" w:rsidP="00FB29BF">
            <w:pPr>
              <w:jc w:val="center"/>
              <w:rPr>
                <w:rFonts w:ascii="Times New Roman" w:hAnsi="Times New Roman" w:cs="Times New Roman"/>
              </w:rPr>
            </w:pPr>
          </w:p>
        </w:tc>
      </w:tr>
      <w:tr w:rsidR="003857D1" w:rsidRPr="00BF2F5D" w14:paraId="0948809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9075EEC" w14:textId="77777777" w:rsidR="003857D1" w:rsidRPr="00BF2F5D"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D14CB7" w14:textId="77777777" w:rsidR="003857D1" w:rsidRPr="00BF2F5D"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A78DF2C" w14:textId="77777777" w:rsidR="003857D1" w:rsidRPr="00BF2F5D"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167AE4" w14:textId="77777777" w:rsidR="003857D1" w:rsidRPr="00BF2F5D"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7569D8"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6A8EAF"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A747897"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1430F8C" w14:textId="77777777" w:rsidR="003857D1" w:rsidRPr="00BF2F5D"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B84DC5" w14:textId="77777777" w:rsidR="003857D1" w:rsidRPr="00BF2F5D"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D8C4538" w14:textId="77777777" w:rsidR="003857D1" w:rsidRPr="00BF2F5D" w:rsidRDefault="003857D1" w:rsidP="00DD721C">
            <w:pPr>
              <w:spacing w:after="0" w:line="240" w:lineRule="auto"/>
              <w:rPr>
                <w:rFonts w:ascii="Times New Roman" w:hAnsi="Times New Roman" w:cs="Times New Roman"/>
              </w:rPr>
            </w:pPr>
          </w:p>
        </w:tc>
      </w:tr>
      <w:tr w:rsidR="003857D1" w:rsidRPr="00BF2F5D" w14:paraId="5D3679F6"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3D78DAAC"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14.</w:t>
            </w:r>
          </w:p>
          <w:p w14:paraId="6069C176" w14:textId="77777777" w:rsidR="003857D1" w:rsidRPr="00BF2F5D" w:rsidRDefault="003857D1" w:rsidP="00DD721C">
            <w:pPr>
              <w:spacing w:after="0" w:line="240" w:lineRule="auto"/>
              <w:rPr>
                <w:rFonts w:ascii="Times New Roman" w:hAnsi="Times New Roman" w:cs="Times New Roman"/>
              </w:rPr>
            </w:pPr>
          </w:p>
        </w:tc>
        <w:tc>
          <w:tcPr>
            <w:tcW w:w="541" w:type="pct"/>
            <w:vMerge w:val="restart"/>
            <w:tcBorders>
              <w:top w:val="single" w:sz="4" w:space="0" w:color="auto"/>
              <w:left w:val="single" w:sz="4" w:space="0" w:color="auto"/>
              <w:right w:val="single" w:sz="4" w:space="0" w:color="auto"/>
            </w:tcBorders>
            <w:vAlign w:val="center"/>
          </w:tcPr>
          <w:p w14:paraId="542FC8EC" w14:textId="6C23DB5B" w:rsidR="003857D1" w:rsidRPr="00BF2F5D" w:rsidRDefault="003857D1" w:rsidP="00A37E5E">
            <w:pPr>
              <w:spacing w:after="0" w:line="240" w:lineRule="auto"/>
              <w:rPr>
                <w:rFonts w:ascii="Times New Roman" w:hAnsi="Times New Roman" w:cs="Times New Roman"/>
              </w:rPr>
            </w:pPr>
            <w:r w:rsidRPr="00BF2F5D">
              <w:rPr>
                <w:rFonts w:ascii="Times New Roman" w:hAnsi="Times New Roman" w:cs="Times New Roman"/>
              </w:rPr>
              <w:t xml:space="preserve">Основное мероприятие </w:t>
            </w:r>
            <w:r w:rsidR="00A37E5E" w:rsidRPr="00BF2F5D">
              <w:rPr>
                <w:rFonts w:ascii="Times New Roman" w:hAnsi="Times New Roman" w:cs="Times New Roman"/>
              </w:rPr>
              <w:t>ЕВ</w:t>
            </w:r>
          </w:p>
        </w:tc>
        <w:tc>
          <w:tcPr>
            <w:tcW w:w="704" w:type="pct"/>
            <w:vMerge w:val="restart"/>
            <w:tcBorders>
              <w:top w:val="single" w:sz="4" w:space="0" w:color="auto"/>
              <w:left w:val="single" w:sz="4" w:space="0" w:color="auto"/>
              <w:right w:val="single" w:sz="4" w:space="0" w:color="auto"/>
            </w:tcBorders>
            <w:vAlign w:val="center"/>
          </w:tcPr>
          <w:p w14:paraId="483BE5A4"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t xml:space="preserve">Реализация регионального проекта «Патриотическое воспитание граждан Российской Федерации </w:t>
            </w:r>
            <w:r w:rsidRPr="00BF2F5D">
              <w:rPr>
                <w:rFonts w:ascii="Times New Roman" w:hAnsi="Times New Roman" w:cs="Times New Roman"/>
              </w:rPr>
              <w:lastRenderedPageBreak/>
              <w:t>(Вологодская область)»</w:t>
            </w:r>
          </w:p>
        </w:tc>
        <w:tc>
          <w:tcPr>
            <w:tcW w:w="570" w:type="pct"/>
            <w:vMerge w:val="restart"/>
            <w:tcBorders>
              <w:top w:val="single" w:sz="4" w:space="0" w:color="auto"/>
              <w:left w:val="single" w:sz="4" w:space="0" w:color="auto"/>
              <w:right w:val="single" w:sz="4" w:space="0" w:color="auto"/>
            </w:tcBorders>
            <w:vAlign w:val="center"/>
          </w:tcPr>
          <w:p w14:paraId="3CE5B199" w14:textId="77777777" w:rsidR="003857D1" w:rsidRPr="00BF2F5D" w:rsidRDefault="003857D1" w:rsidP="00DD721C">
            <w:pPr>
              <w:spacing w:after="0" w:line="240" w:lineRule="auto"/>
              <w:rPr>
                <w:rFonts w:ascii="Times New Roman" w:hAnsi="Times New Roman" w:cs="Times New Roman"/>
              </w:rPr>
            </w:pPr>
            <w:r w:rsidRPr="00BF2F5D">
              <w:rPr>
                <w:rFonts w:ascii="Times New Roman" w:hAnsi="Times New Roman" w:cs="Times New Roman"/>
              </w:rPr>
              <w:lastRenderedPageBreak/>
              <w:t>Управление образования</w:t>
            </w:r>
          </w:p>
        </w:tc>
        <w:tc>
          <w:tcPr>
            <w:tcW w:w="526" w:type="pct"/>
            <w:vMerge w:val="restart"/>
            <w:tcBorders>
              <w:top w:val="single" w:sz="4" w:space="0" w:color="auto"/>
              <w:left w:val="single" w:sz="4" w:space="0" w:color="auto"/>
              <w:right w:val="single" w:sz="4" w:space="0" w:color="auto"/>
            </w:tcBorders>
            <w:vAlign w:val="center"/>
          </w:tcPr>
          <w:p w14:paraId="52DB1F6F"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B51D1E5" w14:textId="77777777" w:rsidR="003857D1" w:rsidRPr="00BF2F5D" w:rsidRDefault="003857D1" w:rsidP="00F01836">
            <w:pPr>
              <w:rPr>
                <w:rFonts w:ascii="Times New Roman" w:hAnsi="Times New Roman" w:cs="Times New Roman"/>
              </w:rPr>
            </w:pPr>
            <w:r w:rsidRPr="00BF2F5D">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63F0F84"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1C431A1D"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554D983C" w14:textId="77777777" w:rsidR="003857D1" w:rsidRPr="00BF2F5D" w:rsidRDefault="003857D1" w:rsidP="00FE06D5">
            <w:pPr>
              <w:jc w:val="center"/>
              <w:rPr>
                <w:rFonts w:ascii="Times New Roman" w:hAnsi="Times New Roman" w:cs="Times New Roman"/>
              </w:rPr>
            </w:pPr>
            <w:r w:rsidRPr="00BF2F5D">
              <w:rPr>
                <w:rFonts w:ascii="Times New Roman" w:hAnsi="Times New Roman" w:cs="Times New Roman"/>
              </w:rPr>
              <w:t>943,5</w:t>
            </w:r>
          </w:p>
        </w:tc>
        <w:tc>
          <w:tcPr>
            <w:tcW w:w="397" w:type="pct"/>
            <w:tcBorders>
              <w:top w:val="single" w:sz="4" w:space="0" w:color="auto"/>
              <w:left w:val="single" w:sz="4" w:space="0" w:color="auto"/>
              <w:bottom w:val="single" w:sz="4" w:space="0" w:color="auto"/>
              <w:right w:val="single" w:sz="4" w:space="0" w:color="auto"/>
            </w:tcBorders>
          </w:tcPr>
          <w:p w14:paraId="1CD61D80" w14:textId="7196A629" w:rsidR="003857D1" w:rsidRPr="00BF2F5D" w:rsidRDefault="00DC5A4E" w:rsidP="00FE06D5">
            <w:pPr>
              <w:spacing w:after="0" w:line="240" w:lineRule="auto"/>
              <w:jc w:val="center"/>
              <w:rPr>
                <w:rFonts w:ascii="Times New Roman" w:hAnsi="Times New Roman" w:cs="Times New Roman"/>
              </w:rPr>
            </w:pPr>
            <w:r w:rsidRPr="00BF2F5D">
              <w:rPr>
                <w:rFonts w:ascii="Times New Roman" w:hAnsi="Times New Roman" w:cs="Times New Roman"/>
              </w:rPr>
              <w:t>2 509,1</w:t>
            </w:r>
          </w:p>
        </w:tc>
      </w:tr>
      <w:tr w:rsidR="003857D1" w:rsidRPr="00BF2F5D" w14:paraId="09236FE5" w14:textId="77777777" w:rsidTr="003B2F20">
        <w:trPr>
          <w:gridAfter w:val="2"/>
          <w:wAfter w:w="108" w:type="pct"/>
        </w:trPr>
        <w:tc>
          <w:tcPr>
            <w:tcW w:w="142" w:type="pct"/>
            <w:vMerge/>
            <w:tcBorders>
              <w:left w:val="single" w:sz="4" w:space="0" w:color="auto"/>
              <w:right w:val="single" w:sz="4" w:space="0" w:color="auto"/>
            </w:tcBorders>
            <w:vAlign w:val="center"/>
          </w:tcPr>
          <w:p w14:paraId="0DF1B0A1"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C11D74D"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37D4B0A" w14:textId="77777777" w:rsidR="003857D1" w:rsidRPr="00BF2F5D"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8B47C9A" w14:textId="77777777" w:rsidR="003857D1" w:rsidRPr="00BF2F5D"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1CDBBD"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126B98C" w14:textId="77777777" w:rsidR="003857D1" w:rsidRPr="00BF2F5D" w:rsidRDefault="003857D1" w:rsidP="00B81741">
            <w:pPr>
              <w:rPr>
                <w:rFonts w:ascii="Times New Roman" w:hAnsi="Times New Roman" w:cs="Times New Roman"/>
              </w:rPr>
            </w:pPr>
            <w:r w:rsidRPr="00BF2F5D">
              <w:rPr>
                <w:rFonts w:ascii="Times New Roman" w:hAnsi="Times New Roman" w:cs="Times New Roman"/>
              </w:rPr>
              <w:t>собственные доходы бюджета округа</w:t>
            </w:r>
          </w:p>
          <w:p w14:paraId="75A93288" w14:textId="77777777" w:rsidR="003857D1" w:rsidRPr="00BF2F5D" w:rsidRDefault="003857D1" w:rsidP="00B81741">
            <w:pPr>
              <w:rPr>
                <w:rFonts w:ascii="Times New Roman" w:hAnsi="Times New Roman" w:cs="Times New Roman"/>
              </w:rPr>
            </w:pPr>
          </w:p>
          <w:p w14:paraId="77048337" w14:textId="77777777" w:rsidR="003857D1" w:rsidRPr="00BF2F5D" w:rsidRDefault="003857D1" w:rsidP="00B81741">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A10E28D"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4D008B4"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0BEAA4D4"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3C21EC6" w14:textId="77777777" w:rsidR="003857D1" w:rsidRPr="00BF2F5D" w:rsidRDefault="003857D1" w:rsidP="00FE06D5">
            <w:pPr>
              <w:spacing w:after="0" w:line="240" w:lineRule="auto"/>
              <w:jc w:val="center"/>
              <w:rPr>
                <w:rFonts w:ascii="Times New Roman" w:hAnsi="Times New Roman" w:cs="Times New Roman"/>
              </w:rPr>
            </w:pPr>
            <w:r w:rsidRPr="00BF2F5D">
              <w:rPr>
                <w:rFonts w:ascii="Times New Roman" w:hAnsi="Times New Roman" w:cs="Times New Roman"/>
              </w:rPr>
              <w:t>0,0</w:t>
            </w:r>
          </w:p>
        </w:tc>
      </w:tr>
      <w:tr w:rsidR="003857D1" w:rsidRPr="00BF2F5D" w14:paraId="499123BE" w14:textId="77777777" w:rsidTr="003B2F20">
        <w:trPr>
          <w:gridAfter w:val="2"/>
          <w:wAfter w:w="108" w:type="pct"/>
        </w:trPr>
        <w:tc>
          <w:tcPr>
            <w:tcW w:w="142" w:type="pct"/>
            <w:vMerge/>
            <w:tcBorders>
              <w:left w:val="single" w:sz="4" w:space="0" w:color="auto"/>
              <w:right w:val="single" w:sz="4" w:space="0" w:color="auto"/>
            </w:tcBorders>
            <w:vAlign w:val="center"/>
          </w:tcPr>
          <w:p w14:paraId="2F884F20"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B505B8A"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4D47999" w14:textId="77777777" w:rsidR="003857D1" w:rsidRPr="00BF2F5D"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649D2D4" w14:textId="77777777" w:rsidR="003857D1" w:rsidRPr="00BF2F5D"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929C664"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2ACA6B8" w14:textId="77777777" w:rsidR="003857D1" w:rsidRPr="00BF2F5D" w:rsidRDefault="003857D1" w:rsidP="00F01836">
            <w:pPr>
              <w:rPr>
                <w:rFonts w:ascii="Times New Roman" w:hAnsi="Times New Roman" w:cs="Times New Roman"/>
              </w:rPr>
            </w:pPr>
            <w:r w:rsidRPr="00BF2F5D">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54AC29B"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401888C1"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084322CB" w14:textId="77777777" w:rsidR="003857D1" w:rsidRPr="00BF2F5D" w:rsidRDefault="003857D1" w:rsidP="00271BAD">
            <w:pPr>
              <w:jc w:val="center"/>
              <w:rPr>
                <w:rFonts w:ascii="Times New Roman" w:hAnsi="Times New Roman" w:cs="Times New Roman"/>
              </w:rPr>
            </w:pPr>
            <w:r w:rsidRPr="00BF2F5D">
              <w:rPr>
                <w:rFonts w:ascii="Times New Roman" w:hAnsi="Times New Roman" w:cs="Times New Roman"/>
              </w:rPr>
              <w:t>132,2</w:t>
            </w:r>
          </w:p>
        </w:tc>
        <w:tc>
          <w:tcPr>
            <w:tcW w:w="397" w:type="pct"/>
            <w:tcBorders>
              <w:top w:val="single" w:sz="4" w:space="0" w:color="auto"/>
              <w:left w:val="single" w:sz="4" w:space="0" w:color="auto"/>
              <w:bottom w:val="single" w:sz="4" w:space="0" w:color="auto"/>
              <w:right w:val="single" w:sz="4" w:space="0" w:color="auto"/>
            </w:tcBorders>
          </w:tcPr>
          <w:p w14:paraId="129A6E96" w14:textId="60D6345B" w:rsidR="003857D1" w:rsidRPr="00BF2F5D" w:rsidRDefault="00DC5A4E" w:rsidP="00FE06D5">
            <w:pPr>
              <w:spacing w:after="0" w:line="240" w:lineRule="auto"/>
              <w:jc w:val="center"/>
              <w:rPr>
                <w:rFonts w:ascii="Times New Roman" w:hAnsi="Times New Roman" w:cs="Times New Roman"/>
              </w:rPr>
            </w:pPr>
            <w:r w:rsidRPr="00BF2F5D">
              <w:rPr>
                <w:rFonts w:ascii="Times New Roman" w:hAnsi="Times New Roman" w:cs="Times New Roman"/>
              </w:rPr>
              <w:t>194,8</w:t>
            </w:r>
          </w:p>
        </w:tc>
      </w:tr>
      <w:tr w:rsidR="003857D1" w:rsidRPr="00BF2F5D" w14:paraId="069F3AB6" w14:textId="77777777" w:rsidTr="003B2F20">
        <w:trPr>
          <w:gridAfter w:val="2"/>
          <w:wAfter w:w="108" w:type="pct"/>
        </w:trPr>
        <w:tc>
          <w:tcPr>
            <w:tcW w:w="142" w:type="pct"/>
            <w:vMerge/>
            <w:tcBorders>
              <w:left w:val="single" w:sz="4" w:space="0" w:color="auto"/>
              <w:right w:val="single" w:sz="4" w:space="0" w:color="auto"/>
            </w:tcBorders>
            <w:vAlign w:val="center"/>
          </w:tcPr>
          <w:p w14:paraId="60151327"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238CA4EC"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59FBED5" w14:textId="77777777" w:rsidR="003857D1" w:rsidRPr="00BF2F5D"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C68EE0F" w14:textId="77777777" w:rsidR="003857D1" w:rsidRPr="00BF2F5D"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08198E2"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D2CB01" w14:textId="77777777" w:rsidR="003857D1" w:rsidRPr="00BF2F5D" w:rsidRDefault="003857D1" w:rsidP="00F01836">
            <w:pPr>
              <w:rPr>
                <w:rFonts w:ascii="Times New Roman" w:hAnsi="Times New Roman" w:cs="Times New Roman"/>
              </w:rPr>
            </w:pPr>
            <w:r w:rsidRPr="00BF2F5D">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68CCF1FF"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196CBF59"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7BF56889" w14:textId="77777777" w:rsidR="003857D1" w:rsidRPr="00BF2F5D" w:rsidRDefault="003857D1" w:rsidP="00271BAD">
            <w:pPr>
              <w:jc w:val="center"/>
              <w:rPr>
                <w:rFonts w:ascii="Times New Roman" w:hAnsi="Times New Roman" w:cs="Times New Roman"/>
              </w:rPr>
            </w:pPr>
            <w:r w:rsidRPr="00BF2F5D">
              <w:rPr>
                <w:rFonts w:ascii="Times New Roman" w:hAnsi="Times New Roman" w:cs="Times New Roman"/>
              </w:rPr>
              <w:t>811,3</w:t>
            </w:r>
          </w:p>
        </w:tc>
        <w:tc>
          <w:tcPr>
            <w:tcW w:w="397" w:type="pct"/>
            <w:tcBorders>
              <w:top w:val="single" w:sz="4" w:space="0" w:color="auto"/>
              <w:left w:val="single" w:sz="4" w:space="0" w:color="auto"/>
              <w:bottom w:val="single" w:sz="4" w:space="0" w:color="auto"/>
              <w:right w:val="single" w:sz="4" w:space="0" w:color="auto"/>
            </w:tcBorders>
          </w:tcPr>
          <w:p w14:paraId="10B83A3F" w14:textId="39E51ED4" w:rsidR="003857D1" w:rsidRPr="00BF2F5D" w:rsidRDefault="00DC5A4E" w:rsidP="00FE06D5">
            <w:pPr>
              <w:spacing w:after="0" w:line="240" w:lineRule="auto"/>
              <w:jc w:val="center"/>
              <w:rPr>
                <w:rFonts w:ascii="Times New Roman" w:hAnsi="Times New Roman" w:cs="Times New Roman"/>
              </w:rPr>
            </w:pPr>
            <w:r w:rsidRPr="00BF2F5D">
              <w:rPr>
                <w:rFonts w:ascii="Times New Roman" w:hAnsi="Times New Roman" w:cs="Times New Roman"/>
              </w:rPr>
              <w:t>2 314,3</w:t>
            </w:r>
          </w:p>
        </w:tc>
      </w:tr>
      <w:tr w:rsidR="003857D1" w:rsidRPr="00BF2F5D" w14:paraId="6E669D2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9C17F5" w14:textId="77777777" w:rsidR="003857D1" w:rsidRPr="00BF2F5D"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704FE28D" w14:textId="77777777" w:rsidR="003857D1" w:rsidRPr="00BF2F5D"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43B31F2D" w14:textId="77777777" w:rsidR="003857D1" w:rsidRPr="00BF2F5D" w:rsidRDefault="003857D1" w:rsidP="00DD721C">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49BFE72D" w14:textId="77777777" w:rsidR="003857D1" w:rsidRPr="00BF2F5D" w:rsidRDefault="003857D1" w:rsidP="00DD721C">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62147D6A" w14:textId="77777777" w:rsidR="003857D1" w:rsidRPr="00BF2F5D"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71C4411" w14:textId="77777777" w:rsidR="003857D1" w:rsidRPr="00BF2F5D" w:rsidRDefault="003857D1" w:rsidP="00F01836">
            <w:pPr>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9AD2BED"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37AF178"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4E8E88A5" w14:textId="77777777" w:rsidR="003857D1" w:rsidRPr="00BF2F5D" w:rsidRDefault="003857D1" w:rsidP="00433BE1">
            <w:pPr>
              <w:jc w:val="center"/>
              <w:rPr>
                <w:rFonts w:ascii="Times New Roman" w:hAnsi="Times New Roman" w:cs="Times New Roman"/>
              </w:rPr>
            </w:pPr>
            <w:r w:rsidRPr="00BF2F5D">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D1D0C1D" w14:textId="77777777" w:rsidR="003857D1" w:rsidRPr="00BF2F5D" w:rsidRDefault="003857D1" w:rsidP="00FE06D5">
            <w:pPr>
              <w:spacing w:after="0" w:line="240" w:lineRule="auto"/>
              <w:jc w:val="center"/>
              <w:rPr>
                <w:rFonts w:ascii="Times New Roman" w:hAnsi="Times New Roman" w:cs="Times New Roman"/>
              </w:rPr>
            </w:pPr>
            <w:r w:rsidRPr="00BF2F5D">
              <w:rPr>
                <w:rFonts w:ascii="Times New Roman" w:hAnsi="Times New Roman" w:cs="Times New Roman"/>
              </w:rPr>
              <w:t>0,0</w:t>
            </w:r>
          </w:p>
        </w:tc>
      </w:tr>
    </w:tbl>
    <w:p w14:paraId="090D56F2" w14:textId="77777777" w:rsidR="00DC5A4E" w:rsidRDefault="00DC5A4E" w:rsidP="00020433">
      <w:pPr>
        <w:spacing w:after="0" w:line="240" w:lineRule="auto"/>
        <w:jc w:val="right"/>
        <w:textAlignment w:val="top"/>
        <w:rPr>
          <w:rFonts w:ascii="Times New Roman" w:hAnsi="Times New Roman" w:cs="Times New Roman"/>
          <w:sz w:val="24"/>
          <w:szCs w:val="24"/>
        </w:rPr>
      </w:pPr>
    </w:p>
    <w:p w14:paraId="2E0A21CA" w14:textId="77777777" w:rsidR="00020433" w:rsidRPr="005D08B2" w:rsidRDefault="00020433" w:rsidP="00020433">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Приложение 4</w:t>
      </w:r>
    </w:p>
    <w:p w14:paraId="55BF18D0" w14:textId="77777777" w:rsidR="00020433" w:rsidRPr="005D08B2" w:rsidRDefault="00020433" w:rsidP="00020433">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 1  муниципальной программы</w:t>
      </w:r>
    </w:p>
    <w:p w14:paraId="1F27BE44" w14:textId="77777777" w:rsidR="00020433" w:rsidRPr="005D08B2" w:rsidRDefault="00020433" w:rsidP="00020433">
      <w:pPr>
        <w:spacing w:after="0" w:line="240" w:lineRule="auto"/>
        <w:jc w:val="both"/>
        <w:rPr>
          <w:rFonts w:ascii="Times New Roman" w:hAnsi="Times New Roman" w:cs="Times New Roman"/>
          <w:i/>
          <w:sz w:val="24"/>
          <w:szCs w:val="24"/>
        </w:rPr>
      </w:pPr>
    </w:p>
    <w:p w14:paraId="52BAF8A4" w14:textId="6D364C1A" w:rsidR="00020433" w:rsidRPr="005D08B2" w:rsidRDefault="003D0C4C" w:rsidP="003D0C4C">
      <w:pPr>
        <w:tabs>
          <w:tab w:val="left" w:pos="2191"/>
        </w:tabs>
        <w:spacing w:after="0" w:line="240" w:lineRule="auto"/>
        <w:rPr>
          <w:rFonts w:ascii="Times New Roman" w:hAnsi="Times New Roman" w:cs="Times New Roman"/>
        </w:rPr>
      </w:pPr>
      <w:r w:rsidRPr="005D08B2">
        <w:rPr>
          <w:rFonts w:ascii="Times New Roman" w:hAnsi="Times New Roman" w:cs="Times New Roman"/>
        </w:rPr>
        <w:tab/>
      </w:r>
    </w:p>
    <w:p w14:paraId="69E17F6C" w14:textId="1738A3C7" w:rsidR="00020433" w:rsidRPr="005D08B2" w:rsidRDefault="00020433" w:rsidP="00020433">
      <w:pPr>
        <w:tabs>
          <w:tab w:val="center" w:pos="7497"/>
          <w:tab w:val="right" w:pos="14995"/>
        </w:tabs>
        <w:spacing w:after="0" w:line="240" w:lineRule="auto"/>
        <w:textAlignment w:val="top"/>
        <w:rPr>
          <w:rFonts w:ascii="Times New Roman" w:hAnsi="Times New Roman" w:cs="Times New Roman"/>
          <w:color w:val="C00000"/>
          <w:sz w:val="24"/>
          <w:szCs w:val="24"/>
        </w:rPr>
      </w:pPr>
      <w:r w:rsidRPr="005D08B2">
        <w:rPr>
          <w:rFonts w:ascii="Times New Roman" w:hAnsi="Times New Roman" w:cs="Times New Roman"/>
          <w:sz w:val="24"/>
          <w:szCs w:val="24"/>
        </w:rPr>
        <w:tab/>
      </w:r>
      <w:r w:rsidR="002043F0" w:rsidRPr="005D08B2">
        <w:rPr>
          <w:rFonts w:ascii="Times New Roman" w:hAnsi="Times New Roman" w:cs="Times New Roman"/>
          <w:color w:val="C00000"/>
          <w:sz w:val="24"/>
          <w:szCs w:val="24"/>
        </w:rPr>
        <w:t xml:space="preserve"> </w:t>
      </w:r>
    </w:p>
    <w:tbl>
      <w:tblPr>
        <w:tblW w:w="4557" w:type="pct"/>
        <w:tblLayout w:type="fixed"/>
        <w:tblCellMar>
          <w:top w:w="102" w:type="dxa"/>
          <w:left w:w="62" w:type="dxa"/>
          <w:bottom w:w="102" w:type="dxa"/>
          <w:right w:w="62" w:type="dxa"/>
        </w:tblCellMar>
        <w:tblLook w:val="04A0" w:firstRow="1" w:lastRow="0" w:firstColumn="1" w:lastColumn="0" w:noHBand="0" w:noVBand="1"/>
      </w:tblPr>
      <w:tblGrid>
        <w:gridCol w:w="620"/>
        <w:gridCol w:w="2354"/>
        <w:gridCol w:w="1983"/>
        <w:gridCol w:w="2483"/>
        <w:gridCol w:w="2289"/>
        <w:gridCol w:w="2491"/>
        <w:gridCol w:w="1437"/>
      </w:tblGrid>
      <w:tr w:rsidR="00020433" w:rsidRPr="005D08B2" w14:paraId="079D24E5"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AE235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w:t>
            </w:r>
          </w:p>
        </w:tc>
        <w:tc>
          <w:tcPr>
            <w:tcW w:w="862" w:type="pct"/>
            <w:tcBorders>
              <w:top w:val="single" w:sz="4" w:space="0" w:color="auto"/>
              <w:left w:val="single" w:sz="4" w:space="0" w:color="auto"/>
              <w:bottom w:val="single" w:sz="4" w:space="0" w:color="auto"/>
              <w:right w:val="single" w:sz="4" w:space="0" w:color="auto"/>
            </w:tcBorders>
            <w:vAlign w:val="center"/>
          </w:tcPr>
          <w:p w14:paraId="233A35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Статус</w:t>
            </w:r>
          </w:p>
        </w:tc>
        <w:tc>
          <w:tcPr>
            <w:tcW w:w="726" w:type="pct"/>
            <w:tcBorders>
              <w:top w:val="single" w:sz="4" w:space="0" w:color="auto"/>
              <w:left w:val="single" w:sz="4" w:space="0" w:color="auto"/>
              <w:bottom w:val="single" w:sz="4" w:space="0" w:color="auto"/>
              <w:right w:val="single" w:sz="4" w:space="0" w:color="auto"/>
            </w:tcBorders>
            <w:vAlign w:val="center"/>
          </w:tcPr>
          <w:p w14:paraId="0B285E7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26BCFA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838" w:type="pct"/>
            <w:tcBorders>
              <w:top w:val="single" w:sz="4" w:space="0" w:color="auto"/>
              <w:left w:val="single" w:sz="4" w:space="0" w:color="auto"/>
              <w:bottom w:val="single" w:sz="4" w:space="0" w:color="auto"/>
              <w:right w:val="single" w:sz="4" w:space="0" w:color="auto"/>
            </w:tcBorders>
            <w:vAlign w:val="center"/>
          </w:tcPr>
          <w:p w14:paraId="3AE4248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912" w:type="pct"/>
            <w:tcBorders>
              <w:top w:val="single" w:sz="4" w:space="0" w:color="auto"/>
              <w:left w:val="single" w:sz="4" w:space="0" w:color="auto"/>
              <w:bottom w:val="single" w:sz="4" w:space="0" w:color="auto"/>
              <w:right w:val="single" w:sz="4" w:space="0" w:color="auto"/>
            </w:tcBorders>
            <w:vAlign w:val="center"/>
          </w:tcPr>
          <w:p w14:paraId="5D5AF35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526" w:type="pct"/>
            <w:tcBorders>
              <w:top w:val="single" w:sz="4" w:space="0" w:color="auto"/>
              <w:left w:val="single" w:sz="4" w:space="0" w:color="auto"/>
              <w:bottom w:val="single" w:sz="4" w:space="0" w:color="auto"/>
              <w:right w:val="single" w:sz="4" w:space="0" w:color="auto"/>
            </w:tcBorders>
          </w:tcPr>
          <w:p w14:paraId="05361A5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2023 год</w:t>
            </w:r>
          </w:p>
        </w:tc>
      </w:tr>
      <w:tr w:rsidR="00020433" w:rsidRPr="005D08B2" w14:paraId="2C1ED80F" w14:textId="77777777" w:rsidTr="00020433">
        <w:tc>
          <w:tcPr>
            <w:tcW w:w="227" w:type="pct"/>
            <w:tcBorders>
              <w:top w:val="single" w:sz="4" w:space="0" w:color="auto"/>
              <w:left w:val="single" w:sz="4" w:space="0" w:color="auto"/>
              <w:bottom w:val="single" w:sz="4" w:space="0" w:color="auto"/>
              <w:right w:val="single" w:sz="4" w:space="0" w:color="auto"/>
            </w:tcBorders>
            <w:hideMark/>
          </w:tcPr>
          <w:p w14:paraId="329D1B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tcBorders>
              <w:top w:val="single" w:sz="4" w:space="0" w:color="auto"/>
              <w:left w:val="single" w:sz="4" w:space="0" w:color="auto"/>
              <w:bottom w:val="single" w:sz="4" w:space="0" w:color="auto"/>
              <w:right w:val="single" w:sz="4" w:space="0" w:color="auto"/>
            </w:tcBorders>
            <w:hideMark/>
          </w:tcPr>
          <w:p w14:paraId="5043C4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726" w:type="pct"/>
            <w:tcBorders>
              <w:top w:val="single" w:sz="4" w:space="0" w:color="auto"/>
              <w:left w:val="single" w:sz="4" w:space="0" w:color="auto"/>
              <w:bottom w:val="single" w:sz="4" w:space="0" w:color="auto"/>
              <w:right w:val="single" w:sz="4" w:space="0" w:color="auto"/>
            </w:tcBorders>
            <w:hideMark/>
          </w:tcPr>
          <w:p w14:paraId="52CBF3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909" w:type="pct"/>
            <w:tcBorders>
              <w:top w:val="single" w:sz="4" w:space="0" w:color="auto"/>
              <w:left w:val="single" w:sz="4" w:space="0" w:color="auto"/>
              <w:bottom w:val="single" w:sz="4" w:space="0" w:color="auto"/>
              <w:right w:val="single" w:sz="4" w:space="0" w:color="auto"/>
            </w:tcBorders>
            <w:hideMark/>
          </w:tcPr>
          <w:p w14:paraId="7546C7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38" w:type="pct"/>
            <w:tcBorders>
              <w:top w:val="single" w:sz="4" w:space="0" w:color="auto"/>
              <w:left w:val="single" w:sz="4" w:space="0" w:color="auto"/>
              <w:bottom w:val="single" w:sz="4" w:space="0" w:color="auto"/>
              <w:right w:val="single" w:sz="4" w:space="0" w:color="auto"/>
            </w:tcBorders>
            <w:hideMark/>
          </w:tcPr>
          <w:p w14:paraId="37666C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912" w:type="pct"/>
            <w:tcBorders>
              <w:top w:val="single" w:sz="4" w:space="0" w:color="auto"/>
              <w:left w:val="single" w:sz="4" w:space="0" w:color="auto"/>
              <w:bottom w:val="single" w:sz="4" w:space="0" w:color="auto"/>
              <w:right w:val="single" w:sz="4" w:space="0" w:color="auto"/>
            </w:tcBorders>
            <w:hideMark/>
          </w:tcPr>
          <w:p w14:paraId="6F509C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526" w:type="pct"/>
            <w:tcBorders>
              <w:top w:val="single" w:sz="4" w:space="0" w:color="auto"/>
              <w:left w:val="single" w:sz="4" w:space="0" w:color="auto"/>
              <w:bottom w:val="single" w:sz="4" w:space="0" w:color="auto"/>
              <w:right w:val="single" w:sz="4" w:space="0" w:color="auto"/>
            </w:tcBorders>
          </w:tcPr>
          <w:p w14:paraId="028E6755"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9</w:t>
            </w:r>
          </w:p>
        </w:tc>
      </w:tr>
      <w:tr w:rsidR="00020433" w:rsidRPr="005D08B2" w14:paraId="681570F7" w14:textId="77777777" w:rsidTr="00020433">
        <w:trPr>
          <w:trHeight w:val="336"/>
        </w:trPr>
        <w:tc>
          <w:tcPr>
            <w:tcW w:w="227" w:type="pct"/>
            <w:vMerge w:val="restart"/>
            <w:tcBorders>
              <w:top w:val="single" w:sz="4" w:space="0" w:color="auto"/>
              <w:left w:val="single" w:sz="4" w:space="0" w:color="auto"/>
              <w:bottom w:val="single" w:sz="4" w:space="0" w:color="auto"/>
              <w:right w:val="single" w:sz="4" w:space="0" w:color="auto"/>
            </w:tcBorders>
            <w:hideMark/>
          </w:tcPr>
          <w:p w14:paraId="365389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DCBDA2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07C4BC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B72F93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4CE8A9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2A8A39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A99C4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77A28864" w14:textId="77777777" w:rsidTr="00020433">
        <w:trPr>
          <w:trHeight w:val="3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199BB2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51EEBD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49D47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69D3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E8392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EE658F3"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5EF47C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479968E6" w14:textId="77777777" w:rsidTr="00020433">
        <w:trPr>
          <w:trHeight w:val="385"/>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1576D8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1177A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327666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990747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5D17537"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F8A935A"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243AB67"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091361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4AED4BBE" w14:textId="77777777" w:rsidTr="00020433">
        <w:trPr>
          <w:trHeight w:val="194"/>
        </w:trPr>
        <w:tc>
          <w:tcPr>
            <w:tcW w:w="227" w:type="pct"/>
            <w:vMerge/>
            <w:tcBorders>
              <w:top w:val="single" w:sz="4" w:space="0" w:color="auto"/>
              <w:left w:val="single" w:sz="4" w:space="0" w:color="auto"/>
              <w:bottom w:val="single" w:sz="4" w:space="0" w:color="auto"/>
              <w:right w:val="single" w:sz="4" w:space="0" w:color="auto"/>
            </w:tcBorders>
            <w:vAlign w:val="center"/>
          </w:tcPr>
          <w:p w14:paraId="635A26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478934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0B5C97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08FF354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41AA895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6633461"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66DD5769"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546F3F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79773960" w14:textId="77777777" w:rsidTr="00020433">
        <w:trPr>
          <w:trHeight w:val="65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C7F8B3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0BC87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166C2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E3EDA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C5F6F4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3D07E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4660915" w14:textId="77777777" w:rsidR="00020433" w:rsidRPr="005D08B2" w:rsidRDefault="00020433" w:rsidP="00415C1F">
            <w:pPr>
              <w:jc w:val="center"/>
              <w:rPr>
                <w:rFonts w:ascii="Times New Roman" w:hAnsi="Times New Roman" w:cs="Times New Roman"/>
              </w:rPr>
            </w:pPr>
          </w:p>
        </w:tc>
      </w:tr>
      <w:tr w:rsidR="00020433" w:rsidRPr="005D08B2" w14:paraId="7905EB7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DE114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D8AF6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9CEB3C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nil"/>
              <w:right w:val="single" w:sz="4" w:space="0" w:color="auto"/>
            </w:tcBorders>
            <w:hideMark/>
          </w:tcPr>
          <w:p w14:paraId="59D2AD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nil"/>
              <w:right w:val="single" w:sz="4" w:space="0" w:color="auto"/>
            </w:tcBorders>
          </w:tcPr>
          <w:p w14:paraId="0261B41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4789E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883880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1AC59E2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2781F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B2724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1D787A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547CEF4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7F48B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9982D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2B3E942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587B40E6"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A5090F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D6FF7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612817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2EFDB65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648974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E01B57"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6585BA4F"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564963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604E1C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0B75AD1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3C7F318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69B51B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tcPr>
          <w:p w14:paraId="3F9AE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tcPr>
          <w:p w14:paraId="3466EBD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6B722EA1"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1673D80B"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7533D3B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6E38373B" w14:textId="77777777" w:rsidTr="00020433">
        <w:trPr>
          <w:trHeight w:val="4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FB1C29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83410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33E8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0163953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646051B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nil"/>
              <w:right w:val="single" w:sz="4" w:space="0" w:color="auto"/>
            </w:tcBorders>
            <w:hideMark/>
          </w:tcPr>
          <w:p w14:paraId="5F9C3308"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p w14:paraId="5E2AF706" w14:textId="77777777" w:rsidR="00034743" w:rsidRPr="005D08B2" w:rsidRDefault="0003474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nil"/>
              <w:right w:val="single" w:sz="4" w:space="0" w:color="auto"/>
            </w:tcBorders>
          </w:tcPr>
          <w:p w14:paraId="315392EC" w14:textId="77777777" w:rsidR="00020433" w:rsidRPr="005D08B2" w:rsidRDefault="00020433" w:rsidP="00415C1F">
            <w:pPr>
              <w:jc w:val="center"/>
              <w:rPr>
                <w:rFonts w:ascii="Times New Roman" w:hAnsi="Times New Roman" w:cs="Times New Roman"/>
                <w:sz w:val="18"/>
                <w:szCs w:val="18"/>
              </w:rPr>
            </w:pPr>
          </w:p>
        </w:tc>
      </w:tr>
      <w:tr w:rsidR="00020433" w:rsidRPr="005D08B2" w14:paraId="6473D691"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7DABC7E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2217B6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19871F91" w14:textId="73E2D1EC"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6FD2C3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3A8F6E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4149A9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57A6B5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70D4526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FB78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3F429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E9D9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4A8E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E3CF3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5BF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5C2E4E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4B4CBDB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C6AF7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EAB128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F3084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27FC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83E22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2BDB34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294A36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6E3DE99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A18057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6960E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5B3686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B8E8D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A88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DDE0B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5022477" w14:textId="77777777" w:rsidR="00020433" w:rsidRPr="005D08B2" w:rsidRDefault="00020433" w:rsidP="00415C1F">
            <w:pPr>
              <w:jc w:val="center"/>
              <w:rPr>
                <w:rFonts w:ascii="Times New Roman" w:hAnsi="Times New Roman" w:cs="Times New Roman"/>
              </w:rPr>
            </w:pPr>
          </w:p>
        </w:tc>
      </w:tr>
      <w:tr w:rsidR="00020433" w:rsidRPr="005D08B2" w14:paraId="12B1C41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836D8D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287BC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B206CE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5FFF4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74642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677E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66E5B4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448D6BE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BD3AE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E8A0D8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36E5A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1585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EBD910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72A62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E5CA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53351B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070841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7870DC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29C0A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3D08ED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3040B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36EEC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71FE4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1E6BCC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776578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08105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A68761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487DE19"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tcPr>
          <w:p w14:paraId="5B603B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5D0BB9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3BA556C" w14:textId="77777777" w:rsidR="00020433" w:rsidRPr="005D08B2" w:rsidRDefault="00020433" w:rsidP="00415C1F">
            <w:pPr>
              <w:jc w:val="center"/>
              <w:rPr>
                <w:rFonts w:ascii="Times New Roman" w:hAnsi="Times New Roman" w:cs="Times New Roman"/>
              </w:rPr>
            </w:pPr>
          </w:p>
        </w:tc>
      </w:tr>
      <w:tr w:rsidR="00020433" w:rsidRPr="005D08B2" w14:paraId="33B32FF9"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8903F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0E6F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810E5E0" w14:textId="789D0CC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A37E5E" w:rsidRPr="005D08B2">
              <w:rPr>
                <w:rFonts w:ascii="Times New Roman" w:hAnsi="Times New Roman" w:cs="Times New Roman"/>
              </w:rPr>
              <w:t xml:space="preserve">ьного общего, основного общего, </w:t>
            </w:r>
            <w:r w:rsidRPr="005D08B2">
              <w:rPr>
                <w:rFonts w:ascii="Times New Roman" w:hAnsi="Times New Roman" w:cs="Times New Roman"/>
              </w:rPr>
              <w:t xml:space="preserve"> среднего общего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B4FBE7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7D4A60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966D7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9566D7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139FF5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C443BF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BCA09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6A578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AC2A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0E4C91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03D01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15421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A2818A" w14:textId="77777777" w:rsidTr="00020433">
        <w:trPr>
          <w:trHeight w:val="613"/>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A95654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05B2E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0EBF0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1C2C1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81D1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3BC5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120B9A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232B6F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3282FD00" w14:textId="77777777" w:rsidTr="00020433">
        <w:trPr>
          <w:trHeight w:val="13"/>
        </w:trPr>
        <w:tc>
          <w:tcPr>
            <w:tcW w:w="227" w:type="pct"/>
            <w:vMerge/>
            <w:tcBorders>
              <w:top w:val="single" w:sz="4" w:space="0" w:color="auto"/>
              <w:left w:val="single" w:sz="4" w:space="0" w:color="auto"/>
              <w:bottom w:val="single" w:sz="4" w:space="0" w:color="auto"/>
              <w:right w:val="single" w:sz="4" w:space="0" w:color="auto"/>
            </w:tcBorders>
            <w:vAlign w:val="center"/>
          </w:tcPr>
          <w:p w14:paraId="4B507A7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977710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637600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56AA6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57885FE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5D34DA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657A0E4"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AC429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2CB8642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30B6B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5DDD8B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D0406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243410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922775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484D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2C28D6C" w14:textId="77777777" w:rsidR="00020433" w:rsidRPr="005D08B2" w:rsidRDefault="00020433" w:rsidP="00415C1F">
            <w:pPr>
              <w:jc w:val="center"/>
              <w:rPr>
                <w:rFonts w:ascii="Times New Roman" w:hAnsi="Times New Roman" w:cs="Times New Roman"/>
              </w:rPr>
            </w:pPr>
          </w:p>
        </w:tc>
      </w:tr>
      <w:tr w:rsidR="00020433" w:rsidRPr="005D08B2" w14:paraId="2E8322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8E789E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5A168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C3DBE03"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7AF4E8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0B63ADC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0DF8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4F74E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2E43611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7C517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31386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4C929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A185C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195D6C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5D153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A049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56397D"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9EF747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5492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82A0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B63FCC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E490D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C9482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086B13B9"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EE04F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1BC1424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5CE84A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67B0AA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954ECE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A114F4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51A5BA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F3C381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043FC8C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E075E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778B907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0182EE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CB311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02771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42FECE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D9F44A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19F634"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5906DE50" w14:textId="77777777" w:rsidR="00020433" w:rsidRPr="005D08B2" w:rsidRDefault="00020433" w:rsidP="00415C1F">
            <w:pPr>
              <w:jc w:val="center"/>
              <w:rPr>
                <w:rFonts w:ascii="Times New Roman" w:hAnsi="Times New Roman" w:cs="Times New Roman"/>
                <w:sz w:val="18"/>
                <w:szCs w:val="18"/>
              </w:rPr>
            </w:pPr>
          </w:p>
        </w:tc>
      </w:tr>
      <w:tr w:rsidR="00020433" w:rsidRPr="005D08B2" w14:paraId="05414318"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4031B9D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EB31E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26" w:type="pct"/>
            <w:vMerge w:val="restart"/>
            <w:tcBorders>
              <w:top w:val="single" w:sz="4" w:space="0" w:color="auto"/>
              <w:left w:val="single" w:sz="4" w:space="0" w:color="auto"/>
              <w:bottom w:val="single" w:sz="4" w:space="0" w:color="auto"/>
              <w:right w:val="single" w:sz="4" w:space="0" w:color="auto"/>
            </w:tcBorders>
            <w:hideMark/>
          </w:tcPr>
          <w:p w14:paraId="48B0C8E8" w14:textId="24A7AE01"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дополнительного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11835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8C8C1A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B9AA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5CE453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30911D4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3B79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64A4ED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BBFF3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DFD0F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357FA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F6E8E1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F4E0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4162508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1CEF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192E9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81E21F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709CDE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D1A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610B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D159E2E" w14:textId="77777777" w:rsidR="00020433" w:rsidRPr="005D08B2" w:rsidRDefault="00020433" w:rsidP="00415C1F">
            <w:pPr>
              <w:jc w:val="center"/>
              <w:rPr>
                <w:rFonts w:ascii="Times New Roman" w:hAnsi="Times New Roman" w:cs="Times New Roman"/>
              </w:rPr>
            </w:pPr>
          </w:p>
        </w:tc>
      </w:tr>
      <w:tr w:rsidR="00020433" w:rsidRPr="005D08B2" w14:paraId="1F5F029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B85B2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8CE62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265D5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7B5169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92F5B3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8CB431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8D8C735" w14:textId="77777777" w:rsidR="00020433" w:rsidRPr="005D08B2" w:rsidRDefault="00020433" w:rsidP="00415C1F">
            <w:pPr>
              <w:jc w:val="center"/>
              <w:rPr>
                <w:rFonts w:ascii="Times New Roman" w:hAnsi="Times New Roman" w:cs="Times New Roman"/>
              </w:rPr>
            </w:pPr>
          </w:p>
        </w:tc>
      </w:tr>
      <w:tr w:rsidR="00020433" w:rsidRPr="005D08B2" w14:paraId="3B7A86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AF40A0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3112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91F5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27E44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11115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7488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CA2C55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783DEA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76B2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B89CF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6A203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562ED9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F42A8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37E8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AD5D4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59D1FD7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A4A015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216A9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0358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85DAC4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CA7D5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DA412D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A7446ED" w14:textId="77777777" w:rsidR="00020433" w:rsidRPr="005D08B2" w:rsidRDefault="00020433" w:rsidP="00415C1F">
            <w:pPr>
              <w:jc w:val="center"/>
              <w:rPr>
                <w:rFonts w:ascii="Times New Roman" w:hAnsi="Times New Roman" w:cs="Times New Roman"/>
              </w:rPr>
            </w:pPr>
          </w:p>
        </w:tc>
      </w:tr>
      <w:tr w:rsidR="00020433" w:rsidRPr="005D08B2" w14:paraId="3BA2489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7F5925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FD460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974CD5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F5748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84C35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4718D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915623" w14:textId="77777777" w:rsidR="00020433" w:rsidRPr="005D08B2" w:rsidRDefault="00020433" w:rsidP="00415C1F">
            <w:pPr>
              <w:jc w:val="center"/>
              <w:rPr>
                <w:rFonts w:ascii="Times New Roman" w:hAnsi="Times New Roman" w:cs="Times New Roman"/>
              </w:rPr>
            </w:pPr>
          </w:p>
        </w:tc>
      </w:tr>
      <w:tr w:rsidR="00020433" w:rsidRPr="005D08B2" w14:paraId="01565D8A"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5BC8AF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5.</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CFA68B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D8F96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8939F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26DC1F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B61F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0D9DF3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8CCCE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4F2EF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C92C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9CA367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8E8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0F0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0C00F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312F1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1B89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41578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6BFF22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BA80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9DF201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FDEB1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3C11E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4868E66" w14:textId="77777777" w:rsidR="00020433" w:rsidRPr="005D08B2" w:rsidRDefault="00020433" w:rsidP="00415C1F">
            <w:pPr>
              <w:jc w:val="center"/>
              <w:rPr>
                <w:rFonts w:ascii="Times New Roman" w:hAnsi="Times New Roman" w:cs="Times New Roman"/>
              </w:rPr>
            </w:pPr>
          </w:p>
        </w:tc>
      </w:tr>
      <w:tr w:rsidR="00020433" w:rsidRPr="005D08B2" w14:paraId="05941BE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7E37B6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01221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867F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5CD072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9941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6E25F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43B44F80" w14:textId="77777777" w:rsidR="00020433" w:rsidRPr="005D08B2" w:rsidRDefault="00020433" w:rsidP="00415C1F">
            <w:pPr>
              <w:spacing w:after="0" w:line="240" w:lineRule="auto"/>
              <w:rPr>
                <w:rFonts w:ascii="Times New Roman" w:hAnsi="Times New Roman" w:cs="Times New Roman"/>
              </w:rPr>
            </w:pPr>
          </w:p>
          <w:p w14:paraId="775AAD4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CB56297" w14:textId="77777777" w:rsidR="00020433" w:rsidRPr="005D08B2" w:rsidRDefault="00020433" w:rsidP="00415C1F">
            <w:pPr>
              <w:jc w:val="center"/>
              <w:rPr>
                <w:rFonts w:ascii="Times New Roman" w:hAnsi="Times New Roman" w:cs="Times New Roman"/>
              </w:rPr>
            </w:pPr>
          </w:p>
        </w:tc>
      </w:tr>
      <w:tr w:rsidR="00020433" w:rsidRPr="005D08B2" w14:paraId="0F69D1E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DFEB5F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F98CC0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D730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6169E5A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369BC4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C1FF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D6E66C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1B67B9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A5B30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D1EAE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2DBE8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9F3A26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2AB17D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8BDC69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378F0B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DD1853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0B0EA3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14F71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5854B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8B7F52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443F9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CF853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1A36A7D6" w14:textId="77777777" w:rsidR="00020433" w:rsidRPr="005D08B2" w:rsidRDefault="00020433" w:rsidP="00415C1F">
            <w:pPr>
              <w:jc w:val="center"/>
              <w:rPr>
                <w:rFonts w:ascii="Times New Roman" w:hAnsi="Times New Roman" w:cs="Times New Roman"/>
              </w:rPr>
            </w:pPr>
          </w:p>
        </w:tc>
      </w:tr>
      <w:tr w:rsidR="00020433" w:rsidRPr="005D08B2" w14:paraId="5311C2F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9EFC1C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EAD23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8FE5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6303B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493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3EA9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AEA8C36" w14:textId="77777777" w:rsidR="00020433" w:rsidRPr="005D08B2" w:rsidRDefault="00020433" w:rsidP="00415C1F">
            <w:pPr>
              <w:jc w:val="center"/>
              <w:rPr>
                <w:rFonts w:ascii="Times New Roman" w:hAnsi="Times New Roman" w:cs="Times New Roman"/>
              </w:rPr>
            </w:pPr>
          </w:p>
        </w:tc>
      </w:tr>
      <w:tr w:rsidR="00020433" w:rsidRPr="005D08B2" w14:paraId="467E2196"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B71654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84756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3BCCA92" w14:textId="36DEE339"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 xml:space="preserve">Обеспечение предоставления мер социальной поддержки </w:t>
            </w:r>
            <w:r w:rsidRPr="005D08B2">
              <w:rPr>
                <w:rFonts w:ascii="Times New Roman" w:hAnsi="Times New Roman" w:cs="Times New Roman"/>
              </w:rPr>
              <w:lastRenderedPageBreak/>
              <w:t>отдельным категориям граждан в целях реализации права на образование</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CB4368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89BC9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81CD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DA7B95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5A461A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FDB4F4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7E5F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A10FEA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905A4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8A9B0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69EE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2EC9CB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lang w:val="en-US"/>
              </w:rPr>
              <w:t>613</w:t>
            </w:r>
            <w:r w:rsidRPr="005D08B2">
              <w:rPr>
                <w:rFonts w:ascii="Times New Roman" w:hAnsi="Times New Roman" w:cs="Times New Roman"/>
              </w:rPr>
              <w:t>,1</w:t>
            </w:r>
          </w:p>
        </w:tc>
      </w:tr>
      <w:tr w:rsidR="00020433" w:rsidRPr="005D08B2" w14:paraId="065366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E6E26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C79F4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35D8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B90C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925FE3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1963E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BE2C95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24ABF8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91F56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815E5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80E1B1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31D3C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296BA1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6D9F5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7864257" w14:textId="77777777" w:rsidR="00020433" w:rsidRPr="005D08B2" w:rsidRDefault="00020433" w:rsidP="00415C1F">
            <w:pPr>
              <w:jc w:val="center"/>
              <w:rPr>
                <w:rFonts w:ascii="Times New Roman" w:hAnsi="Times New Roman" w:cs="Times New Roman"/>
              </w:rPr>
            </w:pPr>
          </w:p>
        </w:tc>
      </w:tr>
      <w:tr w:rsidR="00020433" w:rsidRPr="005D08B2" w14:paraId="68D206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7740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FBF9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69A491D"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7F3BFB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6D0DC13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B9511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376996F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0448B14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C3E3B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A7D41C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250D2C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B1BB5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6D87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6ED38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5AC7671" w14:textId="77777777" w:rsidR="00020433" w:rsidRPr="005D08B2" w:rsidRDefault="00020433" w:rsidP="00415C1F">
            <w:pPr>
              <w:tabs>
                <w:tab w:val="center" w:pos="718"/>
                <w:tab w:val="left" w:pos="1390"/>
              </w:tabs>
              <w:rPr>
                <w:rFonts w:ascii="Times New Roman" w:hAnsi="Times New Roman" w:cs="Times New Roman"/>
              </w:rPr>
            </w:pPr>
            <w:r w:rsidRPr="005D08B2">
              <w:rPr>
                <w:rFonts w:ascii="Times New Roman" w:hAnsi="Times New Roman" w:cs="Times New Roman"/>
                <w:lang w:val="en-US"/>
              </w:rPr>
              <w:tab/>
              <w:t>613</w:t>
            </w:r>
            <w:r w:rsidRPr="005D08B2">
              <w:rPr>
                <w:rFonts w:ascii="Times New Roman" w:hAnsi="Times New Roman" w:cs="Times New Roman"/>
              </w:rPr>
              <w:t>,1</w:t>
            </w:r>
            <w:r w:rsidRPr="005D08B2">
              <w:rPr>
                <w:rFonts w:ascii="Times New Roman" w:hAnsi="Times New Roman" w:cs="Times New Roman"/>
              </w:rPr>
              <w:tab/>
            </w:r>
          </w:p>
        </w:tc>
      </w:tr>
      <w:tr w:rsidR="00020433" w:rsidRPr="005D08B2" w14:paraId="46C5856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6D88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E6D68B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6562A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9F3B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1AC3A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73CE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6E91E6B" w14:textId="77777777" w:rsidR="00020433" w:rsidRPr="005D08B2" w:rsidRDefault="00020433" w:rsidP="00415C1F">
            <w:pPr>
              <w:spacing w:after="0" w:line="240" w:lineRule="auto"/>
              <w:rPr>
                <w:rFonts w:ascii="Times New Roman" w:hAnsi="Times New Roman" w:cs="Times New Roman"/>
              </w:rPr>
            </w:pPr>
          </w:p>
          <w:p w14:paraId="4840DFB7" w14:textId="77777777" w:rsidR="00020433" w:rsidRPr="005D08B2" w:rsidRDefault="00020433" w:rsidP="00415C1F">
            <w:pPr>
              <w:spacing w:after="0" w:line="240" w:lineRule="auto"/>
              <w:rPr>
                <w:rFonts w:ascii="Times New Roman" w:hAnsi="Times New Roman" w:cs="Times New Roman"/>
              </w:rPr>
            </w:pPr>
          </w:p>
          <w:p w14:paraId="7BD33815"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11B7E3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6E82E8F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9BAB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91489A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F15B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D497DE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70FA3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3ADE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4172DC86" w14:textId="77777777" w:rsidR="00020433" w:rsidRPr="005D08B2" w:rsidRDefault="00020433" w:rsidP="00415C1F">
            <w:pPr>
              <w:jc w:val="center"/>
              <w:rPr>
                <w:rFonts w:ascii="Times New Roman" w:hAnsi="Times New Roman" w:cs="Times New Roman"/>
              </w:rPr>
            </w:pPr>
          </w:p>
        </w:tc>
      </w:tr>
      <w:tr w:rsidR="00020433" w:rsidRPr="005D08B2" w14:paraId="2CDFEBE0"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F30B90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7.</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B37254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D9DBF3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77BD00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8CA6F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1F85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171268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4F1B0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568BA4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DBE2D3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D8D25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0A6B7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CA55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F2BE30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0567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119F1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6FCC68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5A26E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9251C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B589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124A02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5205DF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5C0D0DF" w14:textId="77777777" w:rsidR="00020433" w:rsidRPr="005D08B2" w:rsidRDefault="00020433" w:rsidP="00415C1F">
            <w:pPr>
              <w:jc w:val="center"/>
              <w:rPr>
                <w:rFonts w:ascii="Times New Roman" w:hAnsi="Times New Roman" w:cs="Times New Roman"/>
              </w:rPr>
            </w:pPr>
          </w:p>
        </w:tc>
      </w:tr>
      <w:tr w:rsidR="00020433" w:rsidRPr="005D08B2" w14:paraId="5353140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B54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400A2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0D2B1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DF100F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1C03F7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50A8F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C6E6CDD" w14:textId="77777777" w:rsidR="00020433" w:rsidRPr="005D08B2" w:rsidRDefault="00020433" w:rsidP="00415C1F">
            <w:pPr>
              <w:jc w:val="center"/>
              <w:rPr>
                <w:rFonts w:ascii="Times New Roman" w:hAnsi="Times New Roman" w:cs="Times New Roman"/>
              </w:rPr>
            </w:pPr>
          </w:p>
        </w:tc>
      </w:tr>
      <w:tr w:rsidR="00020433" w:rsidRPr="005D08B2" w14:paraId="4D295B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3538A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5CB10C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02970"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052AA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1E72DAA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3BDD4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0EA438F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E621AC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697ECD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653D5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EEC82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68298E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30A9F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F621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160EC9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87F77C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AA12A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B9B03D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EE06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A77531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BC48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526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D2792C" w14:textId="77777777" w:rsidR="00020433" w:rsidRPr="005D08B2" w:rsidRDefault="00020433" w:rsidP="00415C1F">
            <w:pPr>
              <w:jc w:val="center"/>
              <w:rPr>
                <w:rFonts w:ascii="Times New Roman" w:hAnsi="Times New Roman" w:cs="Times New Roman"/>
              </w:rPr>
            </w:pPr>
          </w:p>
        </w:tc>
      </w:tr>
      <w:tr w:rsidR="00020433" w:rsidRPr="005D08B2" w14:paraId="7385A5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22212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5F6A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8D4D7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E0978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2230E0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5DE35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8A52B93" w14:textId="77777777" w:rsidR="00020433" w:rsidRPr="005D08B2" w:rsidRDefault="00020433" w:rsidP="00415C1F">
            <w:pPr>
              <w:jc w:val="center"/>
              <w:rPr>
                <w:rFonts w:ascii="Times New Roman" w:hAnsi="Times New Roman" w:cs="Times New Roman"/>
              </w:rPr>
            </w:pPr>
          </w:p>
        </w:tc>
      </w:tr>
      <w:tr w:rsidR="00020433" w:rsidRPr="005D08B2" w14:paraId="46BAA56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918FCD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8.</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A8DBA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26" w:type="pct"/>
            <w:vMerge w:val="restart"/>
            <w:tcBorders>
              <w:top w:val="single" w:sz="4" w:space="0" w:color="auto"/>
              <w:left w:val="single" w:sz="4" w:space="0" w:color="auto"/>
              <w:bottom w:val="single" w:sz="4" w:space="0" w:color="auto"/>
              <w:right w:val="single" w:sz="4" w:space="0" w:color="auto"/>
            </w:tcBorders>
            <w:hideMark/>
          </w:tcPr>
          <w:p w14:paraId="2F00B40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Реконструкция, капитальный ремонт и текущий ремонт образовательных организаций</w:t>
            </w:r>
          </w:p>
          <w:p w14:paraId="49070FF0" w14:textId="77777777" w:rsidR="00020433" w:rsidRPr="005D08B2" w:rsidRDefault="00020433" w:rsidP="00415C1F">
            <w:pPr>
              <w:spacing w:after="0" w:line="240" w:lineRule="auto"/>
              <w:rPr>
                <w:rFonts w:ascii="Times New Roman" w:hAnsi="Times New Roman" w:cs="Times New Roman"/>
              </w:rPr>
            </w:pPr>
          </w:p>
          <w:p w14:paraId="2EFB4826" w14:textId="77777777" w:rsidR="00020433" w:rsidRPr="005D08B2" w:rsidRDefault="00020433" w:rsidP="00415C1F">
            <w:pPr>
              <w:spacing w:after="0" w:line="240" w:lineRule="auto"/>
              <w:rPr>
                <w:rFonts w:ascii="Times New Roman" w:hAnsi="Times New Roman" w:cs="Times New Roman"/>
              </w:rPr>
            </w:pPr>
          </w:p>
          <w:p w14:paraId="790BAB19"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FAFE15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9654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CC3EEB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3A97356" w14:textId="39900100"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w:t>
            </w:r>
            <w:r w:rsidR="00034743" w:rsidRPr="005D08B2">
              <w:rPr>
                <w:rFonts w:ascii="Times New Roman" w:hAnsi="Times New Roman" w:cs="Times New Roman"/>
              </w:rPr>
              <w:t> </w:t>
            </w:r>
            <w:r w:rsidRPr="005D08B2">
              <w:rPr>
                <w:rFonts w:ascii="Times New Roman" w:hAnsi="Times New Roman" w:cs="Times New Roman"/>
              </w:rPr>
              <w:t>491</w:t>
            </w:r>
            <w:r w:rsidR="00034743" w:rsidRPr="005D08B2">
              <w:rPr>
                <w:rFonts w:ascii="Times New Roman" w:hAnsi="Times New Roman" w:cs="Times New Roman"/>
              </w:rPr>
              <w:t>,</w:t>
            </w:r>
            <w:r w:rsidRPr="005D08B2">
              <w:rPr>
                <w:rFonts w:ascii="Times New Roman" w:hAnsi="Times New Roman" w:cs="Times New Roman"/>
              </w:rPr>
              <w:t>4</w:t>
            </w:r>
          </w:p>
        </w:tc>
      </w:tr>
      <w:tr w:rsidR="00020433" w:rsidRPr="005D08B2" w14:paraId="0DA3F5D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16911C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6DAD3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3F8A23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75018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7C7C2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56B4C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105B03F0" w14:textId="77777777" w:rsidR="00020433" w:rsidRPr="005D08B2" w:rsidRDefault="00020433" w:rsidP="00415C1F">
            <w:pPr>
              <w:spacing w:after="0" w:line="240" w:lineRule="auto"/>
              <w:rPr>
                <w:rFonts w:ascii="Times New Roman" w:hAnsi="Times New Roman" w:cs="Times New Roman"/>
              </w:rPr>
            </w:pPr>
          </w:p>
          <w:p w14:paraId="0EB2B92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974B7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6AEB21C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1A1CE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2D2C84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B5AB5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02D07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1035C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8FFEE4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D6586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1A2957B1" w14:textId="77777777" w:rsidTr="00020433">
        <w:trPr>
          <w:trHeight w:val="11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97BF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E13BA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FBADDC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EDBA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C21725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2B4A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9CA1F8E" w14:textId="77777777" w:rsidR="00020433" w:rsidRPr="005D08B2" w:rsidRDefault="00020433" w:rsidP="00415C1F">
            <w:pPr>
              <w:jc w:val="center"/>
              <w:rPr>
                <w:rFonts w:ascii="Times New Roman" w:hAnsi="Times New Roman" w:cs="Times New Roman"/>
              </w:rPr>
            </w:pPr>
          </w:p>
        </w:tc>
      </w:tr>
      <w:tr w:rsidR="00020433" w:rsidRPr="005D08B2" w14:paraId="3E034B5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F15D14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3098E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9B1742"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8D821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69B8BD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FCC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86A386C" w14:textId="7CB84B08"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23 491,</w:t>
            </w:r>
            <w:r w:rsidR="00034743" w:rsidRPr="005D08B2">
              <w:rPr>
                <w:rFonts w:ascii="Times New Roman" w:hAnsi="Times New Roman" w:cs="Times New Roman"/>
              </w:rPr>
              <w:t>4</w:t>
            </w:r>
          </w:p>
        </w:tc>
      </w:tr>
      <w:tr w:rsidR="00020433" w:rsidRPr="005D08B2" w14:paraId="3B71880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6E4D1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58FD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4B1E2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ED13B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BD8FCB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6446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EA1D4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1D6699F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D7B611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4850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52761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C89215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3D1611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86C90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7DB26A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71E1EE5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42DE6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EA34E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6FC5C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A7891E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811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84DC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608278C" w14:textId="77777777" w:rsidR="00020433" w:rsidRPr="005D08B2" w:rsidRDefault="00020433" w:rsidP="00415C1F">
            <w:pPr>
              <w:jc w:val="center"/>
              <w:rPr>
                <w:rFonts w:ascii="Times New Roman" w:hAnsi="Times New Roman" w:cs="Times New Roman"/>
              </w:rPr>
            </w:pPr>
          </w:p>
        </w:tc>
      </w:tr>
      <w:tr w:rsidR="00020433" w:rsidRPr="005D08B2" w14:paraId="1AF13D9B"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38065B5" w14:textId="77777777" w:rsidR="00020433" w:rsidRPr="005D08B2" w:rsidRDefault="00020433" w:rsidP="00415C1F">
            <w:pPr>
              <w:spacing w:after="0" w:line="240" w:lineRule="auto"/>
              <w:rPr>
                <w:rFonts w:ascii="Times New Roman" w:hAnsi="Times New Roman" w:cs="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14:paraId="6FCA80EE" w14:textId="77777777" w:rsidR="00020433" w:rsidRPr="005D08B2" w:rsidRDefault="00020433" w:rsidP="00415C1F">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vAlign w:val="center"/>
          </w:tcPr>
          <w:p w14:paraId="46C122CC" w14:textId="77777777" w:rsidR="00020433" w:rsidRPr="005D08B2" w:rsidRDefault="00020433" w:rsidP="00415C1F">
            <w:pPr>
              <w:spacing w:after="0" w:line="240" w:lineRule="auto"/>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14:paraId="7A60BB28"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6BF8DF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5A5CF9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51893F8" w14:textId="77777777" w:rsidR="00020433" w:rsidRPr="005D08B2" w:rsidRDefault="00020433" w:rsidP="00415C1F">
            <w:pPr>
              <w:jc w:val="center"/>
              <w:rPr>
                <w:rFonts w:ascii="Times New Roman" w:hAnsi="Times New Roman" w:cs="Times New Roman"/>
              </w:rPr>
            </w:pPr>
          </w:p>
        </w:tc>
      </w:tr>
      <w:tr w:rsidR="00020433" w:rsidRPr="005D08B2" w14:paraId="1CA4990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3D512B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9.</w:t>
            </w:r>
          </w:p>
        </w:tc>
        <w:tc>
          <w:tcPr>
            <w:tcW w:w="862" w:type="pct"/>
            <w:vMerge w:val="restart"/>
            <w:tcBorders>
              <w:top w:val="single" w:sz="4" w:space="0" w:color="auto"/>
              <w:left w:val="single" w:sz="4" w:space="0" w:color="auto"/>
              <w:bottom w:val="single" w:sz="4" w:space="0" w:color="auto"/>
              <w:right w:val="single" w:sz="4" w:space="0" w:color="auto"/>
            </w:tcBorders>
            <w:hideMark/>
          </w:tcPr>
          <w:p w14:paraId="103CB5A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4127F9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4B5CA9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D2959D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6698C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A3209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4B8B32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19037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4B7AB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2DA7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90D24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5DF75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8A6318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AC6B91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7F7507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CBCBCC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A3C6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90DDD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F427E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AB1D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93245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2E64BD1" w14:textId="77777777" w:rsidR="00020433" w:rsidRPr="005D08B2" w:rsidRDefault="00020433" w:rsidP="00415C1F">
            <w:pPr>
              <w:jc w:val="center"/>
              <w:rPr>
                <w:rFonts w:ascii="Times New Roman" w:hAnsi="Times New Roman" w:cs="Times New Roman"/>
              </w:rPr>
            </w:pPr>
          </w:p>
        </w:tc>
      </w:tr>
      <w:tr w:rsidR="00020433" w:rsidRPr="005D08B2" w14:paraId="76F675A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5D6C04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9AE53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585A2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F86743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42610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9E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35AF36CA" w14:textId="77777777" w:rsidR="00020433" w:rsidRPr="005D08B2" w:rsidRDefault="00020433" w:rsidP="00415C1F">
            <w:pPr>
              <w:spacing w:after="0" w:line="240" w:lineRule="auto"/>
              <w:rPr>
                <w:rFonts w:ascii="Times New Roman" w:hAnsi="Times New Roman" w:cs="Times New Roman"/>
              </w:rPr>
            </w:pPr>
          </w:p>
          <w:p w14:paraId="1DD5A58C" w14:textId="77777777" w:rsidR="00020433" w:rsidRPr="005D08B2" w:rsidRDefault="00020433" w:rsidP="00415C1F">
            <w:pPr>
              <w:spacing w:after="0" w:line="240" w:lineRule="auto"/>
              <w:rPr>
                <w:rFonts w:ascii="Times New Roman" w:hAnsi="Times New Roman" w:cs="Times New Roman"/>
              </w:rPr>
            </w:pPr>
          </w:p>
          <w:p w14:paraId="283CAE3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AF57E2E" w14:textId="77777777" w:rsidR="00020433" w:rsidRPr="005D08B2" w:rsidRDefault="00020433" w:rsidP="00415C1F">
            <w:pPr>
              <w:jc w:val="center"/>
              <w:rPr>
                <w:rFonts w:ascii="Times New Roman" w:hAnsi="Times New Roman" w:cs="Times New Roman"/>
              </w:rPr>
            </w:pPr>
          </w:p>
        </w:tc>
      </w:tr>
      <w:tr w:rsidR="00020433" w:rsidRPr="005D08B2" w14:paraId="71CE377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0BE0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AB5686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7381E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64A404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990855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5902A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9C7672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4EF7158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F337FE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5BF153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E9CC2D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EB2A8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CBBC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35E2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7107F7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113A269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800D9E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B3EC7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83C67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26245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F0E8A9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E89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755491" w14:textId="77777777" w:rsidR="00020433" w:rsidRPr="005D08B2" w:rsidRDefault="00020433" w:rsidP="00415C1F">
            <w:pPr>
              <w:jc w:val="center"/>
              <w:rPr>
                <w:rFonts w:ascii="Times New Roman" w:hAnsi="Times New Roman" w:cs="Times New Roman"/>
              </w:rPr>
            </w:pPr>
          </w:p>
        </w:tc>
      </w:tr>
      <w:tr w:rsidR="00020433" w:rsidRPr="005D08B2" w14:paraId="76C6945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EE7B94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BD03F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4DBC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14077B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13D238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1881A6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68C126" w14:textId="77777777" w:rsidR="00020433" w:rsidRPr="005D08B2" w:rsidRDefault="00020433" w:rsidP="00415C1F">
            <w:pPr>
              <w:jc w:val="center"/>
              <w:rPr>
                <w:rFonts w:ascii="Times New Roman" w:hAnsi="Times New Roman" w:cs="Times New Roman"/>
              </w:rPr>
            </w:pPr>
          </w:p>
        </w:tc>
      </w:tr>
      <w:tr w:rsidR="00020433" w:rsidRPr="005D08B2" w14:paraId="0C608924" w14:textId="77777777" w:rsidTr="00020433">
        <w:tc>
          <w:tcPr>
            <w:tcW w:w="227" w:type="pct"/>
            <w:vMerge w:val="restart"/>
            <w:tcBorders>
              <w:top w:val="single" w:sz="4" w:space="0" w:color="auto"/>
              <w:left w:val="single" w:sz="4" w:space="0" w:color="auto"/>
              <w:right w:val="single" w:sz="4" w:space="0" w:color="auto"/>
            </w:tcBorders>
            <w:vAlign w:val="center"/>
          </w:tcPr>
          <w:p w14:paraId="3B3596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10</w:t>
            </w:r>
          </w:p>
        </w:tc>
        <w:tc>
          <w:tcPr>
            <w:tcW w:w="862" w:type="pct"/>
            <w:vMerge w:val="restart"/>
            <w:tcBorders>
              <w:top w:val="single" w:sz="4" w:space="0" w:color="auto"/>
              <w:left w:val="single" w:sz="4" w:space="0" w:color="auto"/>
              <w:right w:val="single" w:sz="4" w:space="0" w:color="auto"/>
            </w:tcBorders>
            <w:vAlign w:val="center"/>
          </w:tcPr>
          <w:p w14:paraId="11E1AF2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26" w:type="pct"/>
            <w:vMerge w:val="restart"/>
            <w:tcBorders>
              <w:top w:val="single" w:sz="4" w:space="0" w:color="auto"/>
              <w:left w:val="single" w:sz="4" w:space="0" w:color="auto"/>
              <w:right w:val="single" w:sz="4" w:space="0" w:color="auto"/>
            </w:tcBorders>
            <w:vAlign w:val="center"/>
          </w:tcPr>
          <w:p w14:paraId="1A0867BF" w14:textId="0CDDD0EA" w:rsidR="00020433" w:rsidRPr="005D08B2" w:rsidRDefault="00020433" w:rsidP="00034743">
            <w:pPr>
              <w:spacing w:after="0" w:line="240" w:lineRule="auto"/>
              <w:rPr>
                <w:rFonts w:ascii="Times New Roman" w:hAnsi="Times New Roman" w:cs="Times New Roman"/>
              </w:rPr>
            </w:pPr>
            <w:r w:rsidRPr="005D08B2">
              <w:rPr>
                <w:rFonts w:ascii="Times New Roman" w:hAnsi="Times New Roman" w:cs="Times New Roman"/>
              </w:rPr>
              <w:t xml:space="preserve"> </w:t>
            </w:r>
          </w:p>
        </w:tc>
        <w:tc>
          <w:tcPr>
            <w:tcW w:w="909" w:type="pct"/>
            <w:vMerge w:val="restart"/>
            <w:tcBorders>
              <w:top w:val="single" w:sz="4" w:space="0" w:color="auto"/>
              <w:left w:val="single" w:sz="4" w:space="0" w:color="auto"/>
              <w:right w:val="single" w:sz="4" w:space="0" w:color="auto"/>
            </w:tcBorders>
            <w:vAlign w:val="center"/>
          </w:tcPr>
          <w:p w14:paraId="4F80CD4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right w:val="single" w:sz="4" w:space="0" w:color="auto"/>
            </w:tcBorders>
            <w:vAlign w:val="center"/>
          </w:tcPr>
          <w:p w14:paraId="1B50BE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3A1FDE0"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89522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2753C19" w14:textId="77777777" w:rsidTr="00020433">
        <w:tc>
          <w:tcPr>
            <w:tcW w:w="227" w:type="pct"/>
            <w:vMerge/>
            <w:tcBorders>
              <w:left w:val="single" w:sz="4" w:space="0" w:color="auto"/>
              <w:right w:val="single" w:sz="4" w:space="0" w:color="auto"/>
            </w:tcBorders>
            <w:vAlign w:val="center"/>
          </w:tcPr>
          <w:p w14:paraId="6E79DD67"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42FA284"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427A8396"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7116DEF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574A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699D3BB"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65C6AA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75B2D13" w14:textId="77777777" w:rsidTr="00020433">
        <w:trPr>
          <w:trHeight w:val="608"/>
        </w:trPr>
        <w:tc>
          <w:tcPr>
            <w:tcW w:w="227" w:type="pct"/>
            <w:vMerge/>
            <w:tcBorders>
              <w:left w:val="single" w:sz="4" w:space="0" w:color="auto"/>
              <w:right w:val="single" w:sz="4" w:space="0" w:color="auto"/>
            </w:tcBorders>
            <w:vAlign w:val="center"/>
          </w:tcPr>
          <w:p w14:paraId="468F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7AF116F"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23C84F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6C62065"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39D597A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228077C"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4B3F8C3" w14:textId="77777777" w:rsidR="00020433" w:rsidRPr="005D08B2" w:rsidRDefault="00020433" w:rsidP="00415C1F">
            <w:pPr>
              <w:jc w:val="center"/>
              <w:rPr>
                <w:rFonts w:ascii="Times New Roman" w:hAnsi="Times New Roman" w:cs="Times New Roman"/>
              </w:rPr>
            </w:pPr>
          </w:p>
        </w:tc>
      </w:tr>
      <w:tr w:rsidR="00020433" w:rsidRPr="005D08B2" w14:paraId="5035F199" w14:textId="77777777" w:rsidTr="00020433">
        <w:tc>
          <w:tcPr>
            <w:tcW w:w="227" w:type="pct"/>
            <w:vMerge/>
            <w:tcBorders>
              <w:left w:val="single" w:sz="4" w:space="0" w:color="auto"/>
              <w:right w:val="single" w:sz="4" w:space="0" w:color="auto"/>
            </w:tcBorders>
            <w:vAlign w:val="center"/>
          </w:tcPr>
          <w:p w14:paraId="2FDD22B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18AC1F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41077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00C91491"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3D269D1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D65982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D8C08B0" w14:textId="77777777" w:rsidR="00020433" w:rsidRPr="005D08B2" w:rsidRDefault="00020433" w:rsidP="00415C1F">
            <w:pPr>
              <w:jc w:val="center"/>
              <w:rPr>
                <w:rFonts w:ascii="Times New Roman" w:hAnsi="Times New Roman" w:cs="Times New Roman"/>
              </w:rPr>
            </w:pPr>
          </w:p>
        </w:tc>
      </w:tr>
      <w:tr w:rsidR="00020433" w:rsidRPr="005D08B2" w14:paraId="35E1D702" w14:textId="77777777" w:rsidTr="00020433">
        <w:tc>
          <w:tcPr>
            <w:tcW w:w="227" w:type="pct"/>
            <w:vMerge/>
            <w:tcBorders>
              <w:left w:val="single" w:sz="4" w:space="0" w:color="auto"/>
              <w:right w:val="single" w:sz="4" w:space="0" w:color="auto"/>
            </w:tcBorders>
            <w:vAlign w:val="center"/>
          </w:tcPr>
          <w:p w14:paraId="4082541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2E2056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13F6EA1C"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right w:val="single" w:sz="4" w:space="0" w:color="auto"/>
            </w:tcBorders>
            <w:vAlign w:val="center"/>
          </w:tcPr>
          <w:p w14:paraId="028000E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tcBorders>
              <w:top w:val="single" w:sz="4" w:space="0" w:color="auto"/>
              <w:left w:val="single" w:sz="4" w:space="0" w:color="auto"/>
              <w:bottom w:val="single" w:sz="4" w:space="0" w:color="auto"/>
              <w:right w:val="single" w:sz="4" w:space="0" w:color="auto"/>
            </w:tcBorders>
            <w:vAlign w:val="center"/>
          </w:tcPr>
          <w:p w14:paraId="03AF516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7D2615D"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CEE1D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64C4A76" w14:textId="77777777" w:rsidTr="00020433">
        <w:tc>
          <w:tcPr>
            <w:tcW w:w="227" w:type="pct"/>
            <w:vMerge/>
            <w:tcBorders>
              <w:left w:val="single" w:sz="4" w:space="0" w:color="auto"/>
              <w:bottom w:val="single" w:sz="4" w:space="0" w:color="auto"/>
              <w:right w:val="single" w:sz="4" w:space="0" w:color="auto"/>
            </w:tcBorders>
            <w:vAlign w:val="center"/>
          </w:tcPr>
          <w:p w14:paraId="3402402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55638BC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6F738C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54AD795"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33D311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902D06"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F1BFC79"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FB177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80AEE" w14:textId="77777777" w:rsidTr="00020433">
        <w:trPr>
          <w:trHeight w:val="632"/>
        </w:trPr>
        <w:tc>
          <w:tcPr>
            <w:tcW w:w="227" w:type="pct"/>
            <w:vMerge w:val="restart"/>
            <w:tcBorders>
              <w:left w:val="single" w:sz="4" w:space="0" w:color="auto"/>
              <w:right w:val="single" w:sz="4" w:space="0" w:color="auto"/>
            </w:tcBorders>
            <w:vAlign w:val="center"/>
          </w:tcPr>
          <w:p w14:paraId="07D14373"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left w:val="single" w:sz="4" w:space="0" w:color="auto"/>
              <w:right w:val="single" w:sz="4" w:space="0" w:color="auto"/>
            </w:tcBorders>
            <w:vAlign w:val="center"/>
          </w:tcPr>
          <w:p w14:paraId="0215373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2F3374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79C8EE3"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5C2281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2C001E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B153ED4" w14:textId="77777777" w:rsidR="00020433" w:rsidRPr="005D08B2" w:rsidRDefault="00020433" w:rsidP="00415C1F">
            <w:pPr>
              <w:jc w:val="center"/>
              <w:rPr>
                <w:rFonts w:ascii="Times New Roman" w:hAnsi="Times New Roman" w:cs="Times New Roman"/>
              </w:rPr>
            </w:pPr>
          </w:p>
        </w:tc>
      </w:tr>
      <w:tr w:rsidR="00020433" w:rsidRPr="005D08B2" w14:paraId="2CE7241C" w14:textId="77777777" w:rsidTr="00020433">
        <w:trPr>
          <w:trHeight w:val="930"/>
        </w:trPr>
        <w:tc>
          <w:tcPr>
            <w:tcW w:w="227" w:type="pct"/>
            <w:vMerge/>
            <w:tcBorders>
              <w:left w:val="single" w:sz="4" w:space="0" w:color="auto"/>
              <w:bottom w:val="single" w:sz="4" w:space="0" w:color="auto"/>
              <w:right w:val="single" w:sz="4" w:space="0" w:color="auto"/>
            </w:tcBorders>
            <w:vAlign w:val="center"/>
          </w:tcPr>
          <w:p w14:paraId="3A6823F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48390DA7"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4FCDA5B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1F5B6CD2"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16A7A2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4A4504A"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1EA8F1F7" w14:textId="77777777" w:rsidR="00034743" w:rsidRPr="005D08B2" w:rsidRDefault="00034743" w:rsidP="00415C1F">
            <w:pPr>
              <w:rPr>
                <w:rFonts w:ascii="Times New Roman" w:hAnsi="Times New Roman" w:cs="Times New Roman"/>
              </w:rPr>
            </w:pPr>
          </w:p>
          <w:p w14:paraId="3CDBDC31" w14:textId="77777777" w:rsidR="00034743" w:rsidRPr="005D08B2" w:rsidRDefault="0003474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99B10FA" w14:textId="77777777" w:rsidR="00020433" w:rsidRPr="005D08B2" w:rsidRDefault="00020433" w:rsidP="00415C1F">
            <w:pPr>
              <w:jc w:val="center"/>
              <w:rPr>
                <w:rFonts w:ascii="Times New Roman" w:hAnsi="Times New Roman" w:cs="Times New Roman"/>
              </w:rPr>
            </w:pPr>
          </w:p>
        </w:tc>
      </w:tr>
      <w:tr w:rsidR="00020433" w:rsidRPr="005D08B2" w14:paraId="31CCCF73"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A60FF1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627FD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373650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1.10.</w:t>
            </w:r>
          </w:p>
          <w:p w14:paraId="39B0AAA5"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498F532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A760FDB" w14:textId="77777777" w:rsidR="00020433" w:rsidRPr="005D08B2" w:rsidRDefault="00020433" w:rsidP="00415C1F">
            <w:pPr>
              <w:spacing w:after="0" w:line="240" w:lineRule="auto"/>
              <w:rPr>
                <w:rFonts w:ascii="Times New Roman" w:hAnsi="Times New Roman" w:cs="Times New Roman"/>
              </w:rPr>
            </w:pPr>
          </w:p>
          <w:p w14:paraId="3E4B14BB" w14:textId="77777777" w:rsidR="00020433" w:rsidRPr="005D08B2" w:rsidRDefault="00020433" w:rsidP="00415C1F">
            <w:pPr>
              <w:spacing w:after="0" w:line="240" w:lineRule="auto"/>
              <w:rPr>
                <w:rFonts w:ascii="Times New Roman" w:hAnsi="Times New Roman" w:cs="Times New Roman"/>
              </w:rPr>
            </w:pPr>
          </w:p>
          <w:p w14:paraId="61673168" w14:textId="77777777" w:rsidR="00020433" w:rsidRPr="005D08B2" w:rsidRDefault="00020433" w:rsidP="00415C1F">
            <w:pPr>
              <w:spacing w:after="0" w:line="240" w:lineRule="auto"/>
              <w:rPr>
                <w:rFonts w:ascii="Times New Roman" w:hAnsi="Times New Roman" w:cs="Times New Roman"/>
              </w:rPr>
            </w:pPr>
          </w:p>
          <w:p w14:paraId="4EDF5D10" w14:textId="77777777" w:rsidR="00020433" w:rsidRPr="005D08B2" w:rsidRDefault="00020433" w:rsidP="00415C1F">
            <w:pPr>
              <w:spacing w:after="0" w:line="240" w:lineRule="auto"/>
              <w:rPr>
                <w:rFonts w:ascii="Times New Roman" w:hAnsi="Times New Roman" w:cs="Times New Roman"/>
              </w:rPr>
            </w:pPr>
          </w:p>
          <w:p w14:paraId="6A02196F" w14:textId="77777777" w:rsidR="00020433" w:rsidRPr="005D08B2" w:rsidRDefault="00020433" w:rsidP="00415C1F">
            <w:pPr>
              <w:spacing w:after="0" w:line="240" w:lineRule="auto"/>
              <w:rPr>
                <w:rFonts w:ascii="Times New Roman" w:hAnsi="Times New Roman" w:cs="Times New Roman"/>
              </w:rPr>
            </w:pPr>
          </w:p>
          <w:p w14:paraId="6D96A35E" w14:textId="77777777" w:rsidR="00020433" w:rsidRPr="005D08B2" w:rsidRDefault="00020433" w:rsidP="00415C1F">
            <w:pPr>
              <w:spacing w:after="0" w:line="240" w:lineRule="auto"/>
              <w:rPr>
                <w:rFonts w:ascii="Times New Roman" w:hAnsi="Times New Roman" w:cs="Times New Roman"/>
              </w:rPr>
            </w:pPr>
          </w:p>
          <w:p w14:paraId="47064A81" w14:textId="77777777" w:rsidR="00020433" w:rsidRPr="005D08B2" w:rsidRDefault="00020433" w:rsidP="00415C1F">
            <w:pPr>
              <w:spacing w:after="0" w:line="240" w:lineRule="auto"/>
              <w:rPr>
                <w:rFonts w:ascii="Times New Roman" w:hAnsi="Times New Roman" w:cs="Times New Roman"/>
              </w:rPr>
            </w:pPr>
          </w:p>
          <w:p w14:paraId="57650C5B" w14:textId="77777777" w:rsidR="00020433" w:rsidRPr="005D08B2" w:rsidRDefault="00020433" w:rsidP="00415C1F">
            <w:pPr>
              <w:spacing w:after="0" w:line="240" w:lineRule="auto"/>
              <w:rPr>
                <w:rFonts w:ascii="Times New Roman" w:hAnsi="Times New Roman" w:cs="Times New Roman"/>
              </w:rPr>
            </w:pPr>
          </w:p>
          <w:p w14:paraId="5A97E290" w14:textId="77777777" w:rsidR="00020433" w:rsidRPr="005D08B2" w:rsidRDefault="00020433" w:rsidP="00415C1F">
            <w:pPr>
              <w:spacing w:after="0" w:line="240" w:lineRule="auto"/>
              <w:rPr>
                <w:rFonts w:ascii="Times New Roman" w:hAnsi="Times New Roman" w:cs="Times New Roman"/>
              </w:rPr>
            </w:pPr>
          </w:p>
          <w:p w14:paraId="0FDB908C" w14:textId="77777777" w:rsidR="00020433" w:rsidRPr="005D08B2" w:rsidRDefault="00020433" w:rsidP="00415C1F">
            <w:pPr>
              <w:spacing w:after="0" w:line="240" w:lineRule="auto"/>
              <w:rPr>
                <w:rFonts w:ascii="Times New Roman" w:hAnsi="Times New Roman" w:cs="Times New Roman"/>
              </w:rPr>
            </w:pPr>
          </w:p>
          <w:p w14:paraId="754503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739E923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55D732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1740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01E346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71E2100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93F309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36F09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B8700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4AE8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6481C3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70524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B128E1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0995129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88E9AB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1D135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F932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00FC92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A3A87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81CC6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38B144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4CC827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6F763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B5EE7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ABA1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1253F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2CAA8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C97286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F5E111" w14:textId="77777777" w:rsidR="00020433" w:rsidRPr="005D08B2" w:rsidRDefault="00020433" w:rsidP="00415C1F">
            <w:pPr>
              <w:jc w:val="center"/>
              <w:rPr>
                <w:rFonts w:ascii="Times New Roman" w:hAnsi="Times New Roman" w:cs="Times New Roman"/>
              </w:rPr>
            </w:pPr>
          </w:p>
        </w:tc>
      </w:tr>
      <w:tr w:rsidR="00020433" w:rsidRPr="005D08B2" w14:paraId="46308A6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9ADAA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0C1FCA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D0736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C04C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43E78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9C1C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EFCE02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277566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3AF8B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464A07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6D6F4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85262B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BA1C6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3F28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A00457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11548D8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E57F0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84685E2"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8B09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EE56B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681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B4F13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F95CFD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77AAD5E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5727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C623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4A6D9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5BBF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C03D7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01D3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7B1A7E01" w14:textId="77777777" w:rsidR="00020433" w:rsidRPr="005D08B2" w:rsidRDefault="00020433" w:rsidP="00415C1F">
            <w:pPr>
              <w:spacing w:after="0" w:line="240" w:lineRule="auto"/>
              <w:rPr>
                <w:rFonts w:ascii="Times New Roman" w:hAnsi="Times New Roman" w:cs="Times New Roman"/>
              </w:rPr>
            </w:pPr>
          </w:p>
          <w:p w14:paraId="4260DD48"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915E2CF" w14:textId="77777777" w:rsidR="00020433" w:rsidRPr="005D08B2" w:rsidRDefault="00020433" w:rsidP="00415C1F">
            <w:pPr>
              <w:jc w:val="center"/>
              <w:rPr>
                <w:rFonts w:ascii="Times New Roman" w:hAnsi="Times New Roman" w:cs="Times New Roman"/>
              </w:rPr>
            </w:pPr>
          </w:p>
        </w:tc>
      </w:tr>
      <w:tr w:rsidR="00020433" w:rsidRPr="005D08B2" w14:paraId="18A41E12"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FDCA2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6479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F85D9A4" w14:textId="7689C1FF"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Е1</w:t>
            </w:r>
          </w:p>
          <w:p w14:paraId="7CFB5FA3"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5CE8CB15" w14:textId="5EA5EFA0" w:rsidR="00667646" w:rsidRPr="005D08B2" w:rsidRDefault="00667646" w:rsidP="00667646">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w:t>
            </w:r>
            <w:r w:rsidR="000017D7" w:rsidRPr="005D08B2">
              <w:rPr>
                <w:rFonts w:ascii="Times New Roman" w:hAnsi="Times New Roman" w:cs="Times New Roman"/>
              </w:rPr>
              <w:t>Современная школа»</w:t>
            </w:r>
          </w:p>
          <w:p w14:paraId="1B41E331" w14:textId="77777777" w:rsidR="00020433" w:rsidRPr="005D08B2" w:rsidRDefault="00020433" w:rsidP="00415C1F">
            <w:pPr>
              <w:spacing w:after="0" w:line="240" w:lineRule="auto"/>
              <w:rPr>
                <w:rFonts w:ascii="Times New Roman" w:hAnsi="Times New Roman" w:cs="Times New Roman"/>
              </w:rPr>
            </w:pPr>
          </w:p>
          <w:p w14:paraId="49B59888" w14:textId="77777777" w:rsidR="00020433" w:rsidRPr="005D08B2" w:rsidRDefault="00020433" w:rsidP="00415C1F">
            <w:pPr>
              <w:spacing w:after="0" w:line="240" w:lineRule="auto"/>
              <w:rPr>
                <w:rFonts w:ascii="Times New Roman" w:hAnsi="Times New Roman" w:cs="Times New Roman"/>
              </w:rPr>
            </w:pPr>
          </w:p>
          <w:p w14:paraId="56A9690E" w14:textId="77777777" w:rsidR="00020433" w:rsidRPr="005D08B2" w:rsidRDefault="00020433" w:rsidP="00415C1F">
            <w:pPr>
              <w:spacing w:after="0" w:line="240" w:lineRule="auto"/>
              <w:rPr>
                <w:rFonts w:ascii="Times New Roman" w:hAnsi="Times New Roman" w:cs="Times New Roman"/>
              </w:rPr>
            </w:pPr>
          </w:p>
          <w:p w14:paraId="3C301B26" w14:textId="77777777" w:rsidR="00020433" w:rsidRPr="005D08B2" w:rsidRDefault="00020433" w:rsidP="00415C1F">
            <w:pPr>
              <w:spacing w:after="0" w:line="240" w:lineRule="auto"/>
              <w:rPr>
                <w:rFonts w:ascii="Times New Roman" w:hAnsi="Times New Roman" w:cs="Times New Roman"/>
              </w:rPr>
            </w:pPr>
          </w:p>
          <w:p w14:paraId="1C8E4B36" w14:textId="77777777" w:rsidR="00020433" w:rsidRPr="005D08B2" w:rsidRDefault="00020433" w:rsidP="00415C1F">
            <w:pPr>
              <w:spacing w:after="0" w:line="240" w:lineRule="auto"/>
              <w:rPr>
                <w:rFonts w:ascii="Times New Roman" w:hAnsi="Times New Roman" w:cs="Times New Roman"/>
              </w:rPr>
            </w:pPr>
          </w:p>
          <w:p w14:paraId="19E81842" w14:textId="77777777" w:rsidR="00020433" w:rsidRPr="005D08B2" w:rsidRDefault="00020433" w:rsidP="00415C1F">
            <w:pPr>
              <w:spacing w:after="0" w:line="240" w:lineRule="auto"/>
              <w:rPr>
                <w:rFonts w:ascii="Times New Roman" w:hAnsi="Times New Roman" w:cs="Times New Roman"/>
              </w:rPr>
            </w:pPr>
          </w:p>
          <w:p w14:paraId="77F753F2" w14:textId="77777777" w:rsidR="00020433" w:rsidRPr="005D08B2" w:rsidRDefault="00020433" w:rsidP="00415C1F">
            <w:pPr>
              <w:spacing w:after="0" w:line="240" w:lineRule="auto"/>
              <w:rPr>
                <w:rFonts w:ascii="Times New Roman" w:hAnsi="Times New Roman" w:cs="Times New Roman"/>
              </w:rPr>
            </w:pPr>
          </w:p>
          <w:p w14:paraId="665C5F0D" w14:textId="77777777" w:rsidR="00020433" w:rsidRPr="005D08B2" w:rsidRDefault="00020433" w:rsidP="00415C1F">
            <w:pPr>
              <w:spacing w:after="0" w:line="240" w:lineRule="auto"/>
              <w:rPr>
                <w:rFonts w:ascii="Times New Roman" w:hAnsi="Times New Roman" w:cs="Times New Roman"/>
              </w:rPr>
            </w:pPr>
          </w:p>
          <w:p w14:paraId="00B7648C" w14:textId="77777777" w:rsidR="00020433" w:rsidRPr="005D08B2" w:rsidRDefault="00020433" w:rsidP="00415C1F">
            <w:pPr>
              <w:spacing w:after="0" w:line="240" w:lineRule="auto"/>
              <w:rPr>
                <w:rFonts w:ascii="Times New Roman" w:hAnsi="Times New Roman" w:cs="Times New Roman"/>
              </w:rPr>
            </w:pPr>
          </w:p>
          <w:p w14:paraId="1698F4C7" w14:textId="77777777" w:rsidR="00020433" w:rsidRPr="005D08B2" w:rsidRDefault="00020433" w:rsidP="00415C1F">
            <w:pPr>
              <w:spacing w:after="0" w:line="240" w:lineRule="auto"/>
              <w:rPr>
                <w:rFonts w:ascii="Times New Roman" w:hAnsi="Times New Roman" w:cs="Times New Roman"/>
              </w:rPr>
            </w:pPr>
          </w:p>
          <w:p w14:paraId="04F32654" w14:textId="77777777" w:rsidR="00020433" w:rsidRPr="005D08B2" w:rsidRDefault="00020433" w:rsidP="00415C1F">
            <w:pPr>
              <w:spacing w:after="0" w:line="240" w:lineRule="auto"/>
              <w:rPr>
                <w:rFonts w:ascii="Times New Roman" w:hAnsi="Times New Roman" w:cs="Times New Roman"/>
              </w:rPr>
            </w:pPr>
          </w:p>
          <w:p w14:paraId="7F120DAF" w14:textId="77777777" w:rsidR="00020433" w:rsidRPr="005D08B2" w:rsidRDefault="00020433" w:rsidP="00415C1F">
            <w:pPr>
              <w:spacing w:after="0" w:line="240" w:lineRule="auto"/>
              <w:rPr>
                <w:rFonts w:ascii="Times New Roman" w:hAnsi="Times New Roman" w:cs="Times New Roman"/>
              </w:rPr>
            </w:pPr>
          </w:p>
          <w:p w14:paraId="72A3FEB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7009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nil"/>
              <w:left w:val="single" w:sz="4" w:space="0" w:color="auto"/>
              <w:bottom w:val="single" w:sz="4" w:space="0" w:color="auto"/>
              <w:right w:val="single" w:sz="4" w:space="0" w:color="auto"/>
            </w:tcBorders>
          </w:tcPr>
          <w:p w14:paraId="1D275F9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89E8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7AAA5B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13363D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B22620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182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BACBD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2BF3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6321507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181B3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D8620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4F77A88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D3DB8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498A6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F347C4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90BF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B04210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874F6F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A335C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1CCBE4D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89F02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2CFEF1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E1387F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E54D7D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77E83DC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396AE6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6AD2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1904D48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516D03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73EAC1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CCD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547EE8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3966E4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D10C32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71C7015" w14:textId="77777777" w:rsidR="00020433" w:rsidRPr="005D08B2" w:rsidRDefault="00020433" w:rsidP="00415C1F">
            <w:pPr>
              <w:jc w:val="center"/>
              <w:rPr>
                <w:rFonts w:ascii="Times New Roman" w:hAnsi="Times New Roman" w:cs="Times New Roman"/>
              </w:rPr>
            </w:pPr>
          </w:p>
        </w:tc>
      </w:tr>
      <w:tr w:rsidR="00020433" w:rsidRPr="005D08B2" w14:paraId="626F36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5B40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CC269B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5E5117"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259E7C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nil"/>
              <w:left w:val="single" w:sz="4" w:space="0" w:color="auto"/>
              <w:bottom w:val="single" w:sz="4" w:space="0" w:color="auto"/>
              <w:right w:val="single" w:sz="4" w:space="0" w:color="auto"/>
            </w:tcBorders>
          </w:tcPr>
          <w:p w14:paraId="3E1E747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16706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884319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08D9E4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F808778"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D9E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9DB2D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9E2700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EF1279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488C4A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526" w:type="pct"/>
            <w:tcBorders>
              <w:top w:val="single" w:sz="4" w:space="0" w:color="auto"/>
              <w:left w:val="single" w:sz="4" w:space="0" w:color="auto"/>
              <w:bottom w:val="single" w:sz="4" w:space="0" w:color="auto"/>
              <w:right w:val="single" w:sz="4" w:space="0" w:color="auto"/>
            </w:tcBorders>
          </w:tcPr>
          <w:p w14:paraId="4DEC99E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121EA5C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A1EEBD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F49A66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782032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1BFD67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17948C1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D04DC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A441D2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38DB473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C98F0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B80653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7B8DEB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7A4572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553E70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76437E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3AC1D3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4F4145C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46E20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5A7F2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CD267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4912F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E69A45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5D254D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10D1DE8" w14:textId="77777777" w:rsidR="00020433" w:rsidRPr="005D08B2" w:rsidRDefault="00020433" w:rsidP="00415C1F">
            <w:pPr>
              <w:jc w:val="center"/>
              <w:rPr>
                <w:rFonts w:ascii="Times New Roman" w:hAnsi="Times New Roman" w:cs="Times New Roman"/>
              </w:rPr>
            </w:pPr>
          </w:p>
        </w:tc>
      </w:tr>
      <w:tr w:rsidR="00020433" w:rsidRPr="005D08B2" w14:paraId="40442A67"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161E4D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237E547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407C5A23" w14:textId="28C08CD0"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 xml:space="preserve"> Е4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D9ACDE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6DAD5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43B09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E919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747F141F" w14:textId="77777777" w:rsidR="00020433" w:rsidRPr="005D08B2" w:rsidRDefault="00020433" w:rsidP="00415C1F">
            <w:pPr>
              <w:spacing w:after="0" w:line="240" w:lineRule="auto"/>
              <w:rPr>
                <w:rFonts w:ascii="Times New Roman" w:hAnsi="Times New Roman" w:cs="Times New Roman"/>
              </w:rPr>
            </w:pPr>
          </w:p>
          <w:p w14:paraId="4A33D575" w14:textId="77777777" w:rsidR="00020433" w:rsidRPr="005D08B2" w:rsidRDefault="00020433" w:rsidP="00415C1F">
            <w:pPr>
              <w:spacing w:after="0" w:line="240" w:lineRule="auto"/>
              <w:rPr>
                <w:rFonts w:ascii="Times New Roman" w:hAnsi="Times New Roman" w:cs="Times New Roman"/>
              </w:rPr>
            </w:pPr>
          </w:p>
          <w:p w14:paraId="4190CE6F" w14:textId="77777777" w:rsidR="00020433" w:rsidRPr="005D08B2" w:rsidRDefault="00020433" w:rsidP="00415C1F">
            <w:pPr>
              <w:spacing w:after="0" w:line="240" w:lineRule="auto"/>
              <w:rPr>
                <w:rFonts w:ascii="Times New Roman" w:hAnsi="Times New Roman" w:cs="Times New Roman"/>
              </w:rPr>
            </w:pPr>
          </w:p>
          <w:p w14:paraId="6B4C45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8131CC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5AA2500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21B940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70A858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B102E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C92B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E9AFBD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BBCD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57DA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0604217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E4E6C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B76FA2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68509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2E7715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F3E5F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EC9A9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96C97B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0FA6716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783B21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254AFA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5E30DC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293838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02980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3099C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A8872B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3103B3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F599E2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167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4F317E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CE7FD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ECBEB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75E8E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18B2B7E" w14:textId="77777777" w:rsidR="00020433" w:rsidRPr="005D08B2" w:rsidRDefault="00020433" w:rsidP="00415C1F">
            <w:pPr>
              <w:jc w:val="center"/>
              <w:rPr>
                <w:rFonts w:ascii="Times New Roman" w:hAnsi="Times New Roman" w:cs="Times New Roman"/>
              </w:rPr>
            </w:pPr>
          </w:p>
        </w:tc>
      </w:tr>
      <w:tr w:rsidR="00020433" w:rsidRPr="005D08B2" w14:paraId="6B511B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0BCA0E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754AF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1C963B4"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602F4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4A61A28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A5F0D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F1608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13E77BC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1A7202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388CEB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26FCAF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5CABA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D4E826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7ED21D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F3874D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25DB51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2845E0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B1913F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C2056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F9BCB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E32D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F817C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A4945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519BFFC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9C4271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51BAD5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31D5A73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6C7DB7A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2DFC9D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F2C509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721CB01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FFA235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B1442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390362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795F0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3FCE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7DD780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65219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6A195BB" w14:textId="77777777" w:rsidR="00020433" w:rsidRPr="005D08B2" w:rsidRDefault="00020433" w:rsidP="00415C1F">
            <w:pPr>
              <w:jc w:val="center"/>
              <w:rPr>
                <w:rFonts w:ascii="Times New Roman" w:hAnsi="Times New Roman" w:cs="Times New Roman"/>
              </w:rPr>
            </w:pPr>
          </w:p>
        </w:tc>
      </w:tr>
      <w:tr w:rsidR="00020433" w:rsidRPr="005D08B2" w14:paraId="51777C85" w14:textId="77777777" w:rsidTr="00020433">
        <w:tc>
          <w:tcPr>
            <w:tcW w:w="227" w:type="pct"/>
            <w:vMerge w:val="restart"/>
            <w:tcBorders>
              <w:top w:val="single" w:sz="4" w:space="0" w:color="auto"/>
              <w:left w:val="single" w:sz="4" w:space="0" w:color="auto"/>
              <w:right w:val="single" w:sz="4" w:space="0" w:color="auto"/>
            </w:tcBorders>
            <w:vAlign w:val="center"/>
          </w:tcPr>
          <w:p w14:paraId="2A29A1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14.</w:t>
            </w:r>
          </w:p>
          <w:p w14:paraId="1A3805EF"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top w:val="single" w:sz="4" w:space="0" w:color="auto"/>
              <w:left w:val="single" w:sz="4" w:space="0" w:color="auto"/>
              <w:right w:val="single" w:sz="4" w:space="0" w:color="auto"/>
            </w:tcBorders>
            <w:vAlign w:val="center"/>
          </w:tcPr>
          <w:p w14:paraId="72485CF1" w14:textId="0B0CC9D3" w:rsidR="00020433" w:rsidRPr="005D08B2" w:rsidRDefault="00020433" w:rsidP="000017D7">
            <w:pPr>
              <w:spacing w:after="0" w:line="240" w:lineRule="auto"/>
              <w:rPr>
                <w:rFonts w:ascii="Times New Roman" w:hAnsi="Times New Roman" w:cs="Times New Roman"/>
              </w:rPr>
            </w:pPr>
            <w:r w:rsidRPr="005D08B2">
              <w:rPr>
                <w:rFonts w:ascii="Times New Roman" w:hAnsi="Times New Roman" w:cs="Times New Roman"/>
              </w:rPr>
              <w:t xml:space="preserve">Основное мероприятие </w:t>
            </w:r>
            <w:r w:rsidR="000017D7" w:rsidRPr="005D08B2">
              <w:rPr>
                <w:rFonts w:ascii="Times New Roman" w:hAnsi="Times New Roman" w:cs="Times New Roman"/>
              </w:rPr>
              <w:t>ЕВ</w:t>
            </w:r>
          </w:p>
        </w:tc>
        <w:tc>
          <w:tcPr>
            <w:tcW w:w="726" w:type="pct"/>
            <w:vMerge w:val="restart"/>
            <w:tcBorders>
              <w:top w:val="single" w:sz="4" w:space="0" w:color="auto"/>
              <w:left w:val="single" w:sz="4" w:space="0" w:color="auto"/>
              <w:right w:val="single" w:sz="4" w:space="0" w:color="auto"/>
            </w:tcBorders>
            <w:vAlign w:val="center"/>
          </w:tcPr>
          <w:p w14:paraId="5D226F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909" w:type="pct"/>
            <w:vMerge w:val="restart"/>
            <w:tcBorders>
              <w:top w:val="single" w:sz="4" w:space="0" w:color="auto"/>
              <w:left w:val="single" w:sz="4" w:space="0" w:color="auto"/>
              <w:right w:val="single" w:sz="4" w:space="0" w:color="auto"/>
            </w:tcBorders>
            <w:vAlign w:val="center"/>
          </w:tcPr>
          <w:p w14:paraId="0D1A902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Управление образования</w:t>
            </w:r>
          </w:p>
        </w:tc>
        <w:tc>
          <w:tcPr>
            <w:tcW w:w="838" w:type="pct"/>
            <w:vMerge w:val="restart"/>
            <w:tcBorders>
              <w:top w:val="single" w:sz="4" w:space="0" w:color="auto"/>
              <w:left w:val="single" w:sz="4" w:space="0" w:color="auto"/>
              <w:right w:val="single" w:sz="4" w:space="0" w:color="auto"/>
            </w:tcBorders>
            <w:vAlign w:val="center"/>
          </w:tcPr>
          <w:p w14:paraId="4F1A02C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E9BD3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90C21C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752,4</w:t>
            </w:r>
          </w:p>
        </w:tc>
      </w:tr>
      <w:tr w:rsidR="00020433" w:rsidRPr="005D08B2" w14:paraId="3402930D" w14:textId="77777777" w:rsidTr="00020433">
        <w:tc>
          <w:tcPr>
            <w:tcW w:w="227" w:type="pct"/>
            <w:vMerge/>
            <w:tcBorders>
              <w:left w:val="single" w:sz="4" w:space="0" w:color="auto"/>
              <w:right w:val="single" w:sz="4" w:space="0" w:color="auto"/>
            </w:tcBorders>
            <w:vAlign w:val="center"/>
          </w:tcPr>
          <w:p w14:paraId="6FF0D5E0"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549F13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0B82BD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476B4EB"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49075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ACA1C9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6B7972E" w14:textId="77777777" w:rsidR="00020433" w:rsidRPr="005D08B2" w:rsidRDefault="00020433" w:rsidP="00415C1F">
            <w:pPr>
              <w:rPr>
                <w:rFonts w:ascii="Times New Roman" w:hAnsi="Times New Roman" w:cs="Times New Roman"/>
              </w:rPr>
            </w:pPr>
          </w:p>
          <w:p w14:paraId="7C2FC71A"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4FF6395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B1A82E1" w14:textId="77777777" w:rsidTr="00020433">
        <w:tc>
          <w:tcPr>
            <w:tcW w:w="227" w:type="pct"/>
            <w:vMerge/>
            <w:tcBorders>
              <w:left w:val="single" w:sz="4" w:space="0" w:color="auto"/>
              <w:right w:val="single" w:sz="4" w:space="0" w:color="auto"/>
            </w:tcBorders>
            <w:vAlign w:val="center"/>
          </w:tcPr>
          <w:p w14:paraId="61D0286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9AAA04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71D2B73A"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BCC0F33"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E6FFD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9576021"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80FA42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30,1</w:t>
            </w:r>
          </w:p>
        </w:tc>
      </w:tr>
      <w:tr w:rsidR="00020433" w:rsidRPr="005D08B2" w14:paraId="0DF47A12" w14:textId="77777777" w:rsidTr="00020433">
        <w:tc>
          <w:tcPr>
            <w:tcW w:w="227" w:type="pct"/>
            <w:vMerge/>
            <w:tcBorders>
              <w:left w:val="single" w:sz="4" w:space="0" w:color="auto"/>
              <w:right w:val="single" w:sz="4" w:space="0" w:color="auto"/>
            </w:tcBorders>
            <w:vAlign w:val="center"/>
          </w:tcPr>
          <w:p w14:paraId="531BC97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C0D420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AC1323"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0B670FE4"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0BD960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473588"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1FDD759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722,3</w:t>
            </w:r>
          </w:p>
        </w:tc>
      </w:tr>
      <w:tr w:rsidR="00020433" w:rsidRPr="005D08B2" w14:paraId="5B6B909D" w14:textId="77777777" w:rsidTr="00020433">
        <w:tc>
          <w:tcPr>
            <w:tcW w:w="227" w:type="pct"/>
            <w:vMerge/>
            <w:tcBorders>
              <w:left w:val="single" w:sz="4" w:space="0" w:color="auto"/>
              <w:bottom w:val="single" w:sz="4" w:space="0" w:color="auto"/>
              <w:right w:val="single" w:sz="4" w:space="0" w:color="auto"/>
            </w:tcBorders>
            <w:vAlign w:val="center"/>
          </w:tcPr>
          <w:p w14:paraId="76FBCD11"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34F6FEC9"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0299375F"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4AEDDC8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2231F6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1CC189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D97BB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bl>
    <w:p w14:paraId="4897CA46" w14:textId="285B1C24" w:rsidR="00CA73A7" w:rsidRPr="005D08B2" w:rsidRDefault="00CA73A7" w:rsidP="00020433">
      <w:pPr>
        <w:tabs>
          <w:tab w:val="center" w:pos="7497"/>
          <w:tab w:val="right" w:pos="14995"/>
        </w:tabs>
        <w:spacing w:after="0" w:line="240" w:lineRule="auto"/>
        <w:textAlignment w:val="top"/>
        <w:rPr>
          <w:rFonts w:ascii="Times New Roman" w:hAnsi="Times New Roman" w:cs="Times New Roman"/>
          <w:sz w:val="24"/>
          <w:szCs w:val="24"/>
          <w:lang w:val="en-US"/>
        </w:rPr>
      </w:pPr>
    </w:p>
    <w:p w14:paraId="225B0FB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A767FB4"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F0DD3E9"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087825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99FFE4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9EAA5E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9EAC2DD"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E428A7A"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79C73D4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B86367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6E44847"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EB5859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24D1C0E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DE129DE"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09C92F5" w14:textId="77777777" w:rsidR="009E3FA4"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050495" w:rsidRPr="005D08B2">
        <w:rPr>
          <w:rFonts w:ascii="Times New Roman" w:hAnsi="Times New Roman" w:cs="Times New Roman"/>
          <w:sz w:val="24"/>
          <w:szCs w:val="24"/>
        </w:rPr>
        <w:t>5</w:t>
      </w:r>
      <w:r w:rsidR="009E3FA4" w:rsidRPr="005D08B2">
        <w:rPr>
          <w:rFonts w:ascii="Times New Roman" w:hAnsi="Times New Roman" w:cs="Times New Roman"/>
          <w:sz w:val="24"/>
          <w:szCs w:val="24"/>
        </w:rPr>
        <w:t xml:space="preserve"> </w:t>
      </w: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w:t>
      </w:r>
    </w:p>
    <w:p w14:paraId="3F531EAA" w14:textId="21BEA69C" w:rsidR="00F437B7"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 муниципальной программы</w:t>
      </w:r>
    </w:p>
    <w:p w14:paraId="620FF0FA"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189CA407"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4C4D6806"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72CC45F5"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0FCD1D63" w14:textId="541AC742" w:rsidR="00EE2C3F" w:rsidRPr="005D08B2" w:rsidRDefault="00F437B7" w:rsidP="009E3FA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r w:rsidRPr="005D08B2">
        <w:rPr>
          <w:rFonts w:ascii="Times New Roman" w:hAnsi="Times New Roman" w:cs="Times New Roman"/>
          <w:b/>
          <w:sz w:val="24"/>
          <w:szCs w:val="24"/>
        </w:rPr>
        <w:t xml:space="preserve"> средств организаций </w:t>
      </w:r>
      <w:r w:rsidR="009E3FA4" w:rsidRPr="005D08B2">
        <w:rPr>
          <w:rFonts w:ascii="Times New Roman" w:hAnsi="Times New Roman" w:cs="Times New Roman"/>
          <w:b/>
          <w:sz w:val="24"/>
          <w:szCs w:val="24"/>
        </w:rPr>
        <w:t xml:space="preserve"> </w:t>
      </w:r>
      <w:r w:rsidRPr="005D08B2">
        <w:rPr>
          <w:rFonts w:ascii="Times New Roman" w:hAnsi="Times New Roman" w:cs="Times New Roman"/>
          <w:b/>
          <w:sz w:val="24"/>
          <w:szCs w:val="24"/>
        </w:rPr>
        <w:t>на реализацию целей подпрограммы</w:t>
      </w:r>
      <w:r w:rsidR="00636F67" w:rsidRPr="005D08B2">
        <w:rPr>
          <w:rFonts w:ascii="Times New Roman" w:hAnsi="Times New Roman" w:cs="Times New Roman"/>
          <w:b/>
          <w:sz w:val="24"/>
          <w:szCs w:val="24"/>
        </w:rPr>
        <w:t xml:space="preserve"> 1</w:t>
      </w:r>
      <w:r w:rsidRPr="005D08B2">
        <w:rPr>
          <w:rFonts w:ascii="Times New Roman" w:hAnsi="Times New Roman" w:cs="Times New Roman"/>
          <w:b/>
          <w:sz w:val="24"/>
          <w:szCs w:val="24"/>
        </w:rPr>
        <w:t xml:space="preserve"> муниципальной программы</w:t>
      </w:r>
    </w:p>
    <w:tbl>
      <w:tblPr>
        <w:tblW w:w="4471" w:type="pct"/>
        <w:tblCellMar>
          <w:left w:w="75" w:type="dxa"/>
          <w:right w:w="75" w:type="dxa"/>
        </w:tblCellMar>
        <w:tblLook w:val="04A0" w:firstRow="1" w:lastRow="0" w:firstColumn="1" w:lastColumn="0" w:noHBand="0" w:noVBand="1"/>
      </w:tblPr>
      <w:tblGrid>
        <w:gridCol w:w="4115"/>
        <w:gridCol w:w="2548"/>
        <w:gridCol w:w="1685"/>
        <w:gridCol w:w="2242"/>
        <w:gridCol w:w="2805"/>
      </w:tblGrid>
      <w:tr w:rsidR="009177DA" w:rsidRPr="005951CF" w14:paraId="4177D52D" w14:textId="77777777" w:rsidTr="009E3FA4">
        <w:trPr>
          <w:trHeight w:val="320"/>
        </w:trPr>
        <w:tc>
          <w:tcPr>
            <w:tcW w:w="1536" w:type="pct"/>
            <w:vMerge w:val="restart"/>
            <w:tcBorders>
              <w:top w:val="single" w:sz="8" w:space="0" w:color="auto"/>
              <w:left w:val="single" w:sz="8" w:space="0" w:color="auto"/>
              <w:bottom w:val="single" w:sz="8" w:space="0" w:color="auto"/>
              <w:right w:val="single" w:sz="8" w:space="0" w:color="auto"/>
            </w:tcBorders>
            <w:hideMark/>
          </w:tcPr>
          <w:p w14:paraId="4AED136A" w14:textId="77777777" w:rsidR="00FD2408" w:rsidRPr="00BF2F5D"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F2F5D">
              <w:rPr>
                <w:rFonts w:ascii="Times New Roman" w:eastAsia="Times New Roman" w:hAnsi="Times New Roman" w:cs="Times New Roman"/>
                <w:sz w:val="24"/>
                <w:szCs w:val="24"/>
                <w:lang w:eastAsia="ru-RU"/>
              </w:rPr>
              <w:t>Источник финансового обеспечения</w:t>
            </w:r>
          </w:p>
        </w:tc>
        <w:tc>
          <w:tcPr>
            <w:tcW w:w="3464" w:type="pct"/>
            <w:gridSpan w:val="4"/>
            <w:tcBorders>
              <w:top w:val="single" w:sz="8" w:space="0" w:color="auto"/>
              <w:left w:val="single" w:sz="8" w:space="0" w:color="auto"/>
              <w:bottom w:val="single" w:sz="8" w:space="0" w:color="auto"/>
              <w:right w:val="single" w:sz="4" w:space="0" w:color="auto"/>
            </w:tcBorders>
            <w:hideMark/>
          </w:tcPr>
          <w:p w14:paraId="040EA90C" w14:textId="77777777" w:rsidR="00FD2408" w:rsidRPr="00BF2F5D"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Оценка расходов (тыс. руб.)</w:t>
            </w:r>
          </w:p>
        </w:tc>
      </w:tr>
      <w:tr w:rsidR="009177DA" w:rsidRPr="005951CF" w14:paraId="69B360EF" w14:textId="77777777" w:rsidTr="000430A4">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39F272" w14:textId="77777777" w:rsidR="008D08EB" w:rsidRPr="00BF2F5D"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951" w:type="pct"/>
            <w:tcBorders>
              <w:top w:val="nil"/>
              <w:left w:val="single" w:sz="8" w:space="0" w:color="auto"/>
              <w:bottom w:val="single" w:sz="8" w:space="0" w:color="auto"/>
              <w:right w:val="single" w:sz="4" w:space="0" w:color="auto"/>
            </w:tcBorders>
            <w:hideMark/>
          </w:tcPr>
          <w:p w14:paraId="2316C3C0"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2023 год</w:t>
            </w:r>
          </w:p>
        </w:tc>
        <w:tc>
          <w:tcPr>
            <w:tcW w:w="629" w:type="pct"/>
            <w:tcBorders>
              <w:top w:val="nil"/>
              <w:left w:val="single" w:sz="4" w:space="0" w:color="auto"/>
              <w:bottom w:val="single" w:sz="8" w:space="0" w:color="auto"/>
              <w:right w:val="single" w:sz="8" w:space="0" w:color="auto"/>
            </w:tcBorders>
          </w:tcPr>
          <w:p w14:paraId="3B606967" w14:textId="77777777" w:rsidR="008D08EB" w:rsidRPr="00BF2F5D" w:rsidRDefault="008D08EB"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2024 год</w:t>
            </w:r>
          </w:p>
        </w:tc>
        <w:tc>
          <w:tcPr>
            <w:tcW w:w="837" w:type="pct"/>
            <w:tcBorders>
              <w:top w:val="nil"/>
              <w:left w:val="single" w:sz="8" w:space="0" w:color="auto"/>
              <w:bottom w:val="single" w:sz="8" w:space="0" w:color="auto"/>
              <w:right w:val="single" w:sz="4" w:space="0" w:color="auto"/>
            </w:tcBorders>
            <w:hideMark/>
          </w:tcPr>
          <w:p w14:paraId="7CB86749" w14:textId="77777777" w:rsidR="008D08EB" w:rsidRPr="00BF2F5D"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2025 год</w:t>
            </w:r>
          </w:p>
        </w:tc>
        <w:tc>
          <w:tcPr>
            <w:tcW w:w="1047" w:type="pct"/>
            <w:tcBorders>
              <w:top w:val="nil"/>
              <w:left w:val="single" w:sz="4" w:space="0" w:color="auto"/>
              <w:bottom w:val="single" w:sz="8" w:space="0" w:color="auto"/>
              <w:right w:val="single" w:sz="4" w:space="0" w:color="auto"/>
            </w:tcBorders>
            <w:hideMark/>
          </w:tcPr>
          <w:p w14:paraId="495F57AD" w14:textId="77777777" w:rsidR="008D08EB" w:rsidRPr="00BF2F5D"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2026 год</w:t>
            </w:r>
          </w:p>
        </w:tc>
      </w:tr>
      <w:tr w:rsidR="009177DA" w:rsidRPr="005951CF" w14:paraId="6F5710E3" w14:textId="77777777" w:rsidTr="000430A4">
        <w:tc>
          <w:tcPr>
            <w:tcW w:w="1536" w:type="pct"/>
            <w:tcBorders>
              <w:top w:val="nil"/>
              <w:left w:val="single" w:sz="8" w:space="0" w:color="auto"/>
              <w:bottom w:val="single" w:sz="8" w:space="0" w:color="auto"/>
              <w:right w:val="single" w:sz="8" w:space="0" w:color="auto"/>
            </w:tcBorders>
            <w:hideMark/>
          </w:tcPr>
          <w:p w14:paraId="219AAFE8"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всего                                              </w:t>
            </w:r>
          </w:p>
        </w:tc>
        <w:tc>
          <w:tcPr>
            <w:tcW w:w="951" w:type="pct"/>
            <w:tcBorders>
              <w:top w:val="nil"/>
              <w:left w:val="single" w:sz="8" w:space="0" w:color="auto"/>
              <w:bottom w:val="single" w:sz="8" w:space="0" w:color="auto"/>
              <w:right w:val="single" w:sz="4" w:space="0" w:color="auto"/>
            </w:tcBorders>
          </w:tcPr>
          <w:p w14:paraId="465B0D28"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385 903,5</w:t>
            </w:r>
          </w:p>
        </w:tc>
        <w:tc>
          <w:tcPr>
            <w:tcW w:w="629" w:type="pct"/>
            <w:tcBorders>
              <w:top w:val="nil"/>
              <w:left w:val="single" w:sz="4" w:space="0" w:color="auto"/>
              <w:bottom w:val="single" w:sz="8" w:space="0" w:color="auto"/>
              <w:right w:val="single" w:sz="8" w:space="0" w:color="auto"/>
            </w:tcBorders>
          </w:tcPr>
          <w:p w14:paraId="2E148203" w14:textId="63048A1C" w:rsidR="008D08EB" w:rsidRPr="00BF2F5D" w:rsidRDefault="000F53CD"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509 147,4</w:t>
            </w:r>
          </w:p>
        </w:tc>
        <w:tc>
          <w:tcPr>
            <w:tcW w:w="837" w:type="pct"/>
            <w:tcBorders>
              <w:top w:val="nil"/>
              <w:left w:val="single" w:sz="8" w:space="0" w:color="auto"/>
              <w:bottom w:val="single" w:sz="8" w:space="0" w:color="auto"/>
              <w:right w:val="single" w:sz="4" w:space="0" w:color="auto"/>
            </w:tcBorders>
          </w:tcPr>
          <w:p w14:paraId="63CC75B2" w14:textId="4D39096A" w:rsidR="008D08EB" w:rsidRPr="00BF2F5D" w:rsidRDefault="000F53C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424 829,0</w:t>
            </w:r>
          </w:p>
        </w:tc>
        <w:tc>
          <w:tcPr>
            <w:tcW w:w="1047" w:type="pct"/>
            <w:tcBorders>
              <w:top w:val="nil"/>
              <w:left w:val="single" w:sz="4" w:space="0" w:color="auto"/>
              <w:bottom w:val="single" w:sz="8" w:space="0" w:color="auto"/>
              <w:right w:val="single" w:sz="4" w:space="0" w:color="auto"/>
            </w:tcBorders>
          </w:tcPr>
          <w:p w14:paraId="35CC07E1" w14:textId="33D48C5D" w:rsidR="008D08EB" w:rsidRPr="00BF2F5D" w:rsidRDefault="000F53CD"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436 186,8</w:t>
            </w:r>
          </w:p>
        </w:tc>
      </w:tr>
      <w:tr w:rsidR="009177DA" w:rsidRPr="005951CF" w14:paraId="2B59F98C" w14:textId="77777777" w:rsidTr="000430A4">
        <w:tc>
          <w:tcPr>
            <w:tcW w:w="1536" w:type="pct"/>
            <w:tcBorders>
              <w:top w:val="nil"/>
              <w:left w:val="single" w:sz="8" w:space="0" w:color="auto"/>
              <w:bottom w:val="single" w:sz="8" w:space="0" w:color="auto"/>
              <w:right w:val="single" w:sz="8" w:space="0" w:color="auto"/>
            </w:tcBorders>
            <w:hideMark/>
          </w:tcPr>
          <w:p w14:paraId="7A2FBF9C"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федеральный бюджет &lt;*&gt;</w:t>
            </w:r>
          </w:p>
        </w:tc>
        <w:tc>
          <w:tcPr>
            <w:tcW w:w="951" w:type="pct"/>
            <w:tcBorders>
              <w:top w:val="nil"/>
              <w:left w:val="single" w:sz="8" w:space="0" w:color="auto"/>
              <w:bottom w:val="single" w:sz="8" w:space="0" w:color="auto"/>
              <w:right w:val="single" w:sz="4" w:space="0" w:color="auto"/>
            </w:tcBorders>
          </w:tcPr>
          <w:p w14:paraId="14D6BA49"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25 687,5</w:t>
            </w:r>
          </w:p>
        </w:tc>
        <w:tc>
          <w:tcPr>
            <w:tcW w:w="629" w:type="pct"/>
            <w:tcBorders>
              <w:top w:val="nil"/>
              <w:left w:val="single" w:sz="4" w:space="0" w:color="auto"/>
              <w:bottom w:val="single" w:sz="8" w:space="0" w:color="auto"/>
              <w:right w:val="single" w:sz="8" w:space="0" w:color="auto"/>
            </w:tcBorders>
          </w:tcPr>
          <w:p w14:paraId="0CB54AAE" w14:textId="0EE2D3FD" w:rsidR="008D08EB" w:rsidRPr="00BF2F5D" w:rsidRDefault="005951C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28 258,7</w:t>
            </w:r>
          </w:p>
        </w:tc>
        <w:tc>
          <w:tcPr>
            <w:tcW w:w="837" w:type="pct"/>
            <w:tcBorders>
              <w:top w:val="nil"/>
              <w:left w:val="single" w:sz="8" w:space="0" w:color="auto"/>
              <w:bottom w:val="single" w:sz="8" w:space="0" w:color="auto"/>
              <w:right w:val="single" w:sz="4" w:space="0" w:color="auto"/>
            </w:tcBorders>
          </w:tcPr>
          <w:p w14:paraId="21FEA59E" w14:textId="77777777" w:rsidR="008D08EB" w:rsidRPr="00BF2F5D"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19 655,2</w:t>
            </w:r>
          </w:p>
        </w:tc>
        <w:tc>
          <w:tcPr>
            <w:tcW w:w="1047" w:type="pct"/>
            <w:tcBorders>
              <w:top w:val="nil"/>
              <w:left w:val="single" w:sz="4" w:space="0" w:color="auto"/>
              <w:bottom w:val="single" w:sz="8" w:space="0" w:color="auto"/>
              <w:right w:val="single" w:sz="4" w:space="0" w:color="auto"/>
            </w:tcBorders>
          </w:tcPr>
          <w:p w14:paraId="41245EE9" w14:textId="77777777" w:rsidR="008D08EB" w:rsidRPr="00BF2F5D"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18 806,6</w:t>
            </w:r>
          </w:p>
        </w:tc>
      </w:tr>
      <w:tr w:rsidR="009177DA" w:rsidRPr="005951CF" w14:paraId="3BD68D67" w14:textId="77777777" w:rsidTr="000430A4">
        <w:tc>
          <w:tcPr>
            <w:tcW w:w="1536" w:type="pct"/>
            <w:tcBorders>
              <w:top w:val="nil"/>
              <w:left w:val="single" w:sz="8" w:space="0" w:color="auto"/>
              <w:bottom w:val="single" w:sz="8" w:space="0" w:color="auto"/>
              <w:right w:val="single" w:sz="8" w:space="0" w:color="auto"/>
            </w:tcBorders>
            <w:hideMark/>
          </w:tcPr>
          <w:p w14:paraId="35C72EBA"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lastRenderedPageBreak/>
              <w:t>областной бюджет &lt;*&gt;</w:t>
            </w:r>
          </w:p>
        </w:tc>
        <w:tc>
          <w:tcPr>
            <w:tcW w:w="951" w:type="pct"/>
            <w:tcBorders>
              <w:top w:val="nil"/>
              <w:left w:val="single" w:sz="8" w:space="0" w:color="auto"/>
              <w:bottom w:val="single" w:sz="8" w:space="0" w:color="auto"/>
              <w:right w:val="single" w:sz="4" w:space="0" w:color="auto"/>
            </w:tcBorders>
          </w:tcPr>
          <w:p w14:paraId="35585842"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284 184,0</w:t>
            </w:r>
          </w:p>
        </w:tc>
        <w:tc>
          <w:tcPr>
            <w:tcW w:w="629" w:type="pct"/>
            <w:tcBorders>
              <w:top w:val="nil"/>
              <w:left w:val="single" w:sz="4" w:space="0" w:color="auto"/>
              <w:bottom w:val="single" w:sz="8" w:space="0" w:color="auto"/>
              <w:right w:val="single" w:sz="8" w:space="0" w:color="auto"/>
            </w:tcBorders>
          </w:tcPr>
          <w:p w14:paraId="193EA8C8" w14:textId="21CC9775" w:rsidR="008D08EB" w:rsidRPr="00BF2F5D" w:rsidRDefault="005951C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408 474,7</w:t>
            </w:r>
          </w:p>
        </w:tc>
        <w:tc>
          <w:tcPr>
            <w:tcW w:w="837" w:type="pct"/>
            <w:tcBorders>
              <w:top w:val="nil"/>
              <w:left w:val="single" w:sz="8" w:space="0" w:color="auto"/>
              <w:bottom w:val="single" w:sz="8" w:space="0" w:color="auto"/>
              <w:right w:val="single" w:sz="4" w:space="0" w:color="auto"/>
            </w:tcBorders>
          </w:tcPr>
          <w:p w14:paraId="13DDBB1A" w14:textId="78A806F5" w:rsidR="008D08EB" w:rsidRPr="00BF2F5D" w:rsidRDefault="000F53C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335 436,3</w:t>
            </w:r>
          </w:p>
        </w:tc>
        <w:tc>
          <w:tcPr>
            <w:tcW w:w="1047" w:type="pct"/>
            <w:tcBorders>
              <w:top w:val="nil"/>
              <w:left w:val="single" w:sz="4" w:space="0" w:color="auto"/>
              <w:bottom w:val="single" w:sz="8" w:space="0" w:color="auto"/>
              <w:right w:val="single" w:sz="4" w:space="0" w:color="auto"/>
            </w:tcBorders>
          </w:tcPr>
          <w:p w14:paraId="3C5FA1FF" w14:textId="3DF919A8" w:rsidR="008D08EB" w:rsidRPr="00BF2F5D" w:rsidRDefault="000F53CD"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348 095,8</w:t>
            </w:r>
          </w:p>
        </w:tc>
      </w:tr>
      <w:tr w:rsidR="008D08EB" w:rsidRPr="005D08B2" w14:paraId="140CF8C0" w14:textId="77777777" w:rsidTr="000430A4">
        <w:tc>
          <w:tcPr>
            <w:tcW w:w="1536" w:type="pct"/>
            <w:tcBorders>
              <w:top w:val="nil"/>
              <w:left w:val="single" w:sz="8" w:space="0" w:color="auto"/>
              <w:bottom w:val="single" w:sz="8" w:space="0" w:color="auto"/>
              <w:right w:val="single" w:sz="8" w:space="0" w:color="auto"/>
            </w:tcBorders>
            <w:hideMark/>
          </w:tcPr>
          <w:p w14:paraId="30FB731F"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организации                       </w:t>
            </w:r>
          </w:p>
        </w:tc>
        <w:tc>
          <w:tcPr>
            <w:tcW w:w="951" w:type="pct"/>
            <w:tcBorders>
              <w:top w:val="nil"/>
              <w:left w:val="single" w:sz="8" w:space="0" w:color="auto"/>
              <w:bottom w:val="single" w:sz="8" w:space="0" w:color="auto"/>
              <w:right w:val="single" w:sz="4" w:space="0" w:color="auto"/>
            </w:tcBorders>
          </w:tcPr>
          <w:p w14:paraId="397C49C6" w14:textId="77777777" w:rsidR="008D08EB" w:rsidRPr="00BF2F5D"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9" w:type="pct"/>
            <w:tcBorders>
              <w:top w:val="nil"/>
              <w:left w:val="single" w:sz="4" w:space="0" w:color="auto"/>
              <w:bottom w:val="single" w:sz="8" w:space="0" w:color="auto"/>
              <w:right w:val="single" w:sz="8" w:space="0" w:color="auto"/>
            </w:tcBorders>
          </w:tcPr>
          <w:p w14:paraId="7026FEC7" w14:textId="77777777" w:rsidR="008D08EB" w:rsidRPr="00BF2F5D"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Borders>
              <w:top w:val="nil"/>
              <w:left w:val="single" w:sz="8" w:space="0" w:color="auto"/>
              <w:bottom w:val="single" w:sz="8" w:space="0" w:color="auto"/>
              <w:right w:val="single" w:sz="4" w:space="0" w:color="auto"/>
            </w:tcBorders>
          </w:tcPr>
          <w:p w14:paraId="23090DEF" w14:textId="77777777" w:rsidR="008D08EB" w:rsidRPr="00BF2F5D"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7" w:type="pct"/>
            <w:tcBorders>
              <w:top w:val="nil"/>
              <w:left w:val="single" w:sz="4" w:space="0" w:color="auto"/>
              <w:bottom w:val="single" w:sz="8" w:space="0" w:color="auto"/>
              <w:right w:val="single" w:sz="4" w:space="0" w:color="auto"/>
            </w:tcBorders>
          </w:tcPr>
          <w:p w14:paraId="2D684432" w14:textId="77777777" w:rsidR="008D08EB" w:rsidRPr="00BF2F5D"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05BB83" w14:textId="77777777" w:rsidR="00EE2C3F" w:rsidRPr="005D08B2" w:rsidRDefault="00EE2C3F" w:rsidP="009E3FA4">
      <w:pPr>
        <w:spacing w:after="0" w:line="240" w:lineRule="auto"/>
        <w:rPr>
          <w:rFonts w:ascii="Times New Roman" w:hAnsi="Times New Roman" w:cs="Times New Roman"/>
          <w:b/>
          <w:sz w:val="24"/>
          <w:szCs w:val="24"/>
        </w:rPr>
      </w:pPr>
    </w:p>
    <w:p w14:paraId="2FF74CC2" w14:textId="77777777" w:rsidR="00444551" w:rsidRPr="005D08B2" w:rsidRDefault="00444551" w:rsidP="00F437B7">
      <w:pPr>
        <w:spacing w:after="0" w:line="240" w:lineRule="auto"/>
        <w:jc w:val="center"/>
        <w:rPr>
          <w:rFonts w:ascii="Times New Roman" w:hAnsi="Times New Roman" w:cs="Times New Roman"/>
          <w:b/>
          <w:sz w:val="24"/>
          <w:szCs w:val="24"/>
        </w:rPr>
      </w:pPr>
    </w:p>
    <w:p w14:paraId="3D4882D9" w14:textId="77777777" w:rsidR="00F437B7" w:rsidRPr="005D08B2" w:rsidRDefault="00F437B7" w:rsidP="00F437B7">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1D0868A" w14:textId="77777777" w:rsidR="00F437B7" w:rsidRPr="005D08B2" w:rsidRDefault="00F437B7" w:rsidP="00F437B7">
      <w:pPr>
        <w:spacing w:after="0" w:line="240" w:lineRule="auto"/>
        <w:ind w:firstLine="567"/>
        <w:jc w:val="both"/>
        <w:rPr>
          <w:rFonts w:ascii="Times New Roman" w:hAnsi="Times New Roman" w:cs="Times New Roman"/>
          <w:i/>
          <w:sz w:val="24"/>
          <w:szCs w:val="24"/>
        </w:rPr>
      </w:pPr>
    </w:p>
    <w:p w14:paraId="57C62F74" w14:textId="77777777" w:rsidR="00DA44DC" w:rsidRPr="005D08B2" w:rsidRDefault="00DA44DC" w:rsidP="007C2F0E">
      <w:pPr>
        <w:rPr>
          <w:rFonts w:ascii="Times New Roman" w:hAnsi="Times New Roman" w:cs="Times New Roman"/>
          <w:sz w:val="24"/>
          <w:szCs w:val="24"/>
        </w:rPr>
        <w:sectPr w:rsidR="00DA44DC" w:rsidRPr="005D08B2" w:rsidSect="003C48BC">
          <w:pgSz w:w="16838" w:h="11906" w:orient="landscape"/>
          <w:pgMar w:top="851" w:right="709" w:bottom="993" w:left="1134" w:header="709" w:footer="709" w:gutter="0"/>
          <w:cols w:space="708"/>
          <w:titlePg/>
          <w:docGrid w:linePitch="360"/>
        </w:sectPr>
      </w:pPr>
    </w:p>
    <w:p w14:paraId="69174E61" w14:textId="77777777" w:rsidR="006B2845" w:rsidRPr="005D08B2" w:rsidRDefault="006B2845" w:rsidP="00B1120E">
      <w:pPr>
        <w:tabs>
          <w:tab w:val="left" w:pos="4211"/>
        </w:tabs>
        <w:spacing w:after="0" w:line="240" w:lineRule="auto"/>
        <w:rPr>
          <w:rFonts w:ascii="Times New Roman" w:hAnsi="Times New Roman" w:cs="Times New Roman"/>
          <w:sz w:val="24"/>
          <w:szCs w:val="24"/>
        </w:rPr>
      </w:pPr>
    </w:p>
    <w:p w14:paraId="5BD45CE1" w14:textId="1211D729" w:rsidR="003A31A5" w:rsidRPr="005D08B2" w:rsidRDefault="003A31A5" w:rsidP="009E3FA4">
      <w:pPr>
        <w:tabs>
          <w:tab w:val="left" w:pos="4211"/>
        </w:tabs>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4B714F" w:rsidRPr="005D08B2">
        <w:rPr>
          <w:rFonts w:ascii="Times New Roman" w:hAnsi="Times New Roman" w:cs="Times New Roman"/>
          <w:sz w:val="24"/>
          <w:szCs w:val="24"/>
        </w:rPr>
        <w:t>6</w:t>
      </w:r>
      <w:r w:rsidRPr="005D08B2">
        <w:rPr>
          <w:rFonts w:ascii="Times New Roman" w:hAnsi="Times New Roman" w:cs="Times New Roman"/>
          <w:sz w:val="24"/>
          <w:szCs w:val="24"/>
        </w:rPr>
        <w:t xml:space="preserve"> к муниципальной</w:t>
      </w:r>
      <w:r w:rsidR="001923C0" w:rsidRPr="005D08B2">
        <w:rPr>
          <w:rFonts w:ascii="Times New Roman" w:hAnsi="Times New Roman" w:cs="Times New Roman"/>
          <w:sz w:val="24"/>
          <w:szCs w:val="24"/>
        </w:rPr>
        <w:t xml:space="preserve"> </w:t>
      </w:r>
      <w:r w:rsidRPr="005D08B2">
        <w:rPr>
          <w:rFonts w:ascii="Times New Roman" w:hAnsi="Times New Roman" w:cs="Times New Roman"/>
        </w:rPr>
        <w:t>программе</w:t>
      </w:r>
    </w:p>
    <w:p w14:paraId="7CFC0BA9" w14:textId="77777777" w:rsidR="003A31A5" w:rsidRPr="005D08B2" w:rsidRDefault="003A31A5" w:rsidP="003A31A5">
      <w:pPr>
        <w:pStyle w:val="ConsPlusNormal"/>
        <w:ind w:firstLine="709"/>
        <w:jc w:val="right"/>
      </w:pPr>
    </w:p>
    <w:p w14:paraId="6C58501F" w14:textId="77777777" w:rsidR="007B1327" w:rsidRPr="005D08B2" w:rsidRDefault="003A31A5" w:rsidP="007B1327">
      <w:pPr>
        <w:pStyle w:val="ConsPlusNormal"/>
        <w:jc w:val="center"/>
        <w:rPr>
          <w:caps/>
        </w:rPr>
      </w:pPr>
      <w:r w:rsidRPr="005D08B2">
        <w:rPr>
          <w:caps/>
        </w:rPr>
        <w:t>ПОДПРОГРАММА</w:t>
      </w:r>
    </w:p>
    <w:p w14:paraId="1306ADAD" w14:textId="77777777" w:rsidR="007B1327" w:rsidRPr="005D08B2" w:rsidRDefault="007B1327" w:rsidP="003A31A5">
      <w:pPr>
        <w:pStyle w:val="ConsPlusNormal"/>
        <w:jc w:val="center"/>
        <w:rPr>
          <w:caps/>
        </w:rPr>
      </w:pPr>
      <w:r w:rsidRPr="005D08B2">
        <w:rPr>
          <w:caps/>
        </w:rPr>
        <w:t>"Обеспечение условий для реализации муниципальной программы"</w:t>
      </w:r>
    </w:p>
    <w:p w14:paraId="2442BD8D" w14:textId="34F56186" w:rsidR="003A31A5" w:rsidRPr="005D08B2" w:rsidRDefault="007B1327" w:rsidP="001923C0">
      <w:pPr>
        <w:pStyle w:val="ConsPlusNormal"/>
        <w:jc w:val="center"/>
        <w:rPr>
          <w:caps/>
        </w:rPr>
      </w:pPr>
      <w:r w:rsidRPr="005D08B2">
        <w:rPr>
          <w:caps/>
        </w:rPr>
        <w:t xml:space="preserve"> (ДАЛЕЕ – ПОДПРОГРАММА 2</w:t>
      </w:r>
      <w:r w:rsidR="003A31A5" w:rsidRPr="005D08B2">
        <w:rPr>
          <w:caps/>
        </w:rPr>
        <w:t>)</w:t>
      </w:r>
    </w:p>
    <w:p w14:paraId="40263EAE" w14:textId="44AB253A" w:rsidR="003A31A5" w:rsidRPr="005D08B2" w:rsidRDefault="007B1327" w:rsidP="001923C0">
      <w:pPr>
        <w:pStyle w:val="ConsPlusNormal"/>
        <w:jc w:val="center"/>
        <w:rPr>
          <w:caps/>
        </w:rPr>
      </w:pPr>
      <w:r w:rsidRPr="005D08B2">
        <w:rPr>
          <w:caps/>
        </w:rPr>
        <w:t>паспорт подпрограммы 2</w:t>
      </w:r>
    </w:p>
    <w:tbl>
      <w:tblPr>
        <w:tblW w:w="5000" w:type="pct"/>
        <w:tblCellMar>
          <w:left w:w="0" w:type="dxa"/>
          <w:right w:w="0" w:type="dxa"/>
        </w:tblCellMar>
        <w:tblLook w:val="04A0" w:firstRow="1" w:lastRow="0" w:firstColumn="1" w:lastColumn="0" w:noHBand="0" w:noVBand="1"/>
      </w:tblPr>
      <w:tblGrid>
        <w:gridCol w:w="3141"/>
        <w:gridCol w:w="7044"/>
      </w:tblGrid>
      <w:tr w:rsidR="009177DA" w:rsidRPr="005D08B2" w14:paraId="37377792" w14:textId="77777777"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163F7992" w14:textId="77777777" w:rsidR="003A31A5" w:rsidRPr="005D08B2" w:rsidRDefault="003A31A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4339FF" w:rsidRPr="005D08B2">
              <w:rPr>
                <w:rFonts w:ascii="Times New Roman" w:hAnsi="Times New Roman" w:cs="Times New Roman"/>
                <w:sz w:val="28"/>
                <w:szCs w:val="28"/>
              </w:rPr>
              <w:t xml:space="preserve">2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1C27A025" w14:textId="77777777" w:rsidR="003A31A5" w:rsidRPr="005D08B2" w:rsidRDefault="00EF0492" w:rsidP="00EF049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A31A5" w:rsidRPr="005D08B2">
              <w:rPr>
                <w:rFonts w:ascii="Times New Roman" w:hAnsi="Times New Roman" w:cs="Times New Roman"/>
                <w:sz w:val="28"/>
                <w:szCs w:val="28"/>
              </w:rPr>
              <w:t xml:space="preserve"> администраци</w:t>
            </w:r>
            <w:r w:rsidRPr="005D08B2">
              <w:rPr>
                <w:rFonts w:ascii="Times New Roman" w:hAnsi="Times New Roman" w:cs="Times New Roman"/>
                <w:sz w:val="28"/>
                <w:szCs w:val="28"/>
              </w:rPr>
              <w:t>я</w:t>
            </w:r>
            <w:r w:rsidR="003A31A5" w:rsidRPr="005D08B2">
              <w:rPr>
                <w:rFonts w:ascii="Times New Roman" w:hAnsi="Times New Roman" w:cs="Times New Roman"/>
                <w:sz w:val="28"/>
                <w:szCs w:val="28"/>
              </w:rPr>
              <w:t xml:space="preserve"> </w:t>
            </w:r>
            <w:proofErr w:type="spellStart"/>
            <w:r w:rsidR="003A31A5" w:rsidRPr="005D08B2">
              <w:rPr>
                <w:rFonts w:ascii="Times New Roman" w:hAnsi="Times New Roman" w:cs="Times New Roman"/>
                <w:sz w:val="28"/>
                <w:szCs w:val="28"/>
              </w:rPr>
              <w:t>Кичменгско</w:t>
            </w:r>
            <w:proofErr w:type="spellEnd"/>
            <w:r w:rsidR="003A31A5"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292DC0E7"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5F2E47E"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34A86A" w14:textId="77777777" w:rsidR="004339FF" w:rsidRPr="005D08B2" w:rsidRDefault="004339FF" w:rsidP="006B284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076AB76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B4E21F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2</w:t>
            </w:r>
          </w:p>
          <w:p w14:paraId="5F7964C8" w14:textId="77777777" w:rsidR="004339FF" w:rsidRPr="005D08B2"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F1C3003" w14:textId="77777777" w:rsidR="004339FF" w:rsidRPr="005D08B2" w:rsidRDefault="004339FF" w:rsidP="00D1551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эффективной деятельности </w:t>
            </w:r>
            <w:r w:rsidR="00D1551C" w:rsidRPr="005D08B2">
              <w:rPr>
                <w:rFonts w:ascii="Times New Roman" w:hAnsi="Times New Roman" w:cs="Times New Roman"/>
                <w:sz w:val="28"/>
                <w:szCs w:val="28"/>
              </w:rPr>
              <w:t>органа местного самоуправления в сфере образования</w:t>
            </w:r>
            <w:r w:rsidRPr="005D08B2">
              <w:rPr>
                <w:rFonts w:ascii="Times New Roman" w:hAnsi="Times New Roman" w:cs="Times New Roman"/>
                <w:sz w:val="28"/>
                <w:szCs w:val="28"/>
              </w:rPr>
              <w:t xml:space="preserve">, </w:t>
            </w:r>
            <w:r w:rsidR="00D1551C" w:rsidRPr="005D08B2">
              <w:rPr>
                <w:rFonts w:ascii="Times New Roman" w:hAnsi="Times New Roman" w:cs="Times New Roman"/>
                <w:sz w:val="28"/>
                <w:szCs w:val="28"/>
              </w:rPr>
              <w:t>муниципальных</w:t>
            </w:r>
            <w:r w:rsidRPr="005D08B2">
              <w:rPr>
                <w:rFonts w:ascii="Times New Roman" w:hAnsi="Times New Roman" w:cs="Times New Roman"/>
                <w:sz w:val="28"/>
                <w:szCs w:val="28"/>
              </w:rPr>
              <w:t xml:space="preserve"> организаций в сфере образования</w:t>
            </w:r>
          </w:p>
        </w:tc>
      </w:tr>
      <w:tr w:rsidR="009177DA" w:rsidRPr="005D08B2" w14:paraId="1ABE0DB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40A11B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155FDD5" w14:textId="77777777" w:rsidR="00D1551C" w:rsidRPr="005D08B2" w:rsidRDefault="00D1551C" w:rsidP="00D1551C">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исполнения </w:t>
            </w:r>
            <w:r w:rsidR="00E05C87" w:rsidRPr="005D08B2">
              <w:rPr>
                <w:rFonts w:ascii="Times New Roman" w:hAnsi="Times New Roman" w:cs="Times New Roman"/>
                <w:sz w:val="28"/>
                <w:szCs w:val="28"/>
              </w:rPr>
              <w:t>органом местного самоуправления в сфере образования</w:t>
            </w:r>
            <w:r w:rsidRPr="005D08B2">
              <w:rPr>
                <w:rFonts w:ascii="Times New Roman" w:hAnsi="Times New Roman" w:cs="Times New Roman"/>
                <w:sz w:val="28"/>
                <w:szCs w:val="28"/>
              </w:rPr>
              <w:t xml:space="preserve"> возложенных полномочий;</w:t>
            </w:r>
          </w:p>
          <w:p w14:paraId="4AF7AD3E" w14:textId="77777777" w:rsidR="004339FF" w:rsidRPr="005D08B2" w:rsidRDefault="00E05C87" w:rsidP="00E05C87">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w:t>
            </w:r>
          </w:p>
        </w:tc>
      </w:tr>
      <w:tr w:rsidR="009177DA" w:rsidRPr="005D08B2" w14:paraId="4877229F" w14:textId="77777777"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08204E45"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Программно-целевые инструменты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5A67500E" w14:textId="77777777" w:rsidR="004339FF" w:rsidRPr="005D08B2" w:rsidRDefault="00E05C87" w:rsidP="00123AA1">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3338F800" w14:textId="77777777"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1D77F911"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1E9AC9B5" w14:textId="77777777" w:rsidR="004339FF" w:rsidRPr="005D08B2" w:rsidRDefault="00BC695E" w:rsidP="00366AE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202</w:t>
            </w:r>
            <w:r w:rsidR="006F2E27" w:rsidRPr="005D08B2">
              <w:rPr>
                <w:rFonts w:ascii="Times New Roman" w:hAnsi="Times New Roman" w:cs="Times New Roman"/>
                <w:sz w:val="28"/>
                <w:szCs w:val="28"/>
              </w:rPr>
              <w:t>3</w:t>
            </w:r>
            <w:r w:rsidR="00E05C87" w:rsidRPr="005D08B2">
              <w:rPr>
                <w:rFonts w:ascii="Times New Roman" w:hAnsi="Times New Roman" w:cs="Times New Roman"/>
                <w:sz w:val="28"/>
                <w:szCs w:val="28"/>
              </w:rPr>
              <w:t>-202</w:t>
            </w:r>
            <w:r w:rsidR="00366AEB" w:rsidRPr="005D08B2">
              <w:rPr>
                <w:rFonts w:ascii="Times New Roman" w:hAnsi="Times New Roman" w:cs="Times New Roman"/>
                <w:sz w:val="28"/>
                <w:szCs w:val="28"/>
              </w:rPr>
              <w:t>6</w:t>
            </w:r>
            <w:r w:rsidR="00E05C87" w:rsidRPr="005D08B2">
              <w:rPr>
                <w:rFonts w:ascii="Times New Roman" w:hAnsi="Times New Roman" w:cs="Times New Roman"/>
                <w:sz w:val="28"/>
                <w:szCs w:val="28"/>
              </w:rPr>
              <w:t xml:space="preserve"> годы</w:t>
            </w:r>
          </w:p>
        </w:tc>
      </w:tr>
      <w:tr w:rsidR="009177DA" w:rsidRPr="005D08B2" w14:paraId="78014851" w14:textId="77777777"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B8EEA46"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4BE43D7" w14:textId="77777777" w:rsidR="00026D5D" w:rsidRPr="005D08B2" w:rsidRDefault="00026D5D" w:rsidP="00026D5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доля государственных услуг, предоставленных в электронной форме;</w:t>
            </w:r>
          </w:p>
          <w:p w14:paraId="323D62BA" w14:textId="77777777" w:rsidR="004339FF" w:rsidRPr="005D08B2" w:rsidRDefault="0084070A" w:rsidP="009B4373">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выполнение муниципального</w:t>
            </w:r>
            <w:r w:rsidR="00026D5D" w:rsidRPr="005D08B2">
              <w:rPr>
                <w:rFonts w:ascii="Times New Roman" w:hAnsi="Times New Roman" w:cs="Times New Roman"/>
                <w:sz w:val="28"/>
                <w:szCs w:val="28"/>
              </w:rPr>
              <w:t xml:space="preserve"> задания на оказание </w:t>
            </w:r>
            <w:r w:rsidRPr="005D08B2">
              <w:rPr>
                <w:rFonts w:ascii="Times New Roman" w:hAnsi="Times New Roman" w:cs="Times New Roman"/>
                <w:sz w:val="28"/>
                <w:szCs w:val="28"/>
              </w:rPr>
              <w:t>муниципальных</w:t>
            </w:r>
            <w:r w:rsidR="00026D5D" w:rsidRPr="005D08B2">
              <w:rPr>
                <w:rFonts w:ascii="Times New Roman" w:hAnsi="Times New Roman" w:cs="Times New Roman"/>
                <w:sz w:val="28"/>
                <w:szCs w:val="28"/>
              </w:rPr>
              <w:t xml:space="preserve"> услуг и выполнение работ </w:t>
            </w:r>
            <w:r w:rsidRPr="005D08B2">
              <w:rPr>
                <w:rFonts w:ascii="Times New Roman" w:hAnsi="Times New Roman" w:cs="Times New Roman"/>
                <w:sz w:val="28"/>
                <w:szCs w:val="28"/>
              </w:rPr>
              <w:t xml:space="preserve">муниципальными организациями </w:t>
            </w:r>
            <w:r w:rsidR="009B4373" w:rsidRPr="005D08B2">
              <w:rPr>
                <w:rFonts w:ascii="Times New Roman" w:hAnsi="Times New Roman" w:cs="Times New Roman"/>
                <w:sz w:val="28"/>
                <w:szCs w:val="28"/>
              </w:rPr>
              <w:t>округа</w:t>
            </w:r>
            <w:r w:rsidR="00305102" w:rsidRPr="005D08B2">
              <w:rPr>
                <w:rFonts w:ascii="Times New Roman" w:hAnsi="Times New Roman" w:cs="Times New Roman"/>
                <w:sz w:val="28"/>
                <w:szCs w:val="28"/>
              </w:rPr>
              <w:t xml:space="preserve"> в сфере образования.</w:t>
            </w:r>
          </w:p>
        </w:tc>
      </w:tr>
      <w:tr w:rsidR="009177DA" w:rsidRPr="005D08B2" w14:paraId="773B61CC" w14:textId="77777777"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44047F4"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Объемы финансового обеспечения</w:t>
            </w:r>
          </w:p>
          <w:p w14:paraId="111557A6"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328F798" w14:textId="3E016B8A" w:rsidR="007070D7" w:rsidRPr="00BF2F5D" w:rsidRDefault="00D668E4" w:rsidP="00D668E4">
            <w:pPr>
              <w:pStyle w:val="ConsPlusNormal"/>
              <w:jc w:val="both"/>
              <w:rPr>
                <w:rFonts w:eastAsia="Times New Roman"/>
                <w:sz w:val="28"/>
                <w:szCs w:val="28"/>
              </w:rPr>
            </w:pPr>
            <w:r w:rsidRPr="00BF2F5D">
              <w:rPr>
                <w:rFonts w:eastAsia="Times New Roman"/>
                <w:sz w:val="28"/>
                <w:szCs w:val="28"/>
              </w:rPr>
              <w:t>Общий объем финансового обеспечения за счет средств бюджета</w:t>
            </w:r>
            <w:r w:rsidR="00912DA2" w:rsidRPr="00BF2F5D">
              <w:rPr>
                <w:rFonts w:eastAsia="Times New Roman"/>
                <w:sz w:val="28"/>
                <w:szCs w:val="28"/>
              </w:rPr>
              <w:t xml:space="preserve"> округа</w:t>
            </w:r>
            <w:r w:rsidRPr="00BF2F5D">
              <w:rPr>
                <w:rFonts w:eastAsia="Times New Roman"/>
                <w:sz w:val="28"/>
                <w:szCs w:val="28"/>
              </w:rPr>
              <w:t xml:space="preserve"> составляет всего – </w:t>
            </w:r>
            <w:r w:rsidR="005951CF" w:rsidRPr="00BF2F5D">
              <w:rPr>
                <w:rFonts w:eastAsia="Times New Roman"/>
                <w:sz w:val="28"/>
                <w:szCs w:val="28"/>
              </w:rPr>
              <w:t>271 004,7</w:t>
            </w:r>
            <w:r w:rsidRPr="00BF2F5D">
              <w:rPr>
                <w:rFonts w:eastAsia="Times New Roman"/>
                <w:sz w:val="28"/>
                <w:szCs w:val="28"/>
              </w:rPr>
              <w:t xml:space="preserve"> тыс. рублей, в том числе по годам:</w:t>
            </w:r>
          </w:p>
          <w:p w14:paraId="75AF3B89" w14:textId="53ED2D62" w:rsidR="00D668E4" w:rsidRPr="00BF2F5D" w:rsidRDefault="006F2E27" w:rsidP="00D668E4">
            <w:pPr>
              <w:pStyle w:val="ConsPlusNormal"/>
              <w:jc w:val="both"/>
              <w:rPr>
                <w:rFonts w:eastAsia="Times New Roman"/>
                <w:sz w:val="28"/>
                <w:szCs w:val="28"/>
              </w:rPr>
            </w:pPr>
            <w:r w:rsidRPr="00BF2F5D">
              <w:rPr>
                <w:rFonts w:eastAsia="Times New Roman"/>
                <w:sz w:val="28"/>
                <w:szCs w:val="28"/>
              </w:rPr>
              <w:t xml:space="preserve"> </w:t>
            </w:r>
            <w:r w:rsidR="007070D7" w:rsidRPr="00BF2F5D">
              <w:rPr>
                <w:rFonts w:eastAsia="Times New Roman"/>
                <w:sz w:val="28"/>
                <w:szCs w:val="28"/>
              </w:rPr>
              <w:t>202</w:t>
            </w:r>
            <w:r w:rsidR="009B65EE" w:rsidRPr="00BF2F5D">
              <w:rPr>
                <w:rFonts w:eastAsia="Times New Roman"/>
                <w:sz w:val="28"/>
                <w:szCs w:val="28"/>
              </w:rPr>
              <w:t>3</w:t>
            </w:r>
            <w:r w:rsidR="007070D7" w:rsidRPr="00BF2F5D">
              <w:rPr>
                <w:rFonts w:eastAsia="Times New Roman"/>
                <w:sz w:val="28"/>
                <w:szCs w:val="28"/>
              </w:rPr>
              <w:t xml:space="preserve"> год -</w:t>
            </w:r>
            <w:r w:rsidR="000430A4" w:rsidRPr="00BF2F5D">
              <w:rPr>
                <w:rFonts w:eastAsia="Times New Roman"/>
                <w:sz w:val="28"/>
                <w:szCs w:val="28"/>
              </w:rPr>
              <w:t xml:space="preserve"> </w:t>
            </w:r>
            <w:r w:rsidR="009B65EE" w:rsidRPr="00BF2F5D">
              <w:rPr>
                <w:rFonts w:eastAsia="Times New Roman"/>
                <w:sz w:val="28"/>
                <w:szCs w:val="28"/>
              </w:rPr>
              <w:t>71 150,7 тыс.</w:t>
            </w:r>
            <w:r w:rsidR="00EA5BC5" w:rsidRPr="00BF2F5D">
              <w:rPr>
                <w:rFonts w:eastAsia="Times New Roman"/>
                <w:sz w:val="28"/>
                <w:szCs w:val="28"/>
              </w:rPr>
              <w:t xml:space="preserve"> </w:t>
            </w:r>
            <w:r w:rsidR="009B65EE" w:rsidRPr="00BF2F5D">
              <w:rPr>
                <w:rFonts w:eastAsia="Times New Roman"/>
                <w:sz w:val="28"/>
                <w:szCs w:val="28"/>
              </w:rPr>
              <w:t>рублей,</w:t>
            </w:r>
          </w:p>
          <w:p w14:paraId="5E8BF53F" w14:textId="0F04D81F" w:rsidR="00D668E4" w:rsidRPr="00BF2F5D" w:rsidRDefault="00D668E4" w:rsidP="00D668E4">
            <w:pPr>
              <w:pStyle w:val="ConsPlusNormal"/>
              <w:jc w:val="both"/>
              <w:rPr>
                <w:rFonts w:eastAsia="Times New Roman"/>
                <w:sz w:val="28"/>
                <w:szCs w:val="28"/>
              </w:rPr>
            </w:pPr>
            <w:r w:rsidRPr="00BF2F5D">
              <w:rPr>
                <w:rFonts w:eastAsia="Times New Roman"/>
                <w:sz w:val="28"/>
                <w:szCs w:val="28"/>
              </w:rPr>
              <w:t>202</w:t>
            </w:r>
            <w:r w:rsidR="001F4B2F" w:rsidRPr="00BF2F5D">
              <w:rPr>
                <w:rFonts w:eastAsia="Times New Roman"/>
                <w:sz w:val="28"/>
                <w:szCs w:val="28"/>
              </w:rPr>
              <w:t>4</w:t>
            </w:r>
            <w:r w:rsidRPr="00BF2F5D">
              <w:rPr>
                <w:rFonts w:eastAsia="Times New Roman"/>
                <w:sz w:val="28"/>
                <w:szCs w:val="28"/>
              </w:rPr>
              <w:t xml:space="preserve"> год -  </w:t>
            </w:r>
            <w:r w:rsidR="005951CF" w:rsidRPr="00BF2F5D">
              <w:rPr>
                <w:rFonts w:eastAsia="Times New Roman"/>
                <w:sz w:val="28"/>
                <w:szCs w:val="28"/>
              </w:rPr>
              <w:t>69 717,4</w:t>
            </w:r>
            <w:r w:rsidRPr="00BF2F5D">
              <w:rPr>
                <w:rFonts w:eastAsia="Times New Roman"/>
                <w:sz w:val="28"/>
                <w:szCs w:val="28"/>
              </w:rPr>
              <w:t xml:space="preserve"> тыс. рублей,</w:t>
            </w:r>
          </w:p>
          <w:p w14:paraId="3A4C631B" w14:textId="24232417" w:rsidR="00D668E4" w:rsidRPr="00BF2F5D" w:rsidRDefault="00D668E4" w:rsidP="00D668E4">
            <w:pPr>
              <w:pStyle w:val="ConsPlusNormal"/>
              <w:jc w:val="both"/>
              <w:rPr>
                <w:rFonts w:eastAsia="Times New Roman"/>
                <w:sz w:val="28"/>
                <w:szCs w:val="28"/>
              </w:rPr>
            </w:pPr>
            <w:r w:rsidRPr="00BF2F5D">
              <w:rPr>
                <w:rFonts w:eastAsia="Times New Roman"/>
                <w:sz w:val="28"/>
                <w:szCs w:val="28"/>
              </w:rPr>
              <w:t>202</w:t>
            </w:r>
            <w:r w:rsidR="001F4B2F" w:rsidRPr="00BF2F5D">
              <w:rPr>
                <w:rFonts w:eastAsia="Times New Roman"/>
                <w:sz w:val="28"/>
                <w:szCs w:val="28"/>
              </w:rPr>
              <w:t>5</w:t>
            </w:r>
            <w:r w:rsidRPr="00BF2F5D">
              <w:rPr>
                <w:rFonts w:eastAsia="Times New Roman"/>
                <w:sz w:val="28"/>
                <w:szCs w:val="28"/>
              </w:rPr>
              <w:t xml:space="preserve"> год – </w:t>
            </w:r>
            <w:r w:rsidR="005951CF" w:rsidRPr="00BF2F5D">
              <w:rPr>
                <w:rFonts w:eastAsia="Times New Roman"/>
                <w:sz w:val="28"/>
                <w:szCs w:val="28"/>
              </w:rPr>
              <w:t>66 792,6</w:t>
            </w:r>
            <w:r w:rsidRPr="00BF2F5D">
              <w:rPr>
                <w:rFonts w:eastAsia="Times New Roman"/>
                <w:sz w:val="28"/>
                <w:szCs w:val="28"/>
              </w:rPr>
              <w:t xml:space="preserve"> тыс. рублей,</w:t>
            </w:r>
          </w:p>
          <w:p w14:paraId="1F82C7E5" w14:textId="1081E507" w:rsidR="00D668E4" w:rsidRPr="005D08B2" w:rsidRDefault="00D668E4" w:rsidP="005951CF">
            <w:pPr>
              <w:pStyle w:val="ConsPlusNormal"/>
              <w:jc w:val="both"/>
              <w:rPr>
                <w:rFonts w:eastAsia="Times New Roman"/>
                <w:sz w:val="28"/>
                <w:szCs w:val="28"/>
              </w:rPr>
            </w:pPr>
            <w:r w:rsidRPr="00BF2F5D">
              <w:rPr>
                <w:rFonts w:eastAsia="Times New Roman"/>
                <w:sz w:val="28"/>
                <w:szCs w:val="28"/>
              </w:rPr>
              <w:t>202</w:t>
            </w:r>
            <w:r w:rsidR="001F4B2F" w:rsidRPr="00BF2F5D">
              <w:rPr>
                <w:rFonts w:eastAsia="Times New Roman"/>
                <w:sz w:val="28"/>
                <w:szCs w:val="28"/>
              </w:rPr>
              <w:t>6</w:t>
            </w:r>
            <w:r w:rsidRPr="00BF2F5D">
              <w:rPr>
                <w:rFonts w:eastAsia="Times New Roman"/>
                <w:sz w:val="28"/>
                <w:szCs w:val="28"/>
              </w:rPr>
              <w:t xml:space="preserve"> год -  </w:t>
            </w:r>
            <w:r w:rsidR="005951CF" w:rsidRPr="00BF2F5D">
              <w:rPr>
                <w:rFonts w:eastAsia="Times New Roman"/>
                <w:sz w:val="28"/>
                <w:szCs w:val="28"/>
              </w:rPr>
              <w:t>63 344,0</w:t>
            </w:r>
            <w:r w:rsidRPr="00BF2F5D">
              <w:rPr>
                <w:rFonts w:eastAsia="Times New Roman"/>
                <w:sz w:val="28"/>
                <w:szCs w:val="28"/>
              </w:rPr>
              <w:t xml:space="preserve"> тыс. рублей.</w:t>
            </w:r>
          </w:p>
        </w:tc>
      </w:tr>
      <w:tr w:rsidR="009177DA" w:rsidRPr="005D08B2" w14:paraId="6BB9BD99" w14:textId="77777777"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C23C57F"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5C72AD" w14:textId="77777777" w:rsidR="00923995" w:rsidRPr="005D08B2" w:rsidRDefault="00923995" w:rsidP="0092399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 xml:space="preserve"> в сфере образования на 100% ежегодно; </w:t>
            </w:r>
          </w:p>
          <w:p w14:paraId="4CA83302" w14:textId="77777777" w:rsidR="00923995" w:rsidRPr="005D08B2" w:rsidRDefault="00923995" w:rsidP="00F62D8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sidRPr="005D08B2">
              <w:rPr>
                <w:rFonts w:ascii="Times New Roman" w:hAnsi="Times New Roman" w:cs="Times New Roman"/>
                <w:sz w:val="28"/>
                <w:szCs w:val="28"/>
              </w:rPr>
              <w:t>80</w:t>
            </w:r>
            <w:r w:rsidR="00CA4C8A"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tc>
      </w:tr>
    </w:tbl>
    <w:p w14:paraId="4FAB89AC" w14:textId="77777777" w:rsidR="00D668E4" w:rsidRPr="005D08B2" w:rsidRDefault="00D668E4" w:rsidP="009117C3">
      <w:pPr>
        <w:spacing w:after="0" w:line="240" w:lineRule="auto"/>
        <w:rPr>
          <w:rFonts w:ascii="Times New Roman" w:hAnsi="Times New Roman" w:cs="Times New Roman"/>
          <w:b/>
          <w:caps/>
          <w:sz w:val="28"/>
          <w:szCs w:val="28"/>
        </w:rPr>
      </w:pPr>
    </w:p>
    <w:p w14:paraId="02CD6554" w14:textId="77777777" w:rsidR="003A31A5" w:rsidRPr="005D08B2" w:rsidRDefault="003A31A5" w:rsidP="003A31A5">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1CB4F2D4" w14:textId="77777777" w:rsidR="003A31A5" w:rsidRPr="005D08B2" w:rsidRDefault="003A31A5" w:rsidP="003A31A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64D4620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sidRPr="005D08B2">
        <w:rPr>
          <w:rFonts w:ascii="Times New Roman" w:hAnsi="Times New Roman" w:cs="Times New Roman"/>
          <w:sz w:val="28"/>
          <w:szCs w:val="28"/>
        </w:rPr>
        <w:t>округа</w:t>
      </w:r>
      <w:r w:rsidRPr="005D08B2">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14:paraId="42C22539"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Управление образования в рамках настоящей подпрограммы:</w:t>
      </w:r>
    </w:p>
    <w:p w14:paraId="2D1AE4C2"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w:t>
      </w:r>
    </w:p>
    <w:p w14:paraId="7BC6B346"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14:paraId="10D88B9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14:paraId="5E70607F"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14:paraId="1832C1E7" w14:textId="77777777" w:rsidR="00976716" w:rsidRPr="005D08B2" w:rsidRDefault="00976716" w:rsidP="003A31A5">
      <w:pPr>
        <w:spacing w:after="0" w:line="240" w:lineRule="auto"/>
        <w:jc w:val="both"/>
        <w:rPr>
          <w:rFonts w:ascii="Times New Roman" w:hAnsi="Times New Roman" w:cs="Times New Roman"/>
          <w:i/>
          <w:sz w:val="24"/>
          <w:szCs w:val="24"/>
        </w:rPr>
      </w:pPr>
    </w:p>
    <w:p w14:paraId="6E45859E"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14:paraId="7C240245" w14:textId="77777777" w:rsidR="003A31A5" w:rsidRPr="005D08B2" w:rsidRDefault="003A31A5" w:rsidP="003A31A5">
      <w:pPr>
        <w:spacing w:after="0" w:line="240" w:lineRule="auto"/>
        <w:rPr>
          <w:rFonts w:ascii="Times New Roman" w:hAnsi="Times New Roman" w:cs="Times New Roman"/>
          <w:b/>
          <w:sz w:val="24"/>
          <w:szCs w:val="24"/>
        </w:rPr>
      </w:pPr>
    </w:p>
    <w:p w14:paraId="0C780549" w14:textId="77777777" w:rsidR="003A31A5" w:rsidRPr="005D08B2" w:rsidRDefault="003A31A5" w:rsidP="00FD5E3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Целью подпрограммы  муниципальной программы является </w:t>
      </w:r>
      <w:r w:rsidR="00FD5E3C" w:rsidRPr="005D08B2">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14:paraId="736F6A81" w14:textId="77777777" w:rsidR="003A31A5" w:rsidRPr="005D08B2"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Pr="005D08B2">
        <w:rPr>
          <w:rFonts w:ascii="Times New Roman" w:hAnsi="Times New Roman" w:cs="Times New Roman"/>
          <w:i/>
          <w:sz w:val="28"/>
          <w:szCs w:val="28"/>
        </w:rPr>
        <w:t xml:space="preserve">(целей) </w:t>
      </w:r>
      <w:r w:rsidRPr="005D08B2">
        <w:rPr>
          <w:rFonts w:ascii="Times New Roman" w:hAnsi="Times New Roman" w:cs="Times New Roman"/>
          <w:sz w:val="28"/>
          <w:szCs w:val="28"/>
        </w:rPr>
        <w:t xml:space="preserve">необходимо решить следующие задачи: </w:t>
      </w:r>
    </w:p>
    <w:p w14:paraId="1455BE6B"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14:paraId="3876C38C" w14:textId="77777777" w:rsidR="00FD5E3C" w:rsidRPr="005D08B2"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w:t>
      </w:r>
    </w:p>
    <w:p w14:paraId="3F389FEF"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6A4795"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7A5C7800"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w:t>
      </w:r>
      <w:proofErr w:type="gramStart"/>
      <w:r w:rsidRPr="005D08B2">
        <w:rPr>
          <w:rFonts w:ascii="Times New Roman" w:hAnsi="Times New Roman" w:cs="Times New Roman"/>
          <w:sz w:val="28"/>
          <w:szCs w:val="28"/>
        </w:rPr>
        <w:t>подпрограммы  муниципальной</w:t>
      </w:r>
      <w:proofErr w:type="gramEnd"/>
      <w:r w:rsidRPr="005D08B2">
        <w:rPr>
          <w:rFonts w:ascii="Times New Roman" w:hAnsi="Times New Roman" w:cs="Times New Roman"/>
          <w:sz w:val="28"/>
          <w:szCs w:val="28"/>
        </w:rPr>
        <w:t xml:space="preserve"> программы приведена в приложении 2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48749295" w14:textId="77777777" w:rsidR="003A31A5" w:rsidRPr="005D08B2" w:rsidRDefault="003A31A5" w:rsidP="003A31A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14:paraId="3B283E43"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 на 100% ежегодно; </w:t>
      </w:r>
    </w:p>
    <w:p w14:paraId="11E96BE8" w14:textId="77777777" w:rsidR="00FD5E3C" w:rsidRPr="005D08B2" w:rsidRDefault="00FD5E3C" w:rsidP="00396AA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sidRPr="005D08B2">
        <w:rPr>
          <w:rFonts w:ascii="Times New Roman" w:hAnsi="Times New Roman" w:cs="Times New Roman"/>
          <w:sz w:val="28"/>
          <w:szCs w:val="28"/>
        </w:rPr>
        <w:t>80</w:t>
      </w:r>
      <w:r w:rsidR="00266E06"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p w14:paraId="42DD5569" w14:textId="77777777" w:rsidR="003A31A5" w:rsidRPr="005D08B2" w:rsidRDefault="00CA4C8A" w:rsidP="00CA4C8A">
      <w:pPr>
        <w:spacing w:after="0" w:line="240" w:lineRule="auto"/>
        <w:ind w:firstLine="708"/>
        <w:jc w:val="both"/>
        <w:rPr>
          <w:rFonts w:ascii="Times New Roman" w:hAnsi="Times New Roman" w:cs="Times New Roman"/>
          <w:b/>
          <w:sz w:val="28"/>
          <w:szCs w:val="28"/>
        </w:rPr>
      </w:pPr>
      <w:r w:rsidRPr="005D08B2">
        <w:rPr>
          <w:rFonts w:ascii="Times New Roman" w:hAnsi="Times New Roman" w:cs="Times New Roman"/>
          <w:sz w:val="28"/>
          <w:szCs w:val="28"/>
        </w:rPr>
        <w:t xml:space="preserve"> </w:t>
      </w:r>
    </w:p>
    <w:p w14:paraId="4022647A" w14:textId="77777777" w:rsidR="003A31A5" w:rsidRPr="005D08B2" w:rsidRDefault="003A31A5" w:rsidP="003A31A5">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 xml:space="preserve">Раздел 3. Характеристика основных мероприятий </w:t>
      </w:r>
    </w:p>
    <w:p w14:paraId="0275732B" w14:textId="77777777" w:rsidR="003A31A5"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и ведомственных целевых программ подпрограммы</w:t>
      </w:r>
      <w:r w:rsidR="00266E06" w:rsidRPr="005D08B2">
        <w:rPr>
          <w:rFonts w:ascii="Times New Roman" w:hAnsi="Times New Roman" w:cs="Times New Roman"/>
          <w:b/>
          <w:caps/>
          <w:sz w:val="24"/>
          <w:szCs w:val="24"/>
        </w:rPr>
        <w:t xml:space="preserve"> </w:t>
      </w:r>
      <w:r w:rsidR="00AB4E5E" w:rsidRPr="005D08B2">
        <w:rPr>
          <w:rFonts w:ascii="Times New Roman" w:hAnsi="Times New Roman" w:cs="Times New Roman"/>
          <w:b/>
          <w:caps/>
          <w:sz w:val="24"/>
          <w:szCs w:val="24"/>
        </w:rPr>
        <w:t>2</w:t>
      </w:r>
    </w:p>
    <w:p w14:paraId="6ECFD9BD"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цели и решения задач подпрограммы </w:t>
      </w:r>
      <w:r w:rsidR="00266E06" w:rsidRPr="005D08B2">
        <w:rPr>
          <w:rFonts w:ascii="Times New Roman" w:hAnsi="Times New Roman" w:cs="Times New Roman"/>
          <w:sz w:val="28"/>
          <w:szCs w:val="28"/>
        </w:rPr>
        <w:t>2</w:t>
      </w:r>
      <w:r w:rsidRPr="005D08B2">
        <w:rPr>
          <w:rFonts w:ascii="Times New Roman" w:hAnsi="Times New Roman" w:cs="Times New Roman"/>
          <w:sz w:val="28"/>
          <w:szCs w:val="28"/>
        </w:rPr>
        <w:t xml:space="preserve"> необходимо реализовать следующие основные мероприятия. </w:t>
      </w:r>
    </w:p>
    <w:p w14:paraId="36E10C71" w14:textId="77777777" w:rsidR="00396AA7" w:rsidRPr="005D08B2" w:rsidRDefault="001A4F65"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Основное мероприятие 2.1.</w:t>
      </w:r>
      <w:r w:rsidR="00650DA8" w:rsidRPr="005D08B2">
        <w:rPr>
          <w:rFonts w:ascii="Times New Roman" w:hAnsi="Times New Roman" w:cs="Times New Roman"/>
          <w:sz w:val="28"/>
          <w:szCs w:val="28"/>
        </w:rPr>
        <w:t xml:space="preserve"> «Обеспечение деятельности у</w:t>
      </w:r>
      <w:r w:rsidR="00396AA7" w:rsidRPr="005D08B2">
        <w:rPr>
          <w:rFonts w:ascii="Times New Roman" w:hAnsi="Times New Roman" w:cs="Times New Roman"/>
          <w:sz w:val="28"/>
          <w:szCs w:val="28"/>
        </w:rPr>
        <w:t xml:space="preserve">правления образования администрации </w:t>
      </w:r>
      <w:proofErr w:type="spellStart"/>
      <w:r w:rsidR="000C0A4D" w:rsidRPr="005D08B2">
        <w:rPr>
          <w:rFonts w:ascii="Times New Roman" w:hAnsi="Times New Roman" w:cs="Times New Roman"/>
          <w:sz w:val="28"/>
          <w:szCs w:val="28"/>
        </w:rPr>
        <w:t>Кичменгско</w:t>
      </w:r>
      <w:proofErr w:type="spellEnd"/>
      <w:r w:rsidR="000C0A4D" w:rsidRPr="005D08B2">
        <w:rPr>
          <w:rFonts w:ascii="Times New Roman" w:hAnsi="Times New Roman" w:cs="Times New Roman"/>
          <w:sz w:val="28"/>
          <w:szCs w:val="28"/>
        </w:rPr>
        <w:t xml:space="preserve">-Городецкого муниципального </w:t>
      </w:r>
      <w:r w:rsidR="009F2024" w:rsidRPr="005D08B2">
        <w:rPr>
          <w:rFonts w:ascii="Times New Roman" w:hAnsi="Times New Roman" w:cs="Times New Roman"/>
          <w:sz w:val="28"/>
          <w:szCs w:val="28"/>
        </w:rPr>
        <w:t>округа</w:t>
      </w:r>
      <w:r w:rsidR="00396AA7" w:rsidRPr="005D08B2">
        <w:rPr>
          <w:rFonts w:ascii="Times New Roman" w:hAnsi="Times New Roman" w:cs="Times New Roman"/>
          <w:sz w:val="28"/>
          <w:szCs w:val="28"/>
        </w:rPr>
        <w:t>».</w:t>
      </w:r>
    </w:p>
    <w:p w14:paraId="72A721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14:paraId="10B516B6" w14:textId="77777777" w:rsidR="003A31A5"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В рамках осуществления данного мероприятия предусматриваются:</w:t>
      </w:r>
    </w:p>
    <w:p w14:paraId="0E34FD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обеспечение деятельности и в</w:t>
      </w:r>
      <w:r w:rsidR="00140F54" w:rsidRPr="005D08B2">
        <w:rPr>
          <w:rFonts w:ascii="Times New Roman" w:hAnsi="Times New Roman" w:cs="Times New Roman"/>
          <w:sz w:val="28"/>
          <w:szCs w:val="28"/>
        </w:rPr>
        <w:t>ыполнение функций и полномочий у</w:t>
      </w:r>
      <w:r w:rsidRPr="005D08B2">
        <w:rPr>
          <w:rFonts w:ascii="Times New Roman" w:hAnsi="Times New Roman" w:cs="Times New Roman"/>
          <w:sz w:val="28"/>
          <w:szCs w:val="28"/>
        </w:rPr>
        <w:t xml:space="preserve">правления образования. </w:t>
      </w:r>
    </w:p>
    <w:p w14:paraId="21E5CA10" w14:textId="645E045F" w:rsidR="00396AA7" w:rsidRPr="005D08B2" w:rsidRDefault="002B01D1" w:rsidP="002B01D1">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Срок реализации основного мероприятия: 20</w:t>
      </w:r>
      <w:r w:rsidR="00DA1A4E" w:rsidRPr="005D08B2">
        <w:rPr>
          <w:rFonts w:ascii="Times New Roman" w:hAnsi="Times New Roman" w:cs="Times New Roman"/>
          <w:sz w:val="28"/>
          <w:szCs w:val="28"/>
        </w:rPr>
        <w:t>23</w:t>
      </w:r>
      <w:r w:rsidRPr="005D08B2">
        <w:rPr>
          <w:rFonts w:ascii="Times New Roman" w:hAnsi="Times New Roman" w:cs="Times New Roman"/>
          <w:sz w:val="28"/>
          <w:szCs w:val="28"/>
        </w:rPr>
        <w:t>-202</w:t>
      </w:r>
      <w:r w:rsidR="00F64186"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годы.</w:t>
      </w:r>
    </w:p>
    <w:p w14:paraId="07859AE9" w14:textId="77777777" w:rsidR="00396AA7" w:rsidRPr="005D08B2" w:rsidRDefault="00396AA7" w:rsidP="00A065AA">
      <w:pPr>
        <w:spacing w:after="0" w:line="240" w:lineRule="auto"/>
        <w:textAlignment w:val="top"/>
        <w:rPr>
          <w:rFonts w:ascii="Times New Roman" w:hAnsi="Times New Roman" w:cs="Times New Roman"/>
          <w:b/>
          <w:sz w:val="28"/>
          <w:szCs w:val="28"/>
        </w:rPr>
      </w:pPr>
    </w:p>
    <w:p w14:paraId="2B94A0FB" w14:textId="77777777" w:rsidR="00266E06"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за счет средств бюджета  </w:t>
      </w:r>
      <w:r w:rsidR="00F62D82" w:rsidRPr="005D08B2">
        <w:rPr>
          <w:rFonts w:ascii="Times New Roman" w:hAnsi="Times New Roman" w:cs="Times New Roman"/>
          <w:b/>
          <w:caps/>
          <w:sz w:val="24"/>
          <w:szCs w:val="24"/>
        </w:rPr>
        <w:t xml:space="preserve">ОКРУГА </w:t>
      </w:r>
    </w:p>
    <w:p w14:paraId="7FF089D5" w14:textId="4C5428EE" w:rsidR="0082119A" w:rsidRPr="00BF2F5D"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BF2F5D">
        <w:rPr>
          <w:rFonts w:ascii="Times New Roman" w:eastAsia="Calibri" w:hAnsi="Times New Roman" w:cs="Times New Roman"/>
          <w:sz w:val="28"/>
          <w:szCs w:val="28"/>
        </w:rPr>
        <w:t xml:space="preserve">Объем средств бюджета, необходимых для реализации подпрограммы 2  муниципальной программы, составляет </w:t>
      </w:r>
      <w:r w:rsidR="005951CF" w:rsidRPr="00BF2F5D">
        <w:rPr>
          <w:rFonts w:ascii="Times New Roman" w:eastAsia="Calibri" w:hAnsi="Times New Roman" w:cs="Times New Roman"/>
          <w:sz w:val="28"/>
          <w:szCs w:val="28"/>
        </w:rPr>
        <w:t xml:space="preserve"> 271 004,7</w:t>
      </w:r>
      <w:r w:rsidRPr="00BF2F5D">
        <w:rPr>
          <w:rFonts w:ascii="Times New Roman" w:eastAsia="Calibri" w:hAnsi="Times New Roman" w:cs="Times New Roman"/>
          <w:sz w:val="28"/>
          <w:szCs w:val="28"/>
        </w:rPr>
        <w:t xml:space="preserve">  тыс. рублей, в том числе по годам реализации:</w:t>
      </w:r>
    </w:p>
    <w:p w14:paraId="49E4A99D" w14:textId="55C25439" w:rsidR="0082119A" w:rsidRPr="00BF2F5D"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BF2F5D">
        <w:rPr>
          <w:rFonts w:ascii="Times New Roman" w:eastAsia="Calibri" w:hAnsi="Times New Roman" w:cs="Times New Roman"/>
          <w:sz w:val="28"/>
          <w:szCs w:val="28"/>
        </w:rPr>
        <w:t xml:space="preserve"> </w:t>
      </w:r>
      <w:r w:rsidR="00DB5C8D" w:rsidRPr="00BF2F5D">
        <w:rPr>
          <w:rFonts w:ascii="Times New Roman" w:eastAsia="Calibri" w:hAnsi="Times New Roman" w:cs="Times New Roman"/>
          <w:sz w:val="28"/>
          <w:szCs w:val="28"/>
        </w:rPr>
        <w:t>2023 год</w:t>
      </w:r>
      <w:r w:rsidR="000430A4" w:rsidRPr="00BF2F5D">
        <w:rPr>
          <w:rFonts w:ascii="Times New Roman" w:eastAsia="Calibri" w:hAnsi="Times New Roman" w:cs="Times New Roman"/>
          <w:sz w:val="28"/>
          <w:szCs w:val="28"/>
        </w:rPr>
        <w:t xml:space="preserve"> </w:t>
      </w:r>
      <w:r w:rsidR="00DB5C8D" w:rsidRPr="00BF2F5D">
        <w:rPr>
          <w:rFonts w:ascii="Times New Roman" w:eastAsia="Calibri" w:hAnsi="Times New Roman" w:cs="Times New Roman"/>
          <w:sz w:val="28"/>
          <w:szCs w:val="28"/>
        </w:rPr>
        <w:t>-</w:t>
      </w:r>
      <w:r w:rsidR="000430A4" w:rsidRPr="00BF2F5D">
        <w:rPr>
          <w:rFonts w:ascii="Times New Roman" w:eastAsia="Calibri" w:hAnsi="Times New Roman" w:cs="Times New Roman"/>
          <w:sz w:val="28"/>
          <w:szCs w:val="28"/>
        </w:rPr>
        <w:t xml:space="preserve"> </w:t>
      </w:r>
      <w:r w:rsidR="00DB5C8D" w:rsidRPr="00BF2F5D">
        <w:rPr>
          <w:rFonts w:ascii="Times New Roman" w:eastAsia="Calibri" w:hAnsi="Times New Roman" w:cs="Times New Roman"/>
          <w:sz w:val="28"/>
          <w:szCs w:val="28"/>
        </w:rPr>
        <w:t>71 150,7 тыс. рублей;</w:t>
      </w:r>
    </w:p>
    <w:p w14:paraId="644BC1FA" w14:textId="6141721A" w:rsidR="0082119A" w:rsidRPr="00BF2F5D"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BF2F5D">
        <w:rPr>
          <w:rFonts w:ascii="Times New Roman" w:eastAsia="Calibri" w:hAnsi="Times New Roman" w:cs="Times New Roman"/>
          <w:sz w:val="28"/>
          <w:szCs w:val="28"/>
        </w:rPr>
        <w:t>202</w:t>
      </w:r>
      <w:r w:rsidR="00310C39" w:rsidRPr="00BF2F5D">
        <w:rPr>
          <w:rFonts w:ascii="Times New Roman" w:eastAsia="Calibri" w:hAnsi="Times New Roman" w:cs="Times New Roman"/>
          <w:sz w:val="28"/>
          <w:szCs w:val="28"/>
        </w:rPr>
        <w:t>4</w:t>
      </w:r>
      <w:r w:rsidRPr="00BF2F5D">
        <w:rPr>
          <w:rFonts w:ascii="Times New Roman" w:eastAsia="Calibri" w:hAnsi="Times New Roman" w:cs="Times New Roman"/>
          <w:sz w:val="28"/>
          <w:szCs w:val="28"/>
        </w:rPr>
        <w:t xml:space="preserve"> год  – </w:t>
      </w:r>
      <w:r w:rsidR="005951CF" w:rsidRPr="00BF2F5D">
        <w:rPr>
          <w:rFonts w:ascii="Times New Roman" w:eastAsia="Calibri" w:hAnsi="Times New Roman" w:cs="Times New Roman"/>
          <w:sz w:val="28"/>
          <w:szCs w:val="28"/>
        </w:rPr>
        <w:t>69 717,4</w:t>
      </w:r>
      <w:r w:rsidRPr="00BF2F5D">
        <w:rPr>
          <w:rFonts w:ascii="Times New Roman" w:eastAsia="Calibri" w:hAnsi="Times New Roman" w:cs="Times New Roman"/>
          <w:sz w:val="28"/>
          <w:szCs w:val="28"/>
        </w:rPr>
        <w:t xml:space="preserve"> тыс. рублей;</w:t>
      </w:r>
    </w:p>
    <w:p w14:paraId="495D7AC6" w14:textId="41511187" w:rsidR="0082119A" w:rsidRPr="00BF2F5D"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BF2F5D">
        <w:rPr>
          <w:rFonts w:ascii="Times New Roman" w:eastAsia="Calibri" w:hAnsi="Times New Roman" w:cs="Times New Roman"/>
          <w:sz w:val="28"/>
          <w:szCs w:val="28"/>
        </w:rPr>
        <w:t>202</w:t>
      </w:r>
      <w:r w:rsidR="00310C39" w:rsidRPr="00BF2F5D">
        <w:rPr>
          <w:rFonts w:ascii="Times New Roman" w:eastAsia="Calibri" w:hAnsi="Times New Roman" w:cs="Times New Roman"/>
          <w:sz w:val="28"/>
          <w:szCs w:val="28"/>
        </w:rPr>
        <w:t>5</w:t>
      </w:r>
      <w:r w:rsidRPr="00BF2F5D">
        <w:rPr>
          <w:rFonts w:ascii="Times New Roman" w:eastAsia="Calibri" w:hAnsi="Times New Roman" w:cs="Times New Roman"/>
          <w:sz w:val="28"/>
          <w:szCs w:val="28"/>
        </w:rPr>
        <w:t xml:space="preserve"> год  – </w:t>
      </w:r>
      <w:r w:rsidR="005951CF" w:rsidRPr="00BF2F5D">
        <w:rPr>
          <w:rFonts w:ascii="Times New Roman" w:eastAsia="Calibri" w:hAnsi="Times New Roman" w:cs="Times New Roman"/>
          <w:sz w:val="28"/>
          <w:szCs w:val="28"/>
        </w:rPr>
        <w:t>66 792,6</w:t>
      </w:r>
      <w:r w:rsidRPr="00BF2F5D">
        <w:rPr>
          <w:rFonts w:ascii="Times New Roman" w:eastAsia="Calibri" w:hAnsi="Times New Roman" w:cs="Times New Roman"/>
          <w:sz w:val="28"/>
          <w:szCs w:val="28"/>
        </w:rPr>
        <w:t xml:space="preserve"> тыс. рублей;</w:t>
      </w:r>
    </w:p>
    <w:p w14:paraId="223BC770" w14:textId="67B6122C" w:rsidR="00446AF9" w:rsidRPr="005D08B2"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BF2F5D">
        <w:rPr>
          <w:rFonts w:ascii="Times New Roman" w:eastAsia="Calibri" w:hAnsi="Times New Roman" w:cs="Times New Roman"/>
          <w:sz w:val="28"/>
          <w:szCs w:val="28"/>
        </w:rPr>
        <w:t>202</w:t>
      </w:r>
      <w:r w:rsidR="00310C39" w:rsidRPr="00BF2F5D">
        <w:rPr>
          <w:rFonts w:ascii="Times New Roman" w:eastAsia="Calibri" w:hAnsi="Times New Roman" w:cs="Times New Roman"/>
          <w:sz w:val="28"/>
          <w:szCs w:val="28"/>
        </w:rPr>
        <w:t>6</w:t>
      </w:r>
      <w:r w:rsidRPr="00BF2F5D">
        <w:rPr>
          <w:rFonts w:ascii="Times New Roman" w:eastAsia="Calibri" w:hAnsi="Times New Roman" w:cs="Times New Roman"/>
          <w:sz w:val="28"/>
          <w:szCs w:val="28"/>
        </w:rPr>
        <w:t xml:space="preserve"> год  – </w:t>
      </w:r>
      <w:r w:rsidR="005951CF" w:rsidRPr="00BF2F5D">
        <w:rPr>
          <w:rFonts w:ascii="Times New Roman" w:eastAsia="Calibri" w:hAnsi="Times New Roman" w:cs="Times New Roman"/>
          <w:sz w:val="28"/>
          <w:szCs w:val="28"/>
        </w:rPr>
        <w:t>63 344,0</w:t>
      </w:r>
      <w:r w:rsidR="009117C3" w:rsidRPr="00BF2F5D">
        <w:rPr>
          <w:rFonts w:ascii="Times New Roman" w:eastAsia="Calibri" w:hAnsi="Times New Roman" w:cs="Times New Roman"/>
          <w:sz w:val="28"/>
          <w:szCs w:val="28"/>
        </w:rPr>
        <w:t xml:space="preserve"> тыс. рублей.</w:t>
      </w:r>
    </w:p>
    <w:p w14:paraId="6A5ECE6E"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w:t>
      </w:r>
      <w:r w:rsidRPr="00C62372">
        <w:rPr>
          <w:rFonts w:ascii="Times New Roman" w:hAnsi="Times New Roman" w:cs="Times New Roman"/>
          <w:sz w:val="28"/>
          <w:szCs w:val="28"/>
        </w:rPr>
        <w:t xml:space="preserve">бюджета </w:t>
      </w:r>
      <w:r w:rsidR="00C621DC" w:rsidRPr="00C62372">
        <w:rPr>
          <w:rFonts w:ascii="Times New Roman" w:hAnsi="Times New Roman" w:cs="Times New Roman"/>
          <w:sz w:val="28"/>
          <w:szCs w:val="28"/>
        </w:rPr>
        <w:t>округа</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на реализацию подпрограммы  муниципальной программы</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  муниципальной программы.</w:t>
      </w:r>
    </w:p>
    <w:p w14:paraId="52223B62"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64D0E40" w14:textId="77777777" w:rsidR="003A31A5" w:rsidRPr="005D08B2" w:rsidRDefault="003A31A5" w:rsidP="003A31A5">
      <w:pPr>
        <w:tabs>
          <w:tab w:val="left" w:pos="851"/>
        </w:tabs>
        <w:spacing w:after="0" w:line="240" w:lineRule="auto"/>
        <w:jc w:val="center"/>
        <w:rPr>
          <w:rFonts w:ascii="Times New Roman" w:hAnsi="Times New Roman" w:cs="Times New Roman"/>
          <w:caps/>
          <w:sz w:val="24"/>
          <w:szCs w:val="24"/>
        </w:rPr>
      </w:pPr>
      <w:r w:rsidRPr="005D08B2">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w:t>
      </w:r>
      <w:r w:rsidR="00C621DC" w:rsidRPr="005D08B2">
        <w:rPr>
          <w:rFonts w:ascii="Times New Roman" w:hAnsi="Times New Roman" w:cs="Times New Roman"/>
          <w:b/>
          <w:caps/>
          <w:sz w:val="24"/>
          <w:szCs w:val="24"/>
        </w:rPr>
        <w:t>а</w:t>
      </w:r>
      <w:r w:rsidR="00F62D82" w:rsidRPr="005D08B2">
        <w:rPr>
          <w:rFonts w:ascii="Times New Roman" w:hAnsi="Times New Roman" w:cs="Times New Roman"/>
          <w:b/>
          <w:caps/>
          <w:sz w:val="24"/>
          <w:szCs w:val="24"/>
        </w:rPr>
        <w:t xml:space="preserve"> округа, </w:t>
      </w:r>
      <w:r w:rsidRPr="005D08B2">
        <w:rPr>
          <w:rFonts w:ascii="Times New Roman" w:hAnsi="Times New Roman" w:cs="Times New Roman"/>
          <w:b/>
          <w:caps/>
          <w:sz w:val="24"/>
          <w:szCs w:val="24"/>
        </w:rPr>
        <w:t xml:space="preserve"> организаций для реализации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w:t>
      </w:r>
    </w:p>
    <w:p w14:paraId="55285316"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70868C9"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w:t>
      </w:r>
      <w:r w:rsidR="005A0789" w:rsidRPr="005D08B2">
        <w:rPr>
          <w:rFonts w:ascii="Times New Roman" w:hAnsi="Times New Roman" w:cs="Times New Roman"/>
          <w:sz w:val="28"/>
          <w:szCs w:val="28"/>
        </w:rPr>
        <w:t>ств областного бюджета, бюджета округа</w:t>
      </w:r>
      <w:r w:rsidRPr="005D08B2">
        <w:rPr>
          <w:rFonts w:ascii="Times New Roman" w:hAnsi="Times New Roman" w:cs="Times New Roman"/>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14:paraId="68A888CF" w14:textId="77777777" w:rsidR="003A31A5" w:rsidRPr="005D08B2" w:rsidRDefault="00266E06" w:rsidP="003A31A5">
      <w:pPr>
        <w:spacing w:after="0" w:line="240" w:lineRule="auto"/>
        <w:ind w:firstLine="708"/>
        <w:jc w:val="both"/>
        <w:rPr>
          <w:rFonts w:ascii="Times New Roman" w:hAnsi="Times New Roman" w:cs="Times New Roman"/>
          <w:i/>
          <w:sz w:val="28"/>
          <w:szCs w:val="28"/>
        </w:rPr>
      </w:pPr>
      <w:r w:rsidRPr="005D08B2">
        <w:rPr>
          <w:rFonts w:ascii="Times New Roman" w:hAnsi="Times New Roman" w:cs="Times New Roman"/>
          <w:i/>
          <w:sz w:val="28"/>
          <w:szCs w:val="28"/>
        </w:rPr>
        <w:t xml:space="preserve"> </w:t>
      </w:r>
    </w:p>
    <w:p w14:paraId="24956A55" w14:textId="77777777" w:rsidR="003A31A5" w:rsidRPr="005D08B2" w:rsidRDefault="003A31A5" w:rsidP="003A31A5">
      <w:pPr>
        <w:spacing w:after="0" w:line="240" w:lineRule="auto"/>
        <w:jc w:val="both"/>
        <w:rPr>
          <w:rFonts w:ascii="Times New Roman" w:hAnsi="Times New Roman" w:cs="Times New Roman"/>
          <w:sz w:val="24"/>
          <w:szCs w:val="24"/>
        </w:rPr>
      </w:pPr>
    </w:p>
    <w:p w14:paraId="131CFF65" w14:textId="77777777" w:rsidR="003A31A5" w:rsidRPr="005D08B2" w:rsidRDefault="00266E06" w:rsidP="003A31A5">
      <w:pPr>
        <w:spacing w:after="0" w:line="240" w:lineRule="auto"/>
        <w:jc w:val="both"/>
        <w:rPr>
          <w:rFonts w:ascii="Times New Roman" w:hAnsi="Times New Roman" w:cs="Times New Roman"/>
          <w:sz w:val="24"/>
          <w:szCs w:val="24"/>
        </w:rPr>
      </w:pPr>
      <w:r w:rsidRPr="005D08B2">
        <w:rPr>
          <w:rFonts w:ascii="Times New Roman" w:hAnsi="Times New Roman" w:cs="Times New Roman"/>
          <w:b/>
          <w:caps/>
          <w:sz w:val="24"/>
          <w:szCs w:val="24"/>
        </w:rPr>
        <w:t xml:space="preserve"> </w:t>
      </w:r>
    </w:p>
    <w:p w14:paraId="5A7E883A" w14:textId="77777777" w:rsidR="00F409F5" w:rsidRPr="005D08B2" w:rsidRDefault="00F409F5" w:rsidP="003A31A5">
      <w:pPr>
        <w:spacing w:after="0" w:line="240" w:lineRule="auto"/>
        <w:jc w:val="center"/>
        <w:rPr>
          <w:rFonts w:ascii="Times New Roman" w:hAnsi="Times New Roman" w:cs="Times New Roman"/>
          <w:b/>
          <w:caps/>
          <w:sz w:val="24"/>
          <w:szCs w:val="24"/>
        </w:rPr>
        <w:sectPr w:rsidR="00F409F5" w:rsidRPr="005D08B2" w:rsidSect="003C48BC">
          <w:pgSz w:w="11906" w:h="16838"/>
          <w:pgMar w:top="1134" w:right="567" w:bottom="1134" w:left="1134" w:header="709" w:footer="709" w:gutter="0"/>
          <w:cols w:space="708"/>
          <w:docGrid w:linePitch="360"/>
        </w:sectPr>
      </w:pPr>
    </w:p>
    <w:p w14:paraId="433CFE4C" w14:textId="77777777" w:rsidR="00F409F5" w:rsidRPr="005D08B2" w:rsidRDefault="00F409F5" w:rsidP="00F409F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15F492A9" w14:textId="77777777" w:rsidR="00F409F5" w:rsidRPr="005D08B2" w:rsidRDefault="00F409F5" w:rsidP="00F409F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 2 муниципальной программы</w:t>
      </w:r>
    </w:p>
    <w:p w14:paraId="62AB2A32" w14:textId="77777777" w:rsidR="00F409F5" w:rsidRPr="005D08B2" w:rsidRDefault="00F409F5" w:rsidP="00F409F5">
      <w:pPr>
        <w:spacing w:after="0" w:line="240" w:lineRule="auto"/>
        <w:rPr>
          <w:rFonts w:ascii="Times New Roman" w:hAnsi="Times New Roman" w:cs="Times New Roman"/>
          <w:b/>
          <w:caps/>
          <w:sz w:val="24"/>
          <w:szCs w:val="24"/>
        </w:rPr>
      </w:pPr>
    </w:p>
    <w:p w14:paraId="5B7EA0F8"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23F23E03" w14:textId="77777777" w:rsidR="003A31A5" w:rsidRPr="005D08B2" w:rsidRDefault="003A31A5" w:rsidP="006B4431">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w:t>
      </w:r>
      <w:r w:rsidR="005B79A4"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tbl>
      <w:tblPr>
        <w:tblW w:w="4840" w:type="pct"/>
        <w:tblCellSpacing w:w="5" w:type="nil"/>
        <w:tblLayout w:type="fixed"/>
        <w:tblCellMar>
          <w:left w:w="75" w:type="dxa"/>
          <w:right w:w="75" w:type="dxa"/>
        </w:tblCellMar>
        <w:tblLook w:val="0000" w:firstRow="0" w:lastRow="0" w:firstColumn="0" w:lastColumn="0" w:noHBand="0" w:noVBand="0"/>
      </w:tblPr>
      <w:tblGrid>
        <w:gridCol w:w="620"/>
        <w:gridCol w:w="2242"/>
        <w:gridCol w:w="2955"/>
        <w:gridCol w:w="1822"/>
        <w:gridCol w:w="1400"/>
        <w:gridCol w:w="1682"/>
        <w:gridCol w:w="1963"/>
        <w:gridCol w:w="1400"/>
      </w:tblGrid>
      <w:tr w:rsidR="001923C0" w:rsidRPr="005D08B2" w14:paraId="6F113334" w14:textId="77777777" w:rsidTr="001923C0">
        <w:trPr>
          <w:trHeight w:val="70"/>
          <w:tblCellSpacing w:w="5" w:type="nil"/>
        </w:trPr>
        <w:tc>
          <w:tcPr>
            <w:tcW w:w="220" w:type="pct"/>
            <w:tcBorders>
              <w:left w:val="single" w:sz="8" w:space="0" w:color="auto"/>
              <w:bottom w:val="single" w:sz="8" w:space="0" w:color="auto"/>
              <w:right w:val="single" w:sz="8" w:space="0" w:color="auto"/>
            </w:tcBorders>
          </w:tcPr>
          <w:p w14:paraId="1F41AC7E"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796" w:type="pct"/>
            <w:tcBorders>
              <w:left w:val="single" w:sz="8" w:space="0" w:color="auto"/>
              <w:bottom w:val="single" w:sz="8" w:space="0" w:color="auto"/>
              <w:right w:val="single" w:sz="8" w:space="0" w:color="auto"/>
            </w:tcBorders>
          </w:tcPr>
          <w:p w14:paraId="3583287A"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03B4ADD6"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457D923B"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5B0AF056"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4DB2F253"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6507473F"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34527B5" w14:textId="77777777" w:rsidR="001923C0" w:rsidRPr="005D08B2" w:rsidRDefault="001923C0" w:rsidP="00123AA1">
            <w:pPr>
              <w:spacing w:after="0" w:line="240" w:lineRule="auto"/>
              <w:jc w:val="center"/>
              <w:rPr>
                <w:rFonts w:ascii="Times New Roman" w:hAnsi="Times New Roman" w:cs="Times New Roman"/>
                <w:sz w:val="24"/>
                <w:szCs w:val="24"/>
              </w:rPr>
            </w:pPr>
          </w:p>
        </w:tc>
      </w:tr>
      <w:tr w:rsidR="001923C0" w:rsidRPr="005D08B2" w14:paraId="4DF3F384" w14:textId="77777777" w:rsidTr="001923C0">
        <w:trPr>
          <w:tblCellSpacing w:w="5" w:type="nil"/>
        </w:trPr>
        <w:tc>
          <w:tcPr>
            <w:tcW w:w="220" w:type="pct"/>
            <w:tcBorders>
              <w:left w:val="single" w:sz="8" w:space="0" w:color="auto"/>
              <w:bottom w:val="single" w:sz="8" w:space="0" w:color="auto"/>
              <w:right w:val="single" w:sz="8" w:space="0" w:color="auto"/>
            </w:tcBorders>
          </w:tcPr>
          <w:p w14:paraId="01E633AD"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96" w:type="pct"/>
            <w:tcBorders>
              <w:left w:val="single" w:sz="8" w:space="0" w:color="auto"/>
              <w:bottom w:val="single" w:sz="8" w:space="0" w:color="auto"/>
              <w:right w:val="single" w:sz="8" w:space="0" w:color="auto"/>
            </w:tcBorders>
          </w:tcPr>
          <w:p w14:paraId="775928F8"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3285A9FC"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049" w:type="pct"/>
            <w:tcBorders>
              <w:left w:val="single" w:sz="8" w:space="0" w:color="auto"/>
              <w:bottom w:val="single" w:sz="8" w:space="0" w:color="auto"/>
              <w:right w:val="single" w:sz="8" w:space="0" w:color="auto"/>
            </w:tcBorders>
          </w:tcPr>
          <w:p w14:paraId="4CD6E4B7"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w:t>
            </w:r>
          </w:p>
        </w:tc>
        <w:tc>
          <w:tcPr>
            <w:tcW w:w="647" w:type="pct"/>
            <w:tcBorders>
              <w:left w:val="single" w:sz="8" w:space="0" w:color="auto"/>
              <w:bottom w:val="single" w:sz="8" w:space="0" w:color="auto"/>
              <w:right w:val="single" w:sz="8" w:space="0" w:color="auto"/>
            </w:tcBorders>
          </w:tcPr>
          <w:p w14:paraId="6B1114D9"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497" w:type="pct"/>
            <w:tcBorders>
              <w:left w:val="single" w:sz="8" w:space="0" w:color="auto"/>
              <w:bottom w:val="single" w:sz="8" w:space="0" w:color="auto"/>
              <w:right w:val="single" w:sz="8" w:space="0" w:color="auto"/>
            </w:tcBorders>
          </w:tcPr>
          <w:p w14:paraId="62E8D045"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188AC99A" w14:textId="320957F0" w:rsidR="001923C0" w:rsidRPr="005D08B2" w:rsidRDefault="001923C0" w:rsidP="00C64D80">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1F64C6F4"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8314658" w14:textId="2B7F4F41" w:rsidR="001923C0" w:rsidRPr="005D08B2" w:rsidRDefault="001923C0" w:rsidP="00C64D80">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156497A8"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F1ABAE8" w14:textId="0254858A" w:rsidR="001923C0" w:rsidRPr="005D08B2" w:rsidRDefault="001923C0" w:rsidP="00C64D80">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4F813CEF"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p>
          <w:p w14:paraId="2C0B70D2" w14:textId="7F93BC58" w:rsidR="001923C0" w:rsidRPr="005D08B2" w:rsidRDefault="001923C0" w:rsidP="00C64D80">
            <w:pPr>
              <w:spacing w:after="0" w:line="240" w:lineRule="auto"/>
              <w:jc w:val="center"/>
              <w:rPr>
                <w:rFonts w:ascii="Times New Roman" w:hAnsi="Times New Roman" w:cs="Times New Roman"/>
                <w:sz w:val="24"/>
                <w:szCs w:val="24"/>
              </w:rPr>
            </w:pPr>
          </w:p>
        </w:tc>
      </w:tr>
      <w:tr w:rsidR="001923C0" w:rsidRPr="005D08B2" w14:paraId="4F01812D" w14:textId="77777777" w:rsidTr="001923C0">
        <w:trPr>
          <w:tblCellSpacing w:w="5" w:type="nil"/>
        </w:trPr>
        <w:tc>
          <w:tcPr>
            <w:tcW w:w="220" w:type="pct"/>
            <w:tcBorders>
              <w:left w:val="single" w:sz="8" w:space="0" w:color="auto"/>
              <w:bottom w:val="single" w:sz="8" w:space="0" w:color="auto"/>
              <w:right w:val="single" w:sz="8" w:space="0" w:color="auto"/>
            </w:tcBorders>
          </w:tcPr>
          <w:p w14:paraId="22D1F6E1"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6BF8ED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049" w:type="pct"/>
            <w:tcBorders>
              <w:left w:val="single" w:sz="8" w:space="0" w:color="auto"/>
              <w:bottom w:val="single" w:sz="8" w:space="0" w:color="auto"/>
              <w:right w:val="single" w:sz="8" w:space="0" w:color="auto"/>
            </w:tcBorders>
          </w:tcPr>
          <w:p w14:paraId="47ACF6B5"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647" w:type="pct"/>
            <w:tcBorders>
              <w:left w:val="single" w:sz="8" w:space="0" w:color="auto"/>
              <w:bottom w:val="single" w:sz="8" w:space="0" w:color="auto"/>
              <w:right w:val="single" w:sz="8" w:space="0" w:color="auto"/>
            </w:tcBorders>
          </w:tcPr>
          <w:p w14:paraId="518145C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97" w:type="pct"/>
            <w:tcBorders>
              <w:left w:val="single" w:sz="8" w:space="0" w:color="auto"/>
              <w:bottom w:val="single" w:sz="8" w:space="0" w:color="auto"/>
              <w:right w:val="single" w:sz="8" w:space="0" w:color="auto"/>
            </w:tcBorders>
          </w:tcPr>
          <w:p w14:paraId="1EFF193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597" w:type="pct"/>
            <w:tcBorders>
              <w:left w:val="single" w:sz="8" w:space="0" w:color="auto"/>
              <w:bottom w:val="single" w:sz="8" w:space="0" w:color="auto"/>
              <w:right w:val="single" w:sz="8" w:space="0" w:color="auto"/>
            </w:tcBorders>
          </w:tcPr>
          <w:p w14:paraId="3B78215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697" w:type="pct"/>
            <w:tcBorders>
              <w:left w:val="single" w:sz="8" w:space="0" w:color="auto"/>
              <w:bottom w:val="single" w:sz="8" w:space="0" w:color="auto"/>
              <w:right w:val="single" w:sz="8" w:space="0" w:color="auto"/>
            </w:tcBorders>
          </w:tcPr>
          <w:p w14:paraId="0AA2BFF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p w14:paraId="20AB78FE"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D4D715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1923C0" w:rsidRPr="005D08B2" w14:paraId="7C284C50" w14:textId="77777777" w:rsidTr="001923C0">
        <w:trPr>
          <w:tblCellSpacing w:w="5" w:type="nil"/>
        </w:trPr>
        <w:tc>
          <w:tcPr>
            <w:tcW w:w="220" w:type="pct"/>
            <w:tcBorders>
              <w:left w:val="single" w:sz="8" w:space="0" w:color="auto"/>
              <w:bottom w:val="single" w:sz="8" w:space="0" w:color="auto"/>
              <w:right w:val="single" w:sz="8" w:space="0" w:color="auto"/>
            </w:tcBorders>
          </w:tcPr>
          <w:p w14:paraId="07C5774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3D7E007D"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1</w:t>
            </w:r>
          </w:p>
          <w:p w14:paraId="25E5948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14:paraId="737ECB3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6246D937" w14:textId="77777777" w:rsidR="001923C0" w:rsidRPr="005D08B2" w:rsidRDefault="001923C0" w:rsidP="00D26497">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Увеличение доли государственных услуг, предоставленных в электронной форме</w:t>
            </w:r>
          </w:p>
          <w:p w14:paraId="530803E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758A5E20"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273F6A3B"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597" w:type="pct"/>
            <w:tcBorders>
              <w:left w:val="single" w:sz="8" w:space="0" w:color="auto"/>
              <w:bottom w:val="single" w:sz="8" w:space="0" w:color="auto"/>
              <w:right w:val="single" w:sz="8" w:space="0" w:color="auto"/>
            </w:tcBorders>
          </w:tcPr>
          <w:p w14:paraId="46DB21A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697" w:type="pct"/>
            <w:tcBorders>
              <w:left w:val="single" w:sz="8" w:space="0" w:color="auto"/>
              <w:bottom w:val="single" w:sz="8" w:space="0" w:color="auto"/>
              <w:right w:val="single" w:sz="8" w:space="0" w:color="auto"/>
            </w:tcBorders>
          </w:tcPr>
          <w:p w14:paraId="5FA7547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97" w:type="pct"/>
            <w:tcBorders>
              <w:left w:val="single" w:sz="8" w:space="0" w:color="auto"/>
              <w:bottom w:val="single" w:sz="8" w:space="0" w:color="auto"/>
              <w:right w:val="single" w:sz="8" w:space="0" w:color="auto"/>
            </w:tcBorders>
          </w:tcPr>
          <w:p w14:paraId="3161488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r>
      <w:tr w:rsidR="001923C0" w:rsidRPr="005D08B2" w14:paraId="6665B0B1" w14:textId="77777777" w:rsidTr="001923C0">
        <w:trPr>
          <w:tblCellSpacing w:w="5" w:type="nil"/>
        </w:trPr>
        <w:tc>
          <w:tcPr>
            <w:tcW w:w="220" w:type="pct"/>
            <w:tcBorders>
              <w:left w:val="single" w:sz="8" w:space="0" w:color="auto"/>
              <w:bottom w:val="single" w:sz="8" w:space="0" w:color="auto"/>
              <w:right w:val="single" w:sz="8" w:space="0" w:color="auto"/>
            </w:tcBorders>
          </w:tcPr>
          <w:p w14:paraId="3104A12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96" w:type="pct"/>
            <w:tcBorders>
              <w:left w:val="single" w:sz="8" w:space="0" w:color="auto"/>
              <w:bottom w:val="single" w:sz="8" w:space="0" w:color="auto"/>
              <w:right w:val="single" w:sz="8" w:space="0" w:color="auto"/>
            </w:tcBorders>
          </w:tcPr>
          <w:p w14:paraId="19A669CC"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w:t>
            </w:r>
          </w:p>
          <w:p w14:paraId="203585C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1049" w:type="pct"/>
            <w:tcBorders>
              <w:left w:val="single" w:sz="8" w:space="0" w:color="auto"/>
              <w:bottom w:val="single" w:sz="8" w:space="0" w:color="auto"/>
              <w:right w:val="single" w:sz="8" w:space="0" w:color="auto"/>
            </w:tcBorders>
          </w:tcPr>
          <w:p w14:paraId="405A3F3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округа в сфере образования</w:t>
            </w:r>
          </w:p>
        </w:tc>
        <w:tc>
          <w:tcPr>
            <w:tcW w:w="647" w:type="pct"/>
            <w:tcBorders>
              <w:left w:val="single" w:sz="8" w:space="0" w:color="auto"/>
              <w:bottom w:val="single" w:sz="8" w:space="0" w:color="auto"/>
              <w:right w:val="single" w:sz="8" w:space="0" w:color="auto"/>
            </w:tcBorders>
          </w:tcPr>
          <w:p w14:paraId="613820F5"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7DA410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597" w:type="pct"/>
            <w:tcBorders>
              <w:left w:val="single" w:sz="8" w:space="0" w:color="auto"/>
              <w:bottom w:val="single" w:sz="8" w:space="0" w:color="auto"/>
              <w:right w:val="single" w:sz="8" w:space="0" w:color="auto"/>
            </w:tcBorders>
          </w:tcPr>
          <w:p w14:paraId="1A0AA8E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697" w:type="pct"/>
            <w:tcBorders>
              <w:left w:val="single" w:sz="8" w:space="0" w:color="auto"/>
              <w:bottom w:val="single" w:sz="8" w:space="0" w:color="auto"/>
              <w:right w:val="single" w:sz="8" w:space="0" w:color="auto"/>
            </w:tcBorders>
          </w:tcPr>
          <w:p w14:paraId="25FEC90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3A7348AB"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73B79F4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bl>
    <w:p w14:paraId="6638711B" w14:textId="77777777" w:rsidR="00F409F5" w:rsidRPr="005D08B2" w:rsidRDefault="00F409F5" w:rsidP="00123AA1">
      <w:pPr>
        <w:spacing w:after="0" w:line="240" w:lineRule="auto"/>
        <w:jc w:val="both"/>
        <w:rPr>
          <w:rFonts w:ascii="Times New Roman" w:hAnsi="Times New Roman" w:cs="Times New Roman"/>
          <w:sz w:val="24"/>
          <w:szCs w:val="24"/>
        </w:rPr>
        <w:sectPr w:rsidR="00F409F5" w:rsidRPr="005D08B2" w:rsidSect="003C48BC">
          <w:pgSz w:w="16838" w:h="11906" w:orient="landscape"/>
          <w:pgMar w:top="567" w:right="1134" w:bottom="1134" w:left="1134" w:header="709" w:footer="709" w:gutter="0"/>
          <w:cols w:space="708"/>
          <w:docGrid w:linePitch="360"/>
        </w:sectPr>
      </w:pPr>
    </w:p>
    <w:p w14:paraId="1E580DD9"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2                                                                                                                                                                                                                    </w:t>
      </w:r>
    </w:p>
    <w:p w14:paraId="33180D08" w14:textId="77777777" w:rsidR="003A31A5" w:rsidRPr="005D08B2" w:rsidRDefault="003A31A5" w:rsidP="003A31A5">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3CB8C585" w14:textId="77777777" w:rsidR="003A31A5" w:rsidRPr="005D08B2"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177E6273"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6693952A"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w:t>
      </w:r>
      <w:r w:rsidR="005B79A4" w:rsidRPr="005D08B2">
        <w:rPr>
          <w:rFonts w:ascii="Times New Roman" w:hAnsi="Times New Roman" w:cs="Times New Roman"/>
          <w:b/>
          <w:sz w:val="24"/>
          <w:szCs w:val="24"/>
        </w:rPr>
        <w:t xml:space="preserve"> 2 </w:t>
      </w:r>
      <w:r w:rsidRPr="005D08B2">
        <w:rPr>
          <w:rFonts w:ascii="Times New Roman" w:hAnsi="Times New Roman" w:cs="Times New Roman"/>
          <w:b/>
          <w:sz w:val="24"/>
          <w:szCs w:val="24"/>
        </w:rPr>
        <w:t xml:space="preserve"> муниципальной программы</w:t>
      </w:r>
    </w:p>
    <w:p w14:paraId="46CE5FB9" w14:textId="77777777" w:rsidR="003A31A5" w:rsidRPr="005D08B2"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56"/>
        <w:gridCol w:w="1667"/>
        <w:gridCol w:w="600"/>
        <w:gridCol w:w="2166"/>
        <w:gridCol w:w="1509"/>
        <w:gridCol w:w="2944"/>
        <w:gridCol w:w="3114"/>
        <w:gridCol w:w="1348"/>
        <w:gridCol w:w="1011"/>
      </w:tblGrid>
      <w:tr w:rsidR="009177DA" w:rsidRPr="005D08B2" w14:paraId="0DBB9AC1" w14:textId="77777777" w:rsidTr="00C30B78">
        <w:trPr>
          <w:trHeight w:val="960"/>
        </w:trPr>
        <w:tc>
          <w:tcPr>
            <w:tcW w:w="186" w:type="pct"/>
            <w:tcBorders>
              <w:top w:val="single" w:sz="8" w:space="0" w:color="auto"/>
              <w:left w:val="single" w:sz="8" w:space="0" w:color="auto"/>
              <w:bottom w:val="single" w:sz="8" w:space="0" w:color="auto"/>
              <w:right w:val="single" w:sz="8" w:space="0" w:color="auto"/>
            </w:tcBorders>
          </w:tcPr>
          <w:p w14:paraId="763B128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5342821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14:paraId="39864783"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F72302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14:paraId="0AAF020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6EE35C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14:paraId="2B925F66"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29629D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474CA1D5"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14:paraId="61E9327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4A428B2C" w14:textId="77777777" w:rsidR="00656629" w:rsidRPr="005D08B2" w:rsidRDefault="00E61F1E" w:rsidP="00E61F1E">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характе</w:t>
            </w:r>
            <w:r w:rsidR="00656629" w:rsidRPr="005D08B2">
              <w:rPr>
                <w:rFonts w:ascii="Times New Roman" w:hAnsi="Times New Roman" w:cs="Times New Roman"/>
                <w:sz w:val="24"/>
                <w:szCs w:val="24"/>
              </w:rPr>
              <w:t>ристики</w:t>
            </w:r>
          </w:p>
          <w:p w14:paraId="75E205CD"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B057C1C"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14:paraId="1C773B1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224050"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2E0A12E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5385147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36E270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23DC8B5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14:paraId="5EDB5BB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205AF2D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5C222C9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14:paraId="26168A6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9C9806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5250564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6F0A874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01F3C1ED" w14:textId="77777777" w:rsidR="00656629" w:rsidRPr="005D08B2"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14:paraId="7F63579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212357E8"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63F01DF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83C4ED4" w14:textId="77777777" w:rsidTr="00C30B78">
        <w:tc>
          <w:tcPr>
            <w:tcW w:w="186" w:type="pct"/>
            <w:tcBorders>
              <w:top w:val="nil"/>
              <w:left w:val="single" w:sz="8" w:space="0" w:color="auto"/>
              <w:bottom w:val="single" w:sz="8" w:space="0" w:color="auto"/>
              <w:right w:val="single" w:sz="8" w:space="0" w:color="auto"/>
            </w:tcBorders>
          </w:tcPr>
          <w:p w14:paraId="712C8CC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2227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14:paraId="1A5DDE9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14:paraId="1E30BE5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14:paraId="4F01E82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14:paraId="1733883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14:paraId="2EFC94D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14:paraId="2AE70287"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14:paraId="7B58C9A2" w14:textId="77777777" w:rsidR="00656629" w:rsidRPr="005D08B2" w:rsidRDefault="00656629" w:rsidP="00123AA1">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rPr>
              <w:t>1</w:t>
            </w:r>
            <w:r w:rsidRPr="005D08B2">
              <w:rPr>
                <w:rFonts w:ascii="Times New Roman" w:hAnsi="Times New Roman" w:cs="Times New Roman"/>
                <w:sz w:val="24"/>
                <w:szCs w:val="24"/>
                <w:lang w:val="en-US"/>
              </w:rPr>
              <w:t>9</w:t>
            </w:r>
          </w:p>
        </w:tc>
      </w:tr>
      <w:tr w:rsidR="009177DA" w:rsidRPr="005D08B2" w14:paraId="6CC71808" w14:textId="77777777" w:rsidTr="00C30B78">
        <w:trPr>
          <w:trHeight w:val="480"/>
        </w:trPr>
        <w:tc>
          <w:tcPr>
            <w:tcW w:w="186" w:type="pct"/>
            <w:tcBorders>
              <w:top w:val="nil"/>
              <w:left w:val="single" w:sz="8" w:space="0" w:color="auto"/>
              <w:bottom w:val="single" w:sz="8" w:space="0" w:color="auto"/>
              <w:right w:val="single" w:sz="8" w:space="0" w:color="auto"/>
            </w:tcBorders>
          </w:tcPr>
          <w:p w14:paraId="5CA8E1F9"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F1E7D2"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государственных услуг, предоставленных в электронной форме</w:t>
            </w:r>
          </w:p>
          <w:p w14:paraId="3C573F60" w14:textId="77777777" w:rsidR="0093536C" w:rsidRPr="005D08B2"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14:paraId="7A2728C7"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14:paraId="4B545181"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повышение доли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00140F54" w:rsidRPr="005D08B2">
              <w:rPr>
                <w:rFonts w:ascii="Times New Roman" w:hAnsi="Times New Roman" w:cs="Times New Roman"/>
                <w:sz w:val="24"/>
                <w:szCs w:val="24"/>
              </w:rPr>
              <w:t xml:space="preserve"> и образовательными организациями</w:t>
            </w:r>
            <w:r w:rsidRPr="005D08B2">
              <w:rPr>
                <w:rFonts w:ascii="Times New Roman" w:hAnsi="Times New Roman" w:cs="Times New Roman"/>
                <w:sz w:val="24"/>
                <w:szCs w:val="24"/>
              </w:rPr>
              <w:t xml:space="preserve"> в электронной форме, включенных в Перечень </w:t>
            </w:r>
            <w:r w:rsidRPr="005D08B2">
              <w:rPr>
                <w:rFonts w:ascii="Times New Roman" w:hAnsi="Times New Roman" w:cs="Times New Roman"/>
                <w:sz w:val="24"/>
                <w:szCs w:val="24"/>
              </w:rPr>
              <w:lastRenderedPageBreak/>
              <w:t>государственных услуг Вологодской области</w:t>
            </w:r>
          </w:p>
          <w:p w14:paraId="7CC79B66" w14:textId="77777777" w:rsidR="0093536C" w:rsidRPr="005D08B2"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14:paraId="10A19A95"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22B409CB" w14:textId="77777777" w:rsidR="0093536C" w:rsidRPr="005D08B2"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14:paraId="6FE8650B" w14:textId="77777777" w:rsidR="0093536C" w:rsidRPr="005D08B2" w:rsidRDefault="0093536C" w:rsidP="00194E54">
            <w:pPr>
              <w:spacing w:before="100"/>
              <w:ind w:left="60" w:right="60"/>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x 100</w:t>
            </w:r>
          </w:p>
          <w:p w14:paraId="41794EF5" w14:textId="77777777" w:rsidR="0093536C" w:rsidRPr="005D08B2"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14:paraId="65D6DF7F"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доля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электронной форме, исчисленная в процентах;</w:t>
            </w:r>
          </w:p>
          <w:p w14:paraId="7F490AD0"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количество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proofErr w:type="gramStart"/>
            <w:r w:rsidR="00A452DB"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w:t>
            </w:r>
            <w:proofErr w:type="gramEnd"/>
            <w:r w:rsidRPr="005D08B2">
              <w:rPr>
                <w:rFonts w:ascii="Times New Roman" w:hAnsi="Times New Roman" w:cs="Times New Roman"/>
                <w:sz w:val="24"/>
                <w:szCs w:val="24"/>
              </w:rPr>
              <w:t xml:space="preserve"> электронной форме;</w:t>
            </w:r>
          </w:p>
          <w:p w14:paraId="3030BB2F" w14:textId="77777777" w:rsidR="0093536C" w:rsidRPr="005D08B2" w:rsidRDefault="0093536C" w:rsidP="00EE45F1">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lastRenderedPageBreak/>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 общее количество предоставленных управлением образования администрации</w:t>
            </w:r>
            <w:r w:rsidR="00301867" w:rsidRPr="005D08B2">
              <w:rPr>
                <w:rFonts w:ascii="Times New Roman" w:hAnsi="Times New Roman" w:cs="Times New Roman"/>
                <w:sz w:val="24"/>
                <w:szCs w:val="24"/>
              </w:rPr>
              <w:t xml:space="preserve">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Pr="005D08B2">
              <w:rPr>
                <w:rFonts w:ascii="Times New Roman" w:hAnsi="Times New Roman" w:cs="Times New Roman"/>
                <w:sz w:val="24"/>
                <w:szCs w:val="24"/>
              </w:rPr>
              <w:t xml:space="preserve"> </w:t>
            </w:r>
            <w:r w:rsidR="00EE45F1" w:rsidRPr="005D08B2">
              <w:rPr>
                <w:rFonts w:ascii="Times New Roman" w:hAnsi="Times New Roman" w:cs="Times New Roman"/>
                <w:sz w:val="24"/>
                <w:szCs w:val="24"/>
              </w:rPr>
              <w:t xml:space="preserve">округа </w:t>
            </w:r>
            <w:r w:rsidRPr="005D08B2">
              <w:rPr>
                <w:rFonts w:ascii="Times New Roman" w:hAnsi="Times New Roman" w:cs="Times New Roman"/>
                <w:sz w:val="24"/>
                <w:szCs w:val="24"/>
              </w:rPr>
              <w:t>государственных услуг, включенных в Перечень государственных услуг Вологодской области</w:t>
            </w:r>
          </w:p>
        </w:tc>
        <w:tc>
          <w:tcPr>
            <w:tcW w:w="452" w:type="pct"/>
            <w:tcBorders>
              <w:top w:val="nil"/>
              <w:left w:val="single" w:sz="8" w:space="0" w:color="auto"/>
              <w:bottom w:val="single" w:sz="8" w:space="0" w:color="auto"/>
              <w:right w:val="single" w:sz="8" w:space="0" w:color="auto"/>
            </w:tcBorders>
          </w:tcPr>
          <w:p w14:paraId="5889CA06" w14:textId="77777777" w:rsidR="0093536C" w:rsidRPr="005D08B2" w:rsidRDefault="0093536C" w:rsidP="00EE45F1">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14:paraId="39181AC0"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r w:rsidR="00C30B78" w:rsidRPr="005D08B2" w14:paraId="24E1F476" w14:textId="77777777" w:rsidTr="00C30B78">
        <w:trPr>
          <w:trHeight w:val="480"/>
        </w:trPr>
        <w:tc>
          <w:tcPr>
            <w:tcW w:w="186" w:type="pct"/>
            <w:tcBorders>
              <w:top w:val="single" w:sz="8" w:space="0" w:color="auto"/>
              <w:left w:val="single" w:sz="8" w:space="0" w:color="auto"/>
              <w:bottom w:val="single" w:sz="8" w:space="0" w:color="auto"/>
              <w:right w:val="single" w:sz="8" w:space="0" w:color="auto"/>
            </w:tcBorders>
          </w:tcPr>
          <w:p w14:paraId="2CF1D468"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14:paraId="546E6A07" w14:textId="77777777" w:rsidR="0093536C" w:rsidRPr="005D08B2" w:rsidRDefault="0093536C" w:rsidP="002164D9">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sidR="002164D9"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14:paraId="2AE67CFD"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14:paraId="6755C5B5"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4"/>
                <w:szCs w:val="24"/>
              </w:rPr>
              <w:t>округ</w:t>
            </w:r>
            <w:r w:rsidRPr="005D08B2">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14:paraId="608E9BC0"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14:paraId="59F9FD46" w14:textId="77777777" w:rsidR="0093536C" w:rsidRPr="005D08B2" w:rsidRDefault="0093536C" w:rsidP="00656629">
            <w:pPr>
              <w:spacing w:before="100"/>
              <w:ind w:left="60" w:right="60"/>
              <w:jc w:val="center"/>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мз</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К</w:t>
            </w:r>
            <w:r w:rsidRPr="005D08B2">
              <w:rPr>
                <w:rFonts w:ascii="Times New Roman" w:hAnsi="Times New Roman" w:cs="Times New Roman"/>
                <w:sz w:val="24"/>
                <w:szCs w:val="24"/>
                <w:vertAlign w:val="subscript"/>
              </w:rPr>
              <w:t>ф</w:t>
            </w:r>
            <w:proofErr w:type="spellEnd"/>
            <w:r w:rsidRPr="005D08B2">
              <w:rPr>
                <w:rFonts w:ascii="Times New Roman" w:hAnsi="Times New Roman" w:cs="Times New Roman"/>
                <w:sz w:val="24"/>
                <w:szCs w:val="24"/>
              </w:rPr>
              <w:t xml:space="preserve"> / К</w:t>
            </w:r>
            <w:r w:rsidRPr="005D08B2">
              <w:rPr>
                <w:rFonts w:ascii="Times New Roman" w:hAnsi="Times New Roman" w:cs="Times New Roman"/>
                <w:sz w:val="24"/>
                <w:szCs w:val="24"/>
                <w:vertAlign w:val="subscript"/>
                <w:lang w:val="en-US"/>
              </w:rPr>
              <w:t>n</w:t>
            </w:r>
            <w:r w:rsidRPr="005D08B2">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14:paraId="66764F2D" w14:textId="77777777" w:rsidR="0093536C" w:rsidRPr="005D08B2" w:rsidRDefault="0093536C" w:rsidP="00977795">
            <w:pPr>
              <w:pStyle w:val="ConsPlusNormal"/>
            </w:pPr>
            <w:proofErr w:type="spellStart"/>
            <w:r w:rsidRPr="005D08B2">
              <w:t>К</w:t>
            </w:r>
            <w:r w:rsidRPr="005D08B2">
              <w:rPr>
                <w:vertAlign w:val="subscript"/>
              </w:rPr>
              <w:t>ф</w:t>
            </w:r>
            <w:proofErr w:type="spellEnd"/>
            <w:r w:rsidRPr="005D08B2">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rsidRPr="005D08B2">
              <w:t>округ</w:t>
            </w:r>
            <w:r w:rsidRPr="005D08B2">
              <w:t>а в сфере образования (ед.);</w:t>
            </w:r>
          </w:p>
          <w:p w14:paraId="63C86F00" w14:textId="77777777" w:rsidR="0093536C" w:rsidRPr="005D08B2" w:rsidRDefault="0093536C" w:rsidP="00C30B78">
            <w:pPr>
              <w:pStyle w:val="ConsPlusNormal"/>
            </w:pPr>
            <w:r w:rsidRPr="005D08B2">
              <w:t>К</w:t>
            </w:r>
            <w:r w:rsidRPr="005D08B2">
              <w:rPr>
                <w:vertAlign w:val="subscript"/>
                <w:lang w:val="en-US"/>
              </w:rPr>
              <w:t>n</w:t>
            </w:r>
            <w:r w:rsidRPr="005D08B2">
              <w:t xml:space="preserve"> - утвержденное муниципальное задание на оказание муниципальных услуг и выполнение работ муниципальными </w:t>
            </w:r>
            <w:r w:rsidR="00C30B78" w:rsidRPr="005D08B2">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14:paraId="1B57444B" w14:textId="77777777" w:rsidR="0093536C" w:rsidRPr="005D08B2" w:rsidRDefault="0093536C" w:rsidP="002164D9">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Отчеты управления образования администрации </w:t>
            </w:r>
            <w:r w:rsidR="002164D9" w:rsidRPr="005D08B2">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14:paraId="7DE3BD4B"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bl>
    <w:p w14:paraId="0B6C236B" w14:textId="77777777" w:rsidR="003A31A5" w:rsidRPr="005D08B2" w:rsidRDefault="003A31A5" w:rsidP="003A31A5">
      <w:pPr>
        <w:spacing w:after="0" w:line="240" w:lineRule="auto"/>
        <w:ind w:firstLine="540"/>
        <w:jc w:val="both"/>
        <w:rPr>
          <w:rFonts w:ascii="Times New Roman" w:hAnsi="Times New Roman" w:cs="Times New Roman"/>
          <w:sz w:val="24"/>
          <w:szCs w:val="24"/>
        </w:rPr>
      </w:pPr>
    </w:p>
    <w:p w14:paraId="4E977D76"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4B4FD8C"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4E6FA9FE"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CD94FB7"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27D3DC2D"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05B262C6" w14:textId="77777777" w:rsidR="00DB3BB6" w:rsidRPr="005D08B2" w:rsidRDefault="00DB3BB6" w:rsidP="003A31A5">
      <w:pPr>
        <w:spacing w:after="0" w:line="240" w:lineRule="auto"/>
        <w:jc w:val="right"/>
        <w:textAlignment w:val="top"/>
        <w:rPr>
          <w:rFonts w:ascii="Times New Roman" w:hAnsi="Times New Roman" w:cs="Times New Roman"/>
          <w:sz w:val="24"/>
          <w:szCs w:val="24"/>
        </w:rPr>
      </w:pPr>
    </w:p>
    <w:p w14:paraId="2783F0CA" w14:textId="77777777" w:rsidR="00656629" w:rsidRPr="005D08B2" w:rsidRDefault="00DB3BB6" w:rsidP="00DB3BB6">
      <w:pPr>
        <w:rPr>
          <w:rFonts w:ascii="Times New Roman" w:hAnsi="Times New Roman" w:cs="Times New Roman"/>
          <w:sz w:val="24"/>
          <w:szCs w:val="24"/>
        </w:rPr>
      </w:pPr>
      <w:r w:rsidRPr="005D08B2">
        <w:rPr>
          <w:rFonts w:ascii="Times New Roman" w:hAnsi="Times New Roman" w:cs="Times New Roman"/>
          <w:sz w:val="24"/>
          <w:szCs w:val="24"/>
        </w:rPr>
        <w:br w:type="page"/>
      </w:r>
    </w:p>
    <w:p w14:paraId="0BB94B54"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E8B961A" w14:textId="77777777" w:rsidR="003A31A5" w:rsidRPr="005D08B2" w:rsidRDefault="003A31A5" w:rsidP="003A31A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2C0A5351" w14:textId="77777777" w:rsidR="003A31A5" w:rsidRPr="005D08B2" w:rsidRDefault="003A31A5" w:rsidP="003A31A5">
      <w:pPr>
        <w:spacing w:after="0" w:line="240" w:lineRule="auto"/>
        <w:jc w:val="center"/>
        <w:rPr>
          <w:rFonts w:ascii="Times New Roman" w:hAnsi="Times New Roman" w:cs="Times New Roman"/>
          <w:b/>
          <w:caps/>
          <w:sz w:val="24"/>
          <w:szCs w:val="24"/>
        </w:rPr>
      </w:pPr>
    </w:p>
    <w:p w14:paraId="232B052C"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Финансовое обеспечение </w:t>
      </w:r>
    </w:p>
    <w:p w14:paraId="44722C0C" w14:textId="77777777" w:rsidR="003A31A5" w:rsidRPr="005D08B2" w:rsidRDefault="005B79A4"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w:t>
      </w:r>
      <w:r w:rsidR="003A31A5" w:rsidRPr="005D08B2">
        <w:rPr>
          <w:rFonts w:ascii="Times New Roman" w:hAnsi="Times New Roman" w:cs="Times New Roman"/>
          <w:b/>
          <w:sz w:val="24"/>
          <w:szCs w:val="24"/>
        </w:rPr>
        <w:t>одпрограммы</w:t>
      </w:r>
      <w:r w:rsidRPr="005D08B2">
        <w:rPr>
          <w:rFonts w:ascii="Times New Roman" w:hAnsi="Times New Roman" w:cs="Times New Roman"/>
          <w:b/>
          <w:sz w:val="24"/>
          <w:szCs w:val="24"/>
        </w:rPr>
        <w:t xml:space="preserve"> 2</w:t>
      </w:r>
      <w:r w:rsidR="003A31A5" w:rsidRPr="005D08B2">
        <w:rPr>
          <w:rFonts w:ascii="Times New Roman" w:hAnsi="Times New Roman" w:cs="Times New Roman"/>
          <w:b/>
          <w:sz w:val="24"/>
          <w:szCs w:val="24"/>
        </w:rPr>
        <w:t xml:space="preserve">  муниципальной программы за счет средств бюджета </w:t>
      </w:r>
      <w:r w:rsidR="00FE0EBE" w:rsidRPr="005D08B2">
        <w:rPr>
          <w:rFonts w:ascii="Times New Roman" w:hAnsi="Times New Roman" w:cs="Times New Roman"/>
          <w:b/>
          <w:sz w:val="24"/>
          <w:szCs w:val="24"/>
        </w:rPr>
        <w:t xml:space="preserve">округа </w:t>
      </w:r>
    </w:p>
    <w:p w14:paraId="6B1091A3" w14:textId="77777777" w:rsidR="004524BB" w:rsidRPr="005D08B2"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0"/>
        <w:gridCol w:w="1526"/>
        <w:gridCol w:w="1740"/>
        <w:gridCol w:w="1707"/>
        <w:gridCol w:w="1571"/>
        <w:gridCol w:w="2969"/>
        <w:gridCol w:w="980"/>
        <w:gridCol w:w="980"/>
        <w:gridCol w:w="980"/>
        <w:gridCol w:w="974"/>
        <w:gridCol w:w="1194"/>
      </w:tblGrid>
      <w:tr w:rsidR="009177DA" w:rsidRPr="00BF2F5D" w14:paraId="31E6D809" w14:textId="77777777" w:rsidTr="008D08EB">
        <w:tc>
          <w:tcPr>
            <w:tcW w:w="149" w:type="pct"/>
            <w:tcBorders>
              <w:top w:val="single" w:sz="8" w:space="0" w:color="auto"/>
              <w:left w:val="single" w:sz="8" w:space="0" w:color="auto"/>
              <w:bottom w:val="single" w:sz="8" w:space="0" w:color="auto"/>
              <w:right w:val="single" w:sz="8" w:space="0" w:color="auto"/>
            </w:tcBorders>
            <w:vAlign w:val="center"/>
          </w:tcPr>
          <w:p w14:paraId="75B00CC7" w14:textId="77777777" w:rsidR="008D08EB" w:rsidRPr="005D08B2"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14:paraId="7DE72427"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14:paraId="2762E1BB"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14:paraId="177A9CA0" w14:textId="77777777" w:rsidR="008D08EB" w:rsidRPr="00BF2F5D" w:rsidRDefault="008D08EB" w:rsidP="006D0759">
            <w:pPr>
              <w:spacing w:after="0" w:line="240" w:lineRule="auto"/>
              <w:rPr>
                <w:rFonts w:ascii="Times New Roman" w:hAnsi="Times New Roman" w:cs="Times New Roman"/>
              </w:rPr>
            </w:pPr>
            <w:r w:rsidRPr="00BF2F5D">
              <w:rPr>
                <w:rFonts w:ascii="Times New Roman" w:hAnsi="Times New Roman" w:cs="Times New Roman"/>
              </w:rPr>
              <w:t>Ответственный исполнитель,</w:t>
            </w:r>
          </w:p>
          <w:p w14:paraId="55D769DC" w14:textId="77777777" w:rsidR="008D08EB" w:rsidRPr="00BF2F5D" w:rsidRDefault="008D08EB" w:rsidP="006D0759">
            <w:pPr>
              <w:spacing w:after="0" w:line="240" w:lineRule="auto"/>
              <w:rPr>
                <w:rFonts w:ascii="Times New Roman" w:hAnsi="Times New Roman" w:cs="Times New Roman"/>
              </w:rPr>
            </w:pPr>
            <w:r w:rsidRPr="00BF2F5D">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14:paraId="4404FE8E" w14:textId="77777777" w:rsidR="008D08EB" w:rsidRPr="00BF2F5D" w:rsidRDefault="008D08EB" w:rsidP="006D0759">
            <w:pPr>
              <w:spacing w:after="0" w:line="240" w:lineRule="auto"/>
              <w:rPr>
                <w:rFonts w:ascii="Times New Roman" w:hAnsi="Times New Roman" w:cs="Times New Roman"/>
              </w:rPr>
            </w:pPr>
            <w:r w:rsidRPr="00BF2F5D">
              <w:rPr>
                <w:rFonts w:ascii="Times New Roman" w:hAnsi="Times New Roman" w:cs="Times New Roman"/>
              </w:rPr>
              <w:t xml:space="preserve">Целевой показатель </w:t>
            </w:r>
          </w:p>
          <w:p w14:paraId="0EA65B11" w14:textId="77777777" w:rsidR="008D08EB" w:rsidRPr="00BF2F5D" w:rsidRDefault="008D08EB" w:rsidP="006D0759">
            <w:pPr>
              <w:spacing w:after="0" w:line="240" w:lineRule="auto"/>
              <w:rPr>
                <w:rFonts w:ascii="Times New Roman" w:hAnsi="Times New Roman" w:cs="Times New Roman"/>
              </w:rPr>
            </w:pPr>
            <w:r w:rsidRPr="00BF2F5D">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14:paraId="1F00479C"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14:paraId="68C7FA7F" w14:textId="77777777" w:rsidR="008D08EB" w:rsidRPr="00BF2F5D" w:rsidRDefault="008D08EB" w:rsidP="008D08EB">
            <w:pPr>
              <w:rPr>
                <w:rFonts w:ascii="Times New Roman" w:hAnsi="Times New Roman" w:cs="Times New Roman"/>
              </w:rPr>
            </w:pPr>
            <w:r w:rsidRPr="00BF2F5D">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14:paraId="5AE1B745" w14:textId="77777777" w:rsidR="008D08EB" w:rsidRPr="00BF2F5D" w:rsidRDefault="008D08EB" w:rsidP="0024781C">
            <w:pPr>
              <w:spacing w:after="0" w:line="240" w:lineRule="auto"/>
              <w:rPr>
                <w:rFonts w:ascii="Times New Roman" w:hAnsi="Times New Roman" w:cs="Times New Roman"/>
              </w:rPr>
            </w:pPr>
            <w:r w:rsidRPr="00BF2F5D">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14:paraId="2040C9CE" w14:textId="77777777" w:rsidR="008D08EB" w:rsidRPr="00BF2F5D" w:rsidRDefault="008D08EB" w:rsidP="0024781C">
            <w:pPr>
              <w:spacing w:after="0" w:line="240" w:lineRule="auto"/>
              <w:rPr>
                <w:rFonts w:ascii="Times New Roman" w:hAnsi="Times New Roman" w:cs="Times New Roman"/>
              </w:rPr>
            </w:pPr>
            <w:r w:rsidRPr="00BF2F5D">
              <w:rPr>
                <w:rFonts w:ascii="Times New Roman" w:hAnsi="Times New Roman" w:cs="Times New Roman"/>
              </w:rPr>
              <w:t>2025 год</w:t>
            </w:r>
          </w:p>
        </w:tc>
        <w:tc>
          <w:tcPr>
            <w:tcW w:w="323" w:type="pct"/>
            <w:tcBorders>
              <w:top w:val="single" w:sz="8" w:space="0" w:color="auto"/>
              <w:left w:val="single" w:sz="8" w:space="0" w:color="auto"/>
              <w:bottom w:val="single" w:sz="8" w:space="0" w:color="auto"/>
              <w:right w:val="single" w:sz="8" w:space="0" w:color="auto"/>
            </w:tcBorders>
          </w:tcPr>
          <w:p w14:paraId="708AA159" w14:textId="77777777" w:rsidR="008D08EB" w:rsidRPr="00BF2F5D" w:rsidRDefault="008D08EB" w:rsidP="0024781C">
            <w:pPr>
              <w:spacing w:after="0" w:line="240" w:lineRule="auto"/>
              <w:rPr>
                <w:rFonts w:ascii="Times New Roman" w:hAnsi="Times New Roman" w:cs="Times New Roman"/>
              </w:rPr>
            </w:pPr>
            <w:r w:rsidRPr="00BF2F5D">
              <w:rPr>
                <w:rFonts w:ascii="Times New Roman" w:hAnsi="Times New Roman" w:cs="Times New Roman"/>
              </w:rPr>
              <w:t>2026 год</w:t>
            </w:r>
          </w:p>
        </w:tc>
        <w:tc>
          <w:tcPr>
            <w:tcW w:w="396" w:type="pct"/>
            <w:tcBorders>
              <w:top w:val="single" w:sz="8" w:space="0" w:color="auto"/>
              <w:left w:val="single" w:sz="8" w:space="0" w:color="auto"/>
              <w:bottom w:val="single" w:sz="8" w:space="0" w:color="auto"/>
              <w:right w:val="single" w:sz="8" w:space="0" w:color="auto"/>
            </w:tcBorders>
          </w:tcPr>
          <w:p w14:paraId="115CD868" w14:textId="77777777" w:rsidR="008D08EB" w:rsidRPr="00BF2F5D" w:rsidRDefault="008D08EB" w:rsidP="00C64D80">
            <w:pPr>
              <w:spacing w:after="0" w:line="240" w:lineRule="auto"/>
              <w:rPr>
                <w:rFonts w:ascii="Times New Roman" w:hAnsi="Times New Roman" w:cs="Times New Roman"/>
              </w:rPr>
            </w:pPr>
            <w:r w:rsidRPr="00BF2F5D">
              <w:rPr>
                <w:rFonts w:ascii="Times New Roman" w:hAnsi="Times New Roman" w:cs="Times New Roman"/>
              </w:rPr>
              <w:t>ИТОГО</w:t>
            </w:r>
          </w:p>
        </w:tc>
      </w:tr>
      <w:tr w:rsidR="009177DA" w:rsidRPr="00BF2F5D" w14:paraId="4AA362D3" w14:textId="77777777" w:rsidTr="008D08EB">
        <w:tc>
          <w:tcPr>
            <w:tcW w:w="149" w:type="pct"/>
            <w:tcBorders>
              <w:top w:val="single" w:sz="8" w:space="0" w:color="auto"/>
              <w:left w:val="single" w:sz="8" w:space="0" w:color="auto"/>
              <w:bottom w:val="single" w:sz="8" w:space="0" w:color="auto"/>
              <w:right w:val="single" w:sz="8" w:space="0" w:color="auto"/>
            </w:tcBorders>
            <w:hideMark/>
          </w:tcPr>
          <w:p w14:paraId="7FFAAB54"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14:paraId="4E8BC275"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14:paraId="62AFCF9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14:paraId="0DBC43A1"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14:paraId="0A7B348F"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14:paraId="339C06D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14:paraId="03BF95D1" w14:textId="77777777" w:rsidR="008D08EB" w:rsidRPr="00BF2F5D" w:rsidRDefault="008D08EB" w:rsidP="008D08EB">
            <w:pPr>
              <w:rPr>
                <w:rFonts w:ascii="Times New Roman" w:hAnsi="Times New Roman" w:cs="Times New Roman"/>
              </w:rPr>
            </w:pPr>
            <w:r w:rsidRPr="00BF2F5D">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14:paraId="67E32460" w14:textId="77777777" w:rsidR="008D08EB" w:rsidRPr="00BF2F5D" w:rsidRDefault="008D08EB" w:rsidP="008D08EB">
            <w:pPr>
              <w:spacing w:after="0" w:line="240" w:lineRule="auto"/>
              <w:rPr>
                <w:rFonts w:ascii="Times New Roman" w:hAnsi="Times New Roman" w:cs="Times New Roman"/>
              </w:rPr>
            </w:pPr>
            <w:r w:rsidRPr="00BF2F5D">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14:paraId="0FF77296" w14:textId="77777777" w:rsidR="008D08EB" w:rsidRPr="00BF2F5D" w:rsidRDefault="008D08EB" w:rsidP="008D08EB">
            <w:pPr>
              <w:spacing w:after="0" w:line="240" w:lineRule="auto"/>
              <w:rPr>
                <w:rFonts w:ascii="Times New Roman" w:hAnsi="Times New Roman" w:cs="Times New Roman"/>
              </w:rPr>
            </w:pPr>
            <w:r w:rsidRPr="00BF2F5D">
              <w:rPr>
                <w:rFonts w:ascii="Times New Roman" w:hAnsi="Times New Roman" w:cs="Times New Roman"/>
              </w:rPr>
              <w:t>12</w:t>
            </w:r>
          </w:p>
        </w:tc>
        <w:tc>
          <w:tcPr>
            <w:tcW w:w="323" w:type="pct"/>
            <w:tcBorders>
              <w:top w:val="single" w:sz="8" w:space="0" w:color="auto"/>
              <w:left w:val="single" w:sz="8" w:space="0" w:color="auto"/>
              <w:bottom w:val="single" w:sz="8" w:space="0" w:color="auto"/>
              <w:right w:val="single" w:sz="8" w:space="0" w:color="auto"/>
            </w:tcBorders>
            <w:hideMark/>
          </w:tcPr>
          <w:p w14:paraId="22F393B3" w14:textId="77777777" w:rsidR="008D08EB" w:rsidRPr="00BF2F5D" w:rsidRDefault="008D08EB" w:rsidP="008D08EB">
            <w:pPr>
              <w:spacing w:after="0" w:line="240" w:lineRule="auto"/>
              <w:rPr>
                <w:rFonts w:ascii="Times New Roman" w:hAnsi="Times New Roman" w:cs="Times New Roman"/>
              </w:rPr>
            </w:pPr>
            <w:r w:rsidRPr="00BF2F5D">
              <w:rPr>
                <w:rFonts w:ascii="Times New Roman" w:hAnsi="Times New Roman" w:cs="Times New Roman"/>
              </w:rPr>
              <w:t>13</w:t>
            </w:r>
          </w:p>
        </w:tc>
        <w:tc>
          <w:tcPr>
            <w:tcW w:w="396" w:type="pct"/>
            <w:tcBorders>
              <w:top w:val="single" w:sz="8" w:space="0" w:color="auto"/>
              <w:left w:val="single" w:sz="8" w:space="0" w:color="auto"/>
              <w:bottom w:val="single" w:sz="8" w:space="0" w:color="auto"/>
              <w:right w:val="single" w:sz="8" w:space="0" w:color="auto"/>
            </w:tcBorders>
          </w:tcPr>
          <w:p w14:paraId="7575FE22" w14:textId="77777777" w:rsidR="008D08EB" w:rsidRPr="00BF2F5D" w:rsidRDefault="008D08EB" w:rsidP="008D08EB">
            <w:pPr>
              <w:spacing w:after="0" w:line="240" w:lineRule="auto"/>
              <w:rPr>
                <w:rFonts w:ascii="Times New Roman" w:hAnsi="Times New Roman" w:cs="Times New Roman"/>
              </w:rPr>
            </w:pPr>
            <w:r w:rsidRPr="00BF2F5D">
              <w:rPr>
                <w:rFonts w:ascii="Times New Roman" w:hAnsi="Times New Roman" w:cs="Times New Roman"/>
              </w:rPr>
              <w:t>14</w:t>
            </w:r>
          </w:p>
        </w:tc>
      </w:tr>
      <w:tr w:rsidR="009177DA" w:rsidRPr="00BF2F5D" w14:paraId="46783719"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791317E2"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14:paraId="6C883422"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4044E015"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14:paraId="2D55567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14:paraId="3DE35FC9"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DE7736"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2F90409D" w14:textId="77777777" w:rsidR="008D08EB" w:rsidRPr="00BF2F5D" w:rsidRDefault="008D08EB" w:rsidP="008D08EB">
            <w:pPr>
              <w:jc w:val="center"/>
              <w:rPr>
                <w:rFonts w:ascii="Times New Roman" w:hAnsi="Times New Roman" w:cs="Times New Roman"/>
              </w:rPr>
            </w:pPr>
            <w:r w:rsidRPr="00BF2F5D">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14:paraId="4C0B9363" w14:textId="71E46894" w:rsidR="008D08EB" w:rsidRPr="00BF2F5D" w:rsidRDefault="005951CF" w:rsidP="00F25C7E">
            <w:pPr>
              <w:rPr>
                <w:rFonts w:ascii="Times New Roman" w:hAnsi="Times New Roman" w:cs="Times New Roman"/>
              </w:rPr>
            </w:pPr>
            <w:r w:rsidRPr="00BF2F5D">
              <w:rPr>
                <w:rFonts w:ascii="Times New Roman" w:hAnsi="Times New Roman" w:cs="Times New Roman"/>
              </w:rPr>
              <w:t>69 717,4</w:t>
            </w:r>
          </w:p>
        </w:tc>
        <w:tc>
          <w:tcPr>
            <w:tcW w:w="325" w:type="pct"/>
            <w:tcBorders>
              <w:top w:val="single" w:sz="8" w:space="0" w:color="auto"/>
              <w:left w:val="single" w:sz="8" w:space="0" w:color="auto"/>
              <w:bottom w:val="single" w:sz="8" w:space="0" w:color="auto"/>
              <w:right w:val="single" w:sz="8" w:space="0" w:color="auto"/>
            </w:tcBorders>
          </w:tcPr>
          <w:p w14:paraId="73221A53" w14:textId="0E5E6926" w:rsidR="008D08EB" w:rsidRPr="00BF2F5D" w:rsidRDefault="005951CF" w:rsidP="0040561F">
            <w:pPr>
              <w:rPr>
                <w:rFonts w:ascii="Times New Roman" w:hAnsi="Times New Roman" w:cs="Times New Roman"/>
              </w:rPr>
            </w:pPr>
            <w:r w:rsidRPr="00BF2F5D">
              <w:rPr>
                <w:rFonts w:ascii="Times New Roman" w:hAnsi="Times New Roman" w:cs="Times New Roman"/>
              </w:rPr>
              <w:t>66 792,6</w:t>
            </w:r>
          </w:p>
        </w:tc>
        <w:tc>
          <w:tcPr>
            <w:tcW w:w="323" w:type="pct"/>
            <w:tcBorders>
              <w:top w:val="single" w:sz="8" w:space="0" w:color="auto"/>
              <w:left w:val="single" w:sz="8" w:space="0" w:color="auto"/>
              <w:bottom w:val="single" w:sz="8" w:space="0" w:color="auto"/>
              <w:right w:val="single" w:sz="8" w:space="0" w:color="auto"/>
            </w:tcBorders>
          </w:tcPr>
          <w:p w14:paraId="7E58C86D" w14:textId="777D014A" w:rsidR="008D08EB" w:rsidRPr="00BF2F5D" w:rsidRDefault="005951CF" w:rsidP="0040561F">
            <w:pPr>
              <w:rPr>
                <w:rFonts w:ascii="Times New Roman" w:hAnsi="Times New Roman" w:cs="Times New Roman"/>
              </w:rPr>
            </w:pPr>
            <w:r w:rsidRPr="00BF2F5D">
              <w:rPr>
                <w:rFonts w:ascii="Times New Roman" w:hAnsi="Times New Roman" w:cs="Times New Roman"/>
              </w:rPr>
              <w:t>63 344,0</w:t>
            </w:r>
          </w:p>
        </w:tc>
        <w:tc>
          <w:tcPr>
            <w:tcW w:w="396" w:type="pct"/>
            <w:tcBorders>
              <w:top w:val="single" w:sz="8" w:space="0" w:color="auto"/>
              <w:left w:val="single" w:sz="8" w:space="0" w:color="auto"/>
              <w:bottom w:val="single" w:sz="8" w:space="0" w:color="auto"/>
              <w:right w:val="single" w:sz="8" w:space="0" w:color="auto"/>
            </w:tcBorders>
          </w:tcPr>
          <w:p w14:paraId="2F0DFB8E" w14:textId="08CB6C1E" w:rsidR="008D08EB" w:rsidRPr="00BF2F5D" w:rsidRDefault="005951CF" w:rsidP="00C62372">
            <w:pPr>
              <w:rPr>
                <w:rFonts w:ascii="Times New Roman" w:hAnsi="Times New Roman" w:cs="Times New Roman"/>
              </w:rPr>
            </w:pPr>
            <w:r w:rsidRPr="00BF2F5D">
              <w:rPr>
                <w:rFonts w:ascii="Times New Roman" w:hAnsi="Times New Roman" w:cs="Times New Roman"/>
              </w:rPr>
              <w:t>271 004,7</w:t>
            </w:r>
          </w:p>
        </w:tc>
      </w:tr>
      <w:tr w:rsidR="009177DA" w:rsidRPr="00BF2F5D" w14:paraId="69DABFF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CE6A2FC"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7075C6A"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0711132"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CAD77F7" w14:textId="77777777" w:rsidR="008D08EB" w:rsidRPr="00BF2F5D"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5E01F8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14:paraId="7226BEAE" w14:textId="77777777" w:rsidR="008D08EB" w:rsidRPr="00BF2F5D" w:rsidRDefault="008D08EB" w:rsidP="00912DA2">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536E1956" w14:textId="77777777" w:rsidR="008D08EB" w:rsidRPr="00BF2F5D" w:rsidRDefault="008D08EB" w:rsidP="008D08EB">
            <w:pPr>
              <w:jc w:val="center"/>
              <w:rPr>
                <w:rFonts w:ascii="Times New Roman" w:hAnsi="Times New Roman" w:cs="Times New Roman"/>
              </w:rPr>
            </w:pPr>
            <w:r w:rsidRPr="00BF2F5D">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14:paraId="41CEE976" w14:textId="3BBD7004" w:rsidR="008D08EB" w:rsidRPr="00BF2F5D" w:rsidRDefault="005951CF" w:rsidP="005E7E6B">
            <w:pPr>
              <w:rPr>
                <w:rFonts w:ascii="Times New Roman" w:hAnsi="Times New Roman" w:cs="Times New Roman"/>
              </w:rPr>
            </w:pPr>
            <w:r w:rsidRPr="00BF2F5D">
              <w:rPr>
                <w:rFonts w:ascii="Times New Roman" w:hAnsi="Times New Roman" w:cs="Times New Roman"/>
              </w:rPr>
              <w:t>69 717,4</w:t>
            </w:r>
          </w:p>
        </w:tc>
        <w:tc>
          <w:tcPr>
            <w:tcW w:w="325" w:type="pct"/>
            <w:tcBorders>
              <w:top w:val="single" w:sz="8" w:space="0" w:color="auto"/>
              <w:left w:val="single" w:sz="8" w:space="0" w:color="auto"/>
              <w:bottom w:val="single" w:sz="8" w:space="0" w:color="auto"/>
              <w:right w:val="single" w:sz="8" w:space="0" w:color="auto"/>
            </w:tcBorders>
            <w:hideMark/>
          </w:tcPr>
          <w:p w14:paraId="39DF18F4" w14:textId="0374B913" w:rsidR="008D08EB" w:rsidRPr="00BF2F5D" w:rsidRDefault="005951CF" w:rsidP="005E7E6B">
            <w:pPr>
              <w:rPr>
                <w:rFonts w:ascii="Times New Roman" w:hAnsi="Times New Roman" w:cs="Times New Roman"/>
              </w:rPr>
            </w:pPr>
            <w:r w:rsidRPr="00BF2F5D">
              <w:rPr>
                <w:rFonts w:ascii="Times New Roman" w:hAnsi="Times New Roman" w:cs="Times New Roman"/>
              </w:rPr>
              <w:t>66 792,6</w:t>
            </w:r>
          </w:p>
        </w:tc>
        <w:tc>
          <w:tcPr>
            <w:tcW w:w="323" w:type="pct"/>
            <w:tcBorders>
              <w:top w:val="single" w:sz="8" w:space="0" w:color="auto"/>
              <w:left w:val="single" w:sz="8" w:space="0" w:color="auto"/>
              <w:bottom w:val="single" w:sz="8" w:space="0" w:color="auto"/>
              <w:right w:val="single" w:sz="8" w:space="0" w:color="auto"/>
            </w:tcBorders>
            <w:hideMark/>
          </w:tcPr>
          <w:p w14:paraId="3ECD0E40" w14:textId="422ED430" w:rsidR="008D08EB" w:rsidRPr="00BF2F5D" w:rsidRDefault="005951CF" w:rsidP="005E7E6B">
            <w:pPr>
              <w:rPr>
                <w:rFonts w:ascii="Times New Roman" w:hAnsi="Times New Roman" w:cs="Times New Roman"/>
              </w:rPr>
            </w:pPr>
            <w:r w:rsidRPr="00BF2F5D">
              <w:rPr>
                <w:rFonts w:ascii="Times New Roman" w:hAnsi="Times New Roman" w:cs="Times New Roman"/>
              </w:rPr>
              <w:t>63 344,0</w:t>
            </w:r>
          </w:p>
        </w:tc>
        <w:tc>
          <w:tcPr>
            <w:tcW w:w="396" w:type="pct"/>
            <w:tcBorders>
              <w:top w:val="single" w:sz="8" w:space="0" w:color="auto"/>
              <w:left w:val="single" w:sz="8" w:space="0" w:color="auto"/>
              <w:bottom w:val="single" w:sz="8" w:space="0" w:color="auto"/>
              <w:right w:val="single" w:sz="8" w:space="0" w:color="auto"/>
            </w:tcBorders>
          </w:tcPr>
          <w:p w14:paraId="5BA87D46" w14:textId="11986D48" w:rsidR="008D08EB" w:rsidRPr="00BF2F5D" w:rsidRDefault="005951CF" w:rsidP="00C62372">
            <w:pPr>
              <w:rPr>
                <w:rFonts w:ascii="Times New Roman" w:hAnsi="Times New Roman" w:cs="Times New Roman"/>
              </w:rPr>
            </w:pPr>
            <w:r w:rsidRPr="00BF2F5D">
              <w:rPr>
                <w:rFonts w:ascii="Times New Roman" w:hAnsi="Times New Roman" w:cs="Times New Roman"/>
              </w:rPr>
              <w:t>271 004,7</w:t>
            </w:r>
          </w:p>
        </w:tc>
      </w:tr>
      <w:tr w:rsidR="009177DA" w:rsidRPr="00BF2F5D" w14:paraId="083FC6A8"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8036942"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5E9CC7E"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556A422"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7E3AC8F"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45F9556"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1F0BE3D"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7BBEF443"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7ADA0D4"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AFFD3D7"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36E8506"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11F1E736" w14:textId="77777777" w:rsidR="008D08EB" w:rsidRPr="00BF2F5D" w:rsidRDefault="008D08EB" w:rsidP="0040561F">
            <w:pPr>
              <w:rPr>
                <w:rFonts w:ascii="Times New Roman" w:hAnsi="Times New Roman" w:cs="Times New Roman"/>
              </w:rPr>
            </w:pPr>
          </w:p>
        </w:tc>
      </w:tr>
      <w:tr w:rsidR="009177DA" w:rsidRPr="00BF2F5D" w14:paraId="0043C2B9"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1B4CBD0"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FFBA78D"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457C6E1"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758CD7"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26A8EB8C"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96132B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14:paraId="60E3CD61"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4AEAD7"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B200376"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6319909"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7C8DFF0" w14:textId="77777777" w:rsidR="008D08EB" w:rsidRPr="00BF2F5D" w:rsidRDefault="008D08EB" w:rsidP="0040561F">
            <w:pPr>
              <w:rPr>
                <w:rFonts w:ascii="Times New Roman" w:hAnsi="Times New Roman" w:cs="Times New Roman"/>
              </w:rPr>
            </w:pPr>
          </w:p>
        </w:tc>
      </w:tr>
      <w:tr w:rsidR="009177DA" w:rsidRPr="00BF2F5D" w14:paraId="500F31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291E017"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14EA4A0"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10E8748" w14:textId="77777777" w:rsidR="008D08EB" w:rsidRPr="00BF2F5D"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5568CA6B" w14:textId="77777777" w:rsidR="008D08EB" w:rsidRPr="00BF2F5D" w:rsidRDefault="008D08EB"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администрации </w:t>
            </w:r>
            <w:proofErr w:type="spellStart"/>
            <w:r w:rsidRPr="00BF2F5D">
              <w:rPr>
                <w:rFonts w:ascii="Times New Roman" w:hAnsi="Times New Roman" w:cs="Times New Roman"/>
              </w:rPr>
              <w:t>Кичменгско</w:t>
            </w:r>
            <w:proofErr w:type="spellEnd"/>
            <w:r w:rsidRPr="00BF2F5D">
              <w:rPr>
                <w:rFonts w:ascii="Times New Roman" w:hAnsi="Times New Roman" w:cs="Times New Roman"/>
              </w:rPr>
              <w:t>-</w:t>
            </w:r>
            <w:r w:rsidRPr="00BF2F5D">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02A4F0D"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14:paraId="622779F1"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F7DF2B0" w14:textId="77777777" w:rsidR="008D08EB" w:rsidRPr="00BF2F5D" w:rsidRDefault="008D08EB" w:rsidP="008D08EB">
            <w:pPr>
              <w:jc w:val="center"/>
              <w:rPr>
                <w:rFonts w:ascii="Times New Roman" w:hAnsi="Times New Roman" w:cs="Times New Roman"/>
              </w:rPr>
            </w:pPr>
            <w:r w:rsidRPr="00BF2F5D">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DD3FF23" w14:textId="1FE53446" w:rsidR="008D08EB" w:rsidRPr="00BF2F5D" w:rsidRDefault="005951CF" w:rsidP="007C4086">
            <w:pPr>
              <w:jc w:val="center"/>
              <w:rPr>
                <w:rFonts w:ascii="Times New Roman" w:hAnsi="Times New Roman" w:cs="Times New Roman"/>
              </w:rPr>
            </w:pPr>
            <w:r w:rsidRPr="00BF2F5D">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08EFBA35" w14:textId="3B292B9A" w:rsidR="008D08EB" w:rsidRPr="00BF2F5D" w:rsidRDefault="005951CF" w:rsidP="00F95579">
            <w:pPr>
              <w:jc w:val="center"/>
              <w:rPr>
                <w:rFonts w:ascii="Times New Roman" w:hAnsi="Times New Roman" w:cs="Times New Roman"/>
              </w:rPr>
            </w:pPr>
            <w:r w:rsidRPr="00BF2F5D">
              <w:rPr>
                <w:rFonts w:ascii="Times New Roman" w:hAnsi="Times New Roman" w:cs="Times New Roman"/>
              </w:rPr>
              <w:t>10 176,1</w:t>
            </w:r>
          </w:p>
        </w:tc>
        <w:tc>
          <w:tcPr>
            <w:tcW w:w="323" w:type="pct"/>
            <w:tcBorders>
              <w:top w:val="single" w:sz="8" w:space="0" w:color="auto"/>
              <w:left w:val="single" w:sz="8" w:space="0" w:color="auto"/>
              <w:bottom w:val="single" w:sz="8" w:space="0" w:color="auto"/>
              <w:right w:val="single" w:sz="8" w:space="0" w:color="auto"/>
            </w:tcBorders>
          </w:tcPr>
          <w:p w14:paraId="6FC74A95" w14:textId="5876B148" w:rsidR="008D08EB" w:rsidRPr="00BF2F5D" w:rsidRDefault="005951CF" w:rsidP="00F95579">
            <w:pPr>
              <w:jc w:val="center"/>
              <w:rPr>
                <w:rFonts w:ascii="Times New Roman" w:hAnsi="Times New Roman" w:cs="Times New Roman"/>
              </w:rPr>
            </w:pPr>
            <w:r w:rsidRPr="00BF2F5D">
              <w:rPr>
                <w:rFonts w:ascii="Times New Roman" w:hAnsi="Times New Roman" w:cs="Times New Roman"/>
              </w:rPr>
              <w:t>9 949,1</w:t>
            </w:r>
          </w:p>
        </w:tc>
        <w:tc>
          <w:tcPr>
            <w:tcW w:w="396" w:type="pct"/>
            <w:tcBorders>
              <w:top w:val="single" w:sz="8" w:space="0" w:color="auto"/>
              <w:left w:val="single" w:sz="8" w:space="0" w:color="auto"/>
              <w:bottom w:val="single" w:sz="8" w:space="0" w:color="auto"/>
              <w:right w:val="single" w:sz="8" w:space="0" w:color="auto"/>
            </w:tcBorders>
          </w:tcPr>
          <w:p w14:paraId="4B853355" w14:textId="58B553BB" w:rsidR="008D08EB" w:rsidRPr="00BF2F5D" w:rsidRDefault="005951CF" w:rsidP="009D7840">
            <w:pPr>
              <w:jc w:val="center"/>
              <w:rPr>
                <w:rFonts w:ascii="Times New Roman" w:hAnsi="Times New Roman" w:cs="Times New Roman"/>
              </w:rPr>
            </w:pPr>
            <w:r w:rsidRPr="00BF2F5D">
              <w:rPr>
                <w:rFonts w:ascii="Times New Roman" w:hAnsi="Times New Roman" w:cs="Times New Roman"/>
              </w:rPr>
              <w:t>38 064,3</w:t>
            </w:r>
          </w:p>
        </w:tc>
      </w:tr>
      <w:tr w:rsidR="009177DA" w:rsidRPr="00BF2F5D" w14:paraId="0AAEC8AB"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71F64ADB"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0A2950B"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83C869C"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504F0AD"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9920D2A"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30FE8D0"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4634444" w14:textId="77777777" w:rsidR="008D08EB" w:rsidRPr="00BF2F5D" w:rsidRDefault="008D08EB" w:rsidP="008D08EB">
            <w:pPr>
              <w:jc w:val="center"/>
              <w:rPr>
                <w:rFonts w:ascii="Times New Roman" w:hAnsi="Times New Roman" w:cs="Times New Roman"/>
              </w:rPr>
            </w:pPr>
            <w:r w:rsidRPr="00BF2F5D">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6F3E89DD" w14:textId="327CB9F0" w:rsidR="008D08EB" w:rsidRPr="00BF2F5D" w:rsidRDefault="005951CF" w:rsidP="005E7E6B">
            <w:pPr>
              <w:jc w:val="center"/>
              <w:rPr>
                <w:rFonts w:ascii="Times New Roman" w:hAnsi="Times New Roman" w:cs="Times New Roman"/>
              </w:rPr>
            </w:pPr>
            <w:r w:rsidRPr="00BF2F5D">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D3BE715" w14:textId="3DA101C7" w:rsidR="008D08EB" w:rsidRPr="00BF2F5D" w:rsidRDefault="005951CF" w:rsidP="005E7E6B">
            <w:pPr>
              <w:jc w:val="center"/>
              <w:rPr>
                <w:rFonts w:ascii="Times New Roman" w:hAnsi="Times New Roman" w:cs="Times New Roman"/>
              </w:rPr>
            </w:pPr>
            <w:r w:rsidRPr="00BF2F5D">
              <w:rPr>
                <w:rFonts w:ascii="Times New Roman" w:hAnsi="Times New Roman" w:cs="Times New Roman"/>
              </w:rPr>
              <w:t>10 176,1</w:t>
            </w:r>
          </w:p>
        </w:tc>
        <w:tc>
          <w:tcPr>
            <w:tcW w:w="323" w:type="pct"/>
            <w:tcBorders>
              <w:top w:val="single" w:sz="8" w:space="0" w:color="auto"/>
              <w:left w:val="single" w:sz="8" w:space="0" w:color="auto"/>
              <w:bottom w:val="single" w:sz="8" w:space="0" w:color="auto"/>
              <w:right w:val="single" w:sz="8" w:space="0" w:color="auto"/>
            </w:tcBorders>
          </w:tcPr>
          <w:p w14:paraId="0E1CFDF4" w14:textId="7DB9011F" w:rsidR="008D08EB" w:rsidRPr="00BF2F5D" w:rsidRDefault="005951CF" w:rsidP="005E7E6B">
            <w:pPr>
              <w:jc w:val="center"/>
              <w:rPr>
                <w:rFonts w:ascii="Times New Roman" w:hAnsi="Times New Roman" w:cs="Times New Roman"/>
              </w:rPr>
            </w:pPr>
            <w:r w:rsidRPr="00BF2F5D">
              <w:rPr>
                <w:rFonts w:ascii="Times New Roman" w:hAnsi="Times New Roman" w:cs="Times New Roman"/>
              </w:rPr>
              <w:t>9 949,1</w:t>
            </w:r>
          </w:p>
        </w:tc>
        <w:tc>
          <w:tcPr>
            <w:tcW w:w="396" w:type="pct"/>
            <w:tcBorders>
              <w:top w:val="single" w:sz="8" w:space="0" w:color="auto"/>
              <w:left w:val="single" w:sz="8" w:space="0" w:color="auto"/>
              <w:bottom w:val="single" w:sz="8" w:space="0" w:color="auto"/>
              <w:right w:val="single" w:sz="8" w:space="0" w:color="auto"/>
            </w:tcBorders>
          </w:tcPr>
          <w:p w14:paraId="09472DA5" w14:textId="7F09557B" w:rsidR="008D08EB" w:rsidRPr="00BF2F5D" w:rsidRDefault="005951CF" w:rsidP="003E246A">
            <w:pPr>
              <w:jc w:val="center"/>
              <w:rPr>
                <w:rFonts w:ascii="Times New Roman" w:hAnsi="Times New Roman" w:cs="Times New Roman"/>
              </w:rPr>
            </w:pPr>
            <w:r w:rsidRPr="00BF2F5D">
              <w:rPr>
                <w:rFonts w:ascii="Times New Roman" w:hAnsi="Times New Roman" w:cs="Times New Roman"/>
              </w:rPr>
              <w:t>38 064,3</w:t>
            </w:r>
          </w:p>
        </w:tc>
      </w:tr>
      <w:tr w:rsidR="009177DA" w:rsidRPr="00BF2F5D" w14:paraId="535E2681"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E5504A9"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4EA0BE9B"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7BD19DA"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C9575FE"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DC7B27"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016D2D9C"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47B741D"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F227074" w14:textId="77777777" w:rsidR="008D08EB" w:rsidRPr="00BF2F5D"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740D102" w14:textId="77777777" w:rsidR="008D08EB" w:rsidRPr="00BF2F5D" w:rsidRDefault="008D08EB" w:rsidP="00336EC9">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9EFC69" w14:textId="77777777" w:rsidR="008D08EB" w:rsidRPr="00BF2F5D" w:rsidRDefault="008D08EB" w:rsidP="00336EC9">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463B4F" w14:textId="77777777" w:rsidR="008D08EB" w:rsidRPr="00BF2F5D" w:rsidRDefault="008D08EB" w:rsidP="00336EC9">
            <w:pPr>
              <w:rPr>
                <w:rFonts w:ascii="Times New Roman" w:hAnsi="Times New Roman" w:cs="Times New Roman"/>
              </w:rPr>
            </w:pPr>
          </w:p>
        </w:tc>
      </w:tr>
      <w:tr w:rsidR="009177DA" w:rsidRPr="00BF2F5D" w14:paraId="376E8597"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5DF816C7"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18EAA0F"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291ECC28"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D8AD1AE"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19ACE0F"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AE00B16"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60162BB9"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D984527"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5A1C70D"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A5E2E6B"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A27798A" w14:textId="77777777" w:rsidR="008D08EB" w:rsidRPr="00BF2F5D" w:rsidRDefault="008D08EB" w:rsidP="0040561F">
            <w:pPr>
              <w:rPr>
                <w:rFonts w:ascii="Times New Roman" w:hAnsi="Times New Roman" w:cs="Times New Roman"/>
              </w:rPr>
            </w:pPr>
          </w:p>
        </w:tc>
      </w:tr>
      <w:tr w:rsidR="009177DA" w:rsidRPr="00BF2F5D" w14:paraId="5EF87CAF" w14:textId="77777777" w:rsidTr="008D08EB">
        <w:tc>
          <w:tcPr>
            <w:tcW w:w="149" w:type="pct"/>
            <w:vMerge w:val="restart"/>
            <w:tcBorders>
              <w:top w:val="nil"/>
              <w:left w:val="single" w:sz="8" w:space="0" w:color="auto"/>
              <w:bottom w:val="single" w:sz="8" w:space="0" w:color="auto"/>
              <w:right w:val="single" w:sz="8" w:space="0" w:color="auto"/>
            </w:tcBorders>
          </w:tcPr>
          <w:p w14:paraId="2607BF42" w14:textId="77777777" w:rsidR="008D08EB" w:rsidRPr="00BF2F5D"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14:paraId="124112CF" w14:textId="77777777" w:rsidR="008D08EB" w:rsidRPr="00BF2F5D"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14:paraId="657B3BC8" w14:textId="77777777" w:rsidR="008D08EB" w:rsidRPr="00BF2F5D"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43B1446B" w14:textId="77777777" w:rsidR="008D08EB" w:rsidRPr="00BF2F5D" w:rsidRDefault="008D08EB" w:rsidP="009F2024">
            <w:pPr>
              <w:spacing w:after="0" w:line="240" w:lineRule="auto"/>
              <w:rPr>
                <w:rFonts w:ascii="Times New Roman" w:hAnsi="Times New Roman" w:cs="Times New Roman"/>
              </w:rPr>
            </w:pPr>
            <w:r w:rsidRPr="00BF2F5D">
              <w:rPr>
                <w:rFonts w:ascii="Times New Roman" w:hAnsi="Times New Roman" w:cs="Times New Roman"/>
              </w:rPr>
              <w:t xml:space="preserve">Администрация </w:t>
            </w:r>
            <w:proofErr w:type="spellStart"/>
            <w:r w:rsidRPr="00BF2F5D">
              <w:rPr>
                <w:rFonts w:ascii="Times New Roman" w:hAnsi="Times New Roman" w:cs="Times New Roman"/>
              </w:rPr>
              <w:t>Кичменгско</w:t>
            </w:r>
            <w:proofErr w:type="spellEnd"/>
            <w:r w:rsidRPr="00BF2F5D">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29A91C5"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ED6DE52"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41BF2FE" w14:textId="77777777" w:rsidR="008D08EB" w:rsidRPr="00BF2F5D" w:rsidRDefault="008D08EB" w:rsidP="008D08EB">
            <w:pPr>
              <w:rPr>
                <w:rFonts w:ascii="Times New Roman" w:hAnsi="Times New Roman" w:cs="Times New Roman"/>
              </w:rPr>
            </w:pPr>
            <w:r w:rsidRPr="00BF2F5D">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F45C6C7" w14:textId="1FE16491" w:rsidR="008D08EB" w:rsidRPr="00BF2F5D" w:rsidRDefault="005951CF" w:rsidP="007C4086">
            <w:pPr>
              <w:rPr>
                <w:rFonts w:ascii="Times New Roman" w:hAnsi="Times New Roman" w:cs="Times New Roman"/>
              </w:rPr>
            </w:pPr>
            <w:r w:rsidRPr="00BF2F5D">
              <w:rPr>
                <w:rFonts w:ascii="Times New Roman" w:hAnsi="Times New Roman" w:cs="Times New Roman"/>
              </w:rPr>
              <w:t>59 814,4</w:t>
            </w:r>
          </w:p>
        </w:tc>
        <w:tc>
          <w:tcPr>
            <w:tcW w:w="325" w:type="pct"/>
            <w:tcBorders>
              <w:top w:val="single" w:sz="8" w:space="0" w:color="auto"/>
              <w:left w:val="single" w:sz="8" w:space="0" w:color="auto"/>
              <w:bottom w:val="single" w:sz="8" w:space="0" w:color="auto"/>
              <w:right w:val="single" w:sz="8" w:space="0" w:color="auto"/>
            </w:tcBorders>
          </w:tcPr>
          <w:p w14:paraId="02E7853B" w14:textId="10D6B5B1" w:rsidR="008D08EB" w:rsidRPr="00BF2F5D" w:rsidRDefault="005951CF" w:rsidP="0040561F">
            <w:pPr>
              <w:rPr>
                <w:rFonts w:ascii="Times New Roman" w:hAnsi="Times New Roman" w:cs="Times New Roman"/>
              </w:rPr>
            </w:pPr>
            <w:r w:rsidRPr="00BF2F5D">
              <w:rPr>
                <w:rFonts w:ascii="Times New Roman" w:hAnsi="Times New Roman" w:cs="Times New Roman"/>
              </w:rPr>
              <w:t>56 616,5</w:t>
            </w:r>
          </w:p>
        </w:tc>
        <w:tc>
          <w:tcPr>
            <w:tcW w:w="323" w:type="pct"/>
            <w:tcBorders>
              <w:top w:val="single" w:sz="8" w:space="0" w:color="auto"/>
              <w:left w:val="single" w:sz="8" w:space="0" w:color="auto"/>
              <w:bottom w:val="single" w:sz="8" w:space="0" w:color="auto"/>
              <w:right w:val="single" w:sz="8" w:space="0" w:color="auto"/>
            </w:tcBorders>
          </w:tcPr>
          <w:p w14:paraId="06EEE01C" w14:textId="79BEADB6" w:rsidR="008D08EB" w:rsidRPr="00BF2F5D" w:rsidRDefault="005951CF" w:rsidP="0040561F">
            <w:pPr>
              <w:rPr>
                <w:rFonts w:ascii="Times New Roman" w:hAnsi="Times New Roman" w:cs="Times New Roman"/>
              </w:rPr>
            </w:pPr>
            <w:r w:rsidRPr="00BF2F5D">
              <w:rPr>
                <w:rFonts w:ascii="Times New Roman" w:hAnsi="Times New Roman" w:cs="Times New Roman"/>
              </w:rPr>
              <w:t>53 394,9</w:t>
            </w:r>
          </w:p>
        </w:tc>
        <w:tc>
          <w:tcPr>
            <w:tcW w:w="396" w:type="pct"/>
            <w:tcBorders>
              <w:top w:val="single" w:sz="8" w:space="0" w:color="auto"/>
              <w:left w:val="single" w:sz="8" w:space="0" w:color="auto"/>
              <w:bottom w:val="single" w:sz="8" w:space="0" w:color="auto"/>
              <w:right w:val="single" w:sz="8" w:space="0" w:color="auto"/>
            </w:tcBorders>
          </w:tcPr>
          <w:p w14:paraId="15184414" w14:textId="229F0087" w:rsidR="008D08EB" w:rsidRPr="00BF2F5D" w:rsidRDefault="005951CF" w:rsidP="00C62372">
            <w:pPr>
              <w:rPr>
                <w:rFonts w:ascii="Times New Roman" w:hAnsi="Times New Roman" w:cs="Times New Roman"/>
              </w:rPr>
            </w:pPr>
            <w:r w:rsidRPr="00BF2F5D">
              <w:rPr>
                <w:rFonts w:ascii="Times New Roman" w:hAnsi="Times New Roman" w:cs="Times New Roman"/>
              </w:rPr>
              <w:t>232 940,4</w:t>
            </w:r>
          </w:p>
        </w:tc>
      </w:tr>
      <w:tr w:rsidR="009177DA" w:rsidRPr="00BF2F5D" w14:paraId="432892F8"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7DD436D3"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51483EBA"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5B9B4BFF"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FBF5B16"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B1658F3"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35F22CA"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33C68849" w14:textId="77777777" w:rsidR="008D08EB" w:rsidRPr="00BF2F5D" w:rsidRDefault="008D08EB" w:rsidP="008D08EB">
            <w:pPr>
              <w:rPr>
                <w:rFonts w:ascii="Times New Roman" w:hAnsi="Times New Roman" w:cs="Times New Roman"/>
              </w:rPr>
            </w:pPr>
            <w:r w:rsidRPr="00BF2F5D">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62671762" w14:textId="79FB31C1" w:rsidR="008D08EB" w:rsidRPr="00BF2F5D" w:rsidRDefault="005951CF" w:rsidP="005E7E6B">
            <w:pPr>
              <w:rPr>
                <w:rFonts w:ascii="Times New Roman" w:hAnsi="Times New Roman" w:cs="Times New Roman"/>
              </w:rPr>
            </w:pPr>
            <w:r w:rsidRPr="00BF2F5D">
              <w:rPr>
                <w:rFonts w:ascii="Times New Roman" w:hAnsi="Times New Roman" w:cs="Times New Roman"/>
              </w:rPr>
              <w:t>59 814,4</w:t>
            </w:r>
          </w:p>
        </w:tc>
        <w:tc>
          <w:tcPr>
            <w:tcW w:w="325" w:type="pct"/>
            <w:tcBorders>
              <w:top w:val="single" w:sz="8" w:space="0" w:color="auto"/>
              <w:left w:val="single" w:sz="8" w:space="0" w:color="auto"/>
              <w:bottom w:val="single" w:sz="8" w:space="0" w:color="auto"/>
              <w:right w:val="single" w:sz="8" w:space="0" w:color="auto"/>
            </w:tcBorders>
          </w:tcPr>
          <w:p w14:paraId="27F8F3A7" w14:textId="5291CF23" w:rsidR="008D08EB" w:rsidRPr="00BF2F5D" w:rsidRDefault="005951CF" w:rsidP="005E7E6B">
            <w:pPr>
              <w:rPr>
                <w:rFonts w:ascii="Times New Roman" w:hAnsi="Times New Roman" w:cs="Times New Roman"/>
              </w:rPr>
            </w:pPr>
            <w:r w:rsidRPr="00BF2F5D">
              <w:rPr>
                <w:rFonts w:ascii="Times New Roman" w:hAnsi="Times New Roman" w:cs="Times New Roman"/>
              </w:rPr>
              <w:t>56 616,5</w:t>
            </w:r>
          </w:p>
        </w:tc>
        <w:tc>
          <w:tcPr>
            <w:tcW w:w="323" w:type="pct"/>
            <w:tcBorders>
              <w:top w:val="single" w:sz="8" w:space="0" w:color="auto"/>
              <w:left w:val="single" w:sz="8" w:space="0" w:color="auto"/>
              <w:bottom w:val="single" w:sz="8" w:space="0" w:color="auto"/>
              <w:right w:val="single" w:sz="8" w:space="0" w:color="auto"/>
            </w:tcBorders>
          </w:tcPr>
          <w:p w14:paraId="14A81A79" w14:textId="04ACE494" w:rsidR="008D08EB" w:rsidRPr="00BF2F5D" w:rsidRDefault="005951CF" w:rsidP="005E7E6B">
            <w:pPr>
              <w:rPr>
                <w:rFonts w:ascii="Times New Roman" w:hAnsi="Times New Roman" w:cs="Times New Roman"/>
              </w:rPr>
            </w:pPr>
            <w:r w:rsidRPr="00BF2F5D">
              <w:rPr>
                <w:rFonts w:ascii="Times New Roman" w:hAnsi="Times New Roman" w:cs="Times New Roman"/>
              </w:rPr>
              <w:t>53 394,9</w:t>
            </w:r>
          </w:p>
        </w:tc>
        <w:tc>
          <w:tcPr>
            <w:tcW w:w="396" w:type="pct"/>
            <w:tcBorders>
              <w:top w:val="single" w:sz="8" w:space="0" w:color="auto"/>
              <w:left w:val="single" w:sz="8" w:space="0" w:color="auto"/>
              <w:bottom w:val="single" w:sz="8" w:space="0" w:color="auto"/>
              <w:right w:val="single" w:sz="8" w:space="0" w:color="auto"/>
            </w:tcBorders>
          </w:tcPr>
          <w:p w14:paraId="100C4E68" w14:textId="6B565CA8" w:rsidR="008D08EB" w:rsidRPr="00BF2F5D" w:rsidRDefault="005951CF" w:rsidP="00C62372">
            <w:pPr>
              <w:rPr>
                <w:rFonts w:ascii="Times New Roman" w:hAnsi="Times New Roman" w:cs="Times New Roman"/>
              </w:rPr>
            </w:pPr>
            <w:r w:rsidRPr="00BF2F5D">
              <w:rPr>
                <w:rFonts w:ascii="Times New Roman" w:hAnsi="Times New Roman" w:cs="Times New Roman"/>
              </w:rPr>
              <w:t>232 940,4</w:t>
            </w:r>
          </w:p>
        </w:tc>
      </w:tr>
      <w:tr w:rsidR="009177DA" w:rsidRPr="00BF2F5D" w14:paraId="593551EA"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069B0DDD"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056F7BA1"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20E686A3"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C7E911"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E450072"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82F1C5C"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025FD483"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16845F6"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850B3D5"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1B0FA51C"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23DD586" w14:textId="77777777" w:rsidR="008D08EB" w:rsidRPr="00BF2F5D" w:rsidRDefault="008D08EB" w:rsidP="0040561F">
            <w:pPr>
              <w:rPr>
                <w:rFonts w:ascii="Times New Roman" w:hAnsi="Times New Roman" w:cs="Times New Roman"/>
              </w:rPr>
            </w:pPr>
          </w:p>
        </w:tc>
      </w:tr>
      <w:tr w:rsidR="009177DA" w:rsidRPr="00BF2F5D" w14:paraId="37C30764" w14:textId="77777777" w:rsidTr="008D08EB">
        <w:tc>
          <w:tcPr>
            <w:tcW w:w="149" w:type="pct"/>
            <w:vMerge/>
            <w:tcBorders>
              <w:top w:val="nil"/>
              <w:left w:val="single" w:sz="8" w:space="0" w:color="auto"/>
              <w:bottom w:val="single" w:sz="8" w:space="0" w:color="auto"/>
              <w:right w:val="single" w:sz="8" w:space="0" w:color="auto"/>
            </w:tcBorders>
            <w:vAlign w:val="center"/>
            <w:hideMark/>
          </w:tcPr>
          <w:p w14:paraId="6D946ED9"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726D69CC"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6A80B7C2"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7168908"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693E5E6"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2E79B45"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1A3C836E"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8AD2E1"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EC8B2E4"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0483B4AA"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BB69D72" w14:textId="77777777" w:rsidR="008D08EB" w:rsidRPr="00BF2F5D" w:rsidRDefault="008D08EB" w:rsidP="0040561F">
            <w:pPr>
              <w:rPr>
                <w:rFonts w:ascii="Times New Roman" w:hAnsi="Times New Roman" w:cs="Times New Roman"/>
              </w:rPr>
            </w:pPr>
          </w:p>
        </w:tc>
      </w:tr>
      <w:tr w:rsidR="005951CF" w:rsidRPr="00BF2F5D" w14:paraId="04DA16CC"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4FFF4D29"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14:paraId="104002D4"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02B925D5" w14:textId="77777777" w:rsidR="005951CF" w:rsidRPr="00BF2F5D" w:rsidRDefault="005951CF" w:rsidP="00367598">
            <w:pPr>
              <w:spacing w:after="0" w:line="240" w:lineRule="auto"/>
              <w:rPr>
                <w:rFonts w:ascii="Times New Roman" w:hAnsi="Times New Roman" w:cs="Times New Roman"/>
              </w:rPr>
            </w:pPr>
            <w:r w:rsidRPr="00BF2F5D">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14:paraId="13ED134E" w14:textId="77777777" w:rsidR="005951CF" w:rsidRPr="00BF2F5D" w:rsidRDefault="005951CF" w:rsidP="009F2024">
            <w:pPr>
              <w:spacing w:after="0" w:line="240" w:lineRule="auto"/>
              <w:rPr>
                <w:rFonts w:ascii="Times New Roman" w:hAnsi="Times New Roman" w:cs="Times New Roman"/>
              </w:rPr>
            </w:pPr>
            <w:r w:rsidRPr="00BF2F5D">
              <w:rPr>
                <w:rFonts w:ascii="Times New Roman" w:hAnsi="Times New Roman" w:cs="Times New Roman"/>
              </w:rPr>
              <w:t xml:space="preserve">Управление образования администрации </w:t>
            </w:r>
            <w:proofErr w:type="spellStart"/>
            <w:r w:rsidRPr="00BF2F5D">
              <w:rPr>
                <w:rFonts w:ascii="Times New Roman" w:hAnsi="Times New Roman" w:cs="Times New Roman"/>
              </w:rPr>
              <w:t>Кичменгско</w:t>
            </w:r>
            <w:proofErr w:type="spellEnd"/>
            <w:r w:rsidRPr="00BF2F5D">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90A504A" w14:textId="77777777" w:rsidR="005951CF" w:rsidRPr="00BF2F5D" w:rsidRDefault="005951CF"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6BB6CCCB"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5EDB8480" w14:textId="4D83F577" w:rsidR="005951CF" w:rsidRPr="00BF2F5D" w:rsidRDefault="005951CF" w:rsidP="008D08EB">
            <w:pPr>
              <w:jc w:val="center"/>
              <w:rPr>
                <w:rFonts w:ascii="Times New Roman" w:hAnsi="Times New Roman" w:cs="Times New Roman"/>
              </w:rPr>
            </w:pPr>
            <w:r w:rsidRPr="00BF2F5D">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26770CFA" w14:textId="15AB9FB9" w:rsidR="005951CF" w:rsidRPr="00BF2F5D" w:rsidRDefault="005951CF" w:rsidP="005E7E6B">
            <w:pPr>
              <w:jc w:val="center"/>
              <w:rPr>
                <w:rFonts w:ascii="Times New Roman" w:hAnsi="Times New Roman" w:cs="Times New Roman"/>
              </w:rPr>
            </w:pPr>
            <w:r w:rsidRPr="00BF2F5D">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0398A91" w14:textId="5528D9E8" w:rsidR="005951CF" w:rsidRPr="00BF2F5D" w:rsidRDefault="005951CF" w:rsidP="005E7E6B">
            <w:pPr>
              <w:jc w:val="center"/>
              <w:rPr>
                <w:rFonts w:ascii="Times New Roman" w:hAnsi="Times New Roman" w:cs="Times New Roman"/>
              </w:rPr>
            </w:pPr>
            <w:r w:rsidRPr="00BF2F5D">
              <w:rPr>
                <w:rFonts w:ascii="Times New Roman" w:hAnsi="Times New Roman" w:cs="Times New Roman"/>
              </w:rPr>
              <w:t>10 176,1</w:t>
            </w:r>
          </w:p>
        </w:tc>
        <w:tc>
          <w:tcPr>
            <w:tcW w:w="323" w:type="pct"/>
            <w:tcBorders>
              <w:top w:val="single" w:sz="8" w:space="0" w:color="auto"/>
              <w:left w:val="single" w:sz="8" w:space="0" w:color="auto"/>
              <w:bottom w:val="single" w:sz="8" w:space="0" w:color="auto"/>
              <w:right w:val="single" w:sz="8" w:space="0" w:color="auto"/>
            </w:tcBorders>
          </w:tcPr>
          <w:p w14:paraId="7A85BBE8" w14:textId="77F9CADD" w:rsidR="005951CF" w:rsidRPr="00BF2F5D" w:rsidRDefault="005951CF" w:rsidP="005E7E6B">
            <w:pPr>
              <w:jc w:val="center"/>
              <w:rPr>
                <w:rFonts w:ascii="Times New Roman" w:hAnsi="Times New Roman" w:cs="Times New Roman"/>
              </w:rPr>
            </w:pPr>
            <w:r w:rsidRPr="00BF2F5D">
              <w:rPr>
                <w:rFonts w:ascii="Times New Roman" w:hAnsi="Times New Roman" w:cs="Times New Roman"/>
              </w:rPr>
              <w:t>9 949,1</w:t>
            </w:r>
          </w:p>
        </w:tc>
        <w:tc>
          <w:tcPr>
            <w:tcW w:w="396" w:type="pct"/>
            <w:tcBorders>
              <w:top w:val="single" w:sz="8" w:space="0" w:color="auto"/>
              <w:left w:val="single" w:sz="8" w:space="0" w:color="auto"/>
              <w:bottom w:val="single" w:sz="8" w:space="0" w:color="auto"/>
              <w:right w:val="single" w:sz="8" w:space="0" w:color="auto"/>
            </w:tcBorders>
          </w:tcPr>
          <w:p w14:paraId="7786AE4F" w14:textId="25095F02" w:rsidR="005951CF" w:rsidRPr="00BF2F5D" w:rsidRDefault="005951CF" w:rsidP="0028055F">
            <w:pPr>
              <w:jc w:val="center"/>
              <w:rPr>
                <w:rFonts w:ascii="Times New Roman" w:hAnsi="Times New Roman" w:cs="Times New Roman"/>
              </w:rPr>
            </w:pPr>
            <w:r w:rsidRPr="00BF2F5D">
              <w:rPr>
                <w:rFonts w:ascii="Times New Roman" w:hAnsi="Times New Roman" w:cs="Times New Roman"/>
              </w:rPr>
              <w:t>38 064,3</w:t>
            </w:r>
          </w:p>
        </w:tc>
      </w:tr>
      <w:tr w:rsidR="005951CF" w:rsidRPr="00BF2F5D" w14:paraId="1A40FC4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3DA93A98" w14:textId="77777777" w:rsidR="005951CF" w:rsidRPr="00BF2F5D" w:rsidRDefault="005951CF"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039B2AF" w14:textId="77777777" w:rsidR="005951CF" w:rsidRPr="00BF2F5D" w:rsidRDefault="005951CF"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6088B8C4" w14:textId="77777777" w:rsidR="005951CF" w:rsidRPr="00BF2F5D" w:rsidRDefault="005951CF"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8252532" w14:textId="77777777" w:rsidR="005951CF" w:rsidRPr="00BF2F5D" w:rsidRDefault="005951CF"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410E1E1" w14:textId="77777777" w:rsidR="005951CF" w:rsidRPr="00BF2F5D" w:rsidRDefault="005951CF"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B6522C"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2B7B4F3B" w14:textId="3D4393F3" w:rsidR="005951CF" w:rsidRPr="00BF2F5D" w:rsidRDefault="005951CF" w:rsidP="008D08EB">
            <w:pPr>
              <w:jc w:val="center"/>
              <w:rPr>
                <w:rFonts w:ascii="Times New Roman" w:hAnsi="Times New Roman" w:cs="Times New Roman"/>
              </w:rPr>
            </w:pPr>
            <w:r w:rsidRPr="00BF2F5D">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49B5DD4" w14:textId="78705AE0" w:rsidR="005951CF" w:rsidRPr="00BF2F5D" w:rsidRDefault="005951CF" w:rsidP="005E7E6B">
            <w:pPr>
              <w:jc w:val="center"/>
              <w:rPr>
                <w:rFonts w:ascii="Times New Roman" w:hAnsi="Times New Roman" w:cs="Times New Roman"/>
              </w:rPr>
            </w:pPr>
            <w:r w:rsidRPr="00BF2F5D">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76B6E39" w14:textId="0C1723B5" w:rsidR="005951CF" w:rsidRPr="00BF2F5D" w:rsidRDefault="005951CF" w:rsidP="005E7E6B">
            <w:pPr>
              <w:jc w:val="center"/>
              <w:rPr>
                <w:rFonts w:ascii="Times New Roman" w:hAnsi="Times New Roman" w:cs="Times New Roman"/>
              </w:rPr>
            </w:pPr>
            <w:r w:rsidRPr="00BF2F5D">
              <w:rPr>
                <w:rFonts w:ascii="Times New Roman" w:hAnsi="Times New Roman" w:cs="Times New Roman"/>
              </w:rPr>
              <w:t>10 176,1</w:t>
            </w:r>
          </w:p>
        </w:tc>
        <w:tc>
          <w:tcPr>
            <w:tcW w:w="323" w:type="pct"/>
            <w:tcBorders>
              <w:top w:val="single" w:sz="8" w:space="0" w:color="auto"/>
              <w:left w:val="single" w:sz="8" w:space="0" w:color="auto"/>
              <w:bottom w:val="single" w:sz="8" w:space="0" w:color="auto"/>
              <w:right w:val="single" w:sz="8" w:space="0" w:color="auto"/>
            </w:tcBorders>
          </w:tcPr>
          <w:p w14:paraId="7F70633C" w14:textId="129BA2B4" w:rsidR="005951CF" w:rsidRPr="00BF2F5D" w:rsidRDefault="005951CF" w:rsidP="005E7E6B">
            <w:pPr>
              <w:jc w:val="center"/>
              <w:rPr>
                <w:rFonts w:ascii="Times New Roman" w:hAnsi="Times New Roman" w:cs="Times New Roman"/>
              </w:rPr>
            </w:pPr>
            <w:r w:rsidRPr="00BF2F5D">
              <w:rPr>
                <w:rFonts w:ascii="Times New Roman" w:hAnsi="Times New Roman" w:cs="Times New Roman"/>
              </w:rPr>
              <w:t>9 949,1</w:t>
            </w:r>
          </w:p>
        </w:tc>
        <w:tc>
          <w:tcPr>
            <w:tcW w:w="396" w:type="pct"/>
            <w:tcBorders>
              <w:top w:val="single" w:sz="8" w:space="0" w:color="auto"/>
              <w:left w:val="single" w:sz="8" w:space="0" w:color="auto"/>
              <w:bottom w:val="single" w:sz="8" w:space="0" w:color="auto"/>
              <w:right w:val="single" w:sz="8" w:space="0" w:color="auto"/>
            </w:tcBorders>
          </w:tcPr>
          <w:p w14:paraId="159BEF88" w14:textId="3CF743CE" w:rsidR="005951CF" w:rsidRPr="00BF2F5D" w:rsidRDefault="005951CF" w:rsidP="0028055F">
            <w:pPr>
              <w:jc w:val="center"/>
              <w:rPr>
                <w:rFonts w:ascii="Times New Roman" w:hAnsi="Times New Roman" w:cs="Times New Roman"/>
              </w:rPr>
            </w:pPr>
            <w:r w:rsidRPr="00BF2F5D">
              <w:rPr>
                <w:rFonts w:ascii="Times New Roman" w:hAnsi="Times New Roman" w:cs="Times New Roman"/>
              </w:rPr>
              <w:t>38 064,3</w:t>
            </w:r>
          </w:p>
        </w:tc>
      </w:tr>
      <w:tr w:rsidR="009177DA" w:rsidRPr="00BF2F5D" w14:paraId="4595169D"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4A1A7799"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46AF994"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6F58A2B"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4C26092"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FFFAFC9"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F077754"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6C79AC07" w14:textId="77777777" w:rsidR="008D08EB" w:rsidRPr="00BF2F5D"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2C97292"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553CFF6A"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201F5E13"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6E68CD33" w14:textId="77777777" w:rsidR="008D08EB" w:rsidRPr="00BF2F5D" w:rsidRDefault="008D08EB" w:rsidP="0040561F">
            <w:pPr>
              <w:rPr>
                <w:rFonts w:ascii="Times New Roman" w:hAnsi="Times New Roman" w:cs="Times New Roman"/>
              </w:rPr>
            </w:pPr>
          </w:p>
        </w:tc>
      </w:tr>
      <w:tr w:rsidR="009177DA" w:rsidRPr="00BF2F5D" w14:paraId="77FED360"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3914CE5"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83FA815"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3D2024FD"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537E564"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C67DAE3"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744FAB9"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0C537742" w14:textId="77777777" w:rsidR="008D08EB" w:rsidRPr="00BF2F5D"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912CF9A" w14:textId="77777777" w:rsidR="008D08EB" w:rsidRPr="00BF2F5D"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1B342BA" w14:textId="77777777" w:rsidR="008D08EB" w:rsidRPr="00BF2F5D"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513B61C" w14:textId="77777777" w:rsidR="008D08EB" w:rsidRPr="00BF2F5D"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03E1029" w14:textId="77777777" w:rsidR="008D08EB" w:rsidRPr="00BF2F5D" w:rsidRDefault="008D08EB" w:rsidP="0040561F">
            <w:pPr>
              <w:rPr>
                <w:rFonts w:ascii="Times New Roman" w:hAnsi="Times New Roman" w:cs="Times New Roman"/>
              </w:rPr>
            </w:pPr>
          </w:p>
        </w:tc>
      </w:tr>
      <w:tr w:rsidR="005951CF" w:rsidRPr="00BF2F5D" w14:paraId="0163AB31" w14:textId="77777777" w:rsidTr="008D08EB">
        <w:tc>
          <w:tcPr>
            <w:tcW w:w="149" w:type="pct"/>
            <w:vMerge w:val="restart"/>
            <w:tcBorders>
              <w:top w:val="single" w:sz="8" w:space="0" w:color="auto"/>
              <w:left w:val="single" w:sz="8" w:space="0" w:color="auto"/>
              <w:bottom w:val="single" w:sz="8" w:space="0" w:color="auto"/>
              <w:right w:val="single" w:sz="8" w:space="0" w:color="auto"/>
            </w:tcBorders>
            <w:hideMark/>
          </w:tcPr>
          <w:p w14:paraId="06000BF4"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14:paraId="4AD74FB4"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Основное мероприятие 2.2.</w:t>
            </w:r>
          </w:p>
          <w:p w14:paraId="411991D8" w14:textId="77777777" w:rsidR="005951CF" w:rsidRPr="00BF2F5D" w:rsidRDefault="005951CF"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14:paraId="0CFCE310" w14:textId="77777777" w:rsidR="005951CF" w:rsidRPr="00BF2F5D" w:rsidRDefault="005951CF" w:rsidP="002164D9">
            <w:pPr>
              <w:spacing w:after="0" w:line="240" w:lineRule="auto"/>
              <w:rPr>
                <w:rFonts w:ascii="Times New Roman" w:hAnsi="Times New Roman" w:cs="Times New Roman"/>
              </w:rPr>
            </w:pPr>
            <w:r w:rsidRPr="00BF2F5D">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14:paraId="5C9F9D40" w14:textId="77777777" w:rsidR="005951CF" w:rsidRPr="00BF2F5D" w:rsidRDefault="005951CF" w:rsidP="009F2024">
            <w:pPr>
              <w:spacing w:after="0" w:line="240" w:lineRule="auto"/>
              <w:rPr>
                <w:rFonts w:ascii="Times New Roman" w:hAnsi="Times New Roman" w:cs="Times New Roman"/>
              </w:rPr>
            </w:pPr>
            <w:r w:rsidRPr="00BF2F5D">
              <w:rPr>
                <w:rFonts w:ascii="Times New Roman" w:hAnsi="Times New Roman" w:cs="Times New Roman"/>
              </w:rPr>
              <w:t xml:space="preserve">Администрация </w:t>
            </w:r>
            <w:proofErr w:type="spellStart"/>
            <w:r w:rsidRPr="00BF2F5D">
              <w:rPr>
                <w:rFonts w:ascii="Times New Roman" w:hAnsi="Times New Roman" w:cs="Times New Roman"/>
              </w:rPr>
              <w:t>Кичменгско</w:t>
            </w:r>
            <w:proofErr w:type="spellEnd"/>
            <w:r w:rsidRPr="00BF2F5D">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7260822E" w14:textId="77777777" w:rsidR="005951CF" w:rsidRPr="00BF2F5D" w:rsidRDefault="005951CF"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B6F080F"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6D951045" w14:textId="436A32D2" w:rsidR="005951CF" w:rsidRPr="00BF2F5D" w:rsidRDefault="005951CF" w:rsidP="008D08EB">
            <w:pPr>
              <w:jc w:val="center"/>
              <w:rPr>
                <w:rFonts w:ascii="Times New Roman" w:hAnsi="Times New Roman" w:cs="Times New Roman"/>
              </w:rPr>
            </w:pPr>
            <w:r w:rsidRPr="00BF2F5D">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A9E2BC5" w14:textId="323B28CF" w:rsidR="005951CF" w:rsidRPr="00BF2F5D" w:rsidRDefault="005951CF" w:rsidP="005E7E6B">
            <w:pPr>
              <w:rPr>
                <w:rFonts w:ascii="Times New Roman" w:hAnsi="Times New Roman" w:cs="Times New Roman"/>
              </w:rPr>
            </w:pPr>
            <w:r w:rsidRPr="00BF2F5D">
              <w:rPr>
                <w:rFonts w:ascii="Times New Roman" w:hAnsi="Times New Roman" w:cs="Times New Roman"/>
              </w:rPr>
              <w:t>59 814,4</w:t>
            </w:r>
          </w:p>
        </w:tc>
        <w:tc>
          <w:tcPr>
            <w:tcW w:w="325" w:type="pct"/>
            <w:tcBorders>
              <w:top w:val="single" w:sz="8" w:space="0" w:color="auto"/>
              <w:left w:val="single" w:sz="8" w:space="0" w:color="auto"/>
              <w:bottom w:val="single" w:sz="8" w:space="0" w:color="auto"/>
              <w:right w:val="single" w:sz="8" w:space="0" w:color="auto"/>
            </w:tcBorders>
          </w:tcPr>
          <w:p w14:paraId="7101CC0D" w14:textId="6E050AFD" w:rsidR="005951CF" w:rsidRPr="00BF2F5D" w:rsidRDefault="005951CF" w:rsidP="005E7E6B">
            <w:pPr>
              <w:rPr>
                <w:rFonts w:ascii="Times New Roman" w:hAnsi="Times New Roman" w:cs="Times New Roman"/>
              </w:rPr>
            </w:pPr>
            <w:r w:rsidRPr="00BF2F5D">
              <w:rPr>
                <w:rFonts w:ascii="Times New Roman" w:hAnsi="Times New Roman" w:cs="Times New Roman"/>
              </w:rPr>
              <w:t>56 616,5</w:t>
            </w:r>
          </w:p>
        </w:tc>
        <w:tc>
          <w:tcPr>
            <w:tcW w:w="323" w:type="pct"/>
            <w:tcBorders>
              <w:top w:val="single" w:sz="8" w:space="0" w:color="auto"/>
              <w:left w:val="single" w:sz="8" w:space="0" w:color="auto"/>
              <w:bottom w:val="single" w:sz="8" w:space="0" w:color="auto"/>
              <w:right w:val="single" w:sz="8" w:space="0" w:color="auto"/>
            </w:tcBorders>
          </w:tcPr>
          <w:p w14:paraId="6CFE045C" w14:textId="1A4CF599" w:rsidR="005951CF" w:rsidRPr="00BF2F5D" w:rsidRDefault="005951CF" w:rsidP="005E7E6B">
            <w:pPr>
              <w:rPr>
                <w:rFonts w:ascii="Times New Roman" w:hAnsi="Times New Roman" w:cs="Times New Roman"/>
              </w:rPr>
            </w:pPr>
            <w:r w:rsidRPr="00BF2F5D">
              <w:rPr>
                <w:rFonts w:ascii="Times New Roman" w:hAnsi="Times New Roman" w:cs="Times New Roman"/>
              </w:rPr>
              <w:t>53 394,9</w:t>
            </w:r>
          </w:p>
        </w:tc>
        <w:tc>
          <w:tcPr>
            <w:tcW w:w="396" w:type="pct"/>
            <w:tcBorders>
              <w:top w:val="single" w:sz="8" w:space="0" w:color="auto"/>
              <w:left w:val="single" w:sz="8" w:space="0" w:color="auto"/>
              <w:bottom w:val="single" w:sz="8" w:space="0" w:color="auto"/>
              <w:right w:val="single" w:sz="8" w:space="0" w:color="auto"/>
            </w:tcBorders>
          </w:tcPr>
          <w:p w14:paraId="67FA1E27" w14:textId="07A3580B" w:rsidR="005951CF" w:rsidRPr="00BF2F5D" w:rsidRDefault="005951CF" w:rsidP="0028055F">
            <w:pPr>
              <w:rPr>
                <w:rFonts w:ascii="Times New Roman" w:hAnsi="Times New Roman" w:cs="Times New Roman"/>
              </w:rPr>
            </w:pPr>
            <w:r w:rsidRPr="00BF2F5D">
              <w:rPr>
                <w:rFonts w:ascii="Times New Roman" w:hAnsi="Times New Roman" w:cs="Times New Roman"/>
              </w:rPr>
              <w:t>232 940,4</w:t>
            </w:r>
          </w:p>
        </w:tc>
      </w:tr>
      <w:tr w:rsidR="005951CF" w:rsidRPr="00BF2F5D" w14:paraId="7E78F0CC"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67AB354A" w14:textId="77777777" w:rsidR="005951CF" w:rsidRPr="00BF2F5D" w:rsidRDefault="005951CF"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E284475" w14:textId="77777777" w:rsidR="005951CF" w:rsidRPr="00BF2F5D" w:rsidRDefault="005951CF"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9D70303" w14:textId="77777777" w:rsidR="005951CF" w:rsidRPr="00BF2F5D" w:rsidRDefault="005951CF"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289B6102" w14:textId="77777777" w:rsidR="005951CF" w:rsidRPr="00BF2F5D" w:rsidRDefault="005951CF"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BE5582D" w14:textId="77777777" w:rsidR="005951CF" w:rsidRPr="00BF2F5D" w:rsidRDefault="005951CF"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8749701" w14:textId="77777777" w:rsidR="005951CF" w:rsidRPr="00BF2F5D" w:rsidRDefault="005951CF" w:rsidP="004524BB">
            <w:pPr>
              <w:spacing w:after="0" w:line="240" w:lineRule="auto"/>
              <w:rPr>
                <w:rFonts w:ascii="Times New Roman" w:hAnsi="Times New Roman" w:cs="Times New Roman"/>
              </w:rPr>
            </w:pPr>
            <w:r w:rsidRPr="00BF2F5D">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BD1E77E" w14:textId="4D36DDFC" w:rsidR="005951CF" w:rsidRPr="00BF2F5D" w:rsidRDefault="005951CF" w:rsidP="008D08EB">
            <w:pPr>
              <w:jc w:val="center"/>
              <w:rPr>
                <w:rFonts w:ascii="Times New Roman" w:hAnsi="Times New Roman" w:cs="Times New Roman"/>
              </w:rPr>
            </w:pPr>
            <w:r w:rsidRPr="00BF2F5D">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EAA965B" w14:textId="062E3CF0" w:rsidR="005951CF" w:rsidRPr="00BF2F5D" w:rsidRDefault="005951CF" w:rsidP="005E7E6B">
            <w:pPr>
              <w:rPr>
                <w:rFonts w:ascii="Times New Roman" w:hAnsi="Times New Roman" w:cs="Times New Roman"/>
              </w:rPr>
            </w:pPr>
            <w:r w:rsidRPr="00BF2F5D">
              <w:rPr>
                <w:rFonts w:ascii="Times New Roman" w:hAnsi="Times New Roman" w:cs="Times New Roman"/>
              </w:rPr>
              <w:t>59 814,4</w:t>
            </w:r>
          </w:p>
        </w:tc>
        <w:tc>
          <w:tcPr>
            <w:tcW w:w="325" w:type="pct"/>
            <w:tcBorders>
              <w:top w:val="single" w:sz="8" w:space="0" w:color="auto"/>
              <w:left w:val="single" w:sz="8" w:space="0" w:color="auto"/>
              <w:bottom w:val="single" w:sz="8" w:space="0" w:color="auto"/>
              <w:right w:val="single" w:sz="8" w:space="0" w:color="auto"/>
            </w:tcBorders>
          </w:tcPr>
          <w:p w14:paraId="4156E2C5" w14:textId="785DEA42" w:rsidR="005951CF" w:rsidRPr="00BF2F5D" w:rsidRDefault="005951CF" w:rsidP="005E7E6B">
            <w:pPr>
              <w:rPr>
                <w:rFonts w:ascii="Times New Roman" w:hAnsi="Times New Roman" w:cs="Times New Roman"/>
              </w:rPr>
            </w:pPr>
            <w:r w:rsidRPr="00BF2F5D">
              <w:rPr>
                <w:rFonts w:ascii="Times New Roman" w:hAnsi="Times New Roman" w:cs="Times New Roman"/>
              </w:rPr>
              <w:t>56 616,5</w:t>
            </w:r>
          </w:p>
        </w:tc>
        <w:tc>
          <w:tcPr>
            <w:tcW w:w="323" w:type="pct"/>
            <w:tcBorders>
              <w:top w:val="single" w:sz="8" w:space="0" w:color="auto"/>
              <w:left w:val="single" w:sz="8" w:space="0" w:color="auto"/>
              <w:bottom w:val="single" w:sz="8" w:space="0" w:color="auto"/>
              <w:right w:val="single" w:sz="8" w:space="0" w:color="auto"/>
            </w:tcBorders>
          </w:tcPr>
          <w:p w14:paraId="3D4684DF" w14:textId="464DDDF0" w:rsidR="005951CF" w:rsidRPr="00BF2F5D" w:rsidRDefault="005951CF" w:rsidP="005E7E6B">
            <w:pPr>
              <w:rPr>
                <w:rFonts w:ascii="Times New Roman" w:hAnsi="Times New Roman" w:cs="Times New Roman"/>
              </w:rPr>
            </w:pPr>
            <w:r w:rsidRPr="00BF2F5D">
              <w:rPr>
                <w:rFonts w:ascii="Times New Roman" w:hAnsi="Times New Roman" w:cs="Times New Roman"/>
              </w:rPr>
              <w:t>53 394,9</w:t>
            </w:r>
          </w:p>
        </w:tc>
        <w:tc>
          <w:tcPr>
            <w:tcW w:w="396" w:type="pct"/>
            <w:tcBorders>
              <w:top w:val="single" w:sz="8" w:space="0" w:color="auto"/>
              <w:left w:val="single" w:sz="8" w:space="0" w:color="auto"/>
              <w:bottom w:val="single" w:sz="8" w:space="0" w:color="auto"/>
              <w:right w:val="single" w:sz="8" w:space="0" w:color="auto"/>
            </w:tcBorders>
          </w:tcPr>
          <w:p w14:paraId="556428AA" w14:textId="4C60789F" w:rsidR="005951CF" w:rsidRPr="00BF2F5D" w:rsidRDefault="005951CF" w:rsidP="00C62372">
            <w:pPr>
              <w:rPr>
                <w:rFonts w:ascii="Times New Roman" w:hAnsi="Times New Roman" w:cs="Times New Roman"/>
              </w:rPr>
            </w:pPr>
            <w:r w:rsidRPr="00BF2F5D">
              <w:rPr>
                <w:rFonts w:ascii="Times New Roman" w:hAnsi="Times New Roman" w:cs="Times New Roman"/>
              </w:rPr>
              <w:t>232 940,4</w:t>
            </w:r>
          </w:p>
        </w:tc>
      </w:tr>
      <w:tr w:rsidR="009177DA" w:rsidRPr="00BF2F5D" w14:paraId="5F31F424"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00BAC9A9"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8D6FC23"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A9396D9"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B0EB06D"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5D932086"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0538B72"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0197B4A"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C9BAEDB" w14:textId="77777777" w:rsidR="008D08EB" w:rsidRPr="00BF2F5D"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B8FF3C0" w14:textId="77777777" w:rsidR="008D08EB" w:rsidRPr="00BF2F5D"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5C87180A" w14:textId="77777777" w:rsidR="008D08EB" w:rsidRPr="00BF2F5D" w:rsidRDefault="008D08EB" w:rsidP="002E479D">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45B22B3F" w14:textId="77777777" w:rsidR="008D08EB" w:rsidRPr="00BF2F5D" w:rsidRDefault="008D08EB" w:rsidP="004524BB">
            <w:pPr>
              <w:spacing w:after="0" w:line="240" w:lineRule="auto"/>
              <w:rPr>
                <w:rFonts w:ascii="Times New Roman" w:hAnsi="Times New Roman" w:cs="Times New Roman"/>
              </w:rPr>
            </w:pPr>
          </w:p>
        </w:tc>
      </w:tr>
      <w:tr w:rsidR="008D08EB" w:rsidRPr="00BF2F5D" w14:paraId="0A7D297E" w14:textId="77777777"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14:paraId="1A6FE445" w14:textId="77777777" w:rsidR="008D08EB" w:rsidRPr="00BF2F5D"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194E0B7" w14:textId="77777777" w:rsidR="008D08EB" w:rsidRPr="00BF2F5D"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77DA86B" w14:textId="77777777" w:rsidR="008D08EB" w:rsidRPr="00BF2F5D"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0AB2E5D8" w14:textId="77777777" w:rsidR="008D08EB" w:rsidRPr="00BF2F5D"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284233" w14:textId="77777777" w:rsidR="008D08EB" w:rsidRPr="00BF2F5D"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F8050E0" w14:textId="77777777" w:rsidR="008D08EB" w:rsidRPr="00BF2F5D" w:rsidRDefault="008D08EB" w:rsidP="004524BB">
            <w:pPr>
              <w:spacing w:after="0" w:line="240" w:lineRule="auto"/>
              <w:rPr>
                <w:rFonts w:ascii="Times New Roman" w:hAnsi="Times New Roman" w:cs="Times New Roman"/>
              </w:rPr>
            </w:pPr>
            <w:r w:rsidRPr="00BF2F5D">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78ABA3F9" w14:textId="77777777" w:rsidR="008D08EB" w:rsidRPr="00BF2F5D"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BBE785F" w14:textId="77777777" w:rsidR="008D08EB" w:rsidRPr="00BF2F5D"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51CCA87" w14:textId="77777777" w:rsidR="008D08EB" w:rsidRPr="00BF2F5D"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14:paraId="3C9253D1" w14:textId="77777777" w:rsidR="008D08EB" w:rsidRPr="00BF2F5D" w:rsidRDefault="008D08EB" w:rsidP="004524BB">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14:paraId="54A64A4C" w14:textId="77777777" w:rsidR="008D08EB" w:rsidRPr="00BF2F5D" w:rsidRDefault="008D08EB" w:rsidP="004524BB">
            <w:pPr>
              <w:spacing w:after="0" w:line="240" w:lineRule="auto"/>
              <w:rPr>
                <w:rFonts w:ascii="Times New Roman" w:hAnsi="Times New Roman" w:cs="Times New Roman"/>
              </w:rPr>
            </w:pPr>
          </w:p>
        </w:tc>
      </w:tr>
    </w:tbl>
    <w:p w14:paraId="7EAD7F1E" w14:textId="77777777" w:rsidR="004524BB" w:rsidRPr="00BF2F5D" w:rsidRDefault="004524BB" w:rsidP="004524BB">
      <w:pPr>
        <w:spacing w:after="0" w:line="240" w:lineRule="auto"/>
        <w:jc w:val="center"/>
        <w:rPr>
          <w:rFonts w:ascii="Times New Roman" w:hAnsi="Times New Roman" w:cs="Times New Roman"/>
          <w:b/>
          <w:sz w:val="24"/>
          <w:szCs w:val="24"/>
        </w:rPr>
      </w:pPr>
    </w:p>
    <w:p w14:paraId="60F29284" w14:textId="77777777" w:rsidR="004524BB" w:rsidRPr="00BF2F5D" w:rsidRDefault="004524BB" w:rsidP="004524BB">
      <w:pPr>
        <w:spacing w:after="0" w:line="240" w:lineRule="auto"/>
        <w:jc w:val="center"/>
        <w:rPr>
          <w:rFonts w:ascii="Times New Roman" w:hAnsi="Times New Roman" w:cs="Times New Roman"/>
          <w:b/>
          <w:sz w:val="24"/>
          <w:szCs w:val="24"/>
        </w:rPr>
      </w:pPr>
    </w:p>
    <w:p w14:paraId="54EBAC17" w14:textId="77777777" w:rsidR="004524BB" w:rsidRPr="00BF2F5D" w:rsidRDefault="004524BB" w:rsidP="004524BB">
      <w:pPr>
        <w:spacing w:after="0" w:line="240" w:lineRule="auto"/>
        <w:jc w:val="center"/>
        <w:rPr>
          <w:rFonts w:ascii="Times New Roman" w:hAnsi="Times New Roman" w:cs="Times New Roman"/>
          <w:b/>
          <w:sz w:val="24"/>
          <w:szCs w:val="24"/>
        </w:rPr>
      </w:pPr>
    </w:p>
    <w:p w14:paraId="7035DBE6" w14:textId="77777777" w:rsidR="004524BB" w:rsidRPr="00BF2F5D" w:rsidRDefault="004524BB" w:rsidP="004524BB">
      <w:pPr>
        <w:spacing w:after="0" w:line="240" w:lineRule="auto"/>
        <w:jc w:val="center"/>
        <w:rPr>
          <w:rFonts w:ascii="Times New Roman" w:hAnsi="Times New Roman" w:cs="Times New Roman"/>
          <w:b/>
          <w:sz w:val="24"/>
          <w:szCs w:val="24"/>
        </w:rPr>
      </w:pPr>
    </w:p>
    <w:p w14:paraId="5D41F5D2" w14:textId="77777777" w:rsidR="00367598" w:rsidRPr="00BF2F5D" w:rsidRDefault="00367598" w:rsidP="003A31A5">
      <w:pPr>
        <w:spacing w:after="0" w:line="240" w:lineRule="auto"/>
        <w:jc w:val="right"/>
        <w:textAlignment w:val="top"/>
        <w:rPr>
          <w:rFonts w:ascii="Times New Roman" w:hAnsi="Times New Roman" w:cs="Times New Roman"/>
          <w:sz w:val="24"/>
          <w:szCs w:val="24"/>
        </w:rPr>
        <w:sectPr w:rsidR="00367598" w:rsidRPr="00BF2F5D" w:rsidSect="003C48BC">
          <w:pgSz w:w="16838" w:h="11906" w:orient="landscape"/>
          <w:pgMar w:top="851" w:right="709" w:bottom="1701" w:left="1134" w:header="709" w:footer="709" w:gutter="0"/>
          <w:cols w:space="708"/>
          <w:titlePg/>
          <w:docGrid w:linePitch="360"/>
        </w:sectPr>
      </w:pPr>
    </w:p>
    <w:p w14:paraId="46806F73"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BF2F5D">
        <w:rPr>
          <w:rFonts w:ascii="Times New Roman" w:hAnsi="Times New Roman" w:cs="Times New Roman"/>
          <w:sz w:val="24"/>
          <w:szCs w:val="24"/>
        </w:rPr>
        <w:lastRenderedPageBreak/>
        <w:t>Приложение 4</w:t>
      </w:r>
    </w:p>
    <w:p w14:paraId="484079C6" w14:textId="77777777" w:rsidR="003A31A5" w:rsidRPr="005D08B2" w:rsidRDefault="003A31A5" w:rsidP="003A31A5">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6C8C8974" w14:textId="77777777" w:rsidR="003A31A5" w:rsidRPr="005D08B2" w:rsidRDefault="003A31A5" w:rsidP="003A31A5">
      <w:pPr>
        <w:spacing w:after="0" w:line="240" w:lineRule="auto"/>
        <w:jc w:val="both"/>
        <w:rPr>
          <w:rFonts w:ascii="Times New Roman" w:hAnsi="Times New Roman" w:cs="Times New Roman"/>
          <w:i/>
          <w:sz w:val="24"/>
          <w:szCs w:val="24"/>
        </w:rPr>
      </w:pPr>
    </w:p>
    <w:p w14:paraId="66820FE3"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26A87545" w14:textId="77777777" w:rsidR="00B1120E"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p>
    <w:p w14:paraId="27A7B0EF"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средств организаций </w:t>
      </w:r>
    </w:p>
    <w:p w14:paraId="673B84A2"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на реализацию целей подпрограммы</w:t>
      </w:r>
      <w:r w:rsidR="00446AF9"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p w14:paraId="715C2373" w14:textId="77777777" w:rsidR="00236759" w:rsidRPr="005D08B2" w:rsidRDefault="00236759" w:rsidP="003A31A5">
      <w:pPr>
        <w:spacing w:after="0" w:line="240" w:lineRule="auto"/>
        <w:jc w:val="center"/>
        <w:rPr>
          <w:rFonts w:ascii="Times New Roman" w:hAnsi="Times New Roman" w:cs="Times New Roman"/>
          <w:b/>
          <w:sz w:val="24"/>
          <w:szCs w:val="24"/>
        </w:rPr>
      </w:pPr>
    </w:p>
    <w:tbl>
      <w:tblPr>
        <w:tblW w:w="3917" w:type="pct"/>
        <w:tblCellMar>
          <w:left w:w="75" w:type="dxa"/>
          <w:right w:w="75" w:type="dxa"/>
        </w:tblCellMar>
        <w:tblLook w:val="04A0" w:firstRow="1" w:lastRow="0" w:firstColumn="1" w:lastColumn="0" w:noHBand="0" w:noVBand="1"/>
      </w:tblPr>
      <w:tblGrid>
        <w:gridCol w:w="2541"/>
        <w:gridCol w:w="1152"/>
        <w:gridCol w:w="1380"/>
        <w:gridCol w:w="990"/>
        <w:gridCol w:w="1253"/>
      </w:tblGrid>
      <w:tr w:rsidR="00FD2408" w:rsidRPr="005951CF" w14:paraId="60C382F2" w14:textId="77777777" w:rsidTr="008D08EB">
        <w:trPr>
          <w:trHeight w:val="320"/>
        </w:trPr>
        <w:tc>
          <w:tcPr>
            <w:tcW w:w="1739" w:type="pct"/>
            <w:vMerge w:val="restart"/>
            <w:tcBorders>
              <w:top w:val="single" w:sz="8" w:space="0" w:color="auto"/>
              <w:left w:val="single" w:sz="8" w:space="0" w:color="auto"/>
              <w:bottom w:val="single" w:sz="8" w:space="0" w:color="auto"/>
              <w:right w:val="single" w:sz="8" w:space="0" w:color="auto"/>
            </w:tcBorders>
            <w:hideMark/>
          </w:tcPr>
          <w:p w14:paraId="76C8E27E" w14:textId="77777777" w:rsidR="00FD2408" w:rsidRPr="00BF2F5D"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F2F5D">
              <w:rPr>
                <w:rFonts w:ascii="Times New Roman" w:eastAsia="Times New Roman" w:hAnsi="Times New Roman" w:cs="Times New Roman"/>
                <w:sz w:val="24"/>
                <w:szCs w:val="24"/>
                <w:lang w:eastAsia="ru-RU"/>
              </w:rPr>
              <w:t>Источник финансового обеспечения</w:t>
            </w:r>
          </w:p>
        </w:tc>
        <w:tc>
          <w:tcPr>
            <w:tcW w:w="3261" w:type="pct"/>
            <w:gridSpan w:val="4"/>
            <w:tcBorders>
              <w:top w:val="single" w:sz="8" w:space="0" w:color="auto"/>
              <w:left w:val="single" w:sz="8" w:space="0" w:color="auto"/>
              <w:bottom w:val="single" w:sz="8" w:space="0" w:color="auto"/>
              <w:right w:val="single" w:sz="4" w:space="0" w:color="auto"/>
            </w:tcBorders>
            <w:hideMark/>
          </w:tcPr>
          <w:p w14:paraId="13A5F563" w14:textId="77777777" w:rsidR="00FD2408" w:rsidRPr="00BF2F5D"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Оценка расходов (тыс. руб.)</w:t>
            </w:r>
          </w:p>
        </w:tc>
      </w:tr>
      <w:tr w:rsidR="008D08EB" w:rsidRPr="005951CF" w14:paraId="64014DD5" w14:textId="77777777" w:rsidTr="008D08EB">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836FA8" w14:textId="77777777" w:rsidR="008D08EB" w:rsidRPr="00BF2F5D"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90" w:type="pct"/>
            <w:tcBorders>
              <w:top w:val="nil"/>
              <w:left w:val="single" w:sz="8" w:space="0" w:color="auto"/>
              <w:bottom w:val="single" w:sz="8" w:space="0" w:color="auto"/>
              <w:right w:val="single" w:sz="4" w:space="0" w:color="auto"/>
            </w:tcBorders>
            <w:hideMark/>
          </w:tcPr>
          <w:p w14:paraId="185F4F88"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2023</w:t>
            </w:r>
          </w:p>
        </w:tc>
        <w:tc>
          <w:tcPr>
            <w:tcW w:w="946" w:type="pct"/>
            <w:tcBorders>
              <w:top w:val="nil"/>
              <w:left w:val="single" w:sz="4" w:space="0" w:color="auto"/>
              <w:bottom w:val="single" w:sz="8" w:space="0" w:color="auto"/>
              <w:right w:val="single" w:sz="8" w:space="0" w:color="auto"/>
            </w:tcBorders>
          </w:tcPr>
          <w:p w14:paraId="1B7AE388" w14:textId="77777777" w:rsidR="008D08EB" w:rsidRPr="00BF2F5D"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2024</w:t>
            </w:r>
          </w:p>
        </w:tc>
        <w:tc>
          <w:tcPr>
            <w:tcW w:w="666" w:type="pct"/>
            <w:tcBorders>
              <w:top w:val="nil"/>
              <w:left w:val="single" w:sz="8" w:space="0" w:color="auto"/>
              <w:bottom w:val="single" w:sz="8" w:space="0" w:color="auto"/>
              <w:right w:val="single" w:sz="4" w:space="0" w:color="auto"/>
            </w:tcBorders>
            <w:hideMark/>
          </w:tcPr>
          <w:p w14:paraId="5477AB0D" w14:textId="77777777" w:rsidR="008D08EB" w:rsidRPr="00BF2F5D"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2025</w:t>
            </w:r>
          </w:p>
        </w:tc>
        <w:tc>
          <w:tcPr>
            <w:tcW w:w="858" w:type="pct"/>
            <w:tcBorders>
              <w:top w:val="nil"/>
              <w:left w:val="single" w:sz="4" w:space="0" w:color="auto"/>
              <w:bottom w:val="single" w:sz="8" w:space="0" w:color="auto"/>
              <w:right w:val="single" w:sz="4" w:space="0" w:color="auto"/>
            </w:tcBorders>
            <w:hideMark/>
          </w:tcPr>
          <w:p w14:paraId="0DE9F8FA" w14:textId="77777777" w:rsidR="008D08EB" w:rsidRPr="00BF2F5D"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2026</w:t>
            </w:r>
          </w:p>
        </w:tc>
      </w:tr>
      <w:tr w:rsidR="008D08EB" w:rsidRPr="005951CF" w14:paraId="01CAB954" w14:textId="77777777" w:rsidTr="008D08EB">
        <w:tc>
          <w:tcPr>
            <w:tcW w:w="1739" w:type="pct"/>
            <w:tcBorders>
              <w:top w:val="nil"/>
              <w:left w:val="single" w:sz="8" w:space="0" w:color="auto"/>
              <w:bottom w:val="single" w:sz="8" w:space="0" w:color="auto"/>
              <w:right w:val="single" w:sz="8" w:space="0" w:color="auto"/>
            </w:tcBorders>
            <w:hideMark/>
          </w:tcPr>
          <w:p w14:paraId="2113DB5E"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всего                                              </w:t>
            </w:r>
            <w:bookmarkStart w:id="0" w:name="_GoBack"/>
            <w:bookmarkEnd w:id="0"/>
          </w:p>
        </w:tc>
        <w:tc>
          <w:tcPr>
            <w:tcW w:w="790" w:type="pct"/>
            <w:tcBorders>
              <w:top w:val="nil"/>
              <w:left w:val="single" w:sz="8" w:space="0" w:color="auto"/>
              <w:bottom w:val="single" w:sz="8" w:space="0" w:color="auto"/>
              <w:right w:val="single" w:sz="4" w:space="0" w:color="auto"/>
            </w:tcBorders>
          </w:tcPr>
          <w:p w14:paraId="11D369B6" w14:textId="77777777" w:rsidR="008D08EB" w:rsidRPr="00BF2F5D" w:rsidRDefault="008D08EB" w:rsidP="008D08EB">
            <w:pPr>
              <w:jc w:val="center"/>
              <w:rPr>
                <w:rFonts w:ascii="Times New Roman" w:hAnsi="Times New Roman" w:cs="Times New Roman"/>
                <w:sz w:val="24"/>
                <w:szCs w:val="24"/>
              </w:rPr>
            </w:pPr>
            <w:r w:rsidRPr="00BF2F5D">
              <w:rPr>
                <w:rFonts w:ascii="Times New Roman" w:hAnsi="Times New Roman" w:cs="Times New Roman"/>
                <w:sz w:val="24"/>
                <w:szCs w:val="24"/>
              </w:rPr>
              <w:t>71 150,7</w:t>
            </w:r>
          </w:p>
        </w:tc>
        <w:tc>
          <w:tcPr>
            <w:tcW w:w="946" w:type="pct"/>
            <w:tcBorders>
              <w:top w:val="nil"/>
              <w:left w:val="single" w:sz="4" w:space="0" w:color="auto"/>
              <w:bottom w:val="single" w:sz="8" w:space="0" w:color="auto"/>
              <w:right w:val="single" w:sz="8" w:space="0" w:color="auto"/>
            </w:tcBorders>
          </w:tcPr>
          <w:p w14:paraId="768B264F" w14:textId="356178E4" w:rsidR="008D08EB" w:rsidRPr="00BF2F5D" w:rsidRDefault="005951CF"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69 717,4</w:t>
            </w:r>
          </w:p>
        </w:tc>
        <w:tc>
          <w:tcPr>
            <w:tcW w:w="666" w:type="pct"/>
            <w:tcBorders>
              <w:top w:val="nil"/>
              <w:left w:val="single" w:sz="8" w:space="0" w:color="auto"/>
              <w:bottom w:val="single" w:sz="8" w:space="0" w:color="auto"/>
              <w:right w:val="single" w:sz="4" w:space="0" w:color="auto"/>
            </w:tcBorders>
          </w:tcPr>
          <w:p w14:paraId="53499192" w14:textId="115D9986" w:rsidR="008D08EB" w:rsidRPr="00BF2F5D" w:rsidRDefault="005951CF"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66 792,6</w:t>
            </w:r>
          </w:p>
        </w:tc>
        <w:tc>
          <w:tcPr>
            <w:tcW w:w="858" w:type="pct"/>
            <w:tcBorders>
              <w:top w:val="nil"/>
              <w:left w:val="single" w:sz="4" w:space="0" w:color="auto"/>
              <w:bottom w:val="single" w:sz="8" w:space="0" w:color="auto"/>
              <w:right w:val="single" w:sz="4" w:space="0" w:color="auto"/>
            </w:tcBorders>
          </w:tcPr>
          <w:p w14:paraId="48626508" w14:textId="0B831BDC" w:rsidR="008D08EB" w:rsidRPr="00BF2F5D" w:rsidRDefault="005951CF"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63 344,0</w:t>
            </w:r>
          </w:p>
        </w:tc>
      </w:tr>
      <w:tr w:rsidR="008D08EB" w:rsidRPr="005951CF" w14:paraId="71C1A508" w14:textId="77777777" w:rsidTr="008D08EB">
        <w:tc>
          <w:tcPr>
            <w:tcW w:w="1739" w:type="pct"/>
            <w:tcBorders>
              <w:top w:val="nil"/>
              <w:left w:val="single" w:sz="8" w:space="0" w:color="auto"/>
              <w:bottom w:val="single" w:sz="8" w:space="0" w:color="auto"/>
              <w:right w:val="single" w:sz="8" w:space="0" w:color="auto"/>
            </w:tcBorders>
            <w:hideMark/>
          </w:tcPr>
          <w:p w14:paraId="593481B0"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федеральный бюджет </w:t>
            </w:r>
            <w:r w:rsidRPr="00BF2F5D">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4E60234B" w14:textId="77777777" w:rsidR="008D08EB" w:rsidRPr="005951CF"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red"/>
                <w:lang w:eastAsia="ru-RU"/>
              </w:rPr>
            </w:pPr>
          </w:p>
        </w:tc>
        <w:tc>
          <w:tcPr>
            <w:tcW w:w="946" w:type="pct"/>
            <w:tcBorders>
              <w:top w:val="nil"/>
              <w:left w:val="single" w:sz="4" w:space="0" w:color="auto"/>
              <w:bottom w:val="single" w:sz="8" w:space="0" w:color="auto"/>
              <w:right w:val="single" w:sz="8" w:space="0" w:color="auto"/>
            </w:tcBorders>
          </w:tcPr>
          <w:p w14:paraId="5936C35F" w14:textId="77777777" w:rsidR="008D08EB" w:rsidRPr="005951CF"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red"/>
                <w:lang w:eastAsia="ru-RU"/>
              </w:rPr>
            </w:pPr>
          </w:p>
        </w:tc>
        <w:tc>
          <w:tcPr>
            <w:tcW w:w="666" w:type="pct"/>
            <w:tcBorders>
              <w:top w:val="nil"/>
              <w:left w:val="single" w:sz="8" w:space="0" w:color="auto"/>
              <w:bottom w:val="single" w:sz="8" w:space="0" w:color="auto"/>
              <w:right w:val="single" w:sz="4" w:space="0" w:color="auto"/>
            </w:tcBorders>
          </w:tcPr>
          <w:p w14:paraId="24F1E629"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c>
          <w:tcPr>
            <w:tcW w:w="858" w:type="pct"/>
            <w:tcBorders>
              <w:top w:val="nil"/>
              <w:left w:val="single" w:sz="4" w:space="0" w:color="auto"/>
              <w:bottom w:val="single" w:sz="8" w:space="0" w:color="auto"/>
              <w:right w:val="single" w:sz="4" w:space="0" w:color="auto"/>
            </w:tcBorders>
          </w:tcPr>
          <w:p w14:paraId="6F1773C8"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r>
      <w:tr w:rsidR="008D08EB" w:rsidRPr="005951CF" w14:paraId="60EFE7B5" w14:textId="77777777" w:rsidTr="008D08EB">
        <w:tc>
          <w:tcPr>
            <w:tcW w:w="1739" w:type="pct"/>
            <w:tcBorders>
              <w:top w:val="nil"/>
              <w:left w:val="single" w:sz="8" w:space="0" w:color="auto"/>
              <w:bottom w:val="single" w:sz="8" w:space="0" w:color="auto"/>
              <w:right w:val="single" w:sz="8" w:space="0" w:color="auto"/>
            </w:tcBorders>
            <w:hideMark/>
          </w:tcPr>
          <w:p w14:paraId="2CE51AF8"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областной бюджет </w:t>
            </w:r>
            <w:r w:rsidRPr="00BF2F5D">
              <w:rPr>
                <w:rFonts w:ascii="Times New Roman" w:eastAsia="Times New Roman" w:hAnsi="Times New Roman" w:cs="Times New Roman"/>
                <w:i/>
                <w:sz w:val="24"/>
                <w:szCs w:val="24"/>
                <w:lang w:eastAsia="ru-RU"/>
              </w:rPr>
              <w:t>&lt;*&gt;</w:t>
            </w:r>
          </w:p>
        </w:tc>
        <w:tc>
          <w:tcPr>
            <w:tcW w:w="790" w:type="pct"/>
            <w:tcBorders>
              <w:top w:val="nil"/>
              <w:left w:val="single" w:sz="8" w:space="0" w:color="auto"/>
              <w:bottom w:val="single" w:sz="8" w:space="0" w:color="auto"/>
              <w:right w:val="single" w:sz="4" w:space="0" w:color="auto"/>
            </w:tcBorders>
          </w:tcPr>
          <w:p w14:paraId="6C4867B2"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c>
          <w:tcPr>
            <w:tcW w:w="946" w:type="pct"/>
            <w:tcBorders>
              <w:top w:val="nil"/>
              <w:left w:val="single" w:sz="4" w:space="0" w:color="auto"/>
              <w:bottom w:val="single" w:sz="8" w:space="0" w:color="auto"/>
              <w:right w:val="single" w:sz="8" w:space="0" w:color="auto"/>
            </w:tcBorders>
          </w:tcPr>
          <w:p w14:paraId="30BEFC12"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c>
          <w:tcPr>
            <w:tcW w:w="666" w:type="pct"/>
            <w:tcBorders>
              <w:top w:val="nil"/>
              <w:left w:val="single" w:sz="8" w:space="0" w:color="auto"/>
              <w:bottom w:val="single" w:sz="8" w:space="0" w:color="auto"/>
              <w:right w:val="single" w:sz="4" w:space="0" w:color="auto"/>
            </w:tcBorders>
          </w:tcPr>
          <w:p w14:paraId="29D9014D"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c>
          <w:tcPr>
            <w:tcW w:w="858" w:type="pct"/>
            <w:tcBorders>
              <w:top w:val="nil"/>
              <w:left w:val="single" w:sz="4" w:space="0" w:color="auto"/>
              <w:bottom w:val="single" w:sz="8" w:space="0" w:color="auto"/>
              <w:right w:val="single" w:sz="4" w:space="0" w:color="auto"/>
            </w:tcBorders>
          </w:tcPr>
          <w:p w14:paraId="0513BABF" w14:textId="77777777" w:rsidR="008D08EB" w:rsidRPr="005951C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p>
        </w:tc>
      </w:tr>
      <w:tr w:rsidR="008D08EB" w:rsidRPr="005D08B2" w14:paraId="46AC31CA" w14:textId="77777777" w:rsidTr="008D08EB">
        <w:tc>
          <w:tcPr>
            <w:tcW w:w="1739" w:type="pct"/>
            <w:tcBorders>
              <w:top w:val="nil"/>
              <w:left w:val="single" w:sz="8" w:space="0" w:color="auto"/>
              <w:bottom w:val="single" w:sz="8" w:space="0" w:color="auto"/>
              <w:right w:val="single" w:sz="8" w:space="0" w:color="auto"/>
            </w:tcBorders>
            <w:hideMark/>
          </w:tcPr>
          <w:p w14:paraId="6E98FF0A" w14:textId="77777777" w:rsidR="008D08EB" w:rsidRPr="00BF2F5D"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F5D">
              <w:rPr>
                <w:rFonts w:ascii="Times New Roman" w:eastAsia="Times New Roman" w:hAnsi="Times New Roman" w:cs="Times New Roman"/>
                <w:sz w:val="24"/>
                <w:szCs w:val="24"/>
                <w:lang w:eastAsia="ru-RU"/>
              </w:rPr>
              <w:t xml:space="preserve">организации                       </w:t>
            </w:r>
          </w:p>
        </w:tc>
        <w:tc>
          <w:tcPr>
            <w:tcW w:w="790" w:type="pct"/>
            <w:tcBorders>
              <w:top w:val="nil"/>
              <w:left w:val="single" w:sz="8" w:space="0" w:color="auto"/>
              <w:bottom w:val="single" w:sz="8" w:space="0" w:color="auto"/>
              <w:right w:val="single" w:sz="4" w:space="0" w:color="auto"/>
            </w:tcBorders>
          </w:tcPr>
          <w:p w14:paraId="7E7D1F3C"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14:paraId="212443B3"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14:paraId="0745EA18"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14:paraId="203259D0"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FEF92F" w14:textId="77777777" w:rsidR="00236759" w:rsidRPr="005D08B2" w:rsidRDefault="00236759" w:rsidP="003A31A5">
      <w:pPr>
        <w:spacing w:after="0" w:line="240" w:lineRule="auto"/>
        <w:jc w:val="center"/>
        <w:rPr>
          <w:rFonts w:ascii="Times New Roman" w:hAnsi="Times New Roman" w:cs="Times New Roman"/>
          <w:b/>
          <w:sz w:val="24"/>
          <w:szCs w:val="24"/>
        </w:rPr>
      </w:pPr>
    </w:p>
    <w:p w14:paraId="0EAA6202" w14:textId="77777777" w:rsidR="00444551" w:rsidRPr="005D08B2" w:rsidRDefault="00444551" w:rsidP="00236759">
      <w:pPr>
        <w:spacing w:after="0" w:line="240" w:lineRule="auto"/>
        <w:rPr>
          <w:rFonts w:ascii="Times New Roman" w:hAnsi="Times New Roman" w:cs="Times New Roman"/>
          <w:b/>
          <w:color w:val="FF0000"/>
          <w:sz w:val="24"/>
          <w:szCs w:val="24"/>
        </w:rPr>
      </w:pPr>
    </w:p>
    <w:p w14:paraId="397EA9B7" w14:textId="77777777" w:rsidR="003A31A5" w:rsidRPr="005D08B2" w:rsidRDefault="003A31A5" w:rsidP="003A31A5">
      <w:pPr>
        <w:spacing w:after="0" w:line="240" w:lineRule="auto"/>
        <w:ind w:firstLine="540"/>
        <w:jc w:val="both"/>
        <w:rPr>
          <w:rFonts w:ascii="Times New Roman" w:hAnsi="Times New Roman" w:cs="Times New Roman"/>
          <w:i/>
          <w:sz w:val="24"/>
          <w:szCs w:val="24"/>
        </w:rPr>
      </w:pPr>
    </w:p>
    <w:p w14:paraId="4B4193CB" w14:textId="77777777" w:rsidR="003A31A5" w:rsidRPr="00F437B7" w:rsidRDefault="003A31A5" w:rsidP="003A31A5">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DCFA312" w14:textId="77777777" w:rsidR="00AD125E" w:rsidRDefault="00AD125E" w:rsidP="00A41857">
      <w:pPr>
        <w:spacing w:after="0" w:line="240" w:lineRule="auto"/>
        <w:ind w:firstLine="567"/>
        <w:jc w:val="both"/>
        <w:rPr>
          <w:rFonts w:ascii="Times New Roman" w:hAnsi="Times New Roman" w:cs="Times New Roman"/>
          <w:i/>
          <w:sz w:val="24"/>
          <w:szCs w:val="24"/>
        </w:rPr>
      </w:pPr>
    </w:p>
    <w:p w14:paraId="11AFB897" w14:textId="77777777" w:rsidR="00AD125E" w:rsidRDefault="00AD125E" w:rsidP="00A41857">
      <w:pPr>
        <w:spacing w:after="0" w:line="240" w:lineRule="auto"/>
        <w:ind w:firstLine="567"/>
        <w:jc w:val="both"/>
        <w:rPr>
          <w:rFonts w:ascii="Times New Roman" w:hAnsi="Times New Roman" w:cs="Times New Roman"/>
          <w:i/>
          <w:sz w:val="24"/>
          <w:szCs w:val="24"/>
        </w:rPr>
      </w:pPr>
    </w:p>
    <w:p w14:paraId="1D494489" w14:textId="77777777" w:rsidR="00AD125E" w:rsidRDefault="00AD125E" w:rsidP="00A41857">
      <w:pPr>
        <w:spacing w:after="0" w:line="240" w:lineRule="auto"/>
        <w:ind w:firstLine="567"/>
        <w:jc w:val="both"/>
        <w:rPr>
          <w:rFonts w:ascii="Times New Roman" w:hAnsi="Times New Roman" w:cs="Times New Roman"/>
          <w:i/>
          <w:sz w:val="24"/>
          <w:szCs w:val="24"/>
        </w:rPr>
      </w:pPr>
    </w:p>
    <w:p w14:paraId="1ED700C8" w14:textId="77777777" w:rsidR="00AD125E" w:rsidRDefault="00AD125E" w:rsidP="00A41857">
      <w:pPr>
        <w:spacing w:after="0" w:line="240" w:lineRule="auto"/>
        <w:ind w:firstLine="567"/>
        <w:jc w:val="both"/>
        <w:rPr>
          <w:rFonts w:ascii="Times New Roman" w:hAnsi="Times New Roman" w:cs="Times New Roman"/>
          <w:i/>
          <w:sz w:val="24"/>
          <w:szCs w:val="24"/>
        </w:rPr>
      </w:pPr>
    </w:p>
    <w:p w14:paraId="3945B74C" w14:textId="77777777" w:rsidR="00AD125E" w:rsidRDefault="00AD125E" w:rsidP="00A41857">
      <w:pPr>
        <w:spacing w:after="0" w:line="240" w:lineRule="auto"/>
        <w:ind w:firstLine="567"/>
        <w:jc w:val="both"/>
        <w:rPr>
          <w:rFonts w:ascii="Times New Roman" w:hAnsi="Times New Roman" w:cs="Times New Roman"/>
          <w:i/>
          <w:sz w:val="24"/>
          <w:szCs w:val="24"/>
        </w:rPr>
      </w:pPr>
    </w:p>
    <w:p w14:paraId="4295B2C1" w14:textId="77777777" w:rsidR="00AD125E" w:rsidRDefault="00AD125E" w:rsidP="00A41857">
      <w:pPr>
        <w:spacing w:after="0" w:line="240" w:lineRule="auto"/>
        <w:ind w:firstLine="567"/>
        <w:jc w:val="both"/>
        <w:rPr>
          <w:rFonts w:ascii="Times New Roman" w:hAnsi="Times New Roman" w:cs="Times New Roman"/>
          <w:i/>
          <w:sz w:val="24"/>
          <w:szCs w:val="24"/>
        </w:rPr>
      </w:pPr>
    </w:p>
    <w:p w14:paraId="03F76F48" w14:textId="77777777" w:rsidR="00AD125E" w:rsidRDefault="00AD125E" w:rsidP="00A41857">
      <w:pPr>
        <w:spacing w:after="0" w:line="240" w:lineRule="auto"/>
        <w:ind w:firstLine="567"/>
        <w:jc w:val="both"/>
        <w:rPr>
          <w:rFonts w:ascii="Times New Roman" w:hAnsi="Times New Roman" w:cs="Times New Roman"/>
          <w:i/>
          <w:sz w:val="24"/>
          <w:szCs w:val="24"/>
        </w:rPr>
      </w:pPr>
    </w:p>
    <w:p w14:paraId="4674D67A" w14:textId="77777777" w:rsidR="00AD125E" w:rsidRDefault="00AD125E" w:rsidP="00A41857">
      <w:pPr>
        <w:spacing w:after="0" w:line="240" w:lineRule="auto"/>
        <w:ind w:firstLine="567"/>
        <w:jc w:val="both"/>
        <w:rPr>
          <w:rFonts w:ascii="Times New Roman" w:hAnsi="Times New Roman" w:cs="Times New Roman"/>
          <w:i/>
          <w:sz w:val="24"/>
          <w:szCs w:val="24"/>
        </w:rPr>
      </w:pPr>
    </w:p>
    <w:p w14:paraId="0B54DE71" w14:textId="77777777" w:rsidR="00AD125E" w:rsidRDefault="00AD125E" w:rsidP="00A41857">
      <w:pPr>
        <w:spacing w:after="0" w:line="240" w:lineRule="auto"/>
        <w:ind w:firstLine="567"/>
        <w:jc w:val="both"/>
        <w:rPr>
          <w:rFonts w:ascii="Times New Roman" w:hAnsi="Times New Roman" w:cs="Times New Roman"/>
          <w:i/>
          <w:sz w:val="24"/>
          <w:szCs w:val="24"/>
        </w:rPr>
      </w:pPr>
    </w:p>
    <w:p w14:paraId="51E6398A" w14:textId="77777777" w:rsidR="00AD125E" w:rsidRDefault="00AD125E" w:rsidP="00A41857">
      <w:pPr>
        <w:spacing w:after="0" w:line="240" w:lineRule="auto"/>
        <w:ind w:firstLine="567"/>
        <w:jc w:val="both"/>
        <w:rPr>
          <w:rFonts w:ascii="Times New Roman" w:hAnsi="Times New Roman" w:cs="Times New Roman"/>
          <w:i/>
          <w:sz w:val="24"/>
          <w:szCs w:val="24"/>
        </w:rPr>
      </w:pPr>
    </w:p>
    <w:p w14:paraId="083A4E95" w14:textId="77777777" w:rsidR="00AD125E" w:rsidRDefault="00AD125E" w:rsidP="00A41857">
      <w:pPr>
        <w:spacing w:after="0" w:line="240" w:lineRule="auto"/>
        <w:ind w:firstLine="567"/>
        <w:jc w:val="both"/>
        <w:rPr>
          <w:rFonts w:ascii="Times New Roman" w:hAnsi="Times New Roman" w:cs="Times New Roman"/>
          <w:i/>
          <w:sz w:val="24"/>
          <w:szCs w:val="24"/>
        </w:rPr>
      </w:pPr>
    </w:p>
    <w:p w14:paraId="3FE56FBD" w14:textId="77777777" w:rsidR="00AD125E" w:rsidRDefault="00AD125E" w:rsidP="00A41857">
      <w:pPr>
        <w:spacing w:after="0" w:line="240" w:lineRule="auto"/>
        <w:ind w:firstLine="567"/>
        <w:jc w:val="both"/>
        <w:rPr>
          <w:rFonts w:ascii="Times New Roman" w:hAnsi="Times New Roman" w:cs="Times New Roman"/>
          <w:i/>
          <w:sz w:val="24"/>
          <w:szCs w:val="24"/>
        </w:rPr>
      </w:pPr>
    </w:p>
    <w:p w14:paraId="5FFC75AF" w14:textId="77777777" w:rsidR="00AD125E" w:rsidRDefault="00AD125E" w:rsidP="00A41857">
      <w:pPr>
        <w:spacing w:after="0" w:line="240" w:lineRule="auto"/>
        <w:ind w:firstLine="567"/>
        <w:jc w:val="both"/>
        <w:rPr>
          <w:rFonts w:ascii="Times New Roman" w:hAnsi="Times New Roman" w:cs="Times New Roman"/>
          <w:i/>
          <w:sz w:val="24"/>
          <w:szCs w:val="24"/>
        </w:rPr>
      </w:pPr>
    </w:p>
    <w:p w14:paraId="733B941C" w14:textId="77777777" w:rsidR="00AD125E" w:rsidRDefault="00AD125E" w:rsidP="00A41857">
      <w:pPr>
        <w:spacing w:after="0" w:line="240" w:lineRule="auto"/>
        <w:ind w:firstLine="567"/>
        <w:jc w:val="both"/>
        <w:rPr>
          <w:rFonts w:ascii="Times New Roman" w:hAnsi="Times New Roman" w:cs="Times New Roman"/>
          <w:i/>
          <w:sz w:val="24"/>
          <w:szCs w:val="24"/>
        </w:rPr>
      </w:pPr>
    </w:p>
    <w:p w14:paraId="4FADF8B2" w14:textId="77777777" w:rsidR="00AD125E" w:rsidRDefault="00AD125E" w:rsidP="00A41857">
      <w:pPr>
        <w:spacing w:after="0" w:line="240" w:lineRule="auto"/>
        <w:ind w:firstLine="567"/>
        <w:jc w:val="both"/>
        <w:rPr>
          <w:rFonts w:ascii="Times New Roman" w:hAnsi="Times New Roman" w:cs="Times New Roman"/>
          <w:i/>
          <w:sz w:val="24"/>
          <w:szCs w:val="24"/>
        </w:rPr>
      </w:pPr>
    </w:p>
    <w:p w14:paraId="602AAEB0" w14:textId="77777777" w:rsidR="00AD125E" w:rsidRDefault="00AD125E" w:rsidP="00A41857">
      <w:pPr>
        <w:spacing w:after="0" w:line="240" w:lineRule="auto"/>
        <w:ind w:firstLine="567"/>
        <w:jc w:val="both"/>
        <w:rPr>
          <w:rFonts w:ascii="Times New Roman" w:hAnsi="Times New Roman" w:cs="Times New Roman"/>
          <w:i/>
          <w:sz w:val="24"/>
          <w:szCs w:val="24"/>
        </w:rPr>
      </w:pPr>
    </w:p>
    <w:p w14:paraId="607C7099" w14:textId="77777777" w:rsidR="00AD125E" w:rsidRDefault="00AD125E" w:rsidP="00A41857">
      <w:pPr>
        <w:spacing w:after="0" w:line="240" w:lineRule="auto"/>
        <w:ind w:firstLine="567"/>
        <w:jc w:val="both"/>
        <w:rPr>
          <w:rFonts w:ascii="Times New Roman" w:hAnsi="Times New Roman" w:cs="Times New Roman"/>
          <w:i/>
          <w:sz w:val="24"/>
          <w:szCs w:val="24"/>
        </w:rPr>
      </w:pPr>
    </w:p>
    <w:p w14:paraId="20F8958B" w14:textId="77777777" w:rsidR="00AD125E" w:rsidRDefault="00AD125E" w:rsidP="00A41857">
      <w:pPr>
        <w:spacing w:after="0" w:line="240" w:lineRule="auto"/>
        <w:ind w:firstLine="567"/>
        <w:jc w:val="both"/>
        <w:rPr>
          <w:rFonts w:ascii="Times New Roman" w:hAnsi="Times New Roman" w:cs="Times New Roman"/>
          <w:i/>
          <w:sz w:val="24"/>
          <w:szCs w:val="24"/>
        </w:rPr>
      </w:pPr>
    </w:p>
    <w:p w14:paraId="7B8DC7EA" w14:textId="77777777" w:rsidR="00AD125E" w:rsidRDefault="00AD125E" w:rsidP="00A41857">
      <w:pPr>
        <w:spacing w:after="0" w:line="240" w:lineRule="auto"/>
        <w:ind w:firstLine="567"/>
        <w:jc w:val="both"/>
        <w:rPr>
          <w:rFonts w:ascii="Times New Roman" w:hAnsi="Times New Roman" w:cs="Times New Roman"/>
          <w:i/>
          <w:sz w:val="24"/>
          <w:szCs w:val="24"/>
        </w:rPr>
      </w:pPr>
    </w:p>
    <w:p w14:paraId="093B54B9" w14:textId="77777777" w:rsidR="00AD125E" w:rsidRDefault="00AD125E" w:rsidP="00A41857">
      <w:pPr>
        <w:spacing w:after="0" w:line="240" w:lineRule="auto"/>
        <w:ind w:firstLine="567"/>
        <w:jc w:val="both"/>
        <w:rPr>
          <w:rFonts w:ascii="Times New Roman" w:hAnsi="Times New Roman" w:cs="Times New Roman"/>
          <w:i/>
          <w:sz w:val="24"/>
          <w:szCs w:val="24"/>
        </w:rPr>
      </w:pPr>
    </w:p>
    <w:p w14:paraId="442DE24C" w14:textId="77777777" w:rsidR="00AD125E" w:rsidRDefault="00AD125E" w:rsidP="00A41857">
      <w:pPr>
        <w:spacing w:after="0" w:line="240" w:lineRule="auto"/>
        <w:ind w:firstLine="567"/>
        <w:jc w:val="both"/>
        <w:rPr>
          <w:rFonts w:ascii="Times New Roman" w:hAnsi="Times New Roman" w:cs="Times New Roman"/>
          <w:i/>
          <w:sz w:val="24"/>
          <w:szCs w:val="24"/>
        </w:rPr>
      </w:pPr>
    </w:p>
    <w:p w14:paraId="2F4F5414" w14:textId="77777777" w:rsidR="00AD125E" w:rsidRDefault="00AD125E" w:rsidP="00A41857">
      <w:pPr>
        <w:spacing w:after="0" w:line="240" w:lineRule="auto"/>
        <w:ind w:firstLine="567"/>
        <w:jc w:val="both"/>
        <w:rPr>
          <w:rFonts w:ascii="Times New Roman" w:hAnsi="Times New Roman" w:cs="Times New Roman"/>
          <w:i/>
          <w:sz w:val="24"/>
          <w:szCs w:val="24"/>
        </w:rPr>
      </w:pPr>
    </w:p>
    <w:p w14:paraId="11594E46" w14:textId="77777777" w:rsidR="00AD125E" w:rsidRDefault="00AD125E" w:rsidP="00A41857">
      <w:pPr>
        <w:spacing w:after="0" w:line="240" w:lineRule="auto"/>
        <w:ind w:firstLine="567"/>
        <w:jc w:val="both"/>
        <w:rPr>
          <w:rFonts w:ascii="Times New Roman" w:hAnsi="Times New Roman" w:cs="Times New Roman"/>
          <w:i/>
          <w:sz w:val="24"/>
          <w:szCs w:val="24"/>
        </w:rPr>
      </w:pPr>
    </w:p>
    <w:p w14:paraId="2A1C8017" w14:textId="77777777"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3C48BC">
          <w:pgSz w:w="11906" w:h="16838"/>
          <w:pgMar w:top="1134" w:right="851" w:bottom="709" w:left="1701" w:header="709" w:footer="709" w:gutter="0"/>
          <w:cols w:space="708"/>
          <w:titlePg/>
          <w:docGrid w:linePitch="360"/>
        </w:sectPr>
      </w:pPr>
    </w:p>
    <w:p w14:paraId="226AAFB9" w14:textId="77777777" w:rsidR="00F62D82" w:rsidRPr="00961773" w:rsidRDefault="00F62D82" w:rsidP="00F62D82">
      <w:pPr>
        <w:spacing w:after="0" w:line="240" w:lineRule="auto"/>
        <w:rPr>
          <w:rFonts w:ascii="Times New Roman" w:hAnsi="Times New Roman" w:cs="Times New Roman"/>
          <w:sz w:val="24"/>
          <w:szCs w:val="24"/>
        </w:rPr>
      </w:pPr>
    </w:p>
    <w:sectPr w:rsidR="00F62D82" w:rsidRPr="00961773" w:rsidSect="003C48BC">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E018" w14:textId="77777777" w:rsidR="00553FB0" w:rsidRDefault="00553FB0" w:rsidP="00EB5BAC">
      <w:pPr>
        <w:spacing w:after="0" w:line="240" w:lineRule="auto"/>
      </w:pPr>
      <w:r>
        <w:separator/>
      </w:r>
    </w:p>
  </w:endnote>
  <w:endnote w:type="continuationSeparator" w:id="0">
    <w:p w14:paraId="0B4DD017" w14:textId="77777777" w:rsidR="00553FB0" w:rsidRDefault="00553FB0"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9BC8" w14:textId="77777777" w:rsidR="00553FB0" w:rsidRDefault="00553FB0" w:rsidP="00EB5BAC">
      <w:pPr>
        <w:spacing w:after="0" w:line="240" w:lineRule="auto"/>
      </w:pPr>
      <w:r>
        <w:separator/>
      </w:r>
    </w:p>
  </w:footnote>
  <w:footnote w:type="continuationSeparator" w:id="0">
    <w:p w14:paraId="3815FAF7" w14:textId="77777777" w:rsidR="00553FB0" w:rsidRDefault="00553FB0"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14:paraId="447A330A" w14:textId="77777777" w:rsidR="000F53CD" w:rsidRPr="00FB750C" w:rsidRDefault="00553FB0">
        <w:pPr>
          <w:pStyle w:val="aa"/>
          <w:jc w:val="center"/>
          <w:rPr>
            <w:rFonts w:ascii="Times New Roman" w:hAnsi="Times New Roman" w:cs="Times New Roman"/>
          </w:rPr>
        </w:pPr>
      </w:p>
    </w:sdtContent>
  </w:sdt>
  <w:p w14:paraId="1F04CF64" w14:textId="77777777" w:rsidR="000F53CD" w:rsidRDefault="000F53C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17D7"/>
    <w:rsid w:val="000031F8"/>
    <w:rsid w:val="0000415D"/>
    <w:rsid w:val="000043B3"/>
    <w:rsid w:val="00004EAF"/>
    <w:rsid w:val="000050A7"/>
    <w:rsid w:val="000050CC"/>
    <w:rsid w:val="00007497"/>
    <w:rsid w:val="00011236"/>
    <w:rsid w:val="00012377"/>
    <w:rsid w:val="00015D04"/>
    <w:rsid w:val="00016F53"/>
    <w:rsid w:val="00017C78"/>
    <w:rsid w:val="00017FEA"/>
    <w:rsid w:val="00020433"/>
    <w:rsid w:val="000210B6"/>
    <w:rsid w:val="00021D57"/>
    <w:rsid w:val="0002312B"/>
    <w:rsid w:val="00024D32"/>
    <w:rsid w:val="000256AC"/>
    <w:rsid w:val="00026D5D"/>
    <w:rsid w:val="00026EFB"/>
    <w:rsid w:val="00034743"/>
    <w:rsid w:val="00034767"/>
    <w:rsid w:val="00036DF0"/>
    <w:rsid w:val="0004064C"/>
    <w:rsid w:val="00040BBF"/>
    <w:rsid w:val="00040EA7"/>
    <w:rsid w:val="00041785"/>
    <w:rsid w:val="000430A4"/>
    <w:rsid w:val="0004332C"/>
    <w:rsid w:val="00044E15"/>
    <w:rsid w:val="0004534F"/>
    <w:rsid w:val="00050495"/>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1696"/>
    <w:rsid w:val="0007309A"/>
    <w:rsid w:val="000749DD"/>
    <w:rsid w:val="00075456"/>
    <w:rsid w:val="00076959"/>
    <w:rsid w:val="00076BD6"/>
    <w:rsid w:val="00077E51"/>
    <w:rsid w:val="000802D9"/>
    <w:rsid w:val="000809B3"/>
    <w:rsid w:val="0008183E"/>
    <w:rsid w:val="00083779"/>
    <w:rsid w:val="00085BA3"/>
    <w:rsid w:val="00087377"/>
    <w:rsid w:val="00087715"/>
    <w:rsid w:val="00090E83"/>
    <w:rsid w:val="000946B8"/>
    <w:rsid w:val="00095979"/>
    <w:rsid w:val="0009790B"/>
    <w:rsid w:val="000A1BA8"/>
    <w:rsid w:val="000A26F7"/>
    <w:rsid w:val="000A31D6"/>
    <w:rsid w:val="000A3940"/>
    <w:rsid w:val="000A6516"/>
    <w:rsid w:val="000A7481"/>
    <w:rsid w:val="000B0F0B"/>
    <w:rsid w:val="000B2F1F"/>
    <w:rsid w:val="000B31D9"/>
    <w:rsid w:val="000B45A1"/>
    <w:rsid w:val="000B5659"/>
    <w:rsid w:val="000B5E5F"/>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0D46"/>
    <w:rsid w:val="000E1311"/>
    <w:rsid w:val="000E1A70"/>
    <w:rsid w:val="000E2667"/>
    <w:rsid w:val="000E5D39"/>
    <w:rsid w:val="000E5EFA"/>
    <w:rsid w:val="000F02D3"/>
    <w:rsid w:val="000F184C"/>
    <w:rsid w:val="000F3055"/>
    <w:rsid w:val="000F39B3"/>
    <w:rsid w:val="000F4DBB"/>
    <w:rsid w:val="000F53CD"/>
    <w:rsid w:val="000F55D4"/>
    <w:rsid w:val="000F7029"/>
    <w:rsid w:val="000F72B6"/>
    <w:rsid w:val="000F78C0"/>
    <w:rsid w:val="00100C53"/>
    <w:rsid w:val="0010109D"/>
    <w:rsid w:val="00101A8E"/>
    <w:rsid w:val="00102B11"/>
    <w:rsid w:val="00104194"/>
    <w:rsid w:val="00105A99"/>
    <w:rsid w:val="00106468"/>
    <w:rsid w:val="001074B6"/>
    <w:rsid w:val="00110BBB"/>
    <w:rsid w:val="00111C13"/>
    <w:rsid w:val="00114540"/>
    <w:rsid w:val="0012065D"/>
    <w:rsid w:val="00121686"/>
    <w:rsid w:val="00122951"/>
    <w:rsid w:val="00122FA3"/>
    <w:rsid w:val="001237E5"/>
    <w:rsid w:val="00123AA1"/>
    <w:rsid w:val="00123B29"/>
    <w:rsid w:val="001245EC"/>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75B"/>
    <w:rsid w:val="00143E3E"/>
    <w:rsid w:val="00144952"/>
    <w:rsid w:val="001464C7"/>
    <w:rsid w:val="001525A7"/>
    <w:rsid w:val="00153702"/>
    <w:rsid w:val="00153C06"/>
    <w:rsid w:val="00154C58"/>
    <w:rsid w:val="00154E08"/>
    <w:rsid w:val="00156206"/>
    <w:rsid w:val="001567AA"/>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43B5"/>
    <w:rsid w:val="001850BA"/>
    <w:rsid w:val="0018548D"/>
    <w:rsid w:val="001866E0"/>
    <w:rsid w:val="00187A15"/>
    <w:rsid w:val="00190317"/>
    <w:rsid w:val="0019061E"/>
    <w:rsid w:val="001923C0"/>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2725"/>
    <w:rsid w:val="001B3C44"/>
    <w:rsid w:val="001B3CEC"/>
    <w:rsid w:val="001B3EE3"/>
    <w:rsid w:val="001B4303"/>
    <w:rsid w:val="001B7251"/>
    <w:rsid w:val="001B78EB"/>
    <w:rsid w:val="001B7A34"/>
    <w:rsid w:val="001C0E21"/>
    <w:rsid w:val="001C227B"/>
    <w:rsid w:val="001C2922"/>
    <w:rsid w:val="001C2DE6"/>
    <w:rsid w:val="001C3A2D"/>
    <w:rsid w:val="001C40F6"/>
    <w:rsid w:val="001C593D"/>
    <w:rsid w:val="001C5D2C"/>
    <w:rsid w:val="001D08EB"/>
    <w:rsid w:val="001D41AA"/>
    <w:rsid w:val="001D5111"/>
    <w:rsid w:val="001D585F"/>
    <w:rsid w:val="001D6314"/>
    <w:rsid w:val="001D7D2B"/>
    <w:rsid w:val="001E0281"/>
    <w:rsid w:val="001E0384"/>
    <w:rsid w:val="001E1EA9"/>
    <w:rsid w:val="001E22D4"/>
    <w:rsid w:val="001E3A40"/>
    <w:rsid w:val="001E7CF9"/>
    <w:rsid w:val="001F165C"/>
    <w:rsid w:val="001F1F34"/>
    <w:rsid w:val="001F2581"/>
    <w:rsid w:val="001F4482"/>
    <w:rsid w:val="001F4B2F"/>
    <w:rsid w:val="001F7474"/>
    <w:rsid w:val="001F7D63"/>
    <w:rsid w:val="00201455"/>
    <w:rsid w:val="002043F0"/>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019D"/>
    <w:rsid w:val="00226FF7"/>
    <w:rsid w:val="00227126"/>
    <w:rsid w:val="002324DA"/>
    <w:rsid w:val="0023462C"/>
    <w:rsid w:val="00234DCC"/>
    <w:rsid w:val="00236759"/>
    <w:rsid w:val="002368DE"/>
    <w:rsid w:val="002406CF"/>
    <w:rsid w:val="00241090"/>
    <w:rsid w:val="002470B5"/>
    <w:rsid w:val="0024781C"/>
    <w:rsid w:val="00250098"/>
    <w:rsid w:val="00251B6C"/>
    <w:rsid w:val="00251C44"/>
    <w:rsid w:val="00252232"/>
    <w:rsid w:val="002537FC"/>
    <w:rsid w:val="00253E25"/>
    <w:rsid w:val="00254119"/>
    <w:rsid w:val="00255F6F"/>
    <w:rsid w:val="00256617"/>
    <w:rsid w:val="00256F63"/>
    <w:rsid w:val="00261BBF"/>
    <w:rsid w:val="00261DBC"/>
    <w:rsid w:val="002625BB"/>
    <w:rsid w:val="002653D4"/>
    <w:rsid w:val="00266E06"/>
    <w:rsid w:val="0026702A"/>
    <w:rsid w:val="002718C1"/>
    <w:rsid w:val="00271BAD"/>
    <w:rsid w:val="00274F02"/>
    <w:rsid w:val="00274F84"/>
    <w:rsid w:val="0027617F"/>
    <w:rsid w:val="0027676C"/>
    <w:rsid w:val="0028055F"/>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4D98"/>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0A9A"/>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07FA6"/>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0BF"/>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4AF7"/>
    <w:rsid w:val="00365520"/>
    <w:rsid w:val="0036601F"/>
    <w:rsid w:val="0036610A"/>
    <w:rsid w:val="00366AB0"/>
    <w:rsid w:val="00366AEB"/>
    <w:rsid w:val="00367598"/>
    <w:rsid w:val="00370EB4"/>
    <w:rsid w:val="00371E27"/>
    <w:rsid w:val="003726B3"/>
    <w:rsid w:val="00372985"/>
    <w:rsid w:val="00372DB8"/>
    <w:rsid w:val="003735B9"/>
    <w:rsid w:val="00373867"/>
    <w:rsid w:val="00373B1E"/>
    <w:rsid w:val="00374D64"/>
    <w:rsid w:val="003750C0"/>
    <w:rsid w:val="00377547"/>
    <w:rsid w:val="0038094C"/>
    <w:rsid w:val="00381A8C"/>
    <w:rsid w:val="0038462A"/>
    <w:rsid w:val="003857D1"/>
    <w:rsid w:val="0038703A"/>
    <w:rsid w:val="003900AD"/>
    <w:rsid w:val="00391502"/>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6978"/>
    <w:rsid w:val="003A705F"/>
    <w:rsid w:val="003A7B6C"/>
    <w:rsid w:val="003B180E"/>
    <w:rsid w:val="003B235A"/>
    <w:rsid w:val="003B2F20"/>
    <w:rsid w:val="003B44EE"/>
    <w:rsid w:val="003B46A7"/>
    <w:rsid w:val="003B4D1B"/>
    <w:rsid w:val="003B53EA"/>
    <w:rsid w:val="003B6EEB"/>
    <w:rsid w:val="003B7899"/>
    <w:rsid w:val="003C0B09"/>
    <w:rsid w:val="003C1437"/>
    <w:rsid w:val="003C1952"/>
    <w:rsid w:val="003C241A"/>
    <w:rsid w:val="003C4195"/>
    <w:rsid w:val="003C48BC"/>
    <w:rsid w:val="003C6356"/>
    <w:rsid w:val="003C64C3"/>
    <w:rsid w:val="003D0C4C"/>
    <w:rsid w:val="003D1C6C"/>
    <w:rsid w:val="003D233E"/>
    <w:rsid w:val="003D2A3A"/>
    <w:rsid w:val="003D3972"/>
    <w:rsid w:val="003D4D1A"/>
    <w:rsid w:val="003D4FF4"/>
    <w:rsid w:val="003D59A7"/>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0BDC"/>
    <w:rsid w:val="00411538"/>
    <w:rsid w:val="004117B5"/>
    <w:rsid w:val="00412202"/>
    <w:rsid w:val="004124F9"/>
    <w:rsid w:val="00413008"/>
    <w:rsid w:val="00413531"/>
    <w:rsid w:val="00413900"/>
    <w:rsid w:val="0041415F"/>
    <w:rsid w:val="004150CA"/>
    <w:rsid w:val="004155F0"/>
    <w:rsid w:val="00415C1F"/>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103"/>
    <w:rsid w:val="00436736"/>
    <w:rsid w:val="0044170D"/>
    <w:rsid w:val="00442AB9"/>
    <w:rsid w:val="00444551"/>
    <w:rsid w:val="00446AF9"/>
    <w:rsid w:val="0045002D"/>
    <w:rsid w:val="0045090C"/>
    <w:rsid w:val="004516F8"/>
    <w:rsid w:val="004524BB"/>
    <w:rsid w:val="00454762"/>
    <w:rsid w:val="00454CA2"/>
    <w:rsid w:val="00457CD6"/>
    <w:rsid w:val="0046143E"/>
    <w:rsid w:val="004615F2"/>
    <w:rsid w:val="00462161"/>
    <w:rsid w:val="00462C52"/>
    <w:rsid w:val="00463BFE"/>
    <w:rsid w:val="004651C6"/>
    <w:rsid w:val="004655BB"/>
    <w:rsid w:val="004670B2"/>
    <w:rsid w:val="00467693"/>
    <w:rsid w:val="00471319"/>
    <w:rsid w:val="00472146"/>
    <w:rsid w:val="00472239"/>
    <w:rsid w:val="004732E4"/>
    <w:rsid w:val="00474E87"/>
    <w:rsid w:val="00476D87"/>
    <w:rsid w:val="00480C97"/>
    <w:rsid w:val="00480E61"/>
    <w:rsid w:val="00481678"/>
    <w:rsid w:val="00482E93"/>
    <w:rsid w:val="00486814"/>
    <w:rsid w:val="004870F9"/>
    <w:rsid w:val="004922B0"/>
    <w:rsid w:val="00493105"/>
    <w:rsid w:val="00495D7D"/>
    <w:rsid w:val="0049783E"/>
    <w:rsid w:val="004A132F"/>
    <w:rsid w:val="004A3052"/>
    <w:rsid w:val="004A3626"/>
    <w:rsid w:val="004A363E"/>
    <w:rsid w:val="004A37BB"/>
    <w:rsid w:val="004A418D"/>
    <w:rsid w:val="004A4F20"/>
    <w:rsid w:val="004A578A"/>
    <w:rsid w:val="004A7E92"/>
    <w:rsid w:val="004B09F2"/>
    <w:rsid w:val="004B2680"/>
    <w:rsid w:val="004B4B05"/>
    <w:rsid w:val="004B714F"/>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6CC"/>
    <w:rsid w:val="004F13A9"/>
    <w:rsid w:val="004F26AE"/>
    <w:rsid w:val="004F3020"/>
    <w:rsid w:val="004F7405"/>
    <w:rsid w:val="00501E60"/>
    <w:rsid w:val="00502AE9"/>
    <w:rsid w:val="00503101"/>
    <w:rsid w:val="00506059"/>
    <w:rsid w:val="00506357"/>
    <w:rsid w:val="00507958"/>
    <w:rsid w:val="00510F90"/>
    <w:rsid w:val="00511E36"/>
    <w:rsid w:val="00512DC4"/>
    <w:rsid w:val="00513C2B"/>
    <w:rsid w:val="0051490A"/>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14A8"/>
    <w:rsid w:val="00542852"/>
    <w:rsid w:val="00542966"/>
    <w:rsid w:val="00542E6F"/>
    <w:rsid w:val="0054332A"/>
    <w:rsid w:val="0054424C"/>
    <w:rsid w:val="00544E20"/>
    <w:rsid w:val="00545639"/>
    <w:rsid w:val="00545D37"/>
    <w:rsid w:val="00546D46"/>
    <w:rsid w:val="005506C7"/>
    <w:rsid w:val="005507DA"/>
    <w:rsid w:val="00550956"/>
    <w:rsid w:val="00550C2C"/>
    <w:rsid w:val="00550D8E"/>
    <w:rsid w:val="00550FB4"/>
    <w:rsid w:val="00553B04"/>
    <w:rsid w:val="00553C7C"/>
    <w:rsid w:val="00553FB0"/>
    <w:rsid w:val="0055433A"/>
    <w:rsid w:val="00554426"/>
    <w:rsid w:val="00555674"/>
    <w:rsid w:val="00556843"/>
    <w:rsid w:val="00556902"/>
    <w:rsid w:val="00556ABC"/>
    <w:rsid w:val="0055780A"/>
    <w:rsid w:val="00560961"/>
    <w:rsid w:val="00560BF9"/>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08D8"/>
    <w:rsid w:val="005918A1"/>
    <w:rsid w:val="00591A8A"/>
    <w:rsid w:val="00593711"/>
    <w:rsid w:val="005951CF"/>
    <w:rsid w:val="005979CC"/>
    <w:rsid w:val="005A0789"/>
    <w:rsid w:val="005A1CD9"/>
    <w:rsid w:val="005A1D5E"/>
    <w:rsid w:val="005A3CD0"/>
    <w:rsid w:val="005A47CF"/>
    <w:rsid w:val="005A6ABF"/>
    <w:rsid w:val="005B01A6"/>
    <w:rsid w:val="005B04FA"/>
    <w:rsid w:val="005B0843"/>
    <w:rsid w:val="005B151A"/>
    <w:rsid w:val="005B1FE0"/>
    <w:rsid w:val="005B36DF"/>
    <w:rsid w:val="005B4F95"/>
    <w:rsid w:val="005B61C8"/>
    <w:rsid w:val="005B79A4"/>
    <w:rsid w:val="005C3380"/>
    <w:rsid w:val="005C412A"/>
    <w:rsid w:val="005C5025"/>
    <w:rsid w:val="005C6A9A"/>
    <w:rsid w:val="005C76F7"/>
    <w:rsid w:val="005C7946"/>
    <w:rsid w:val="005D08B2"/>
    <w:rsid w:val="005D293E"/>
    <w:rsid w:val="005D338D"/>
    <w:rsid w:val="005D3F72"/>
    <w:rsid w:val="005D4320"/>
    <w:rsid w:val="005D5469"/>
    <w:rsid w:val="005D6811"/>
    <w:rsid w:val="005D6C78"/>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1A4D"/>
    <w:rsid w:val="005F336C"/>
    <w:rsid w:val="005F38C4"/>
    <w:rsid w:val="005F3F36"/>
    <w:rsid w:val="005F4E9B"/>
    <w:rsid w:val="005F7C6B"/>
    <w:rsid w:val="00600269"/>
    <w:rsid w:val="00601153"/>
    <w:rsid w:val="00601223"/>
    <w:rsid w:val="00602189"/>
    <w:rsid w:val="00602F8F"/>
    <w:rsid w:val="006046D9"/>
    <w:rsid w:val="00605185"/>
    <w:rsid w:val="00606338"/>
    <w:rsid w:val="00607080"/>
    <w:rsid w:val="0061105B"/>
    <w:rsid w:val="00611A2C"/>
    <w:rsid w:val="00611BC7"/>
    <w:rsid w:val="00612AFE"/>
    <w:rsid w:val="006159D4"/>
    <w:rsid w:val="00622F72"/>
    <w:rsid w:val="00623BB4"/>
    <w:rsid w:val="00623CA1"/>
    <w:rsid w:val="006251D9"/>
    <w:rsid w:val="006261DC"/>
    <w:rsid w:val="0062743E"/>
    <w:rsid w:val="0063135A"/>
    <w:rsid w:val="00633098"/>
    <w:rsid w:val="00633A85"/>
    <w:rsid w:val="006343AE"/>
    <w:rsid w:val="006354DF"/>
    <w:rsid w:val="00635796"/>
    <w:rsid w:val="00636F67"/>
    <w:rsid w:val="00637AD8"/>
    <w:rsid w:val="0064272F"/>
    <w:rsid w:val="00642809"/>
    <w:rsid w:val="00643174"/>
    <w:rsid w:val="00647014"/>
    <w:rsid w:val="00647C88"/>
    <w:rsid w:val="006500A4"/>
    <w:rsid w:val="00650DA8"/>
    <w:rsid w:val="0065118B"/>
    <w:rsid w:val="0065189C"/>
    <w:rsid w:val="00651B06"/>
    <w:rsid w:val="0065299F"/>
    <w:rsid w:val="00654BC5"/>
    <w:rsid w:val="00655122"/>
    <w:rsid w:val="00656629"/>
    <w:rsid w:val="006603FD"/>
    <w:rsid w:val="00661B76"/>
    <w:rsid w:val="00667421"/>
    <w:rsid w:val="00667646"/>
    <w:rsid w:val="0067183C"/>
    <w:rsid w:val="00673E61"/>
    <w:rsid w:val="00676E24"/>
    <w:rsid w:val="006776A6"/>
    <w:rsid w:val="00677B85"/>
    <w:rsid w:val="00680640"/>
    <w:rsid w:val="0068096A"/>
    <w:rsid w:val="00682152"/>
    <w:rsid w:val="00682884"/>
    <w:rsid w:val="00685A00"/>
    <w:rsid w:val="006874D4"/>
    <w:rsid w:val="006905F0"/>
    <w:rsid w:val="00692337"/>
    <w:rsid w:val="00692BBA"/>
    <w:rsid w:val="0069345E"/>
    <w:rsid w:val="00694B65"/>
    <w:rsid w:val="00694C0B"/>
    <w:rsid w:val="0069525B"/>
    <w:rsid w:val="006960A1"/>
    <w:rsid w:val="0069621D"/>
    <w:rsid w:val="0069724C"/>
    <w:rsid w:val="0069730C"/>
    <w:rsid w:val="006A030C"/>
    <w:rsid w:val="006A0713"/>
    <w:rsid w:val="006A1624"/>
    <w:rsid w:val="006A170C"/>
    <w:rsid w:val="006A1C37"/>
    <w:rsid w:val="006A4795"/>
    <w:rsid w:val="006A54D5"/>
    <w:rsid w:val="006A55BA"/>
    <w:rsid w:val="006A597A"/>
    <w:rsid w:val="006A6065"/>
    <w:rsid w:val="006A6DC7"/>
    <w:rsid w:val="006A74BB"/>
    <w:rsid w:val="006B20CF"/>
    <w:rsid w:val="006B2765"/>
    <w:rsid w:val="006B2845"/>
    <w:rsid w:val="006B293D"/>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4159"/>
    <w:rsid w:val="006D66E0"/>
    <w:rsid w:val="006D7DB8"/>
    <w:rsid w:val="006E06A5"/>
    <w:rsid w:val="006E1897"/>
    <w:rsid w:val="006E4B5E"/>
    <w:rsid w:val="006E4E58"/>
    <w:rsid w:val="006E66B3"/>
    <w:rsid w:val="006F26D9"/>
    <w:rsid w:val="006F2E27"/>
    <w:rsid w:val="006F2FEE"/>
    <w:rsid w:val="006F3350"/>
    <w:rsid w:val="006F3354"/>
    <w:rsid w:val="006F3C37"/>
    <w:rsid w:val="006F45F3"/>
    <w:rsid w:val="006F47D6"/>
    <w:rsid w:val="006F4902"/>
    <w:rsid w:val="006F5765"/>
    <w:rsid w:val="006F64C4"/>
    <w:rsid w:val="006F6A26"/>
    <w:rsid w:val="006F717A"/>
    <w:rsid w:val="00701E68"/>
    <w:rsid w:val="007020C8"/>
    <w:rsid w:val="00702A70"/>
    <w:rsid w:val="0070324C"/>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7B13"/>
    <w:rsid w:val="007614FC"/>
    <w:rsid w:val="007628D4"/>
    <w:rsid w:val="00763028"/>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84375"/>
    <w:rsid w:val="00791661"/>
    <w:rsid w:val="00792DAD"/>
    <w:rsid w:val="007959B8"/>
    <w:rsid w:val="007A00C6"/>
    <w:rsid w:val="007A08A1"/>
    <w:rsid w:val="007A4AC8"/>
    <w:rsid w:val="007A5B20"/>
    <w:rsid w:val="007A6585"/>
    <w:rsid w:val="007B008B"/>
    <w:rsid w:val="007B050A"/>
    <w:rsid w:val="007B1327"/>
    <w:rsid w:val="007B13D8"/>
    <w:rsid w:val="007B1928"/>
    <w:rsid w:val="007B21CF"/>
    <w:rsid w:val="007B363A"/>
    <w:rsid w:val="007B3DFE"/>
    <w:rsid w:val="007B4DA8"/>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04C8"/>
    <w:rsid w:val="007D2A19"/>
    <w:rsid w:val="007D4DD5"/>
    <w:rsid w:val="007D6D29"/>
    <w:rsid w:val="007D70A5"/>
    <w:rsid w:val="007D77BD"/>
    <w:rsid w:val="007D7BA1"/>
    <w:rsid w:val="007D7C24"/>
    <w:rsid w:val="007E0130"/>
    <w:rsid w:val="007E0E09"/>
    <w:rsid w:val="007E14BB"/>
    <w:rsid w:val="007E4F1D"/>
    <w:rsid w:val="007E6528"/>
    <w:rsid w:val="007F3038"/>
    <w:rsid w:val="007F3085"/>
    <w:rsid w:val="007F600E"/>
    <w:rsid w:val="007F624B"/>
    <w:rsid w:val="007F67BC"/>
    <w:rsid w:val="007F7708"/>
    <w:rsid w:val="007F7AC4"/>
    <w:rsid w:val="00800166"/>
    <w:rsid w:val="008002B1"/>
    <w:rsid w:val="0080040F"/>
    <w:rsid w:val="00804525"/>
    <w:rsid w:val="00805307"/>
    <w:rsid w:val="00806025"/>
    <w:rsid w:val="008073B6"/>
    <w:rsid w:val="0081087C"/>
    <w:rsid w:val="008113B0"/>
    <w:rsid w:val="0081218B"/>
    <w:rsid w:val="00813344"/>
    <w:rsid w:val="00815F1F"/>
    <w:rsid w:val="00816A19"/>
    <w:rsid w:val="00816BEE"/>
    <w:rsid w:val="0082119A"/>
    <w:rsid w:val="008214A2"/>
    <w:rsid w:val="00822193"/>
    <w:rsid w:val="00823DD9"/>
    <w:rsid w:val="008262F6"/>
    <w:rsid w:val="00830CA9"/>
    <w:rsid w:val="00831D9C"/>
    <w:rsid w:val="00834A0D"/>
    <w:rsid w:val="0083581F"/>
    <w:rsid w:val="00836275"/>
    <w:rsid w:val="008368F2"/>
    <w:rsid w:val="0084070A"/>
    <w:rsid w:val="0084196B"/>
    <w:rsid w:val="00842B66"/>
    <w:rsid w:val="00844300"/>
    <w:rsid w:val="0084572F"/>
    <w:rsid w:val="00845ECC"/>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7C7"/>
    <w:rsid w:val="00862987"/>
    <w:rsid w:val="00863F9A"/>
    <w:rsid w:val="008649C8"/>
    <w:rsid w:val="00866ED1"/>
    <w:rsid w:val="008679E8"/>
    <w:rsid w:val="00867D08"/>
    <w:rsid w:val="0087400F"/>
    <w:rsid w:val="0087471A"/>
    <w:rsid w:val="00875D1F"/>
    <w:rsid w:val="00876F51"/>
    <w:rsid w:val="00882BE5"/>
    <w:rsid w:val="00883A94"/>
    <w:rsid w:val="008863F0"/>
    <w:rsid w:val="00886A5F"/>
    <w:rsid w:val="00887076"/>
    <w:rsid w:val="00887F44"/>
    <w:rsid w:val="00890A96"/>
    <w:rsid w:val="0089172C"/>
    <w:rsid w:val="008925F9"/>
    <w:rsid w:val="0089346E"/>
    <w:rsid w:val="008978E5"/>
    <w:rsid w:val="00897E2C"/>
    <w:rsid w:val="008A1350"/>
    <w:rsid w:val="008A1BFA"/>
    <w:rsid w:val="008A24E8"/>
    <w:rsid w:val="008A59F5"/>
    <w:rsid w:val="008A6137"/>
    <w:rsid w:val="008A70DF"/>
    <w:rsid w:val="008A7728"/>
    <w:rsid w:val="008A7B08"/>
    <w:rsid w:val="008B0A88"/>
    <w:rsid w:val="008B1F09"/>
    <w:rsid w:val="008B360D"/>
    <w:rsid w:val="008B3792"/>
    <w:rsid w:val="008B3C1D"/>
    <w:rsid w:val="008B4858"/>
    <w:rsid w:val="008B5769"/>
    <w:rsid w:val="008C04CB"/>
    <w:rsid w:val="008C0A69"/>
    <w:rsid w:val="008C1013"/>
    <w:rsid w:val="008C2B55"/>
    <w:rsid w:val="008C36D0"/>
    <w:rsid w:val="008C508F"/>
    <w:rsid w:val="008C71C2"/>
    <w:rsid w:val="008C7254"/>
    <w:rsid w:val="008C7482"/>
    <w:rsid w:val="008C7D43"/>
    <w:rsid w:val="008D08EB"/>
    <w:rsid w:val="008D1B00"/>
    <w:rsid w:val="008D2113"/>
    <w:rsid w:val="008D2BEA"/>
    <w:rsid w:val="008D3BB3"/>
    <w:rsid w:val="008D3C7A"/>
    <w:rsid w:val="008D6554"/>
    <w:rsid w:val="008D788D"/>
    <w:rsid w:val="008D7EA2"/>
    <w:rsid w:val="008E0D97"/>
    <w:rsid w:val="008E18BB"/>
    <w:rsid w:val="008E20C6"/>
    <w:rsid w:val="008E2A0F"/>
    <w:rsid w:val="008E373D"/>
    <w:rsid w:val="008E5402"/>
    <w:rsid w:val="008E6399"/>
    <w:rsid w:val="008E68C9"/>
    <w:rsid w:val="008E78E4"/>
    <w:rsid w:val="008F0D65"/>
    <w:rsid w:val="008F3D3B"/>
    <w:rsid w:val="008F5457"/>
    <w:rsid w:val="008F6018"/>
    <w:rsid w:val="008F65B1"/>
    <w:rsid w:val="008F6D52"/>
    <w:rsid w:val="008F728F"/>
    <w:rsid w:val="008F7C9E"/>
    <w:rsid w:val="0090011B"/>
    <w:rsid w:val="0090014C"/>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7DA"/>
    <w:rsid w:val="00917BA0"/>
    <w:rsid w:val="00917C9D"/>
    <w:rsid w:val="00922F88"/>
    <w:rsid w:val="009232E1"/>
    <w:rsid w:val="0092354E"/>
    <w:rsid w:val="00923995"/>
    <w:rsid w:val="00923D52"/>
    <w:rsid w:val="00923D7A"/>
    <w:rsid w:val="0092459E"/>
    <w:rsid w:val="00926102"/>
    <w:rsid w:val="00926196"/>
    <w:rsid w:val="0092732D"/>
    <w:rsid w:val="0093018A"/>
    <w:rsid w:val="00930EBC"/>
    <w:rsid w:val="00931431"/>
    <w:rsid w:val="00931C6D"/>
    <w:rsid w:val="00931CD5"/>
    <w:rsid w:val="00933F00"/>
    <w:rsid w:val="00934982"/>
    <w:rsid w:val="0093536C"/>
    <w:rsid w:val="009356CC"/>
    <w:rsid w:val="00935FEC"/>
    <w:rsid w:val="00940C77"/>
    <w:rsid w:val="009439A3"/>
    <w:rsid w:val="009440CE"/>
    <w:rsid w:val="00944479"/>
    <w:rsid w:val="00944883"/>
    <w:rsid w:val="009517FF"/>
    <w:rsid w:val="00951843"/>
    <w:rsid w:val="00952C90"/>
    <w:rsid w:val="009530D3"/>
    <w:rsid w:val="00956C16"/>
    <w:rsid w:val="00956C48"/>
    <w:rsid w:val="00956ECD"/>
    <w:rsid w:val="00957856"/>
    <w:rsid w:val="00960A60"/>
    <w:rsid w:val="0096164F"/>
    <w:rsid w:val="00961773"/>
    <w:rsid w:val="00961A6F"/>
    <w:rsid w:val="00961BEF"/>
    <w:rsid w:val="009625B5"/>
    <w:rsid w:val="00962B38"/>
    <w:rsid w:val="0096575F"/>
    <w:rsid w:val="00965C27"/>
    <w:rsid w:val="00970288"/>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25C5"/>
    <w:rsid w:val="00983AE2"/>
    <w:rsid w:val="00985091"/>
    <w:rsid w:val="00986482"/>
    <w:rsid w:val="009903C6"/>
    <w:rsid w:val="00991860"/>
    <w:rsid w:val="00992A66"/>
    <w:rsid w:val="009931B7"/>
    <w:rsid w:val="00995A37"/>
    <w:rsid w:val="00995F08"/>
    <w:rsid w:val="009963B6"/>
    <w:rsid w:val="009A01A2"/>
    <w:rsid w:val="009A076B"/>
    <w:rsid w:val="009A2344"/>
    <w:rsid w:val="009A322D"/>
    <w:rsid w:val="009A33AA"/>
    <w:rsid w:val="009A4386"/>
    <w:rsid w:val="009A44A1"/>
    <w:rsid w:val="009A64CA"/>
    <w:rsid w:val="009A79B9"/>
    <w:rsid w:val="009B108E"/>
    <w:rsid w:val="009B16A2"/>
    <w:rsid w:val="009B2E93"/>
    <w:rsid w:val="009B352F"/>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1721"/>
    <w:rsid w:val="009D3BA3"/>
    <w:rsid w:val="009D3C98"/>
    <w:rsid w:val="009D7840"/>
    <w:rsid w:val="009E0AC4"/>
    <w:rsid w:val="009E1B18"/>
    <w:rsid w:val="009E31F8"/>
    <w:rsid w:val="009E3D55"/>
    <w:rsid w:val="009E3FA4"/>
    <w:rsid w:val="009E65A5"/>
    <w:rsid w:val="009F04C4"/>
    <w:rsid w:val="009F2024"/>
    <w:rsid w:val="009F473E"/>
    <w:rsid w:val="009F546C"/>
    <w:rsid w:val="009F5BAB"/>
    <w:rsid w:val="009F634A"/>
    <w:rsid w:val="009F6973"/>
    <w:rsid w:val="00A00295"/>
    <w:rsid w:val="00A00C29"/>
    <w:rsid w:val="00A017D1"/>
    <w:rsid w:val="00A04070"/>
    <w:rsid w:val="00A05094"/>
    <w:rsid w:val="00A065AA"/>
    <w:rsid w:val="00A0675B"/>
    <w:rsid w:val="00A1010C"/>
    <w:rsid w:val="00A10AE6"/>
    <w:rsid w:val="00A138AC"/>
    <w:rsid w:val="00A16BE8"/>
    <w:rsid w:val="00A173A2"/>
    <w:rsid w:val="00A17581"/>
    <w:rsid w:val="00A17FE8"/>
    <w:rsid w:val="00A2352D"/>
    <w:rsid w:val="00A23880"/>
    <w:rsid w:val="00A2644B"/>
    <w:rsid w:val="00A26F5D"/>
    <w:rsid w:val="00A272C1"/>
    <w:rsid w:val="00A3228E"/>
    <w:rsid w:val="00A32B91"/>
    <w:rsid w:val="00A33D1D"/>
    <w:rsid w:val="00A352D9"/>
    <w:rsid w:val="00A35FC9"/>
    <w:rsid w:val="00A36A72"/>
    <w:rsid w:val="00A36DF4"/>
    <w:rsid w:val="00A37E5E"/>
    <w:rsid w:val="00A40326"/>
    <w:rsid w:val="00A40E59"/>
    <w:rsid w:val="00A41857"/>
    <w:rsid w:val="00A42B1A"/>
    <w:rsid w:val="00A437C4"/>
    <w:rsid w:val="00A448DA"/>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050"/>
    <w:rsid w:val="00A761A7"/>
    <w:rsid w:val="00A81317"/>
    <w:rsid w:val="00A82E4A"/>
    <w:rsid w:val="00A84E20"/>
    <w:rsid w:val="00A86E3B"/>
    <w:rsid w:val="00A9068A"/>
    <w:rsid w:val="00A906D1"/>
    <w:rsid w:val="00A91988"/>
    <w:rsid w:val="00A92776"/>
    <w:rsid w:val="00A93EAE"/>
    <w:rsid w:val="00A94C0C"/>
    <w:rsid w:val="00A95213"/>
    <w:rsid w:val="00A95879"/>
    <w:rsid w:val="00A959A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52AC"/>
    <w:rsid w:val="00AD6334"/>
    <w:rsid w:val="00AE1CCF"/>
    <w:rsid w:val="00AE1E1E"/>
    <w:rsid w:val="00AE2E89"/>
    <w:rsid w:val="00AE45B5"/>
    <w:rsid w:val="00AE493A"/>
    <w:rsid w:val="00AE5725"/>
    <w:rsid w:val="00AE7502"/>
    <w:rsid w:val="00AF0682"/>
    <w:rsid w:val="00AF2B8A"/>
    <w:rsid w:val="00AF5287"/>
    <w:rsid w:val="00AF72EB"/>
    <w:rsid w:val="00AF76B5"/>
    <w:rsid w:val="00B0249C"/>
    <w:rsid w:val="00B02694"/>
    <w:rsid w:val="00B03BC1"/>
    <w:rsid w:val="00B046C6"/>
    <w:rsid w:val="00B049BB"/>
    <w:rsid w:val="00B052A1"/>
    <w:rsid w:val="00B05D6B"/>
    <w:rsid w:val="00B07A54"/>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09EA"/>
    <w:rsid w:val="00B31ACA"/>
    <w:rsid w:val="00B31FCA"/>
    <w:rsid w:val="00B3254C"/>
    <w:rsid w:val="00B33041"/>
    <w:rsid w:val="00B36EB6"/>
    <w:rsid w:val="00B3795B"/>
    <w:rsid w:val="00B4503D"/>
    <w:rsid w:val="00B4550E"/>
    <w:rsid w:val="00B45D8E"/>
    <w:rsid w:val="00B45F69"/>
    <w:rsid w:val="00B46370"/>
    <w:rsid w:val="00B46C48"/>
    <w:rsid w:val="00B476D0"/>
    <w:rsid w:val="00B50683"/>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76EF2"/>
    <w:rsid w:val="00B81741"/>
    <w:rsid w:val="00B8178E"/>
    <w:rsid w:val="00B90E0B"/>
    <w:rsid w:val="00B92420"/>
    <w:rsid w:val="00B94BF6"/>
    <w:rsid w:val="00B94CE2"/>
    <w:rsid w:val="00B956B1"/>
    <w:rsid w:val="00B9773B"/>
    <w:rsid w:val="00B97E4E"/>
    <w:rsid w:val="00BA2FA8"/>
    <w:rsid w:val="00BA3322"/>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3EC0"/>
    <w:rsid w:val="00BC4003"/>
    <w:rsid w:val="00BC4817"/>
    <w:rsid w:val="00BC48FB"/>
    <w:rsid w:val="00BC4C18"/>
    <w:rsid w:val="00BC6350"/>
    <w:rsid w:val="00BC695E"/>
    <w:rsid w:val="00BD1C39"/>
    <w:rsid w:val="00BD2906"/>
    <w:rsid w:val="00BD362B"/>
    <w:rsid w:val="00BD3BB7"/>
    <w:rsid w:val="00BD5318"/>
    <w:rsid w:val="00BE07EB"/>
    <w:rsid w:val="00BE1226"/>
    <w:rsid w:val="00BE1502"/>
    <w:rsid w:val="00BE1560"/>
    <w:rsid w:val="00BE160A"/>
    <w:rsid w:val="00BE3700"/>
    <w:rsid w:val="00BE375E"/>
    <w:rsid w:val="00BE3BC5"/>
    <w:rsid w:val="00BE5B93"/>
    <w:rsid w:val="00BE5D92"/>
    <w:rsid w:val="00BF03C3"/>
    <w:rsid w:val="00BF1033"/>
    <w:rsid w:val="00BF1783"/>
    <w:rsid w:val="00BF2F5D"/>
    <w:rsid w:val="00BF3F19"/>
    <w:rsid w:val="00BF5BDF"/>
    <w:rsid w:val="00BF7AB5"/>
    <w:rsid w:val="00C00054"/>
    <w:rsid w:val="00C0039D"/>
    <w:rsid w:val="00C01588"/>
    <w:rsid w:val="00C01CA4"/>
    <w:rsid w:val="00C03FD4"/>
    <w:rsid w:val="00C04EA2"/>
    <w:rsid w:val="00C07C5D"/>
    <w:rsid w:val="00C10C2C"/>
    <w:rsid w:val="00C115A0"/>
    <w:rsid w:val="00C11D82"/>
    <w:rsid w:val="00C12FE4"/>
    <w:rsid w:val="00C2487D"/>
    <w:rsid w:val="00C256E0"/>
    <w:rsid w:val="00C262A5"/>
    <w:rsid w:val="00C2799A"/>
    <w:rsid w:val="00C3047A"/>
    <w:rsid w:val="00C30B78"/>
    <w:rsid w:val="00C31342"/>
    <w:rsid w:val="00C31F8C"/>
    <w:rsid w:val="00C3226B"/>
    <w:rsid w:val="00C3478E"/>
    <w:rsid w:val="00C34A1E"/>
    <w:rsid w:val="00C35A1F"/>
    <w:rsid w:val="00C360A8"/>
    <w:rsid w:val="00C3623B"/>
    <w:rsid w:val="00C369BF"/>
    <w:rsid w:val="00C36E5C"/>
    <w:rsid w:val="00C374A0"/>
    <w:rsid w:val="00C412F8"/>
    <w:rsid w:val="00C42F30"/>
    <w:rsid w:val="00C4633F"/>
    <w:rsid w:val="00C472E6"/>
    <w:rsid w:val="00C478C4"/>
    <w:rsid w:val="00C5119F"/>
    <w:rsid w:val="00C519E9"/>
    <w:rsid w:val="00C52BA9"/>
    <w:rsid w:val="00C53540"/>
    <w:rsid w:val="00C54E0E"/>
    <w:rsid w:val="00C54E8F"/>
    <w:rsid w:val="00C55328"/>
    <w:rsid w:val="00C6082A"/>
    <w:rsid w:val="00C6116C"/>
    <w:rsid w:val="00C621DC"/>
    <w:rsid w:val="00C62372"/>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0830"/>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4E8E"/>
    <w:rsid w:val="00CA529C"/>
    <w:rsid w:val="00CA5F39"/>
    <w:rsid w:val="00CA6290"/>
    <w:rsid w:val="00CA73A7"/>
    <w:rsid w:val="00CB1282"/>
    <w:rsid w:val="00CB1FE2"/>
    <w:rsid w:val="00CB2187"/>
    <w:rsid w:val="00CB219A"/>
    <w:rsid w:val="00CB24C5"/>
    <w:rsid w:val="00CB3277"/>
    <w:rsid w:val="00CB486E"/>
    <w:rsid w:val="00CB4BA1"/>
    <w:rsid w:val="00CB54FA"/>
    <w:rsid w:val="00CB5FDB"/>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E66AA"/>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6497"/>
    <w:rsid w:val="00D27367"/>
    <w:rsid w:val="00D312EF"/>
    <w:rsid w:val="00D3365F"/>
    <w:rsid w:val="00D33CDD"/>
    <w:rsid w:val="00D34053"/>
    <w:rsid w:val="00D34AE5"/>
    <w:rsid w:val="00D35305"/>
    <w:rsid w:val="00D360A1"/>
    <w:rsid w:val="00D401EA"/>
    <w:rsid w:val="00D43D24"/>
    <w:rsid w:val="00D44549"/>
    <w:rsid w:val="00D4544E"/>
    <w:rsid w:val="00D472ED"/>
    <w:rsid w:val="00D473D5"/>
    <w:rsid w:val="00D47CD7"/>
    <w:rsid w:val="00D51EB7"/>
    <w:rsid w:val="00D530E2"/>
    <w:rsid w:val="00D53AB3"/>
    <w:rsid w:val="00D55A56"/>
    <w:rsid w:val="00D578D7"/>
    <w:rsid w:val="00D57E71"/>
    <w:rsid w:val="00D615C2"/>
    <w:rsid w:val="00D6258E"/>
    <w:rsid w:val="00D62827"/>
    <w:rsid w:val="00D62951"/>
    <w:rsid w:val="00D62EC7"/>
    <w:rsid w:val="00D640CE"/>
    <w:rsid w:val="00D64D1D"/>
    <w:rsid w:val="00D65144"/>
    <w:rsid w:val="00D65A27"/>
    <w:rsid w:val="00D668E4"/>
    <w:rsid w:val="00D709C8"/>
    <w:rsid w:val="00D71126"/>
    <w:rsid w:val="00D72308"/>
    <w:rsid w:val="00D75947"/>
    <w:rsid w:val="00D75AE3"/>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06"/>
    <w:rsid w:val="00DB3BB6"/>
    <w:rsid w:val="00DB43EB"/>
    <w:rsid w:val="00DB45B1"/>
    <w:rsid w:val="00DB4B75"/>
    <w:rsid w:val="00DB5C8D"/>
    <w:rsid w:val="00DB710F"/>
    <w:rsid w:val="00DB7262"/>
    <w:rsid w:val="00DC05B8"/>
    <w:rsid w:val="00DC1911"/>
    <w:rsid w:val="00DC5A4E"/>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36C"/>
    <w:rsid w:val="00E027D0"/>
    <w:rsid w:val="00E02BA1"/>
    <w:rsid w:val="00E03668"/>
    <w:rsid w:val="00E03D32"/>
    <w:rsid w:val="00E03FEE"/>
    <w:rsid w:val="00E056D1"/>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26C7"/>
    <w:rsid w:val="00E82F3E"/>
    <w:rsid w:val="00E83684"/>
    <w:rsid w:val="00E85767"/>
    <w:rsid w:val="00E937F2"/>
    <w:rsid w:val="00E938E4"/>
    <w:rsid w:val="00E940F7"/>
    <w:rsid w:val="00E96EC9"/>
    <w:rsid w:val="00E96F7D"/>
    <w:rsid w:val="00EA0228"/>
    <w:rsid w:val="00EA0B0D"/>
    <w:rsid w:val="00EA134B"/>
    <w:rsid w:val="00EA19E4"/>
    <w:rsid w:val="00EA325E"/>
    <w:rsid w:val="00EA34EA"/>
    <w:rsid w:val="00EA505D"/>
    <w:rsid w:val="00EA5594"/>
    <w:rsid w:val="00EA5634"/>
    <w:rsid w:val="00EA5697"/>
    <w:rsid w:val="00EA5BC5"/>
    <w:rsid w:val="00EA6FC5"/>
    <w:rsid w:val="00EA792F"/>
    <w:rsid w:val="00EB1913"/>
    <w:rsid w:val="00EB3844"/>
    <w:rsid w:val="00EB4A8B"/>
    <w:rsid w:val="00EB5382"/>
    <w:rsid w:val="00EB5BAC"/>
    <w:rsid w:val="00EB60CA"/>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0ED2"/>
    <w:rsid w:val="00EE1588"/>
    <w:rsid w:val="00EE2C3F"/>
    <w:rsid w:val="00EE2EFF"/>
    <w:rsid w:val="00EE308B"/>
    <w:rsid w:val="00EE3E6A"/>
    <w:rsid w:val="00EE4120"/>
    <w:rsid w:val="00EE45F1"/>
    <w:rsid w:val="00EE4E7F"/>
    <w:rsid w:val="00EE6491"/>
    <w:rsid w:val="00EE776A"/>
    <w:rsid w:val="00EF0492"/>
    <w:rsid w:val="00EF125D"/>
    <w:rsid w:val="00EF14E3"/>
    <w:rsid w:val="00EF235D"/>
    <w:rsid w:val="00EF32B7"/>
    <w:rsid w:val="00EF3468"/>
    <w:rsid w:val="00EF3C2C"/>
    <w:rsid w:val="00EF490A"/>
    <w:rsid w:val="00EF5AA9"/>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4D10"/>
    <w:rsid w:val="00F16D36"/>
    <w:rsid w:val="00F179DE"/>
    <w:rsid w:val="00F2071C"/>
    <w:rsid w:val="00F238C6"/>
    <w:rsid w:val="00F24279"/>
    <w:rsid w:val="00F248E0"/>
    <w:rsid w:val="00F25C7E"/>
    <w:rsid w:val="00F25D2B"/>
    <w:rsid w:val="00F26F05"/>
    <w:rsid w:val="00F30BC4"/>
    <w:rsid w:val="00F30BDB"/>
    <w:rsid w:val="00F35A1F"/>
    <w:rsid w:val="00F409F5"/>
    <w:rsid w:val="00F41073"/>
    <w:rsid w:val="00F41C42"/>
    <w:rsid w:val="00F41C53"/>
    <w:rsid w:val="00F430CC"/>
    <w:rsid w:val="00F437B7"/>
    <w:rsid w:val="00F4446F"/>
    <w:rsid w:val="00F468B6"/>
    <w:rsid w:val="00F47045"/>
    <w:rsid w:val="00F47AB9"/>
    <w:rsid w:val="00F537BE"/>
    <w:rsid w:val="00F53BC9"/>
    <w:rsid w:val="00F55000"/>
    <w:rsid w:val="00F56CC0"/>
    <w:rsid w:val="00F6157D"/>
    <w:rsid w:val="00F61B6F"/>
    <w:rsid w:val="00F6268A"/>
    <w:rsid w:val="00F62D5B"/>
    <w:rsid w:val="00F62D82"/>
    <w:rsid w:val="00F64186"/>
    <w:rsid w:val="00F64B31"/>
    <w:rsid w:val="00F64CDA"/>
    <w:rsid w:val="00F656D3"/>
    <w:rsid w:val="00F65E72"/>
    <w:rsid w:val="00F66305"/>
    <w:rsid w:val="00F66702"/>
    <w:rsid w:val="00F674FF"/>
    <w:rsid w:val="00F67ACD"/>
    <w:rsid w:val="00F71B23"/>
    <w:rsid w:val="00F73E50"/>
    <w:rsid w:val="00F80E30"/>
    <w:rsid w:val="00F819A3"/>
    <w:rsid w:val="00F84263"/>
    <w:rsid w:val="00F843B3"/>
    <w:rsid w:val="00F84931"/>
    <w:rsid w:val="00F85ED6"/>
    <w:rsid w:val="00F86E49"/>
    <w:rsid w:val="00F86EA2"/>
    <w:rsid w:val="00F913ED"/>
    <w:rsid w:val="00F93408"/>
    <w:rsid w:val="00F94532"/>
    <w:rsid w:val="00F95579"/>
    <w:rsid w:val="00F9778A"/>
    <w:rsid w:val="00F978DB"/>
    <w:rsid w:val="00F97C52"/>
    <w:rsid w:val="00F97CA6"/>
    <w:rsid w:val="00FA5816"/>
    <w:rsid w:val="00FA73D4"/>
    <w:rsid w:val="00FB07CC"/>
    <w:rsid w:val="00FB15A8"/>
    <w:rsid w:val="00FB29BF"/>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AF9"/>
    <w:rsid w:val="00FD6F86"/>
    <w:rsid w:val="00FE06C6"/>
    <w:rsid w:val="00FE06D5"/>
    <w:rsid w:val="00FE0EBE"/>
    <w:rsid w:val="00FE0F51"/>
    <w:rsid w:val="00FE1DEC"/>
    <w:rsid w:val="00FE284B"/>
    <w:rsid w:val="00FE2F68"/>
    <w:rsid w:val="00FE318F"/>
    <w:rsid w:val="00FE335C"/>
    <w:rsid w:val="00FE5DAF"/>
    <w:rsid w:val="00FE5F67"/>
    <w:rsid w:val="00FE7508"/>
    <w:rsid w:val="00FF0A7C"/>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05B"/>
  <w15:docId w15:val="{75832CFF-A4E8-4A3D-850F-254CAB2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30C0-8185-4861-AD0D-3ABE808D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18577</Words>
  <Characters>105893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2</cp:revision>
  <cp:lastPrinted>2024-07-10T06:38:00Z</cp:lastPrinted>
  <dcterms:created xsi:type="dcterms:W3CDTF">2024-08-06T12:05:00Z</dcterms:created>
  <dcterms:modified xsi:type="dcterms:W3CDTF">2024-08-06T12:05:00Z</dcterms:modified>
</cp:coreProperties>
</file>