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F3" w:rsidRPr="002A44C2" w:rsidRDefault="004C54F3" w:rsidP="00ED210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A44C2">
        <w:rPr>
          <w:rFonts w:ascii="Times New Roman" w:hAnsi="Times New Roman"/>
          <w:sz w:val="26"/>
          <w:szCs w:val="26"/>
        </w:rPr>
        <w:t>Утверждаю:</w:t>
      </w:r>
    </w:p>
    <w:p w:rsidR="004C54F3" w:rsidRPr="002A44C2" w:rsidRDefault="004C54F3" w:rsidP="00ED210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A44C2">
        <w:rPr>
          <w:rFonts w:ascii="Times New Roman" w:hAnsi="Times New Roman"/>
          <w:sz w:val="26"/>
          <w:szCs w:val="26"/>
        </w:rPr>
        <w:t xml:space="preserve">Начальник Управления культуры, </w:t>
      </w:r>
    </w:p>
    <w:p w:rsidR="004C54F3" w:rsidRPr="002A44C2" w:rsidRDefault="004C54F3" w:rsidP="00ED210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A44C2">
        <w:rPr>
          <w:rFonts w:ascii="Times New Roman" w:hAnsi="Times New Roman"/>
          <w:sz w:val="26"/>
          <w:szCs w:val="26"/>
        </w:rPr>
        <w:t xml:space="preserve">молодежной политики, туризма и спорта </w:t>
      </w:r>
    </w:p>
    <w:p w:rsidR="00ED2100" w:rsidRPr="002A44C2" w:rsidRDefault="004C54F3" w:rsidP="00ED210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A44C2">
        <w:rPr>
          <w:rFonts w:ascii="Times New Roman" w:hAnsi="Times New Roman"/>
          <w:sz w:val="26"/>
          <w:szCs w:val="26"/>
        </w:rPr>
        <w:t xml:space="preserve">администрации Кичменгско-Городецкого </w:t>
      </w:r>
    </w:p>
    <w:p w:rsidR="004C54F3" w:rsidRPr="002A44C2" w:rsidRDefault="007607D3" w:rsidP="00ED210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A44C2">
        <w:rPr>
          <w:rFonts w:ascii="Times New Roman" w:hAnsi="Times New Roman"/>
          <w:sz w:val="26"/>
          <w:szCs w:val="26"/>
        </w:rPr>
        <w:t>муниципального округа</w:t>
      </w:r>
      <w:r w:rsidR="004C54F3" w:rsidRPr="002A44C2">
        <w:rPr>
          <w:rFonts w:ascii="Times New Roman" w:hAnsi="Times New Roman"/>
          <w:sz w:val="26"/>
          <w:szCs w:val="26"/>
        </w:rPr>
        <w:t xml:space="preserve"> </w:t>
      </w:r>
    </w:p>
    <w:p w:rsidR="004C54F3" w:rsidRPr="002A44C2" w:rsidRDefault="00523C6D" w:rsidP="00ED210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44F535E">
            <wp:extent cx="1231265" cy="469265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A7624" w:rsidRPr="002A44C2">
        <w:rPr>
          <w:rFonts w:ascii="Times New Roman" w:hAnsi="Times New Roman"/>
          <w:sz w:val="26"/>
          <w:szCs w:val="26"/>
        </w:rPr>
        <w:t>Е.А. Казарина</w:t>
      </w:r>
    </w:p>
    <w:p w:rsidR="004C54F3" w:rsidRPr="002A44C2" w:rsidRDefault="004C54F3" w:rsidP="004C54F3">
      <w:pPr>
        <w:jc w:val="right"/>
        <w:rPr>
          <w:rFonts w:ascii="Times New Roman" w:hAnsi="Times New Roman"/>
          <w:sz w:val="26"/>
          <w:szCs w:val="26"/>
        </w:rPr>
      </w:pPr>
    </w:p>
    <w:p w:rsidR="004C54F3" w:rsidRPr="002A44C2" w:rsidRDefault="004C54F3" w:rsidP="004C54F3">
      <w:pPr>
        <w:jc w:val="right"/>
        <w:rPr>
          <w:rFonts w:ascii="Times New Roman" w:hAnsi="Times New Roman"/>
          <w:sz w:val="26"/>
          <w:szCs w:val="26"/>
        </w:rPr>
      </w:pPr>
    </w:p>
    <w:p w:rsidR="004C54F3" w:rsidRPr="002A44C2" w:rsidRDefault="004C54F3" w:rsidP="002A7624">
      <w:pPr>
        <w:pStyle w:val="ab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2A44C2">
        <w:rPr>
          <w:rFonts w:ascii="Times New Roman" w:hAnsi="Times New Roman"/>
          <w:sz w:val="26"/>
          <w:szCs w:val="26"/>
        </w:rPr>
        <w:t>Годовой отчет о реализации</w:t>
      </w:r>
    </w:p>
    <w:p w:rsidR="00727638" w:rsidRDefault="004C54F3" w:rsidP="00727638">
      <w:pPr>
        <w:pStyle w:val="ab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2A44C2">
        <w:rPr>
          <w:rFonts w:ascii="Times New Roman" w:hAnsi="Times New Roman"/>
          <w:sz w:val="26"/>
          <w:szCs w:val="26"/>
        </w:rPr>
        <w:t>муниципальной п</w:t>
      </w:r>
      <w:r w:rsidR="002A7624" w:rsidRPr="002A44C2">
        <w:rPr>
          <w:rFonts w:ascii="Times New Roman" w:hAnsi="Times New Roman"/>
          <w:sz w:val="26"/>
          <w:szCs w:val="26"/>
        </w:rPr>
        <w:t>рограммы «Р</w:t>
      </w:r>
      <w:r w:rsidRPr="002A44C2">
        <w:rPr>
          <w:rFonts w:ascii="Times New Roman" w:hAnsi="Times New Roman"/>
          <w:sz w:val="26"/>
          <w:szCs w:val="26"/>
        </w:rPr>
        <w:t>еализаци</w:t>
      </w:r>
      <w:r w:rsidR="002A7624" w:rsidRPr="002A44C2">
        <w:rPr>
          <w:rFonts w:ascii="Times New Roman" w:hAnsi="Times New Roman"/>
          <w:sz w:val="26"/>
          <w:szCs w:val="26"/>
        </w:rPr>
        <w:t>я</w:t>
      </w:r>
      <w:r w:rsidRPr="002A44C2">
        <w:rPr>
          <w:rFonts w:ascii="Times New Roman" w:hAnsi="Times New Roman"/>
          <w:sz w:val="26"/>
          <w:szCs w:val="26"/>
        </w:rPr>
        <w:t xml:space="preserve"> государственной молодежной политики </w:t>
      </w:r>
      <w:r w:rsidR="002A7624" w:rsidRPr="002A44C2">
        <w:rPr>
          <w:rFonts w:ascii="Times New Roman" w:hAnsi="Times New Roman"/>
          <w:sz w:val="26"/>
          <w:szCs w:val="26"/>
        </w:rPr>
        <w:t xml:space="preserve">и создание условий для развития гражданского общества </w:t>
      </w:r>
      <w:r w:rsidRPr="002A44C2">
        <w:rPr>
          <w:rFonts w:ascii="Times New Roman" w:hAnsi="Times New Roman"/>
          <w:sz w:val="26"/>
          <w:szCs w:val="26"/>
        </w:rPr>
        <w:t>в Кичменгск</w:t>
      </w:r>
      <w:r w:rsidR="002A7624" w:rsidRPr="002A44C2">
        <w:rPr>
          <w:rFonts w:ascii="Times New Roman" w:hAnsi="Times New Roman"/>
          <w:sz w:val="26"/>
          <w:szCs w:val="26"/>
        </w:rPr>
        <w:t>о-Го</w:t>
      </w:r>
      <w:r w:rsidR="00727638">
        <w:rPr>
          <w:rFonts w:ascii="Times New Roman" w:hAnsi="Times New Roman"/>
          <w:sz w:val="26"/>
          <w:szCs w:val="26"/>
        </w:rPr>
        <w:t>родецком муниципальном округе</w:t>
      </w:r>
      <w:r w:rsidRPr="002A44C2">
        <w:rPr>
          <w:rFonts w:ascii="Times New Roman" w:hAnsi="Times New Roman"/>
          <w:sz w:val="26"/>
          <w:szCs w:val="26"/>
        </w:rPr>
        <w:t>», утвержденной постановлением администрации Кичменгско-Г</w:t>
      </w:r>
      <w:r w:rsidR="002A7624" w:rsidRPr="002A44C2">
        <w:rPr>
          <w:rFonts w:ascii="Times New Roman" w:hAnsi="Times New Roman"/>
          <w:sz w:val="26"/>
          <w:szCs w:val="26"/>
        </w:rPr>
        <w:t xml:space="preserve">ородецкого муниципального </w:t>
      </w:r>
      <w:r w:rsidR="00727638" w:rsidRPr="002A44C2">
        <w:rPr>
          <w:rFonts w:ascii="Times New Roman" w:hAnsi="Times New Roman"/>
          <w:sz w:val="26"/>
          <w:szCs w:val="26"/>
        </w:rPr>
        <w:t xml:space="preserve">округа </w:t>
      </w:r>
      <w:r w:rsidR="00727638">
        <w:rPr>
          <w:rFonts w:ascii="Times New Roman" w:hAnsi="Times New Roman"/>
          <w:sz w:val="26"/>
          <w:szCs w:val="26"/>
        </w:rPr>
        <w:t>от</w:t>
      </w:r>
      <w:r w:rsidR="002A7624" w:rsidRPr="002A44C2">
        <w:rPr>
          <w:rFonts w:ascii="Times New Roman" w:hAnsi="Times New Roman"/>
          <w:sz w:val="26"/>
          <w:szCs w:val="26"/>
        </w:rPr>
        <w:t xml:space="preserve"> 06</w:t>
      </w:r>
      <w:r w:rsidR="001653A1" w:rsidRPr="002A44C2">
        <w:rPr>
          <w:rFonts w:ascii="Times New Roman" w:hAnsi="Times New Roman"/>
          <w:sz w:val="26"/>
          <w:szCs w:val="26"/>
        </w:rPr>
        <w:t xml:space="preserve">.02.2023 года № </w:t>
      </w:r>
      <w:r w:rsidR="002A44C2" w:rsidRPr="002A44C2">
        <w:rPr>
          <w:rFonts w:ascii="Times New Roman" w:hAnsi="Times New Roman"/>
          <w:sz w:val="26"/>
          <w:szCs w:val="26"/>
        </w:rPr>
        <w:t>104</w:t>
      </w:r>
    </w:p>
    <w:p w:rsidR="00C57398" w:rsidRPr="002A44C2" w:rsidRDefault="002A44C2" w:rsidP="00727638">
      <w:pPr>
        <w:pStyle w:val="ab"/>
        <w:spacing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2A44C2">
        <w:rPr>
          <w:rFonts w:ascii="Times New Roman" w:hAnsi="Times New Roman"/>
          <w:sz w:val="26"/>
          <w:szCs w:val="26"/>
        </w:rPr>
        <w:t>(</w:t>
      </w:r>
      <w:r w:rsidR="004C54F3" w:rsidRPr="002A44C2">
        <w:rPr>
          <w:rFonts w:ascii="Times New Roman" w:hAnsi="Times New Roman"/>
          <w:sz w:val="26"/>
          <w:szCs w:val="26"/>
        </w:rPr>
        <w:t>с последующими изменениями)</w:t>
      </w:r>
    </w:p>
    <w:p w:rsidR="004C54F3" w:rsidRPr="002A44C2" w:rsidRDefault="004C54F3" w:rsidP="00C80A86">
      <w:pPr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4C54F3" w:rsidRPr="002A44C2" w:rsidRDefault="001653A1" w:rsidP="00C80A86">
      <w:pPr>
        <w:widowControl w:val="0"/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/>
          <w:sz w:val="26"/>
          <w:szCs w:val="26"/>
        </w:rPr>
      </w:pPr>
      <w:r w:rsidRPr="002A44C2">
        <w:rPr>
          <w:rFonts w:ascii="Times New Roman" w:hAnsi="Times New Roman"/>
          <w:sz w:val="26"/>
          <w:szCs w:val="26"/>
        </w:rPr>
        <w:t xml:space="preserve">               </w:t>
      </w:r>
      <w:r w:rsidR="004C54F3" w:rsidRPr="002A44C2">
        <w:rPr>
          <w:rFonts w:ascii="Times New Roman" w:hAnsi="Times New Roman"/>
          <w:sz w:val="26"/>
          <w:szCs w:val="26"/>
        </w:rPr>
        <w:t>Ответственный исполнитель: Управление культуры, молодежной политики, туризм</w:t>
      </w:r>
      <w:r w:rsidRPr="002A44C2">
        <w:rPr>
          <w:rFonts w:ascii="Times New Roman" w:hAnsi="Times New Roman"/>
          <w:sz w:val="26"/>
          <w:szCs w:val="26"/>
        </w:rPr>
        <w:t>а и спорта администрации округа</w:t>
      </w:r>
      <w:r w:rsidR="004C54F3" w:rsidRPr="002A44C2">
        <w:rPr>
          <w:rFonts w:ascii="Times New Roman" w:hAnsi="Times New Roman"/>
          <w:sz w:val="26"/>
          <w:szCs w:val="26"/>
        </w:rPr>
        <w:t xml:space="preserve">                                       </w:t>
      </w:r>
    </w:p>
    <w:p w:rsidR="004C54F3" w:rsidRPr="002A44C2" w:rsidRDefault="001653A1" w:rsidP="00C80A86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A44C2">
        <w:rPr>
          <w:rFonts w:ascii="Times New Roman" w:hAnsi="Times New Roman"/>
          <w:sz w:val="26"/>
          <w:szCs w:val="26"/>
        </w:rPr>
        <w:t xml:space="preserve">              Соисполнитель: Управление</w:t>
      </w:r>
      <w:r w:rsidR="004C54F3" w:rsidRPr="002A44C2">
        <w:rPr>
          <w:rFonts w:ascii="Times New Roman" w:hAnsi="Times New Roman"/>
          <w:sz w:val="26"/>
          <w:szCs w:val="26"/>
        </w:rPr>
        <w:t xml:space="preserve"> </w:t>
      </w:r>
      <w:r w:rsidRPr="002A44C2">
        <w:rPr>
          <w:rFonts w:ascii="Times New Roman" w:hAnsi="Times New Roman"/>
          <w:sz w:val="26"/>
          <w:szCs w:val="26"/>
        </w:rPr>
        <w:t>образования администрации округа</w:t>
      </w:r>
    </w:p>
    <w:p w:rsidR="004C54F3" w:rsidRPr="002A44C2" w:rsidRDefault="004C54F3" w:rsidP="00C80A8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A44C2">
        <w:rPr>
          <w:rFonts w:ascii="Times New Roman" w:hAnsi="Times New Roman"/>
          <w:sz w:val="26"/>
          <w:szCs w:val="26"/>
        </w:rPr>
        <w:t xml:space="preserve">        </w:t>
      </w:r>
      <w:r w:rsidR="001653A1" w:rsidRPr="002A44C2">
        <w:rPr>
          <w:rFonts w:ascii="Times New Roman" w:hAnsi="Times New Roman"/>
          <w:sz w:val="26"/>
          <w:szCs w:val="26"/>
        </w:rPr>
        <w:t xml:space="preserve">             </w:t>
      </w:r>
      <w:r w:rsidRPr="002A44C2">
        <w:rPr>
          <w:rFonts w:ascii="Times New Roman" w:hAnsi="Times New Roman"/>
          <w:sz w:val="26"/>
          <w:szCs w:val="26"/>
        </w:rPr>
        <w:t xml:space="preserve">  Отчетный год: 202</w:t>
      </w:r>
      <w:r w:rsidR="00727638">
        <w:rPr>
          <w:rFonts w:ascii="Times New Roman" w:hAnsi="Times New Roman"/>
          <w:sz w:val="26"/>
          <w:szCs w:val="26"/>
        </w:rPr>
        <w:t>4</w:t>
      </w:r>
    </w:p>
    <w:p w:rsidR="00C57398" w:rsidRPr="002A44C2" w:rsidRDefault="004C54F3" w:rsidP="00C80A8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A44C2">
        <w:rPr>
          <w:rFonts w:ascii="Times New Roman" w:hAnsi="Times New Roman"/>
          <w:sz w:val="26"/>
          <w:szCs w:val="26"/>
        </w:rPr>
        <w:t xml:space="preserve">     </w:t>
      </w:r>
      <w:r w:rsidR="001653A1" w:rsidRPr="002A44C2">
        <w:rPr>
          <w:rFonts w:ascii="Times New Roman" w:hAnsi="Times New Roman"/>
          <w:sz w:val="26"/>
          <w:szCs w:val="26"/>
        </w:rPr>
        <w:t xml:space="preserve">              </w:t>
      </w:r>
      <w:r w:rsidRPr="002A44C2">
        <w:rPr>
          <w:rFonts w:ascii="Times New Roman" w:hAnsi="Times New Roman"/>
          <w:sz w:val="26"/>
          <w:szCs w:val="26"/>
        </w:rPr>
        <w:t xml:space="preserve">    Д</w:t>
      </w:r>
      <w:r w:rsidR="00C57398" w:rsidRPr="002A44C2">
        <w:rPr>
          <w:rFonts w:ascii="Times New Roman" w:hAnsi="Times New Roman"/>
          <w:sz w:val="26"/>
          <w:szCs w:val="26"/>
        </w:rPr>
        <w:t>ата составления годового отчета</w:t>
      </w:r>
      <w:r w:rsidR="00F46560">
        <w:rPr>
          <w:rFonts w:ascii="Times New Roman" w:hAnsi="Times New Roman"/>
          <w:sz w:val="26"/>
          <w:szCs w:val="26"/>
        </w:rPr>
        <w:t>: 18 февраля</w:t>
      </w:r>
      <w:r w:rsidR="001653A1" w:rsidRPr="002A44C2">
        <w:rPr>
          <w:rFonts w:ascii="Times New Roman" w:hAnsi="Times New Roman"/>
          <w:sz w:val="26"/>
          <w:szCs w:val="26"/>
        </w:rPr>
        <w:t xml:space="preserve"> 202</w:t>
      </w:r>
      <w:r w:rsidR="00727638">
        <w:rPr>
          <w:rFonts w:ascii="Times New Roman" w:hAnsi="Times New Roman"/>
          <w:sz w:val="26"/>
          <w:szCs w:val="26"/>
        </w:rPr>
        <w:t>5</w:t>
      </w:r>
      <w:r w:rsidRPr="002A44C2">
        <w:rPr>
          <w:rFonts w:ascii="Times New Roman" w:hAnsi="Times New Roman"/>
          <w:sz w:val="26"/>
          <w:szCs w:val="26"/>
        </w:rPr>
        <w:t xml:space="preserve"> года</w:t>
      </w:r>
    </w:p>
    <w:p w:rsidR="00C57398" w:rsidRPr="002A44C2" w:rsidRDefault="001653A1" w:rsidP="00C80A86">
      <w:pPr>
        <w:pStyle w:val="ConsPlusNormal"/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A44C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C54F3" w:rsidRPr="002A44C2">
        <w:rPr>
          <w:rFonts w:ascii="Times New Roman" w:hAnsi="Times New Roman" w:cs="Times New Roman"/>
          <w:sz w:val="26"/>
          <w:szCs w:val="26"/>
        </w:rPr>
        <w:t>Д</w:t>
      </w:r>
      <w:r w:rsidR="00C57398" w:rsidRPr="002A44C2">
        <w:rPr>
          <w:rFonts w:ascii="Times New Roman" w:hAnsi="Times New Roman" w:cs="Times New Roman"/>
          <w:sz w:val="26"/>
          <w:szCs w:val="26"/>
        </w:rPr>
        <w:t xml:space="preserve">олжность, фамилия, имя, отчество, номер телефона и электронный адрес </w:t>
      </w:r>
      <w:r w:rsidR="002A44C2">
        <w:rPr>
          <w:rFonts w:ascii="Times New Roman" w:hAnsi="Times New Roman" w:cs="Times New Roman"/>
          <w:sz w:val="26"/>
          <w:szCs w:val="26"/>
        </w:rPr>
        <w:t xml:space="preserve">лица, </w:t>
      </w:r>
      <w:r w:rsidR="00C57398" w:rsidRPr="002A44C2">
        <w:rPr>
          <w:rFonts w:ascii="Times New Roman" w:hAnsi="Times New Roman" w:cs="Times New Roman"/>
          <w:sz w:val="26"/>
          <w:szCs w:val="26"/>
        </w:rPr>
        <w:t>ответственног</w:t>
      </w:r>
      <w:r w:rsidR="00C80A86" w:rsidRPr="002A44C2">
        <w:rPr>
          <w:rFonts w:ascii="Times New Roman" w:hAnsi="Times New Roman" w:cs="Times New Roman"/>
          <w:sz w:val="26"/>
          <w:szCs w:val="26"/>
        </w:rPr>
        <w:t>о за подготовку годового отчета</w:t>
      </w:r>
      <w:r w:rsidR="004C54F3" w:rsidRPr="002A44C2">
        <w:rPr>
          <w:rFonts w:ascii="Times New Roman" w:hAnsi="Times New Roman" w:cs="Times New Roman"/>
          <w:sz w:val="26"/>
          <w:szCs w:val="26"/>
        </w:rPr>
        <w:t>:</w:t>
      </w:r>
    </w:p>
    <w:p w:rsidR="00C57398" w:rsidRPr="002A44C2" w:rsidRDefault="001653A1" w:rsidP="00C80A86">
      <w:pPr>
        <w:pStyle w:val="ConsPlusNormal"/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  <w:sectPr w:rsidR="00C57398" w:rsidRPr="002A44C2" w:rsidSect="001653A1">
          <w:pgSz w:w="11906" w:h="16838"/>
          <w:pgMar w:top="851" w:right="1133" w:bottom="1134" w:left="1134" w:header="709" w:footer="709" w:gutter="0"/>
          <w:cols w:space="720"/>
        </w:sectPr>
      </w:pPr>
      <w:r w:rsidRPr="002A44C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C54F3" w:rsidRPr="002A44C2">
        <w:rPr>
          <w:rFonts w:ascii="Times New Roman" w:hAnsi="Times New Roman" w:cs="Times New Roman"/>
          <w:sz w:val="26"/>
          <w:szCs w:val="26"/>
        </w:rPr>
        <w:t>Заместитель начальника</w:t>
      </w:r>
      <w:r w:rsidRPr="002A44C2">
        <w:rPr>
          <w:rFonts w:ascii="Times New Roman" w:hAnsi="Times New Roman" w:cs="Times New Roman"/>
          <w:sz w:val="26"/>
          <w:szCs w:val="26"/>
        </w:rPr>
        <w:t xml:space="preserve"> Управления культуры Филина С.Н. </w:t>
      </w:r>
      <w:r w:rsidR="004C54F3" w:rsidRPr="002A44C2">
        <w:rPr>
          <w:rFonts w:ascii="Times New Roman" w:hAnsi="Times New Roman" w:cs="Times New Roman"/>
          <w:sz w:val="26"/>
          <w:szCs w:val="26"/>
        </w:rPr>
        <w:t xml:space="preserve">8(81740)21552, </w:t>
      </w:r>
      <w:hyperlink r:id="rId9" w:history="1">
        <w:r w:rsidR="004C54F3" w:rsidRPr="002A44C2">
          <w:rPr>
            <w:rStyle w:val="a8"/>
            <w:rFonts w:ascii="Times New Roman" w:hAnsi="Times New Roman" w:cs="Times New Roman"/>
            <w:sz w:val="26"/>
            <w:szCs w:val="26"/>
          </w:rPr>
          <w:t>21552@</w:t>
        </w:r>
        <w:r w:rsidR="004C54F3" w:rsidRPr="002A44C2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C54F3" w:rsidRPr="002A44C2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="004C54F3" w:rsidRPr="002A44C2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C57398" w:rsidRPr="00597DD7" w:rsidRDefault="00C57398" w:rsidP="0036465D">
      <w:pPr>
        <w:pStyle w:val="ConsPlusNormal"/>
      </w:pPr>
    </w:p>
    <w:p w:rsidR="00DF2EA9" w:rsidRPr="00597DD7" w:rsidRDefault="00523C6D" w:rsidP="00437FA8">
      <w:pPr>
        <w:pStyle w:val="ConsPlusNormal"/>
        <w:jc w:val="right"/>
      </w:pPr>
      <w:r>
        <w:t>Приложение 1</w:t>
      </w:r>
    </w:p>
    <w:p w:rsidR="00C44BBD" w:rsidRPr="00597DD7" w:rsidRDefault="00C44BBD" w:rsidP="00437FA8">
      <w:pPr>
        <w:pStyle w:val="ConsPlusNormal"/>
        <w:jc w:val="center"/>
      </w:pPr>
      <w:r w:rsidRPr="00597DD7">
        <w:t>Сведения о достижении значений целевых показателей</w:t>
      </w:r>
    </w:p>
    <w:p w:rsidR="00C44BBD" w:rsidRPr="00597DD7" w:rsidRDefault="00C44BBD" w:rsidP="00437FA8">
      <w:pPr>
        <w:pStyle w:val="ConsPlusNormal"/>
        <w:jc w:val="center"/>
      </w:pPr>
      <w:r w:rsidRPr="00597DD7">
        <w:t>(индикаторов) муниципальной программы,</w:t>
      </w:r>
      <w:r w:rsidR="0063333B" w:rsidRPr="00597DD7">
        <w:t xml:space="preserve"> </w:t>
      </w:r>
      <w:r w:rsidRPr="00597DD7">
        <w:t>подпрограмм муниципальной программы</w:t>
      </w:r>
    </w:p>
    <w:p w:rsidR="00C44BBD" w:rsidRPr="00597DD7" w:rsidRDefault="00C44BBD" w:rsidP="00437FA8">
      <w:pPr>
        <w:pStyle w:val="ConsPlusNormal"/>
        <w:jc w:val="both"/>
      </w:pPr>
    </w:p>
    <w:tbl>
      <w:tblPr>
        <w:tblW w:w="149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4042"/>
        <w:gridCol w:w="1134"/>
        <w:gridCol w:w="1700"/>
        <w:gridCol w:w="1134"/>
        <w:gridCol w:w="1134"/>
        <w:gridCol w:w="5107"/>
      </w:tblGrid>
      <w:tr w:rsidR="001412A2" w:rsidRPr="00597DD7" w:rsidTr="00825038">
        <w:trPr>
          <w:trHeight w:val="20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2" w:rsidRPr="00597DD7" w:rsidRDefault="001412A2" w:rsidP="00437FA8">
            <w:pPr>
              <w:pStyle w:val="ConsPlusNormal"/>
              <w:jc w:val="center"/>
            </w:pPr>
            <w:r w:rsidRPr="00597DD7">
              <w:t>N</w:t>
            </w:r>
          </w:p>
          <w:p w:rsidR="001412A2" w:rsidRPr="00597DD7" w:rsidRDefault="001412A2" w:rsidP="00437FA8">
            <w:pPr>
              <w:pStyle w:val="ConsPlusNormal"/>
              <w:jc w:val="center"/>
            </w:pPr>
            <w:r w:rsidRPr="00597DD7">
              <w:t>п/п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2" w:rsidRPr="00597DD7" w:rsidRDefault="001412A2" w:rsidP="00437FA8">
            <w:pPr>
              <w:pStyle w:val="ConsPlusNormal"/>
            </w:pPr>
            <w:r w:rsidRPr="00597DD7">
              <w:t>Целевой 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2" w:rsidRPr="00597DD7" w:rsidRDefault="001412A2" w:rsidP="00437FA8">
            <w:pPr>
              <w:pStyle w:val="ConsPlusNormal"/>
            </w:pPr>
            <w:r w:rsidRPr="00597DD7">
              <w:t>Единица измерения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2" w:rsidRPr="00597DD7" w:rsidRDefault="001412A2" w:rsidP="00825038">
            <w:pPr>
              <w:pStyle w:val="ConsPlusNormal"/>
            </w:pPr>
            <w:r w:rsidRPr="00597DD7">
              <w:t>Значения целевых показателей (индикаторов)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A2" w:rsidRPr="00597DD7" w:rsidRDefault="001412A2" w:rsidP="00437FA8">
            <w:pPr>
              <w:pStyle w:val="ConsPlusNormal"/>
            </w:pPr>
            <w:r w:rsidRPr="00597DD7"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1412A2" w:rsidRPr="00597DD7" w:rsidTr="00B835C6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2" w:rsidRPr="00597DD7" w:rsidRDefault="001412A2" w:rsidP="00437FA8">
            <w:pPr>
              <w:pStyle w:val="ConsPlusNormal"/>
              <w:jc w:val="both"/>
            </w:pPr>
          </w:p>
        </w:tc>
        <w:tc>
          <w:tcPr>
            <w:tcW w:w="4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2" w:rsidRPr="00597DD7" w:rsidRDefault="001412A2" w:rsidP="00437FA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2" w:rsidRPr="00597DD7" w:rsidRDefault="001412A2" w:rsidP="00437FA8">
            <w:pPr>
              <w:pStyle w:val="ConsPlusNormal"/>
              <w:jc w:val="both"/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2" w:rsidRPr="00597DD7" w:rsidRDefault="001412A2" w:rsidP="00437FA8">
            <w:pPr>
              <w:pStyle w:val="ConsPlusNormal"/>
            </w:pPr>
            <w:r w:rsidRPr="00597DD7">
              <w:t>год, предшествующий отчетному &lt;*&gt;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2" w:rsidRPr="00597DD7" w:rsidRDefault="00DD1C95" w:rsidP="000432B5">
            <w:pPr>
              <w:pStyle w:val="ConsPlusNormal"/>
              <w:jc w:val="center"/>
            </w:pPr>
            <w:r>
              <w:t>отчетный год (2024</w:t>
            </w:r>
            <w:r w:rsidR="001412A2" w:rsidRPr="00597DD7">
              <w:t>г)</w:t>
            </w:r>
          </w:p>
        </w:tc>
        <w:tc>
          <w:tcPr>
            <w:tcW w:w="5107" w:type="dxa"/>
            <w:tcBorders>
              <w:left w:val="single" w:sz="4" w:space="0" w:color="auto"/>
              <w:right w:val="single" w:sz="4" w:space="0" w:color="auto"/>
            </w:tcBorders>
          </w:tcPr>
          <w:p w:rsidR="001412A2" w:rsidRPr="00597DD7" w:rsidRDefault="001412A2" w:rsidP="00437FA8">
            <w:pPr>
              <w:pStyle w:val="ConsPlusNormal"/>
              <w:jc w:val="center"/>
            </w:pPr>
          </w:p>
        </w:tc>
      </w:tr>
      <w:tr w:rsidR="001412A2" w:rsidRPr="00597DD7" w:rsidTr="00B835C6">
        <w:trPr>
          <w:trHeight w:val="21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2" w:rsidRPr="00597DD7" w:rsidRDefault="001412A2" w:rsidP="00437FA8">
            <w:pPr>
              <w:pStyle w:val="ConsPlusNormal"/>
              <w:jc w:val="both"/>
            </w:pPr>
          </w:p>
        </w:tc>
        <w:tc>
          <w:tcPr>
            <w:tcW w:w="4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2" w:rsidRPr="00597DD7" w:rsidRDefault="001412A2" w:rsidP="00437FA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2" w:rsidRPr="00597DD7" w:rsidRDefault="001412A2" w:rsidP="00437FA8">
            <w:pPr>
              <w:pStyle w:val="ConsPlusNormal"/>
              <w:jc w:val="both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2" w:rsidRPr="00597DD7" w:rsidRDefault="001412A2" w:rsidP="00437FA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2" w:rsidRPr="00597DD7" w:rsidRDefault="001412A2" w:rsidP="00437FA8">
            <w:pPr>
              <w:pStyle w:val="ConsPlusNormal"/>
              <w:jc w:val="center"/>
            </w:pPr>
            <w:r w:rsidRPr="00597DD7"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2" w:rsidRPr="00597DD7" w:rsidRDefault="001412A2" w:rsidP="00520E37">
            <w:pPr>
              <w:pStyle w:val="ConsPlusNormal"/>
              <w:jc w:val="center"/>
            </w:pPr>
            <w:r w:rsidRPr="00597DD7">
              <w:t>факт</w:t>
            </w:r>
          </w:p>
        </w:tc>
        <w:tc>
          <w:tcPr>
            <w:tcW w:w="5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2" w:rsidRPr="00597DD7" w:rsidRDefault="001412A2" w:rsidP="00437FA8">
            <w:pPr>
              <w:pStyle w:val="ConsPlusNormal"/>
              <w:jc w:val="center"/>
            </w:pPr>
          </w:p>
        </w:tc>
      </w:tr>
      <w:tr w:rsidR="00C44BBD" w:rsidRPr="00597DD7" w:rsidTr="00B835C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597DD7" w:rsidRDefault="00C44BBD" w:rsidP="00437FA8">
            <w:pPr>
              <w:pStyle w:val="ConsPlusNormal"/>
              <w:jc w:val="center"/>
            </w:pPr>
            <w:r w:rsidRPr="00597DD7"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597DD7" w:rsidRDefault="00C44BBD" w:rsidP="00437FA8">
            <w:pPr>
              <w:pStyle w:val="ConsPlusNormal"/>
              <w:jc w:val="center"/>
            </w:pPr>
            <w:r w:rsidRPr="00597DD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597DD7" w:rsidRDefault="00C44BBD" w:rsidP="00437FA8">
            <w:pPr>
              <w:pStyle w:val="ConsPlusNormal"/>
              <w:jc w:val="center"/>
            </w:pPr>
            <w:r w:rsidRPr="00597DD7"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597DD7" w:rsidRDefault="00C44BBD" w:rsidP="00437FA8">
            <w:pPr>
              <w:pStyle w:val="ConsPlusNormal"/>
              <w:jc w:val="center"/>
            </w:pPr>
            <w:r w:rsidRPr="00597DD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597DD7" w:rsidRDefault="00C44BBD" w:rsidP="00437FA8">
            <w:pPr>
              <w:pStyle w:val="ConsPlusNormal"/>
              <w:jc w:val="center"/>
            </w:pPr>
            <w:r w:rsidRPr="00597DD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597DD7" w:rsidRDefault="00C44BBD" w:rsidP="00437FA8">
            <w:pPr>
              <w:pStyle w:val="ConsPlusNormal"/>
              <w:jc w:val="center"/>
            </w:pPr>
            <w:r w:rsidRPr="00597DD7"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597DD7" w:rsidRDefault="00C44BBD" w:rsidP="00437FA8">
            <w:pPr>
              <w:pStyle w:val="ConsPlusNormal"/>
              <w:jc w:val="center"/>
            </w:pPr>
            <w:r w:rsidRPr="00597DD7">
              <w:t>7</w:t>
            </w:r>
          </w:p>
        </w:tc>
      </w:tr>
      <w:tr w:rsidR="00C72C53" w:rsidRPr="00597DD7" w:rsidTr="00B835C6">
        <w:tc>
          <w:tcPr>
            <w:tcW w:w="14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53" w:rsidRPr="00597DD7" w:rsidRDefault="00C72C53" w:rsidP="001653A1">
            <w:pPr>
              <w:pStyle w:val="ConsPlusNormal"/>
              <w:jc w:val="center"/>
              <w:rPr>
                <w:b/>
              </w:rPr>
            </w:pPr>
            <w:r w:rsidRPr="00597DD7">
              <w:rPr>
                <w:b/>
              </w:rPr>
              <w:t xml:space="preserve">Муниципальная </w:t>
            </w:r>
            <w:r w:rsidR="001653A1">
              <w:rPr>
                <w:b/>
              </w:rPr>
              <w:t>программа «Р</w:t>
            </w:r>
            <w:r w:rsidR="0003457F">
              <w:rPr>
                <w:b/>
              </w:rPr>
              <w:t>еализация</w:t>
            </w:r>
            <w:r w:rsidRPr="00597DD7">
              <w:rPr>
                <w:b/>
              </w:rPr>
              <w:t xml:space="preserve"> государственной молодежной политики  </w:t>
            </w:r>
            <w:r w:rsidR="001653A1">
              <w:rPr>
                <w:b/>
              </w:rPr>
              <w:t xml:space="preserve">и создание условий для развития гражданского общества </w:t>
            </w:r>
            <w:r w:rsidRPr="00597DD7">
              <w:rPr>
                <w:b/>
              </w:rPr>
              <w:t>в Кичменгско-Городе</w:t>
            </w:r>
            <w:r w:rsidR="001653A1">
              <w:rPr>
                <w:b/>
              </w:rPr>
              <w:t>цком муниципальном округе</w:t>
            </w:r>
            <w:r w:rsidRPr="00597DD7">
              <w:rPr>
                <w:b/>
              </w:rPr>
              <w:t>»</w:t>
            </w:r>
            <w:r w:rsidR="00655D19" w:rsidRPr="00597DD7">
              <w:rPr>
                <w:b/>
              </w:rPr>
              <w:t xml:space="preserve"> за 202</w:t>
            </w:r>
            <w:r w:rsidR="00727638">
              <w:rPr>
                <w:b/>
              </w:rPr>
              <w:t>4</w:t>
            </w:r>
            <w:r w:rsidR="00A85F37" w:rsidRPr="00597DD7">
              <w:rPr>
                <w:b/>
              </w:rPr>
              <w:t xml:space="preserve"> год</w:t>
            </w:r>
          </w:p>
        </w:tc>
      </w:tr>
      <w:tr w:rsidR="00CF20FD" w:rsidRPr="00597DD7" w:rsidTr="00B835C6">
        <w:trPr>
          <w:trHeight w:val="4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1412A2" w:rsidP="00DC3AFA">
            <w:pPr>
              <w:pStyle w:val="ConsPlusNormal"/>
            </w:pPr>
            <w:r w:rsidRPr="00597DD7"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CF20FD" w:rsidP="00DC3AF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97DD7">
              <w:rPr>
                <w:rFonts w:ascii="Arial" w:hAnsi="Arial" w:cs="Arial"/>
                <w:sz w:val="20"/>
                <w:szCs w:val="20"/>
              </w:rPr>
              <w:t>доля категорий населения, участвующих в мероприятиях патриотического воспитания граждан*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CF20FD" w:rsidP="00DC3AFA">
            <w:pPr>
              <w:pStyle w:val="ConsPlusNormal"/>
              <w:rPr>
                <w:rFonts w:eastAsia="Times New Roman"/>
              </w:rPr>
            </w:pPr>
            <w:r w:rsidRPr="00597DD7">
              <w:rPr>
                <w:rFonts w:eastAsia="Times New Roman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CF20FD" w:rsidP="00DC3AFA">
            <w:pPr>
              <w:pStyle w:val="ConsPlusNormal"/>
            </w:pPr>
            <w:r w:rsidRPr="00597DD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1412A2" w:rsidP="00DC3AFA">
            <w:pPr>
              <w:pStyle w:val="ConsPlusNormal"/>
            </w:pPr>
            <w:r w:rsidRPr="00597DD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1412A2" w:rsidP="00DC3AFA">
            <w:pPr>
              <w:pStyle w:val="ConsPlusNormal"/>
            </w:pPr>
            <w:r w:rsidRPr="00597DD7">
              <w:t>100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1653A1" w:rsidRDefault="00ED7BE6" w:rsidP="001653A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1653A1">
              <w:rPr>
                <w:rFonts w:ascii="Arial" w:hAnsi="Arial" w:cs="Arial"/>
                <w:sz w:val="20"/>
                <w:szCs w:val="20"/>
              </w:rPr>
              <w:t xml:space="preserve">В мероприятиях  принимают участие все категории населения: </w:t>
            </w:r>
            <w:r w:rsidR="001653A1" w:rsidRPr="001653A1">
              <w:rPr>
                <w:rFonts w:ascii="Arial" w:hAnsi="Arial" w:cs="Arial"/>
                <w:sz w:val="20"/>
                <w:szCs w:val="20"/>
              </w:rPr>
              <w:t>дошкольники,</w:t>
            </w:r>
            <w:r w:rsidR="00005FE3" w:rsidRPr="001653A1">
              <w:rPr>
                <w:rFonts w:ascii="Arial" w:hAnsi="Arial" w:cs="Arial"/>
                <w:sz w:val="20"/>
                <w:szCs w:val="20"/>
              </w:rPr>
              <w:t xml:space="preserve"> обучающиеся общеобразовательных и профессиональных образовательных организаций в возрас</w:t>
            </w:r>
            <w:r w:rsidR="001653A1" w:rsidRPr="001653A1">
              <w:rPr>
                <w:rFonts w:ascii="Arial" w:hAnsi="Arial" w:cs="Arial"/>
                <w:sz w:val="20"/>
                <w:szCs w:val="20"/>
              </w:rPr>
              <w:t>те до 18 лет</w:t>
            </w:r>
            <w:r w:rsidR="00005FE3" w:rsidRPr="001653A1">
              <w:rPr>
                <w:rFonts w:ascii="Arial" w:hAnsi="Arial" w:cs="Arial"/>
                <w:sz w:val="20"/>
                <w:szCs w:val="20"/>
              </w:rPr>
              <w:t>; работающая молодежь; работающие граждане в возрасте от 30 до 60 лет; граждане пожилого возраста</w:t>
            </w:r>
            <w:r w:rsidR="001653A1" w:rsidRPr="001653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F20FD" w:rsidRPr="00597DD7" w:rsidTr="00B835C6">
        <w:trPr>
          <w:trHeight w:val="8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1412A2" w:rsidP="00DC3AFA">
            <w:pPr>
              <w:pStyle w:val="ConsPlusNormal"/>
            </w:pPr>
            <w:r w:rsidRPr="00597DD7"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CF20FD" w:rsidP="00DC3AF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97DD7">
              <w:rPr>
                <w:rFonts w:ascii="Arial" w:hAnsi="Arial" w:cs="Arial"/>
                <w:sz w:val="20"/>
                <w:szCs w:val="20"/>
              </w:rPr>
              <w:t>количество общественных организаций и объединений граждан, вовлеченных в проекты и мероприятия патриотического воспитания граждан в рамках государственной программы**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727638" w:rsidP="00DC3AFA">
            <w:pPr>
              <w:pStyle w:val="ConsPlusNormal"/>
              <w:rPr>
                <w:rFonts w:eastAsia="Times New Roman"/>
              </w:rPr>
            </w:pPr>
            <w:r w:rsidRPr="00597DD7">
              <w:rPr>
                <w:rFonts w:eastAsia="Times New Roman"/>
              </w:rPr>
              <w:t>Е</w:t>
            </w:r>
            <w:r w:rsidR="00CF20FD" w:rsidRPr="00597DD7"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2B4ED7" w:rsidP="00DC3AFA">
            <w:pPr>
              <w:pStyle w:val="ConsPlusNormal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DD1C95" w:rsidP="00DC3AFA">
            <w:pPr>
              <w:pStyle w:val="ConsPlusNormal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DD1C95" w:rsidP="00DC3AFA">
            <w:pPr>
              <w:pStyle w:val="ConsPlusNormal"/>
            </w:pPr>
            <w: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ED7BE6" w:rsidRDefault="002B4ED7" w:rsidP="002B4E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округе</w:t>
            </w:r>
            <w:r w:rsidR="00E15EBF" w:rsidRPr="00ED7BE6">
              <w:rPr>
                <w:rFonts w:ascii="Arial" w:hAnsi="Arial" w:cs="Arial"/>
                <w:sz w:val="20"/>
                <w:szCs w:val="20"/>
              </w:rPr>
              <w:t xml:space="preserve"> существует 7</w:t>
            </w:r>
            <w:r>
              <w:rPr>
                <w:rFonts w:ascii="Arial" w:hAnsi="Arial" w:cs="Arial"/>
                <w:sz w:val="20"/>
                <w:szCs w:val="20"/>
              </w:rPr>
              <w:t xml:space="preserve"> общественных организаций </w:t>
            </w:r>
            <w:r w:rsidRPr="00ED7BE6">
              <w:rPr>
                <w:rFonts w:ascii="Arial" w:hAnsi="Arial" w:cs="Arial"/>
                <w:sz w:val="20"/>
                <w:szCs w:val="20"/>
              </w:rPr>
              <w:t>(</w:t>
            </w:r>
            <w:r w:rsidR="00E15EBF" w:rsidRPr="00ED7BE6">
              <w:rPr>
                <w:rFonts w:ascii="Arial" w:hAnsi="Arial" w:cs="Arial"/>
                <w:sz w:val="20"/>
                <w:szCs w:val="20"/>
              </w:rPr>
              <w:t>женсовет; ветеранская организация; молодежный парламент; клуб пограничников; клуб воинов-интернационалистов; Боевое братство; отделение общественной организации инвалидов). 6 из них принимают участие в мероприятиях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F20FD" w:rsidRPr="00597DD7" w:rsidTr="00B835C6"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1412A2" w:rsidP="00DC3AFA">
            <w:pPr>
              <w:pStyle w:val="ConsPlusNormal"/>
            </w:pPr>
            <w:r w:rsidRPr="00597DD7">
              <w:t>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CF20FD" w:rsidP="00DC3AF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97DD7">
              <w:rPr>
                <w:rFonts w:ascii="Arial" w:hAnsi="Arial" w:cs="Arial"/>
                <w:sz w:val="20"/>
                <w:szCs w:val="20"/>
              </w:rPr>
              <w:t>количество мероприятий по патриотическому воспитанию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727638" w:rsidP="00DC3AFA">
            <w:pPr>
              <w:pStyle w:val="ConsPlusNormal"/>
              <w:rPr>
                <w:rFonts w:eastAsia="Times New Roman"/>
              </w:rPr>
            </w:pPr>
            <w:r w:rsidRPr="00597DD7">
              <w:rPr>
                <w:rFonts w:eastAsia="Times New Roman"/>
              </w:rPr>
              <w:t>Е</w:t>
            </w:r>
            <w:r w:rsidR="00CF20FD" w:rsidRPr="00597DD7"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DD1C95" w:rsidP="00DC3AFA">
            <w:pPr>
              <w:pStyle w:val="ConsPlusNormal"/>
            </w:pPr>
            <w: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DD1C95" w:rsidP="00DC3AFA">
            <w:pPr>
              <w:pStyle w:val="ConsPlusNormal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EF4304" w:rsidP="00DC3AFA">
            <w:pPr>
              <w:pStyle w:val="ConsPlusNormal"/>
            </w:pPr>
            <w:r>
              <w:t>68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ED7BE6" w:rsidRDefault="002B4ED7" w:rsidP="002B4E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E15EBF" w:rsidRPr="00ED7BE6">
              <w:rPr>
                <w:rFonts w:ascii="Arial" w:hAnsi="Arial" w:cs="Arial"/>
                <w:sz w:val="20"/>
                <w:szCs w:val="20"/>
              </w:rPr>
              <w:t>атри</w:t>
            </w:r>
            <w:r w:rsidR="00B835C6">
              <w:rPr>
                <w:rFonts w:ascii="Arial" w:hAnsi="Arial" w:cs="Arial"/>
                <w:sz w:val="20"/>
                <w:szCs w:val="20"/>
              </w:rPr>
              <w:t>о</w:t>
            </w:r>
            <w:r w:rsidR="00E15EBF" w:rsidRPr="00ED7BE6">
              <w:rPr>
                <w:rFonts w:ascii="Arial" w:hAnsi="Arial" w:cs="Arial"/>
                <w:sz w:val="20"/>
                <w:szCs w:val="20"/>
              </w:rPr>
              <w:t>тическому воспитанию уделяется большое внимание. Мероприяти</w:t>
            </w:r>
            <w:r w:rsidR="00B835C6">
              <w:rPr>
                <w:rFonts w:ascii="Arial" w:hAnsi="Arial" w:cs="Arial"/>
                <w:sz w:val="20"/>
                <w:szCs w:val="20"/>
              </w:rPr>
              <w:t>я</w:t>
            </w:r>
            <w:r w:rsidR="00E15EBF" w:rsidRPr="00ED7BE6">
              <w:rPr>
                <w:rFonts w:ascii="Arial" w:hAnsi="Arial" w:cs="Arial"/>
                <w:sz w:val="20"/>
                <w:szCs w:val="20"/>
              </w:rPr>
              <w:t xml:space="preserve"> проводятся к Дням воинской славы, к Дню Победы, ко Дню Героев Отечества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, Дню защитника отечества. </w:t>
            </w:r>
          </w:p>
        </w:tc>
      </w:tr>
      <w:tr w:rsidR="00CF20FD" w:rsidRPr="00597DD7" w:rsidTr="00B835C6">
        <w:trPr>
          <w:trHeight w:val="7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1412A2" w:rsidP="00DC3AFA">
            <w:pPr>
              <w:pStyle w:val="ConsPlusNormal"/>
            </w:pPr>
            <w:r w:rsidRPr="00597DD7">
              <w:t>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CF20FD" w:rsidP="00DC3AFA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97DD7">
              <w:rPr>
                <w:rFonts w:ascii="Arial" w:hAnsi="Arial" w:cs="Arial"/>
                <w:sz w:val="20"/>
                <w:szCs w:val="20"/>
              </w:rPr>
              <w:t>количество  граждан, привлеченных для активного участия в мероприятиях по патриотическому воспитанию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445D20" w:rsidP="00DC3AFA">
            <w:pPr>
              <w:pStyle w:val="ConsPlusNormal"/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 w:rsidR="00CF20FD" w:rsidRPr="00597DD7">
              <w:rPr>
                <w:rFonts w:eastAsia="Times New Roman"/>
              </w:rPr>
              <w:t>ыс</w:t>
            </w:r>
            <w:r>
              <w:rPr>
                <w:rFonts w:eastAsia="Times New Roman"/>
              </w:rPr>
              <w:t>.</w:t>
            </w:r>
            <w:r w:rsidR="00CF20FD" w:rsidRPr="00597DD7">
              <w:rPr>
                <w:rFonts w:eastAsia="Times New Roman"/>
              </w:rPr>
              <w:t xml:space="preserve"> чел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DD1C95" w:rsidP="00DC3AFA">
            <w:pPr>
              <w:pStyle w:val="ConsPlusNormal"/>
            </w:pPr>
            <w: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DD1C95" w:rsidP="00DC3AFA">
            <w:pPr>
              <w:pStyle w:val="ConsPlusNormal"/>
            </w:pPr>
            <w: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DD1C95" w:rsidP="00E15EBF">
            <w:pPr>
              <w:pStyle w:val="ConsPlusNormal"/>
            </w:pPr>
            <w:r>
              <w:t>3,52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ED7BE6" w:rsidRDefault="00445D20" w:rsidP="00DD1C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E15EBF" w:rsidRPr="00ED7BE6">
              <w:rPr>
                <w:rFonts w:ascii="Arial" w:hAnsi="Arial" w:cs="Arial"/>
                <w:sz w:val="20"/>
                <w:szCs w:val="20"/>
              </w:rPr>
              <w:t xml:space="preserve"> проведенных мероприяти</w:t>
            </w:r>
            <w:r w:rsidR="00B835C6">
              <w:rPr>
                <w:rFonts w:ascii="Arial" w:hAnsi="Arial" w:cs="Arial"/>
                <w:sz w:val="20"/>
                <w:szCs w:val="20"/>
              </w:rPr>
              <w:t>ях по патриотиче</w:t>
            </w:r>
            <w:r w:rsidR="00E15EBF" w:rsidRPr="00ED7BE6">
              <w:rPr>
                <w:rFonts w:ascii="Arial" w:hAnsi="Arial" w:cs="Arial"/>
                <w:sz w:val="20"/>
                <w:szCs w:val="20"/>
              </w:rPr>
              <w:t>с</w:t>
            </w:r>
            <w:r w:rsidR="00B835C6">
              <w:rPr>
                <w:rFonts w:ascii="Arial" w:hAnsi="Arial" w:cs="Arial"/>
                <w:sz w:val="20"/>
                <w:szCs w:val="20"/>
              </w:rPr>
              <w:t>кому</w:t>
            </w:r>
            <w:r w:rsidR="00E15EBF" w:rsidRPr="00ED7BE6">
              <w:rPr>
                <w:rFonts w:ascii="Arial" w:hAnsi="Arial" w:cs="Arial"/>
                <w:sz w:val="20"/>
                <w:szCs w:val="20"/>
              </w:rPr>
              <w:t xml:space="preserve"> воспитанию в течение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DD1C95">
              <w:rPr>
                <w:rFonts w:ascii="Arial" w:hAnsi="Arial" w:cs="Arial"/>
                <w:sz w:val="20"/>
                <w:szCs w:val="20"/>
              </w:rPr>
              <w:t>4 года приняло участие 3521</w:t>
            </w:r>
            <w:r w:rsidR="00E15EBF" w:rsidRPr="00ED7BE6">
              <w:rPr>
                <w:rFonts w:ascii="Arial" w:hAnsi="Arial" w:cs="Arial"/>
                <w:sz w:val="20"/>
                <w:szCs w:val="20"/>
              </w:rPr>
              <w:t xml:space="preserve"> человек разных возрастов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F20FD" w:rsidRPr="00597DD7" w:rsidTr="00B835C6">
        <w:trPr>
          <w:trHeight w:val="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1412A2" w:rsidP="00DC3AFA">
            <w:pPr>
              <w:pStyle w:val="ConsPlusNormal"/>
            </w:pPr>
            <w:r w:rsidRPr="00597DD7">
              <w:lastRenderedPageBreak/>
              <w:t>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CF20FD" w:rsidP="00DC3AFA">
            <w:pPr>
              <w:pStyle w:val="ConsPlusNormal"/>
              <w:rPr>
                <w:b/>
              </w:rPr>
            </w:pPr>
            <w:r w:rsidRPr="00597DD7">
              <w:t>количество  молодых семей, получивших государственную поддержку на приобретение (строительство) жилого помещения, в общем количестве молодых семей, нуждающихся в улучшении жилищных условий, состоящих в списках семей –участниц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CF20FD" w:rsidP="00DC3AFA">
            <w:pPr>
              <w:pStyle w:val="ConsPlusNormal"/>
              <w:rPr>
                <w:rFonts w:eastAsia="Times New Roman"/>
              </w:rPr>
            </w:pPr>
            <w:r w:rsidRPr="00597DD7">
              <w:rPr>
                <w:rFonts w:eastAsia="Times New Roman"/>
              </w:rPr>
              <w:t>Ед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1412A2" w:rsidP="00DC3AFA">
            <w:pPr>
              <w:pStyle w:val="ConsPlusNormal"/>
            </w:pPr>
            <w:r w:rsidRPr="00597DD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445D20" w:rsidP="00DC3AFA">
            <w:pPr>
              <w:pStyle w:val="ConsPlusNormal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DD1C95" w:rsidP="00DC3AFA">
            <w:pPr>
              <w:pStyle w:val="ConsPlusNormal"/>
            </w:pPr>
            <w: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ED7BE6" w:rsidRDefault="00445D20" w:rsidP="00DD1C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E15EBF" w:rsidRPr="00ED7BE6">
              <w:rPr>
                <w:rFonts w:ascii="Arial" w:hAnsi="Arial" w:cs="Arial"/>
                <w:sz w:val="20"/>
                <w:szCs w:val="20"/>
              </w:rPr>
              <w:t xml:space="preserve"> рез</w:t>
            </w:r>
            <w:r>
              <w:rPr>
                <w:rFonts w:ascii="Arial" w:hAnsi="Arial" w:cs="Arial"/>
                <w:sz w:val="20"/>
                <w:szCs w:val="20"/>
              </w:rPr>
              <w:t xml:space="preserve">ультате поставленной задачи количество </w:t>
            </w:r>
            <w:r w:rsidRPr="00ED7BE6">
              <w:rPr>
                <w:rFonts w:ascii="Arial" w:hAnsi="Arial" w:cs="Arial"/>
                <w:sz w:val="20"/>
                <w:szCs w:val="20"/>
              </w:rPr>
              <w:t>молодых</w:t>
            </w:r>
            <w:r w:rsidR="00E15EBF" w:rsidRPr="00ED7BE6">
              <w:rPr>
                <w:rFonts w:ascii="Arial" w:hAnsi="Arial" w:cs="Arial"/>
                <w:sz w:val="20"/>
                <w:szCs w:val="20"/>
              </w:rPr>
              <w:t xml:space="preserve"> семей, получивших государственную поддержку на приобретение (строит</w:t>
            </w:r>
            <w:r w:rsidR="00DD1C95">
              <w:rPr>
                <w:rFonts w:ascii="Arial" w:hAnsi="Arial" w:cs="Arial"/>
                <w:sz w:val="20"/>
                <w:szCs w:val="20"/>
              </w:rPr>
              <w:t>ельство) жилого помещения в 2024 году составило 1 единица. В результате 1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семь</w:t>
            </w:r>
            <w:r w:rsidR="00DD1C95">
              <w:rPr>
                <w:rFonts w:ascii="Arial" w:hAnsi="Arial" w:cs="Arial"/>
                <w:sz w:val="20"/>
                <w:szCs w:val="20"/>
              </w:rPr>
              <w:t>я улучшила</w:t>
            </w:r>
            <w:r w:rsidR="00E15EBF" w:rsidRPr="00ED7B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1C95">
              <w:rPr>
                <w:rFonts w:ascii="Arial" w:hAnsi="Arial" w:cs="Arial"/>
                <w:sz w:val="20"/>
                <w:szCs w:val="20"/>
              </w:rPr>
              <w:t>жилищные условия (всего 3</w:t>
            </w:r>
            <w:r w:rsidR="00E15EBF" w:rsidRPr="00ED7BE6">
              <w:rPr>
                <w:rFonts w:ascii="Arial" w:hAnsi="Arial" w:cs="Arial"/>
                <w:sz w:val="20"/>
                <w:szCs w:val="20"/>
              </w:rPr>
              <w:t xml:space="preserve"> человек</w:t>
            </w:r>
            <w:r w:rsidR="00DD1C95">
              <w:rPr>
                <w:rFonts w:ascii="Arial" w:hAnsi="Arial" w:cs="Arial"/>
                <w:sz w:val="20"/>
                <w:szCs w:val="20"/>
              </w:rPr>
              <w:t>а</w:t>
            </w:r>
            <w:r w:rsidR="00E15EBF" w:rsidRPr="00ED7BE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F20FD" w:rsidRPr="00597DD7" w:rsidTr="00B835C6">
        <w:trPr>
          <w:trHeight w:val="6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1412A2" w:rsidP="00DC3AFA">
            <w:pPr>
              <w:pStyle w:val="ConsPlusNormal"/>
            </w:pPr>
            <w:r w:rsidRPr="00597DD7">
              <w:t>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CF20FD" w:rsidP="00DC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DD7">
              <w:rPr>
                <w:rFonts w:ascii="Arial" w:hAnsi="Arial" w:cs="Arial"/>
                <w:sz w:val="20"/>
                <w:szCs w:val="20"/>
              </w:rPr>
              <w:t>количество мероприятий, направленных на развитие социально – экономической активности    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CF20FD" w:rsidP="00DC3AFA">
            <w:pPr>
              <w:pStyle w:val="ConsPlusNormal"/>
              <w:rPr>
                <w:rFonts w:eastAsia="Times New Roman"/>
              </w:rPr>
            </w:pPr>
            <w:r w:rsidRPr="00597DD7">
              <w:rPr>
                <w:rFonts w:eastAsia="Times New Roman"/>
              </w:rPr>
              <w:t>Ед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DD1C95" w:rsidP="00DC3AFA">
            <w:pPr>
              <w:pStyle w:val="ConsPlusNormal"/>
            </w:pPr>
            <w: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DD1C95" w:rsidP="00DC3AFA">
            <w:pPr>
              <w:pStyle w:val="ConsPlusNormal"/>
            </w:pPr>
            <w: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DD1C95" w:rsidP="00DC3AFA">
            <w:pPr>
              <w:pStyle w:val="ConsPlusNormal"/>
            </w:pPr>
            <w:r>
              <w:t>117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ED7BE6" w:rsidRDefault="00E15EBF" w:rsidP="00445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E6">
              <w:rPr>
                <w:rFonts w:ascii="Arial" w:hAnsi="Arial" w:cs="Arial"/>
                <w:sz w:val="20"/>
                <w:szCs w:val="20"/>
              </w:rPr>
              <w:t>В результате поставленных задач достигнуты следующие результаты: наблюдается рост количества мероприятий,  направленных на развитие социально-экономи</w:t>
            </w:r>
            <w:r w:rsidR="00445D20">
              <w:rPr>
                <w:rFonts w:ascii="Arial" w:hAnsi="Arial" w:cs="Arial"/>
                <w:sz w:val="20"/>
                <w:szCs w:val="20"/>
              </w:rPr>
              <w:t>ческой актив</w:t>
            </w:r>
            <w:r w:rsidR="00EF4304">
              <w:rPr>
                <w:rFonts w:ascii="Arial" w:hAnsi="Arial" w:cs="Arial"/>
                <w:sz w:val="20"/>
                <w:szCs w:val="20"/>
              </w:rPr>
              <w:t>ности молодёжи на 2</w:t>
            </w:r>
            <w:r w:rsidR="00445D20">
              <w:rPr>
                <w:rFonts w:ascii="Arial" w:hAnsi="Arial" w:cs="Arial"/>
                <w:sz w:val="20"/>
                <w:szCs w:val="20"/>
              </w:rPr>
              <w:t>%.</w:t>
            </w:r>
          </w:p>
        </w:tc>
      </w:tr>
      <w:tr w:rsidR="00CF20FD" w:rsidRPr="00597DD7" w:rsidTr="00B835C6">
        <w:trPr>
          <w:trHeight w:val="8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1412A2" w:rsidP="00DC3AFA">
            <w:pPr>
              <w:pStyle w:val="ConsPlusNormal"/>
            </w:pPr>
            <w:r w:rsidRPr="00597DD7">
              <w:t>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CF20FD" w:rsidP="00DC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DD7">
              <w:rPr>
                <w:rFonts w:ascii="Arial" w:hAnsi="Arial" w:cs="Arial"/>
                <w:sz w:val="20"/>
                <w:szCs w:val="20"/>
              </w:rPr>
              <w:t>доля молодых граждан, участвующих в мероприятиях  сферы молодежной политики и патриотического     воспитания (от общего количества молодежи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CF20FD" w:rsidP="00DC3AFA">
            <w:pPr>
              <w:pStyle w:val="ConsPlusNormal"/>
              <w:rPr>
                <w:rFonts w:eastAsia="Times New Roman"/>
              </w:rPr>
            </w:pPr>
            <w:r w:rsidRPr="00597DD7">
              <w:rPr>
                <w:rFonts w:eastAsia="Times New Roman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EF4304" w:rsidP="00DC3AFA">
            <w:pPr>
              <w:pStyle w:val="ConsPlusNormal"/>
            </w:pPr>
            <w: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EF4304" w:rsidP="00DC3AFA">
            <w:pPr>
              <w:pStyle w:val="ConsPlusNormal"/>
            </w:pPr>
            <w: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597DD7" w:rsidRDefault="00EF4304" w:rsidP="00DC3AFA">
            <w:pPr>
              <w:pStyle w:val="ConsPlusNormal"/>
            </w:pPr>
            <w: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FD" w:rsidRPr="00ED7BE6" w:rsidRDefault="00E15EBF" w:rsidP="00445D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E6">
              <w:rPr>
                <w:rFonts w:ascii="Arial" w:hAnsi="Arial" w:cs="Arial"/>
                <w:sz w:val="20"/>
                <w:szCs w:val="20"/>
              </w:rPr>
              <w:t>В результате поставленных задач достигнуты следующие результаты увеличение доли молодых граждан, участвующих в мероприятиях сферы молодёжной политики и патриотического воспитания (от общего к</w:t>
            </w:r>
            <w:r w:rsidR="00EF4304">
              <w:rPr>
                <w:rFonts w:ascii="Arial" w:hAnsi="Arial" w:cs="Arial"/>
                <w:sz w:val="20"/>
                <w:szCs w:val="20"/>
              </w:rPr>
              <w:t>оличества молодёжи района) на 3</w:t>
            </w:r>
            <w:r w:rsidR="00467256">
              <w:rPr>
                <w:rFonts w:ascii="Arial" w:hAnsi="Arial" w:cs="Arial"/>
                <w:sz w:val="20"/>
                <w:szCs w:val="20"/>
              </w:rPr>
              <w:t xml:space="preserve"> %</w:t>
            </w:r>
            <w:r w:rsidRPr="00ED7BE6">
              <w:rPr>
                <w:rFonts w:ascii="Arial" w:hAnsi="Arial" w:cs="Arial"/>
                <w:sz w:val="20"/>
                <w:szCs w:val="20"/>
              </w:rPr>
              <w:t>; увеличилось количество мероприятий по патриотическому воспитанию и для молодежи.</w:t>
            </w:r>
          </w:p>
        </w:tc>
      </w:tr>
      <w:tr w:rsidR="00CA7871" w:rsidRPr="00597DD7" w:rsidTr="00B835C6">
        <w:trPr>
          <w:trHeight w:val="8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C3AFA">
            <w:pPr>
              <w:pStyle w:val="ConsPlusNormal"/>
            </w:pPr>
            <w:r>
              <w:t>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C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социальных проектов, реализованных физическими лицами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C3AFA">
            <w:pPr>
              <w:pStyle w:val="ConsPlusNormal"/>
              <w:rPr>
                <w:rFonts w:eastAsia="Times New Roman"/>
              </w:rPr>
            </w:pPr>
            <w:r>
              <w:rPr>
                <w:rFonts w:eastAsia="Times New Roman"/>
              </w:rPr>
              <w:t>ед.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Default="00EF4304" w:rsidP="00DC3AFA">
            <w:pPr>
              <w:pStyle w:val="ConsPlusNormal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Default="00CA7871" w:rsidP="00DC3AFA">
            <w:pPr>
              <w:pStyle w:val="ConsPlusNormal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Default="00EF4304" w:rsidP="00DC3AFA">
            <w:pPr>
              <w:pStyle w:val="ConsPlusNormal"/>
            </w:pPr>
            <w: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ED7BE6" w:rsidRDefault="00CA7871" w:rsidP="00EF430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E6">
              <w:rPr>
                <w:rFonts w:ascii="Arial" w:hAnsi="Arial" w:cs="Arial"/>
                <w:sz w:val="20"/>
                <w:szCs w:val="20"/>
              </w:rPr>
              <w:t>В результате поставленных задач достигнуты следующие результаты</w:t>
            </w:r>
            <w:r w:rsidR="00EF4304">
              <w:rPr>
                <w:rFonts w:ascii="Arial" w:hAnsi="Arial" w:cs="Arial"/>
                <w:sz w:val="20"/>
                <w:szCs w:val="20"/>
              </w:rPr>
              <w:t>: 6</w:t>
            </w:r>
            <w:r>
              <w:rPr>
                <w:rFonts w:ascii="Arial" w:hAnsi="Arial" w:cs="Arial"/>
                <w:sz w:val="20"/>
                <w:szCs w:val="20"/>
              </w:rPr>
              <w:t xml:space="preserve">-ти физическим лицам предоставлена субсидия из бюджета округа на реализацию социальных проектов. Процент увеличения проектов </w:t>
            </w:r>
            <w:r w:rsidR="0036465D">
              <w:rPr>
                <w:rFonts w:ascii="Arial" w:hAnsi="Arial" w:cs="Arial"/>
                <w:sz w:val="20"/>
                <w:szCs w:val="20"/>
              </w:rPr>
              <w:t xml:space="preserve">в сравнении с предыдущим годом составил </w:t>
            </w:r>
            <w:r w:rsidR="00DD6C62">
              <w:rPr>
                <w:rFonts w:ascii="Arial" w:hAnsi="Arial" w:cs="Arial"/>
                <w:sz w:val="20"/>
                <w:szCs w:val="20"/>
              </w:rPr>
              <w:t xml:space="preserve">17 </w:t>
            </w:r>
            <w:r>
              <w:rPr>
                <w:rFonts w:ascii="Arial" w:hAnsi="Arial" w:cs="Arial"/>
                <w:sz w:val="20"/>
                <w:szCs w:val="20"/>
              </w:rPr>
              <w:t>%.</w:t>
            </w:r>
          </w:p>
        </w:tc>
      </w:tr>
      <w:tr w:rsidR="00CA7871" w:rsidRPr="00597DD7" w:rsidTr="00B835C6">
        <w:trPr>
          <w:trHeight w:val="8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C3AFA">
            <w:pPr>
              <w:pStyle w:val="ConsPlusNormal"/>
            </w:pPr>
            <w:r>
              <w:t>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36465D" w:rsidP="0036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="00CA7871">
              <w:rPr>
                <w:rFonts w:ascii="Arial" w:hAnsi="Arial" w:cs="Arial"/>
                <w:sz w:val="20"/>
                <w:szCs w:val="20"/>
              </w:rPr>
              <w:t>оличество социальных проектов, реализованных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C3AFA">
            <w:pPr>
              <w:pStyle w:val="ConsPlusNormal"/>
              <w:rPr>
                <w:rFonts w:eastAsia="Times New Roman"/>
              </w:rPr>
            </w:pPr>
            <w:r>
              <w:rPr>
                <w:rFonts w:eastAsia="Times New Roman"/>
              </w:rPr>
              <w:t>ед.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Default="00EF4304" w:rsidP="00DC3AFA">
            <w:pPr>
              <w:pStyle w:val="ConsPlusNormal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Default="00CA7871" w:rsidP="00DC3AFA">
            <w:pPr>
              <w:pStyle w:val="ConsPlusNormal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Default="00CA7871" w:rsidP="00DC3AFA">
            <w:pPr>
              <w:pStyle w:val="ConsPlusNormal"/>
            </w:pPr>
            <w: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ED7BE6" w:rsidRDefault="00CA7871" w:rsidP="003646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E6">
              <w:rPr>
                <w:rFonts w:ascii="Arial" w:hAnsi="Arial" w:cs="Arial"/>
                <w:sz w:val="20"/>
                <w:szCs w:val="20"/>
              </w:rPr>
              <w:t>В результате поставленных задач достигнуты следующие результаты</w:t>
            </w:r>
            <w:r>
              <w:rPr>
                <w:rFonts w:ascii="Arial" w:hAnsi="Arial" w:cs="Arial"/>
                <w:sz w:val="20"/>
                <w:szCs w:val="20"/>
              </w:rPr>
              <w:t>: 3-м НКО предоставлены субсидии из бюджета округа на реали</w:t>
            </w:r>
            <w:r w:rsidR="00EF4304">
              <w:rPr>
                <w:rFonts w:ascii="Arial" w:hAnsi="Arial" w:cs="Arial"/>
                <w:sz w:val="20"/>
                <w:szCs w:val="20"/>
              </w:rPr>
              <w:t>зацию социальных проектов. Целевой показатель достигнут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C44BBD" w:rsidRPr="00597DD7" w:rsidRDefault="00C44BBD" w:rsidP="00437FA8">
      <w:pPr>
        <w:pStyle w:val="ConsPlusNormal"/>
        <w:jc w:val="both"/>
      </w:pPr>
    </w:p>
    <w:p w:rsidR="0036465D" w:rsidRDefault="0036465D" w:rsidP="00437FA8">
      <w:pPr>
        <w:pStyle w:val="ConsPlusNormal"/>
        <w:jc w:val="right"/>
      </w:pPr>
    </w:p>
    <w:p w:rsidR="0036465D" w:rsidRDefault="0036465D" w:rsidP="00437FA8">
      <w:pPr>
        <w:pStyle w:val="ConsPlusNormal"/>
        <w:jc w:val="right"/>
      </w:pPr>
    </w:p>
    <w:p w:rsidR="0036465D" w:rsidRDefault="0036465D" w:rsidP="00437FA8">
      <w:pPr>
        <w:pStyle w:val="ConsPlusNormal"/>
        <w:jc w:val="right"/>
      </w:pPr>
    </w:p>
    <w:p w:rsidR="0036465D" w:rsidRDefault="0036465D" w:rsidP="00437FA8">
      <w:pPr>
        <w:pStyle w:val="ConsPlusNormal"/>
        <w:jc w:val="right"/>
      </w:pPr>
    </w:p>
    <w:p w:rsidR="0036465D" w:rsidRDefault="0036465D" w:rsidP="00437FA8">
      <w:pPr>
        <w:pStyle w:val="ConsPlusNormal"/>
        <w:jc w:val="right"/>
      </w:pPr>
    </w:p>
    <w:p w:rsidR="0036465D" w:rsidRDefault="0036465D" w:rsidP="00437FA8">
      <w:pPr>
        <w:pStyle w:val="ConsPlusNormal"/>
        <w:jc w:val="right"/>
      </w:pPr>
    </w:p>
    <w:p w:rsidR="0036465D" w:rsidRDefault="0036465D" w:rsidP="00437FA8">
      <w:pPr>
        <w:pStyle w:val="ConsPlusNormal"/>
        <w:jc w:val="right"/>
      </w:pPr>
    </w:p>
    <w:p w:rsidR="00DF2EA9" w:rsidRPr="00597DD7" w:rsidRDefault="00DF2EA9" w:rsidP="00437FA8">
      <w:pPr>
        <w:pStyle w:val="ConsPlusNormal"/>
        <w:jc w:val="right"/>
      </w:pPr>
      <w:r w:rsidRPr="00597DD7">
        <w:lastRenderedPageBreak/>
        <w:t>Приложение 2</w:t>
      </w:r>
    </w:p>
    <w:p w:rsidR="003B6E92" w:rsidRPr="00597DD7" w:rsidRDefault="003B6E92" w:rsidP="00437FA8">
      <w:pPr>
        <w:pStyle w:val="ConsPlusNormal"/>
        <w:jc w:val="center"/>
      </w:pPr>
      <w:r w:rsidRPr="00597DD7">
        <w:t xml:space="preserve">Сведения о степени выполнения </w:t>
      </w:r>
      <w:r w:rsidR="00467256" w:rsidRPr="00597DD7">
        <w:t>основных</w:t>
      </w:r>
      <w:r w:rsidR="00467256">
        <w:t xml:space="preserve"> мероприятий</w:t>
      </w:r>
      <w:r w:rsidRPr="00597DD7">
        <w:t xml:space="preserve"> подпрограмм муниципальной программы</w:t>
      </w:r>
    </w:p>
    <w:p w:rsidR="003B6E92" w:rsidRPr="00597DD7" w:rsidRDefault="003B6E92" w:rsidP="00437FA8">
      <w:pPr>
        <w:pStyle w:val="ConsPlusNormal"/>
        <w:jc w:val="both"/>
      </w:pPr>
    </w:p>
    <w:tbl>
      <w:tblPr>
        <w:tblW w:w="153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059"/>
        <w:gridCol w:w="57"/>
        <w:gridCol w:w="1417"/>
        <w:gridCol w:w="1276"/>
        <w:gridCol w:w="1276"/>
        <w:gridCol w:w="1421"/>
        <w:gridCol w:w="1281"/>
        <w:gridCol w:w="10"/>
        <w:gridCol w:w="1336"/>
        <w:gridCol w:w="1201"/>
        <w:gridCol w:w="2409"/>
        <w:gridCol w:w="62"/>
      </w:tblGrid>
      <w:tr w:rsidR="00597DD7" w:rsidRPr="00597DD7" w:rsidTr="00B55102">
        <w:trPr>
          <w:gridAfter w:val="1"/>
          <w:wAfter w:w="62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  <w:jc w:val="center"/>
            </w:pPr>
            <w:r w:rsidRPr="00597DD7">
              <w:t>N</w:t>
            </w:r>
          </w:p>
          <w:p w:rsidR="00597DD7" w:rsidRPr="00597DD7" w:rsidRDefault="00597DD7" w:rsidP="00437FA8">
            <w:pPr>
              <w:pStyle w:val="ConsPlusNormal"/>
              <w:jc w:val="center"/>
            </w:pPr>
            <w:r w:rsidRPr="00597DD7">
              <w:t>п/п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</w:pPr>
            <w:r w:rsidRPr="00597DD7">
              <w:t>Наименование основного мероприятия, контрольного события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</w:pPr>
            <w:r w:rsidRPr="00597DD7">
              <w:t xml:space="preserve">Ответственный исполнитель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  <w:jc w:val="center"/>
            </w:pPr>
            <w:r w:rsidRPr="00597DD7">
              <w:t>Плановый срок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  <w:jc w:val="center"/>
            </w:pPr>
            <w:r w:rsidRPr="00597DD7">
              <w:t>Фактический срок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  <w:jc w:val="center"/>
            </w:pPr>
            <w:r w:rsidRPr="00597DD7">
              <w:t>Результаты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</w:pPr>
            <w:r w:rsidRPr="00597DD7">
              <w:t>Проблемы, возникшие в ходе реализации мероприятия &lt;**&gt;</w:t>
            </w:r>
          </w:p>
        </w:tc>
      </w:tr>
      <w:tr w:rsidR="00597DD7" w:rsidRPr="00597DD7" w:rsidTr="00467256">
        <w:trPr>
          <w:gridAfter w:val="1"/>
          <w:wAfter w:w="62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  <w:jc w:val="both"/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  <w:rPr>
                <w:sz w:val="18"/>
                <w:szCs w:val="18"/>
              </w:rPr>
            </w:pPr>
            <w:r w:rsidRPr="00597DD7"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  <w:rPr>
                <w:sz w:val="18"/>
                <w:szCs w:val="18"/>
              </w:rPr>
            </w:pPr>
            <w:r w:rsidRPr="00597DD7">
              <w:rPr>
                <w:sz w:val="18"/>
                <w:szCs w:val="18"/>
              </w:rPr>
              <w:t>окончания реализации (наступления контрольных событий)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  <w:rPr>
                <w:sz w:val="18"/>
                <w:szCs w:val="18"/>
              </w:rPr>
            </w:pPr>
            <w:r w:rsidRPr="00597DD7"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  <w:rPr>
                <w:sz w:val="18"/>
                <w:szCs w:val="18"/>
              </w:rPr>
            </w:pPr>
            <w:r w:rsidRPr="00597DD7">
              <w:rPr>
                <w:sz w:val="18"/>
                <w:szCs w:val="18"/>
              </w:rPr>
              <w:t>окончания реализации (наступления контрольных событий)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  <w:jc w:val="center"/>
              <w:rPr>
                <w:sz w:val="18"/>
                <w:szCs w:val="18"/>
              </w:rPr>
            </w:pPr>
            <w:r w:rsidRPr="00597DD7">
              <w:rPr>
                <w:sz w:val="18"/>
                <w:szCs w:val="18"/>
              </w:rPr>
              <w:t>запланированные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  <w:jc w:val="center"/>
              <w:rPr>
                <w:sz w:val="18"/>
                <w:szCs w:val="18"/>
              </w:rPr>
            </w:pPr>
            <w:r w:rsidRPr="00597DD7">
              <w:rPr>
                <w:sz w:val="18"/>
                <w:szCs w:val="18"/>
              </w:rPr>
              <w:t>достигнутые &lt;*&gt;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7" w:rsidRPr="00597DD7" w:rsidRDefault="00597DD7" w:rsidP="00437FA8">
            <w:pPr>
              <w:pStyle w:val="ConsPlusNormal"/>
            </w:pPr>
          </w:p>
        </w:tc>
      </w:tr>
      <w:tr w:rsidR="003B6E92" w:rsidRPr="00597DD7" w:rsidTr="00467256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597DD7" w:rsidRDefault="003B6E92" w:rsidP="00E515A0">
            <w:pPr>
              <w:pStyle w:val="ConsPlusNormal"/>
              <w:jc w:val="center"/>
            </w:pPr>
            <w:r w:rsidRPr="00597DD7">
              <w:t>1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597DD7" w:rsidRDefault="003B6E92" w:rsidP="00E515A0">
            <w:pPr>
              <w:pStyle w:val="ConsPlusNormal"/>
              <w:jc w:val="center"/>
            </w:pPr>
            <w:r w:rsidRPr="00597DD7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597DD7" w:rsidRDefault="003B6E92" w:rsidP="00E515A0">
            <w:pPr>
              <w:pStyle w:val="ConsPlusNormal"/>
              <w:jc w:val="center"/>
            </w:pPr>
            <w:r w:rsidRPr="00597DD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597DD7" w:rsidRDefault="003B6E92" w:rsidP="00E515A0">
            <w:pPr>
              <w:pStyle w:val="ConsPlusNormal"/>
              <w:jc w:val="center"/>
            </w:pPr>
            <w:r w:rsidRPr="00597DD7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597DD7" w:rsidRDefault="003B6E92" w:rsidP="00E515A0">
            <w:pPr>
              <w:pStyle w:val="ConsPlusNormal"/>
              <w:jc w:val="center"/>
            </w:pPr>
            <w:r w:rsidRPr="00597DD7"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597DD7" w:rsidRDefault="003B6E92" w:rsidP="00E515A0">
            <w:pPr>
              <w:pStyle w:val="ConsPlusNormal"/>
              <w:jc w:val="center"/>
            </w:pPr>
            <w:r w:rsidRPr="00597DD7"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597DD7" w:rsidRDefault="003B6E92" w:rsidP="00E515A0">
            <w:pPr>
              <w:pStyle w:val="ConsPlusNormal"/>
              <w:jc w:val="center"/>
            </w:pPr>
            <w:r w:rsidRPr="00597DD7">
              <w:t>7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597DD7" w:rsidRDefault="003B6E92" w:rsidP="00E515A0">
            <w:pPr>
              <w:pStyle w:val="ConsPlusNormal"/>
              <w:jc w:val="center"/>
            </w:pPr>
            <w:r w:rsidRPr="00597DD7"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597DD7" w:rsidRDefault="003B6E92" w:rsidP="00E515A0">
            <w:pPr>
              <w:pStyle w:val="ConsPlusNormal"/>
              <w:jc w:val="center"/>
            </w:pPr>
            <w:r w:rsidRPr="00597DD7"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597DD7" w:rsidRDefault="003B6E92" w:rsidP="00E515A0">
            <w:pPr>
              <w:pStyle w:val="ConsPlusNormal"/>
              <w:jc w:val="center"/>
            </w:pPr>
            <w:r w:rsidRPr="00597DD7">
              <w:t>10</w:t>
            </w:r>
          </w:p>
        </w:tc>
      </w:tr>
      <w:tr w:rsidR="001A4403" w:rsidRPr="00597DD7" w:rsidTr="00277446">
        <w:tc>
          <w:tcPr>
            <w:tcW w:w="15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3" w:rsidRPr="00597DD7" w:rsidRDefault="001A4403" w:rsidP="00467256">
            <w:pPr>
              <w:pStyle w:val="ConsPlusNormal"/>
              <w:jc w:val="center"/>
            </w:pPr>
            <w:r w:rsidRPr="00597DD7">
              <w:rPr>
                <w:b/>
              </w:rPr>
              <w:t>Муниципальная п</w:t>
            </w:r>
            <w:r w:rsidR="00467256">
              <w:rPr>
                <w:b/>
              </w:rPr>
              <w:t>рограмма «Р</w:t>
            </w:r>
            <w:r w:rsidR="0003457F">
              <w:rPr>
                <w:b/>
              </w:rPr>
              <w:t>еализация</w:t>
            </w:r>
            <w:r w:rsidRPr="00597DD7">
              <w:rPr>
                <w:b/>
              </w:rPr>
              <w:t xml:space="preserve"> государственной молодежной политики </w:t>
            </w:r>
            <w:r w:rsidR="00467256">
              <w:rPr>
                <w:b/>
              </w:rPr>
              <w:t>и создание условий для развития гражданского общества</w:t>
            </w:r>
            <w:r w:rsidRPr="00597DD7">
              <w:rPr>
                <w:b/>
              </w:rPr>
              <w:t xml:space="preserve"> в Кичменгско-Городец</w:t>
            </w:r>
            <w:r w:rsidR="00DD6C62">
              <w:rPr>
                <w:b/>
              </w:rPr>
              <w:t>ком муниципальном округе</w:t>
            </w:r>
            <w:r w:rsidRPr="00597DD7">
              <w:rPr>
                <w:b/>
              </w:rPr>
              <w:t>»</w:t>
            </w:r>
          </w:p>
        </w:tc>
      </w:tr>
      <w:tr w:rsidR="00D53CD8" w:rsidRPr="00597DD7" w:rsidTr="00277446">
        <w:tc>
          <w:tcPr>
            <w:tcW w:w="15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D8" w:rsidRPr="00597DD7" w:rsidRDefault="00D53CD8" w:rsidP="00C234C1">
            <w:pPr>
              <w:pStyle w:val="ConsPlusNormal"/>
              <w:rPr>
                <w:b/>
              </w:rPr>
            </w:pPr>
            <w:r w:rsidRPr="00597DD7">
              <w:rPr>
                <w:b/>
              </w:rPr>
              <w:t>Подпрограмма «Патриотическое и духовно-нравственное воспитание молодежи Кичменгско-Городец</w:t>
            </w:r>
            <w:r w:rsidR="0003457F">
              <w:rPr>
                <w:b/>
              </w:rPr>
              <w:t>кого муниципального округа</w:t>
            </w:r>
            <w:r w:rsidRPr="00597DD7">
              <w:rPr>
                <w:b/>
              </w:rPr>
              <w:t>»</w:t>
            </w:r>
          </w:p>
        </w:tc>
      </w:tr>
      <w:tr w:rsidR="00A370BC" w:rsidRPr="00597DD7" w:rsidTr="00467256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A370BC" w:rsidP="00A370BC">
            <w:pPr>
              <w:pStyle w:val="ConsPlusNormal"/>
            </w:pPr>
            <w:r w:rsidRPr="00597DD7"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871067" w:rsidP="00A370BC">
            <w:pPr>
              <w:pStyle w:val="ConsPlusNormal"/>
            </w:pPr>
            <w:r w:rsidRPr="00597DD7">
              <w:t>Основное мероприятие:</w:t>
            </w:r>
            <w:r w:rsidR="00A370BC" w:rsidRPr="00597DD7">
              <w:t xml:space="preserve"> Содействие патриотическому и духовно – нравственному воспитанию молодежи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0BC" w:rsidRPr="00597DD7" w:rsidRDefault="00A370BC" w:rsidP="00A370BC">
            <w:pPr>
              <w:pStyle w:val="ConsPlusNormal"/>
            </w:pPr>
            <w:r w:rsidRPr="00597DD7">
              <w:t>Управление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467256" w:rsidP="00A370B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467256" w:rsidP="00A370B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A370BC" w:rsidP="00A370BC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DD6C62"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A370BC" w:rsidP="00780F9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 w:rsidR="00DD6C62">
              <w:t>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A370BC" w:rsidP="00A370BC">
            <w:pPr>
              <w:pStyle w:val="ConsPlusNormal"/>
              <w:jc w:val="center"/>
            </w:pPr>
            <w:r w:rsidRPr="00597DD7">
              <w:t>выполнено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A370BC" w:rsidP="00A370BC">
            <w:pPr>
              <w:pStyle w:val="ConsPlusNormal"/>
              <w:jc w:val="center"/>
            </w:pPr>
            <w:r w:rsidRPr="00597DD7">
              <w:t>выполнено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A370BC" w:rsidP="00A370BC">
            <w:pPr>
              <w:pStyle w:val="ConsPlusNormal"/>
              <w:jc w:val="center"/>
            </w:pPr>
            <w:r w:rsidRPr="00597DD7">
              <w:t>нет</w:t>
            </w:r>
          </w:p>
        </w:tc>
      </w:tr>
      <w:tr w:rsidR="00A370BC" w:rsidRPr="00597DD7" w:rsidTr="00467256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A370BC" w:rsidP="00A370BC">
            <w:pPr>
              <w:pStyle w:val="ConsPlusNormal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A370BC" w:rsidP="00A370BC">
            <w:pPr>
              <w:pStyle w:val="ConsPlusNormal"/>
            </w:pPr>
            <w:r w:rsidRPr="00597DD7">
              <w:t>Контрольные события: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A370BC" w:rsidP="00A370BC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A370BC" w:rsidP="00A370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A370BC" w:rsidP="00A370BC">
            <w:pPr>
              <w:pStyle w:val="ConsPlusNormal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A370BC" w:rsidP="00A370BC">
            <w:pPr>
              <w:pStyle w:val="ConsPlusNormal"/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A370BC" w:rsidP="00A370BC">
            <w:pPr>
              <w:pStyle w:val="ConsPlusNormal"/>
              <w:jc w:val="center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A370BC" w:rsidP="00A370BC">
            <w:pPr>
              <w:pStyle w:val="ConsPlusNormal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A370BC" w:rsidP="00A370BC">
            <w:pPr>
              <w:pStyle w:val="ConsPlusNormal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BC" w:rsidRPr="00597DD7" w:rsidRDefault="00A370BC" w:rsidP="00A370BC">
            <w:pPr>
              <w:pStyle w:val="ConsPlusNormal"/>
              <w:jc w:val="center"/>
            </w:pPr>
          </w:p>
        </w:tc>
      </w:tr>
      <w:tr w:rsidR="00780F98" w:rsidRPr="00597DD7" w:rsidTr="00467256">
        <w:trPr>
          <w:gridAfter w:val="1"/>
          <w:wAfter w:w="62" w:type="dxa"/>
          <w:trHeight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8" w:rsidRPr="00597DD7" w:rsidRDefault="00780F98" w:rsidP="00780F98">
            <w:pPr>
              <w:pStyle w:val="ConsPlusNormal"/>
            </w:pPr>
            <w:r w:rsidRPr="00597DD7">
              <w:t>1.1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8" w:rsidRPr="00597DD7" w:rsidRDefault="00953FD0" w:rsidP="00953FD0">
            <w:pPr>
              <w:pStyle w:val="ConsPlusNormal"/>
            </w:pPr>
            <w:r w:rsidRPr="00597DD7">
              <w:t>Мероприятия патриотической направленности  (кол-во мероприятий)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F98" w:rsidRPr="00597DD7" w:rsidRDefault="00780F98" w:rsidP="00780F98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8" w:rsidRPr="00597DD7" w:rsidRDefault="00780F98" w:rsidP="0082503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 w:rsidR="0046725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8" w:rsidRPr="00597DD7" w:rsidRDefault="00780F98" w:rsidP="00780F9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467256"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8" w:rsidRPr="00597DD7" w:rsidRDefault="00780F98" w:rsidP="00780F9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DD6C62"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8" w:rsidRPr="00597DD7" w:rsidRDefault="00780F98" w:rsidP="0082503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 w:rsidR="00DD6C62">
              <w:t>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8" w:rsidRPr="00744E8D" w:rsidRDefault="00953FD0" w:rsidP="00744E8D">
            <w:pPr>
              <w:pStyle w:val="ConsPlusNormal"/>
              <w:jc w:val="center"/>
            </w:pPr>
            <w:r w:rsidRPr="00744E8D">
              <w:t>2</w:t>
            </w:r>
            <w:r w:rsidR="00DD6C62"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8" w:rsidRPr="00744E8D" w:rsidRDefault="00DD6C62" w:rsidP="00780F9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8" w:rsidRPr="00744E8D" w:rsidRDefault="00780F98" w:rsidP="00780F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E8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825038" w:rsidRPr="00597DD7" w:rsidTr="00467256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</w:pPr>
            <w:r w:rsidRPr="00597DD7">
              <w:t>1.2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E406EF" w:rsidP="00825038">
            <w:pPr>
              <w:pStyle w:val="ConsPlusNormal"/>
            </w:pPr>
            <w:r>
              <w:rPr>
                <w:lang w:val="en-US"/>
              </w:rPr>
              <w:t>XV</w:t>
            </w:r>
            <w:r w:rsidR="00467256">
              <w:rPr>
                <w:lang w:val="en-US"/>
              </w:rPr>
              <w:t>I</w:t>
            </w:r>
            <w:r w:rsidRPr="00201C6F">
              <w:t xml:space="preserve"> </w:t>
            </w:r>
            <w:r>
              <w:t xml:space="preserve"> районный фестиваль – конкурс военно – патриотической песни «Отечеству верны», посвященный Дню защитника Отечества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 w:rsidR="0046725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467256"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DD6C62"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 w:rsidR="00DD6C62">
              <w:t>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E406EF" w:rsidRDefault="00DD6C62" w:rsidP="00825038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E406EF" w:rsidRDefault="00DD6C62" w:rsidP="00825038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825038" w:rsidRDefault="00305323" w:rsidP="008250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4E8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825038" w:rsidRPr="00597DD7" w:rsidTr="00467256">
        <w:trPr>
          <w:gridAfter w:val="1"/>
          <w:wAfter w:w="62" w:type="dxa"/>
          <w:trHeight w:val="1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</w:pPr>
            <w:r w:rsidRPr="00597DD7">
              <w:t>1.3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</w:pPr>
            <w:r w:rsidRPr="00597DD7">
              <w:t>Вступление Юнармию</w:t>
            </w:r>
            <w:r>
              <w:t xml:space="preserve"> (чел)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 w:rsidR="0046725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467256"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DD6C62"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 w:rsidR="00DD6C62">
              <w:t>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E406EF" w:rsidRDefault="00342480" w:rsidP="0082503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E406EF" w:rsidRDefault="00DD6C62" w:rsidP="0034248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825038" w:rsidRDefault="00825038" w:rsidP="008250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0532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825038" w:rsidRPr="00597DD7" w:rsidTr="00467256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</w:pPr>
            <w:r w:rsidRPr="00597DD7">
              <w:t>1.4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</w:pPr>
            <w:r w:rsidRPr="00597DD7">
              <w:t>Мероприятия по работе с допризывной молодежью</w:t>
            </w:r>
          </w:p>
          <w:p w:rsidR="00825038" w:rsidRPr="00597DD7" w:rsidRDefault="00825038" w:rsidP="00825038">
            <w:pPr>
              <w:pStyle w:val="ConsPlusNormal"/>
            </w:pPr>
            <w:r w:rsidRPr="00597DD7">
              <w:t>мероприятий/участников</w:t>
            </w:r>
            <w:r w:rsidR="0003457F">
              <w:t xml:space="preserve"> (П</w:t>
            </w:r>
            <w:r w:rsidR="00E406EF">
              <w:t>улевая ст</w:t>
            </w:r>
            <w:r w:rsidR="009B676B">
              <w:t>р</w:t>
            </w:r>
            <w:r w:rsidR="00E406EF">
              <w:t>ельба, Зарница, Призывник года, день призывника</w:t>
            </w:r>
            <w:r w:rsidR="009B676B">
              <w:t>)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 w:rsidR="0046725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467256"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DD6C62"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597DD7" w:rsidRDefault="00825038" w:rsidP="00825038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 w:rsidR="00DD6C62">
              <w:t>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9B676B" w:rsidRDefault="009B676B" w:rsidP="00825038">
            <w:pPr>
              <w:pStyle w:val="ConsPlusNormal"/>
              <w:jc w:val="center"/>
            </w:pPr>
            <w:r w:rsidRPr="009B676B">
              <w:t>5/100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9B676B" w:rsidRDefault="00F3292A" w:rsidP="00825038">
            <w:pPr>
              <w:pStyle w:val="ConsPlusNormal"/>
              <w:jc w:val="center"/>
            </w:pPr>
            <w:r>
              <w:t>6/15</w:t>
            </w:r>
            <w:r w:rsidR="009B676B" w:rsidRPr="009B676B"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38" w:rsidRPr="00825038" w:rsidRDefault="00305323" w:rsidP="008250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4E8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12132" w:rsidRPr="00597DD7" w:rsidTr="00277446">
        <w:tc>
          <w:tcPr>
            <w:tcW w:w="15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  <w:rPr>
                <w:b/>
              </w:rPr>
            </w:pPr>
            <w:r w:rsidRPr="00597DD7">
              <w:rPr>
                <w:b/>
              </w:rPr>
              <w:lastRenderedPageBreak/>
              <w:t>Подпрограмма «Обеспечение жильем</w:t>
            </w:r>
            <w:r w:rsidR="0003457F">
              <w:rPr>
                <w:b/>
              </w:rPr>
              <w:t xml:space="preserve"> молодых семей</w:t>
            </w:r>
            <w:r w:rsidRPr="00597DD7">
              <w:rPr>
                <w:b/>
              </w:rPr>
              <w:t>»</w:t>
            </w:r>
          </w:p>
        </w:tc>
      </w:tr>
      <w:tr w:rsidR="00112132" w:rsidRPr="00597DD7" w:rsidTr="00467256">
        <w:trPr>
          <w:gridAfter w:val="1"/>
          <w:wAfter w:w="62" w:type="dxa"/>
          <w:trHeight w:val="8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  <w:r w:rsidRPr="00597DD7"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  <w:r w:rsidRPr="00597DD7">
              <w:t>Основное мероприятие:  Содействие улучшению жилищных условий молодых семей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  <w:r w:rsidRPr="00597DD7">
              <w:t>Управление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132" w:rsidRPr="00597DD7" w:rsidRDefault="00342480" w:rsidP="0011213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  <w:jc w:val="center"/>
            </w:pPr>
            <w:r w:rsidRPr="00597DD7"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132" w:rsidRPr="00597DD7" w:rsidRDefault="00112132" w:rsidP="00342480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 w:rsidR="00DD6C62"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DD6C62">
              <w:t>24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  <w:r w:rsidRPr="00597DD7">
              <w:t>в</w:t>
            </w:r>
            <w:r w:rsidRPr="00011005">
              <w:rPr>
                <w:sz w:val="18"/>
                <w:szCs w:val="18"/>
              </w:rPr>
              <w:t>ыполнено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  <w:r w:rsidRPr="00597DD7">
              <w:t>выполнено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  <w:jc w:val="center"/>
            </w:pPr>
            <w:r w:rsidRPr="00597DD7">
              <w:t>нет</w:t>
            </w:r>
          </w:p>
        </w:tc>
      </w:tr>
      <w:tr w:rsidR="00112132" w:rsidRPr="00597DD7" w:rsidTr="00467256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  <w:r w:rsidRPr="00597DD7">
              <w:t>Контрольное событие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  <w:jc w:val="center"/>
            </w:pPr>
          </w:p>
        </w:tc>
      </w:tr>
      <w:tr w:rsidR="00112132" w:rsidRPr="00597DD7" w:rsidTr="00467256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  <w:r w:rsidRPr="00597DD7">
              <w:t>2.1.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  <w:r w:rsidRPr="00597DD7">
              <w:t>Получение социальной выплаты на приобретение, строительство жилья (количество семей)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342480"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DD6C62"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DD6C62">
              <w:t>24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DD6C62" w:rsidP="001121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DD6C62" w:rsidP="001121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32" w:rsidRPr="00597DD7" w:rsidRDefault="00112132" w:rsidP="00112132">
            <w:pPr>
              <w:pStyle w:val="ConsPlusNormal"/>
              <w:jc w:val="center"/>
            </w:pPr>
            <w:r w:rsidRPr="00597DD7">
              <w:t>нет</w:t>
            </w:r>
          </w:p>
        </w:tc>
      </w:tr>
      <w:tr w:rsidR="0003457F" w:rsidRPr="00597DD7" w:rsidTr="00727638">
        <w:trPr>
          <w:gridAfter w:val="1"/>
          <w:wAfter w:w="62" w:type="dxa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2D664A">
            <w:pPr>
              <w:pStyle w:val="ConsPlusNormal"/>
            </w:pPr>
            <w:r w:rsidRPr="00597DD7">
              <w:rPr>
                <w:b/>
              </w:rPr>
              <w:t>Подпрограмма "</w:t>
            </w:r>
            <w:r>
              <w:rPr>
                <w:b/>
              </w:rPr>
              <w:t xml:space="preserve">Организация молодежной политики на территории </w:t>
            </w:r>
            <w:r w:rsidRPr="00597DD7">
              <w:rPr>
                <w:b/>
              </w:rPr>
              <w:t xml:space="preserve"> Кичменгско – Г</w:t>
            </w:r>
            <w:r>
              <w:rPr>
                <w:b/>
              </w:rPr>
              <w:t>ородецкого муниципального округа</w:t>
            </w:r>
            <w:r w:rsidRPr="00597DD7">
              <w:rPr>
                <w:b/>
              </w:rPr>
              <w:t xml:space="preserve">"                       </w:t>
            </w:r>
          </w:p>
        </w:tc>
      </w:tr>
      <w:tr w:rsidR="0003457F" w:rsidRPr="00597DD7" w:rsidTr="00467256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  <w:r w:rsidRPr="00597DD7">
              <w:t>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  <w:r w:rsidRPr="00597DD7">
              <w:t>Основное мероприятие:  Содействие развитию молодежной инициативы, молодежного общественного движения, самореализации и самоопределения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  <w:r w:rsidRPr="00597DD7">
              <w:t>Управление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 w:rsidR="00DD6C62"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DD6C62">
              <w:t>24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8F376E" w:rsidRDefault="0003457F" w:rsidP="0003457F">
            <w:pPr>
              <w:pStyle w:val="ConsPlusNormal"/>
              <w:jc w:val="center"/>
            </w:pPr>
            <w:r w:rsidRPr="008F376E">
              <w:t>выполнено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8F376E" w:rsidRDefault="0003457F" w:rsidP="0003457F">
            <w:pPr>
              <w:pStyle w:val="ConsPlusNormal"/>
              <w:jc w:val="center"/>
            </w:pPr>
            <w:r w:rsidRPr="008F376E">
              <w:t>выполнено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8F376E" w:rsidRDefault="0003457F" w:rsidP="0003457F">
            <w:pPr>
              <w:pStyle w:val="ConsPlusNormal"/>
              <w:jc w:val="center"/>
            </w:pPr>
            <w:r w:rsidRPr="00744E8D">
              <w:t>нет</w:t>
            </w:r>
          </w:p>
        </w:tc>
      </w:tr>
      <w:tr w:rsidR="0003457F" w:rsidRPr="00597DD7" w:rsidTr="00467256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  <w:r w:rsidRPr="00597DD7">
              <w:t>Контрольные события: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03457F" w:rsidRDefault="0003457F" w:rsidP="0003457F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03457F" w:rsidRDefault="0003457F" w:rsidP="0003457F">
            <w:pPr>
              <w:pStyle w:val="ConsPlusNormal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03457F" w:rsidRDefault="0003457F" w:rsidP="0003457F">
            <w:pPr>
              <w:pStyle w:val="ConsPlusNormal"/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03457F" w:rsidRDefault="0003457F" w:rsidP="0003457F">
            <w:pPr>
              <w:pStyle w:val="ConsPlusNormal"/>
              <w:jc w:val="center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Default="0003457F" w:rsidP="0003457F">
            <w:pPr>
              <w:pStyle w:val="ConsPlusNormal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Default="0003457F" w:rsidP="0003457F">
            <w:pPr>
              <w:pStyle w:val="ConsPlusNormal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</w:p>
        </w:tc>
      </w:tr>
      <w:tr w:rsidR="0003457F" w:rsidRPr="00597DD7" w:rsidTr="00727638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  <w:r w:rsidRPr="00597DD7">
              <w:t>3.1.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  <w:r>
              <w:t>Д</w:t>
            </w:r>
            <w:r w:rsidRPr="00597DD7">
              <w:t>еятельност</w:t>
            </w:r>
            <w:r>
              <w:t>ь</w:t>
            </w:r>
            <w:r w:rsidRPr="00597DD7">
              <w:t xml:space="preserve">  </w:t>
            </w:r>
            <w:r>
              <w:t>М</w:t>
            </w:r>
            <w:r w:rsidRPr="00597DD7">
              <w:t xml:space="preserve">олодежного </w:t>
            </w:r>
            <w:r>
              <w:t>П</w:t>
            </w:r>
            <w:r w:rsidRPr="00597DD7">
              <w:t>арламента</w:t>
            </w: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DD6C62"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 w:rsidR="00DD6C62">
              <w:t>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744E8D" w:rsidRDefault="0003457F" w:rsidP="0003457F">
            <w:pPr>
              <w:pStyle w:val="ConsPlusNormal"/>
              <w:jc w:val="center"/>
            </w:pPr>
            <w:r w:rsidRPr="00744E8D">
              <w:t>1</w:t>
            </w:r>
            <w:r>
              <w:t>0</w:t>
            </w:r>
            <w:r w:rsidRPr="00744E8D">
              <w:t xml:space="preserve"> чел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744E8D" w:rsidRDefault="0003457F" w:rsidP="0003457F">
            <w:pPr>
              <w:pStyle w:val="ConsPlusNormal"/>
              <w:jc w:val="center"/>
            </w:pPr>
            <w:r w:rsidRPr="00744E8D">
              <w:t>1</w:t>
            </w:r>
            <w:r>
              <w:t>0</w:t>
            </w:r>
            <w:r w:rsidRPr="00744E8D">
              <w:t xml:space="preserve"> чел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Default="0003457F" w:rsidP="0003457F">
            <w:pPr>
              <w:jc w:val="center"/>
            </w:pPr>
            <w:r w:rsidRPr="00887EB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03457F" w:rsidRPr="00597DD7" w:rsidTr="00727638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  <w:r w:rsidRPr="00597DD7">
              <w:t>3.2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  <w:r>
              <w:t xml:space="preserve">Районные игры «Молодежный </w:t>
            </w:r>
            <w:r>
              <w:rPr>
                <w:lang w:val="en-US"/>
              </w:rPr>
              <w:t>OpenAir</w:t>
            </w:r>
            <w:r>
              <w:t xml:space="preserve">» </w:t>
            </w:r>
            <w:r>
              <w:rPr>
                <w:sz w:val="18"/>
                <w:szCs w:val="18"/>
              </w:rPr>
              <w:t xml:space="preserve"> к Дню молодежи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DD6C62"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 w:rsidR="00DD6C62">
              <w:t>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2A44C2" w:rsidRDefault="00DD6C62" w:rsidP="0003457F">
            <w:pPr>
              <w:pStyle w:val="ConsPlusNormal"/>
              <w:jc w:val="center"/>
            </w:pPr>
            <w:r>
              <w:t>90</w:t>
            </w:r>
            <w:r w:rsidR="0003457F">
              <w:rPr>
                <w:lang w:val="en-US"/>
              </w:rPr>
              <w:t xml:space="preserve"> </w:t>
            </w:r>
            <w:r w:rsidR="0003457F">
              <w:t>чел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9B676B" w:rsidRDefault="00DD6C62" w:rsidP="0003457F">
            <w:pPr>
              <w:pStyle w:val="ConsPlusNormal"/>
              <w:jc w:val="center"/>
            </w:pPr>
            <w:r>
              <w:t>95</w:t>
            </w:r>
            <w:r w:rsidR="0003457F">
              <w:t xml:space="preserve"> чел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Default="0003457F" w:rsidP="0003457F">
            <w:pPr>
              <w:jc w:val="center"/>
            </w:pPr>
            <w:r w:rsidRPr="00887EB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03457F" w:rsidRPr="00597DD7" w:rsidTr="00727638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  <w:r>
              <w:t>3.3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  <w:r>
              <w:rPr>
                <w:color w:val="000000"/>
                <w:lang w:val="en-US"/>
              </w:rPr>
              <w:t>II</w:t>
            </w:r>
            <w:r w:rsidRPr="00D77C0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районные командные игры «</w:t>
            </w:r>
            <w:r>
              <w:rPr>
                <w:color w:val="000000"/>
                <w:lang w:val="en-US"/>
              </w:rPr>
              <w:t>Pro</w:t>
            </w:r>
            <w:r>
              <w:rPr>
                <w:color w:val="000000"/>
              </w:rPr>
              <w:t>Молодежь» для работающей молодежи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DD6C62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DD6C62"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 w:rsidR="00DD6C62">
              <w:t>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0C0EFE" w:rsidRDefault="0003457F" w:rsidP="0003457F">
            <w:pPr>
              <w:pStyle w:val="ConsPlusNormal"/>
              <w:jc w:val="center"/>
            </w:pPr>
            <w:r w:rsidRPr="000C0EFE">
              <w:t>30</w:t>
            </w:r>
            <w:r>
              <w:t xml:space="preserve"> чел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0C0EFE" w:rsidRDefault="00F3292A" w:rsidP="0003457F">
            <w:pPr>
              <w:pStyle w:val="ConsPlusNormal"/>
              <w:jc w:val="center"/>
            </w:pPr>
            <w:r>
              <w:t>47</w:t>
            </w:r>
            <w:r w:rsidR="0003457F" w:rsidRPr="000C0EFE">
              <w:t xml:space="preserve"> чел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Default="0003457F" w:rsidP="0003457F">
            <w:pPr>
              <w:jc w:val="center"/>
            </w:pPr>
            <w:r w:rsidRPr="00887EB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03457F" w:rsidRPr="00597DD7" w:rsidTr="00727638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  <w:r>
              <w:t>3.4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  <w:r>
              <w:t>Участие в Областном форуме «Регион молодых»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F3292A"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 w:rsidR="00F3292A">
              <w:t>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0C0EFE" w:rsidRDefault="0003457F" w:rsidP="000345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0C0EFE" w:rsidRDefault="00F3292A" w:rsidP="000345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Default="0003457F" w:rsidP="0003457F">
            <w:pPr>
              <w:jc w:val="center"/>
            </w:pPr>
            <w:r w:rsidRPr="00887EB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03457F" w:rsidRPr="00597DD7" w:rsidTr="00467256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  <w:r>
              <w:t>3.5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  <w:r>
              <w:t>Мероприятия, направленные на формирование семейных ценностей (кол-во мероприятий/участников)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F3292A"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597DD7" w:rsidRDefault="0003457F" w:rsidP="0003457F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 w:rsidR="00F3292A">
              <w:t>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0C0EFE" w:rsidRDefault="00F3292A" w:rsidP="0003457F">
            <w:pPr>
              <w:pStyle w:val="ConsPlusNormal"/>
              <w:jc w:val="center"/>
            </w:pPr>
            <w:r>
              <w:t>28</w:t>
            </w:r>
            <w:r w:rsidR="0003457F" w:rsidRPr="000C0EFE">
              <w:t>/1000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0C0EFE" w:rsidRDefault="0003457F" w:rsidP="0003457F">
            <w:pPr>
              <w:pStyle w:val="ConsPlusNormal"/>
              <w:jc w:val="center"/>
            </w:pPr>
            <w:r w:rsidRPr="000C0EFE">
              <w:t>3</w:t>
            </w:r>
            <w:r w:rsidR="00F3292A">
              <w:t>1/1100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Default="0003457F" w:rsidP="0003457F">
            <w:pPr>
              <w:jc w:val="center"/>
            </w:pPr>
            <w:r w:rsidRPr="00887EB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03457F" w:rsidRPr="00597DD7" w:rsidTr="00727638">
        <w:trPr>
          <w:gridAfter w:val="1"/>
          <w:wAfter w:w="62" w:type="dxa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7F" w:rsidRPr="00D768CE" w:rsidRDefault="0003457F" w:rsidP="002D664A">
            <w:pPr>
              <w:pStyle w:val="ConsPlusNormal"/>
              <w:rPr>
                <w:b/>
              </w:rPr>
            </w:pPr>
            <w:r w:rsidRPr="00D768CE">
              <w:rPr>
                <w:b/>
              </w:rPr>
              <w:t>Подпрограмма «Поддержка социально ориентированных некоммерческих организаций, гражданских и молодежных инициатив в Кичменгско-</w:t>
            </w:r>
            <w:r w:rsidRPr="00D768CE">
              <w:rPr>
                <w:b/>
              </w:rPr>
              <w:lastRenderedPageBreak/>
              <w:t>Городецком муниципальном округе»</w:t>
            </w:r>
          </w:p>
        </w:tc>
      </w:tr>
      <w:tr w:rsidR="00D768CE" w:rsidRPr="00597DD7" w:rsidTr="00467256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E" w:rsidRPr="00597DD7" w:rsidRDefault="00D768CE" w:rsidP="00D768CE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E" w:rsidRPr="00D768CE" w:rsidRDefault="00D768CE" w:rsidP="00D768CE">
            <w:pPr>
              <w:pStyle w:val="ConsPlusNormal"/>
            </w:pPr>
            <w:r w:rsidRPr="00D768CE">
              <w:t>Основное мероприятие: Предоставление финансовой поддержки для реализации социальных проектов физическим лицам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E" w:rsidRPr="00597DD7" w:rsidRDefault="00D768CE" w:rsidP="00D768CE">
            <w:pPr>
              <w:pStyle w:val="ConsPlusNormal"/>
            </w:pPr>
            <w:r>
              <w:t>Управление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E" w:rsidRPr="00597DD7" w:rsidRDefault="00D768CE" w:rsidP="00D768C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E" w:rsidRPr="00597DD7" w:rsidRDefault="00D768CE" w:rsidP="00D768CE">
            <w:pPr>
              <w:pStyle w:val="ConsPlusNormal"/>
              <w:jc w:val="center"/>
            </w:pPr>
            <w:r w:rsidRPr="00597DD7"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E" w:rsidRPr="00597DD7" w:rsidRDefault="00D768CE" w:rsidP="00D768CE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 w:rsidR="00F3292A"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E" w:rsidRPr="00597DD7" w:rsidRDefault="00D768CE" w:rsidP="00D768CE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F3292A">
              <w:t>24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E" w:rsidRPr="008F376E" w:rsidRDefault="00D768CE" w:rsidP="00D768CE">
            <w:pPr>
              <w:pStyle w:val="ConsPlusNormal"/>
              <w:jc w:val="center"/>
            </w:pPr>
            <w:r w:rsidRPr="008F376E">
              <w:t>выполнено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E" w:rsidRPr="008F376E" w:rsidRDefault="00D768CE" w:rsidP="00D768CE">
            <w:pPr>
              <w:pStyle w:val="ConsPlusNormal"/>
              <w:jc w:val="center"/>
            </w:pPr>
            <w:r w:rsidRPr="008F376E">
              <w:t>выполнено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E" w:rsidRPr="008F376E" w:rsidRDefault="00D768CE" w:rsidP="00D768CE">
            <w:pPr>
              <w:pStyle w:val="ConsPlusNormal"/>
              <w:jc w:val="center"/>
            </w:pPr>
            <w:r w:rsidRPr="00744E8D">
              <w:t>нет</w:t>
            </w:r>
          </w:p>
        </w:tc>
      </w:tr>
      <w:tr w:rsidR="00CA7871" w:rsidRPr="00597DD7" w:rsidTr="00727638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03457F">
            <w:pPr>
              <w:pStyle w:val="ConsPlusNormal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D768CE" w:rsidRDefault="00CA7871" w:rsidP="0003457F">
            <w:pPr>
              <w:pStyle w:val="ConsPlusNormal"/>
            </w:pPr>
            <w:r w:rsidRPr="00D768CE">
              <w:rPr>
                <w:rFonts w:eastAsia="Times New Roman"/>
              </w:rPr>
              <w:t>Контрольное событие</w:t>
            </w: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7871" w:rsidRPr="00597DD7" w:rsidRDefault="00CA7871" w:rsidP="0003457F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03457F" w:rsidRDefault="00CA7871" w:rsidP="0003457F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03457F" w:rsidRDefault="00CA7871" w:rsidP="0003457F">
            <w:pPr>
              <w:pStyle w:val="ConsPlusNormal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03457F" w:rsidRDefault="00CA7871" w:rsidP="0003457F">
            <w:pPr>
              <w:pStyle w:val="ConsPlusNormal"/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03457F" w:rsidRDefault="00CA7871" w:rsidP="0003457F">
            <w:pPr>
              <w:pStyle w:val="ConsPlusNormal"/>
              <w:jc w:val="center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Default="00CA7871" w:rsidP="0003457F">
            <w:pPr>
              <w:pStyle w:val="ConsPlusNormal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Default="00CA7871" w:rsidP="0003457F">
            <w:pPr>
              <w:pStyle w:val="ConsPlusNormal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03457F">
            <w:pPr>
              <w:pStyle w:val="ConsPlusNormal"/>
              <w:jc w:val="center"/>
            </w:pPr>
          </w:p>
        </w:tc>
      </w:tr>
      <w:tr w:rsidR="00CA7871" w:rsidRPr="00597DD7" w:rsidTr="00727638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</w:pPr>
            <w:r>
              <w:t xml:space="preserve">4.1.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D768CE" w:rsidRDefault="00CA7871" w:rsidP="00D768CE">
            <w:pPr>
              <w:pStyle w:val="ConsPlusNormal"/>
            </w:pPr>
            <w:r w:rsidRPr="00D768CE">
              <w:rPr>
                <w:rFonts w:eastAsia="Times New Roman"/>
              </w:rPr>
              <w:t>Получение финансовой поддержки на реализацию социальных проектов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F3292A"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 w:rsidR="00F3292A">
              <w:t>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744E8D" w:rsidRDefault="00CA7871" w:rsidP="00D768CE">
            <w:pPr>
              <w:pStyle w:val="ConsPlusNormal"/>
              <w:jc w:val="center"/>
            </w:pPr>
            <w:r>
              <w:t>3 проекта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744E8D" w:rsidRDefault="00F3292A" w:rsidP="00D768CE">
            <w:pPr>
              <w:pStyle w:val="ConsPlusNormal"/>
              <w:jc w:val="center"/>
            </w:pPr>
            <w:r>
              <w:t>6</w:t>
            </w:r>
            <w:r w:rsidR="00CA7871">
              <w:t xml:space="preserve"> проектов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Default="00CA7871" w:rsidP="00D768CE">
            <w:pPr>
              <w:jc w:val="center"/>
            </w:pPr>
            <w:r w:rsidRPr="00887EB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A7871" w:rsidRPr="00597DD7" w:rsidTr="00727638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D768CE" w:rsidRDefault="00CA7871" w:rsidP="00D768CE">
            <w:pPr>
              <w:pStyle w:val="ConsPlusNormal"/>
            </w:pPr>
            <w:r>
              <w:rPr>
                <w:rFonts w:eastAsia="Times New Roman"/>
              </w:rPr>
              <w:t>Основное мероприятие:</w:t>
            </w:r>
            <w:r w:rsidRPr="00D768CE">
              <w:rPr>
                <w:rFonts w:eastAsia="Times New Roman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  <w:jc w:val="center"/>
            </w:pPr>
            <w:r w:rsidRPr="00597DD7"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 w:rsidR="00F3292A"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F3292A">
              <w:t>24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8F376E" w:rsidRDefault="00CA7871" w:rsidP="00D768CE">
            <w:pPr>
              <w:pStyle w:val="ConsPlusNormal"/>
              <w:jc w:val="center"/>
            </w:pPr>
            <w:r w:rsidRPr="008F376E">
              <w:t>выполнено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8F376E" w:rsidRDefault="00CA7871" w:rsidP="00D768CE">
            <w:pPr>
              <w:pStyle w:val="ConsPlusNormal"/>
              <w:jc w:val="center"/>
            </w:pPr>
            <w:r w:rsidRPr="008F376E">
              <w:t>выполнено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8F376E" w:rsidRDefault="00CA7871" w:rsidP="00D768CE">
            <w:pPr>
              <w:pStyle w:val="ConsPlusNormal"/>
              <w:jc w:val="center"/>
            </w:pPr>
            <w:r w:rsidRPr="00744E8D">
              <w:t>нет</w:t>
            </w:r>
          </w:p>
        </w:tc>
      </w:tr>
      <w:tr w:rsidR="00CA7871" w:rsidRPr="00597DD7" w:rsidTr="00D768CE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</w:pPr>
            <w:r w:rsidRPr="00D768CE">
              <w:rPr>
                <w:rFonts w:eastAsia="Times New Roman"/>
              </w:rPr>
              <w:t>Контрольное событие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03457F" w:rsidRDefault="00CA7871" w:rsidP="00D768CE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03457F" w:rsidRDefault="00CA7871" w:rsidP="00D768CE">
            <w:pPr>
              <w:pStyle w:val="ConsPlusNormal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03457F" w:rsidRDefault="00CA7871" w:rsidP="00D768CE">
            <w:pPr>
              <w:pStyle w:val="ConsPlusNormal"/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03457F" w:rsidRDefault="00CA7871" w:rsidP="00D768CE">
            <w:pPr>
              <w:pStyle w:val="ConsPlusNormal"/>
              <w:jc w:val="center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Default="00CA7871" w:rsidP="00D768CE">
            <w:pPr>
              <w:pStyle w:val="ConsPlusNormal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Default="00CA7871" w:rsidP="00D768CE">
            <w:pPr>
              <w:pStyle w:val="ConsPlusNormal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  <w:jc w:val="center"/>
            </w:pPr>
          </w:p>
        </w:tc>
      </w:tr>
      <w:tr w:rsidR="00CA7871" w:rsidRPr="00597DD7" w:rsidTr="00467256">
        <w:trPr>
          <w:gridAfter w:val="1"/>
          <w:wAfter w:w="6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</w:pPr>
            <w:r>
              <w:t>4.2.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D5321C" w:rsidRDefault="00CA7871" w:rsidP="00D768CE">
            <w:pPr>
              <w:pStyle w:val="ConsPlusNormal"/>
            </w:pPr>
            <w:r w:rsidRPr="00D5321C">
              <w:t>Получение субсидии некоммерческими организациями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="00F3292A"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597DD7" w:rsidRDefault="00CA7871" w:rsidP="00D768CE">
            <w:pPr>
              <w:pStyle w:val="ConsPlusNormal"/>
              <w:jc w:val="center"/>
            </w:pPr>
            <w:r w:rsidRPr="00597DD7">
              <w:rPr>
                <w:lang w:val="en-US"/>
              </w:rPr>
              <w:t>20</w:t>
            </w:r>
            <w:r w:rsidRPr="00597DD7">
              <w:t>2</w:t>
            </w:r>
            <w:r w:rsidR="00F3292A">
              <w:t>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744E8D" w:rsidRDefault="00CA7871" w:rsidP="00D768CE">
            <w:pPr>
              <w:pStyle w:val="ConsPlusNormal"/>
              <w:jc w:val="center"/>
            </w:pPr>
            <w:r>
              <w:t>2 проекта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Pr="00744E8D" w:rsidRDefault="00CA7871" w:rsidP="00D768CE">
            <w:pPr>
              <w:pStyle w:val="ConsPlusNormal"/>
              <w:jc w:val="center"/>
            </w:pPr>
            <w:r>
              <w:t>3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71" w:rsidRDefault="00CA7871" w:rsidP="00D768CE">
            <w:pPr>
              <w:jc w:val="center"/>
            </w:pPr>
            <w:r w:rsidRPr="00887EB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</w:tbl>
    <w:p w:rsidR="00DF2EA9" w:rsidRPr="00597DD7" w:rsidRDefault="00DF2EA9" w:rsidP="00E515A0">
      <w:pPr>
        <w:pStyle w:val="ConsPlusNormal"/>
        <w:jc w:val="both"/>
      </w:pPr>
    </w:p>
    <w:p w:rsidR="0036465D" w:rsidRDefault="00523C6D" w:rsidP="00523C6D">
      <w:pPr>
        <w:pStyle w:val="ConsPlusNormal"/>
        <w:jc w:val="right"/>
      </w:pPr>
      <w:bookmarkStart w:id="0" w:name="Par2902"/>
      <w:bookmarkEnd w:id="0"/>
      <w:r>
        <w:t xml:space="preserve"> </w:t>
      </w:r>
    </w:p>
    <w:p w:rsidR="0036465D" w:rsidRDefault="0036465D" w:rsidP="00523C6D">
      <w:pPr>
        <w:pStyle w:val="ConsPlusNormal"/>
        <w:jc w:val="right"/>
      </w:pPr>
    </w:p>
    <w:p w:rsidR="0036465D" w:rsidRDefault="0036465D" w:rsidP="00523C6D">
      <w:pPr>
        <w:pStyle w:val="ConsPlusNormal"/>
        <w:jc w:val="right"/>
      </w:pPr>
    </w:p>
    <w:p w:rsidR="0036465D" w:rsidRDefault="0036465D" w:rsidP="00523C6D">
      <w:pPr>
        <w:pStyle w:val="ConsPlusNormal"/>
        <w:jc w:val="right"/>
      </w:pPr>
    </w:p>
    <w:p w:rsidR="0036465D" w:rsidRDefault="0036465D" w:rsidP="00523C6D">
      <w:pPr>
        <w:pStyle w:val="ConsPlusNormal"/>
        <w:jc w:val="right"/>
      </w:pPr>
    </w:p>
    <w:p w:rsidR="0036465D" w:rsidRDefault="0036465D" w:rsidP="00523C6D">
      <w:pPr>
        <w:pStyle w:val="ConsPlusNormal"/>
        <w:jc w:val="right"/>
      </w:pPr>
    </w:p>
    <w:p w:rsidR="0036465D" w:rsidRDefault="0036465D" w:rsidP="00523C6D">
      <w:pPr>
        <w:pStyle w:val="ConsPlusNormal"/>
        <w:jc w:val="right"/>
      </w:pPr>
    </w:p>
    <w:p w:rsidR="0036465D" w:rsidRDefault="0036465D" w:rsidP="00523C6D">
      <w:pPr>
        <w:pStyle w:val="ConsPlusNormal"/>
        <w:jc w:val="right"/>
      </w:pPr>
    </w:p>
    <w:p w:rsidR="0036465D" w:rsidRDefault="0036465D" w:rsidP="00523C6D">
      <w:pPr>
        <w:pStyle w:val="ConsPlusNormal"/>
        <w:jc w:val="right"/>
      </w:pPr>
    </w:p>
    <w:p w:rsidR="0036465D" w:rsidRDefault="0036465D" w:rsidP="00523C6D">
      <w:pPr>
        <w:pStyle w:val="ConsPlusNormal"/>
        <w:jc w:val="right"/>
      </w:pPr>
    </w:p>
    <w:p w:rsidR="0036465D" w:rsidRDefault="0036465D" w:rsidP="00523C6D">
      <w:pPr>
        <w:pStyle w:val="ConsPlusNormal"/>
        <w:jc w:val="right"/>
      </w:pPr>
    </w:p>
    <w:p w:rsidR="0036465D" w:rsidRDefault="0036465D" w:rsidP="00523C6D">
      <w:pPr>
        <w:pStyle w:val="ConsPlusNormal"/>
        <w:jc w:val="right"/>
      </w:pPr>
    </w:p>
    <w:p w:rsidR="0036465D" w:rsidRDefault="0036465D" w:rsidP="00523C6D">
      <w:pPr>
        <w:pStyle w:val="ConsPlusNormal"/>
        <w:jc w:val="right"/>
      </w:pPr>
    </w:p>
    <w:p w:rsidR="0036465D" w:rsidRDefault="0036465D" w:rsidP="00523C6D">
      <w:pPr>
        <w:pStyle w:val="ConsPlusNormal"/>
        <w:jc w:val="right"/>
      </w:pPr>
    </w:p>
    <w:p w:rsidR="00523C6D" w:rsidRDefault="00523C6D" w:rsidP="00523C6D">
      <w:pPr>
        <w:pStyle w:val="ConsPlusNormal"/>
        <w:jc w:val="right"/>
      </w:pPr>
      <w:r>
        <w:lastRenderedPageBreak/>
        <w:t xml:space="preserve">    Приложение 3 </w:t>
      </w:r>
    </w:p>
    <w:p w:rsidR="00523C6D" w:rsidRPr="00597DD7" w:rsidRDefault="00523C6D" w:rsidP="00523C6D">
      <w:pPr>
        <w:pStyle w:val="ConsPlusNormal"/>
        <w:jc w:val="center"/>
      </w:pPr>
      <w:bookmarkStart w:id="1" w:name="_GoBack"/>
      <w:r>
        <w:t xml:space="preserve">Отчет </w:t>
      </w:r>
      <w:r w:rsidRPr="00597DD7">
        <w:t xml:space="preserve">о расходах </w:t>
      </w:r>
      <w:bookmarkEnd w:id="1"/>
      <w:r w:rsidRPr="00597DD7">
        <w:t>областного бюджета,</w:t>
      </w:r>
      <w:r>
        <w:t xml:space="preserve"> </w:t>
      </w:r>
      <w:r w:rsidRPr="00597DD7">
        <w:t>фед</w:t>
      </w:r>
      <w:r w:rsidR="0003457F">
        <w:t>ерального бюджета, бюджета округа</w:t>
      </w:r>
      <w:r w:rsidRPr="00597DD7">
        <w:t>, бюджетов государственных внебюджетных фондов,</w:t>
      </w:r>
    </w:p>
    <w:p w:rsidR="00523C6D" w:rsidRPr="00597DD7" w:rsidRDefault="00523C6D" w:rsidP="00523C6D">
      <w:pPr>
        <w:pStyle w:val="ConsPlusNormal"/>
        <w:jc w:val="center"/>
      </w:pPr>
      <w:r w:rsidRPr="00597DD7">
        <w:t>физических и юридических лиц на реализацию целей муниципальной программы (тыс. руб.)</w:t>
      </w:r>
    </w:p>
    <w:p w:rsidR="002A44C2" w:rsidRDefault="00842195" w:rsidP="00523C6D">
      <w:pPr>
        <w:pStyle w:val="ConsPlusNormal"/>
      </w:pPr>
      <w:r w:rsidRPr="00597DD7">
        <w:t xml:space="preserve"> </w:t>
      </w:r>
    </w:p>
    <w:p w:rsidR="002A44C2" w:rsidRDefault="002A44C2" w:rsidP="00E515A0">
      <w:pPr>
        <w:pStyle w:val="ConsPlusNormal"/>
        <w:jc w:val="right"/>
      </w:pPr>
    </w:p>
    <w:tbl>
      <w:tblPr>
        <w:tblW w:w="1582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4"/>
        <w:gridCol w:w="1791"/>
        <w:gridCol w:w="1389"/>
        <w:gridCol w:w="1791"/>
        <w:gridCol w:w="1400"/>
        <w:gridCol w:w="1816"/>
        <w:gridCol w:w="1400"/>
        <w:gridCol w:w="1530"/>
        <w:gridCol w:w="1402"/>
      </w:tblGrid>
      <w:tr w:rsidR="002A44C2" w:rsidRPr="002A44C2" w:rsidTr="002A44C2">
        <w:trPr>
          <w:trHeight w:val="297"/>
        </w:trPr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Наименование подпрограммы, основного мероприятия, мероприятия, контрольного события</w:t>
            </w:r>
          </w:p>
        </w:tc>
        <w:tc>
          <w:tcPr>
            <w:tcW w:w="1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Финансовое обеспечение за счет средств районного бюджета (тыс. руб.)</w:t>
            </w:r>
          </w:p>
        </w:tc>
      </w:tr>
      <w:tr w:rsidR="002A44C2" w:rsidRPr="002A44C2" w:rsidTr="002A44C2">
        <w:trPr>
          <w:trHeight w:val="20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9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в том числе</w:t>
            </w:r>
          </w:p>
        </w:tc>
      </w:tr>
      <w:tr w:rsidR="002A44C2" w:rsidRPr="002A44C2" w:rsidTr="002A44C2">
        <w:trPr>
          <w:trHeight w:val="1417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субвенции, субсидии и иные трансферты областного и федерального бюджетов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 государственных внебюджетных фондов, физических и юридических лиц (относящиеся к доходам районного бюджета)</w:t>
            </w:r>
          </w:p>
        </w:tc>
      </w:tr>
      <w:tr w:rsidR="002A44C2" w:rsidRPr="002A44C2" w:rsidTr="002A44C2">
        <w:trPr>
          <w:trHeight w:val="144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предусмотрено на отчетный год &lt;*&gt;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кассовые расходы на отчетную дату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предусмотрено на отчетный год &lt;*&gt;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кассовые расходы на отчетную дату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предусмотрено на отчетный год &lt;*&gt;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кассовые расходы на отчетную дату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предусмотрено на отчетный год &lt;*&gt;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кассовые расходы на отчетную дату</w:t>
            </w:r>
          </w:p>
        </w:tc>
      </w:tr>
      <w:tr w:rsidR="002A44C2" w:rsidRPr="002A44C2" w:rsidTr="002A44C2">
        <w:trPr>
          <w:trHeight w:val="209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2A44C2" w:rsidRPr="002A44C2" w:rsidTr="002A44C2">
        <w:trPr>
          <w:trHeight w:val="225"/>
        </w:trPr>
        <w:tc>
          <w:tcPr>
            <w:tcW w:w="15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Подпрограмма 1  «Патриотическое и духовно-нравственное воспитание молодёжи Кичменгско-Городецкого муниципального округа»</w:t>
            </w:r>
          </w:p>
        </w:tc>
      </w:tr>
      <w:tr w:rsidR="002A44C2" w:rsidRPr="002A44C2" w:rsidTr="002A44C2">
        <w:trPr>
          <w:trHeight w:val="93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1.1 Содействие патриотическому и духовно – нравственному воспитанию молодежи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140,0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140,0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140,0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140,0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44C2" w:rsidRPr="002A44C2" w:rsidTr="002A44C2">
        <w:trPr>
          <w:trHeight w:val="22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Контрольное событие 1.1.1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2A44C2" w:rsidRPr="002A44C2" w:rsidTr="002A44C2">
        <w:trPr>
          <w:trHeight w:val="481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Мероприятия патриотической направленности  (кол-во мероприятий)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140,0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140,0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140,0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140,0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44C2" w:rsidRPr="002A44C2" w:rsidTr="002A44C2">
        <w:trPr>
          <w:trHeight w:val="144"/>
        </w:trPr>
        <w:tc>
          <w:tcPr>
            <w:tcW w:w="15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Подпрограмма 2  «Обеспечение жильём молодых семей»</w:t>
            </w:r>
          </w:p>
        </w:tc>
      </w:tr>
      <w:tr w:rsidR="002A44C2" w:rsidRPr="002A44C2" w:rsidTr="002A44C2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2.1 Содействие улучшению жилищных условий молодых семей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BC0539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520,9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BC0539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520,9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BC0539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186,1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BC0539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186,1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BC0539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334,8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BC0539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334,8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2A44C2" w:rsidRPr="002A44C2" w:rsidTr="002A44C2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Контрольное событие 2.1.1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2A44C2" w:rsidRPr="002A44C2" w:rsidTr="002A44C2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Получение социальной выплаты на приобретение, строительство жилья (количество семей)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BC0539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520,9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BC0539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520,9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BC0539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186,1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BC0539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186,1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BC0539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334,8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BC0539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334,8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2A44C2" w:rsidRPr="002A44C2" w:rsidTr="002A44C2">
        <w:trPr>
          <w:trHeight w:val="144"/>
        </w:trPr>
        <w:tc>
          <w:tcPr>
            <w:tcW w:w="15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Подпрограмма 3. «Организация молодёжной политики на территории  Кичменгско-Городецкого муниципального округа»</w:t>
            </w:r>
          </w:p>
        </w:tc>
      </w:tr>
      <w:tr w:rsidR="002A44C2" w:rsidRPr="002A44C2" w:rsidTr="002A44C2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Мероприятие.3.1 Содействие развитию молодежной инициативы, молодежного общественного движения, самореализации и самоопределения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BC0539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198,1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BC0539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198,1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BC0539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198,1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BC0539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198,1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2A44C2" w:rsidRPr="002A44C2" w:rsidTr="002A44C2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Контрольное событие 3.1.1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2A44C2" w:rsidRPr="002A44C2" w:rsidTr="002A44C2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Мероприятия, направленные на развитие социально-экономической активности молодежи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BC0539" w:rsidP="00BC0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198,1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BC0539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198,1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BC0539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198,1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BC0539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198,1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2A44C2" w:rsidRPr="002A44C2" w:rsidTr="002A44C2">
        <w:trPr>
          <w:trHeight w:val="144"/>
        </w:trPr>
        <w:tc>
          <w:tcPr>
            <w:tcW w:w="15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 xml:space="preserve">Подпрограмма "Поддержка  социально ориентированных некоммерческих организаций, гражданских и молодежных инициатив в Кичменгско – Городецком муниципальном округе"                       </w:t>
            </w:r>
          </w:p>
        </w:tc>
      </w:tr>
      <w:tr w:rsidR="002A44C2" w:rsidRPr="002A44C2" w:rsidTr="002A44C2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4.1.  Предоставление финансовой поддержки для реализации социальных проектов физическим лицам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200,0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200,0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200,0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200,0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44C2" w:rsidRPr="002A44C2" w:rsidTr="002A44C2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Контрольное событие 4.1.1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2A44C2" w:rsidRPr="002A44C2" w:rsidTr="002A44C2">
        <w:trPr>
          <w:trHeight w:val="481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 xml:space="preserve">Получение финансовой поддержки на реализацию социальных проектов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200,0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200,0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200,0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200,0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44C2" w:rsidRPr="002A44C2" w:rsidTr="002A44C2">
        <w:trPr>
          <w:trHeight w:val="1833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Основное мероприятие 4.2.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300,0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300,0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300,0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300,0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44C2" w:rsidRPr="002A44C2" w:rsidTr="002A44C2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Контрольное событие 4.2.1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2A44C2" w:rsidRPr="002A44C2" w:rsidTr="002A44C2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Получение субсидии некоммерческими организациями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300,0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300,0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300,0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300,0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44C2" w:rsidRPr="002A44C2" w:rsidTr="002A44C2">
        <w:trPr>
          <w:trHeight w:val="481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BC0539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1359,0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BC0539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1359,0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BC0539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1024,2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BC0539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1024,2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BC0539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334,8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BC0539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334,8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2" w:rsidRPr="002A44C2" w:rsidRDefault="002A44C2" w:rsidP="002A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44C2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</w:tbl>
    <w:p w:rsidR="002A44C2" w:rsidRDefault="002A44C2" w:rsidP="00F3292A">
      <w:pPr>
        <w:pStyle w:val="ConsPlusNormal"/>
      </w:pPr>
    </w:p>
    <w:p w:rsidR="000C6A1C" w:rsidRDefault="000C6A1C" w:rsidP="00580BE8">
      <w:pPr>
        <w:pStyle w:val="ConsPlusNormal"/>
        <w:jc w:val="right"/>
      </w:pPr>
    </w:p>
    <w:p w:rsidR="00580BE8" w:rsidRPr="00597DD7" w:rsidRDefault="00523C6D" w:rsidP="00580BE8">
      <w:pPr>
        <w:pStyle w:val="ConsPlusNormal"/>
        <w:jc w:val="right"/>
      </w:pPr>
      <w:r>
        <w:t>Приложение 4</w:t>
      </w:r>
    </w:p>
    <w:p w:rsidR="00580BE8" w:rsidRPr="00597DD7" w:rsidRDefault="00580BE8" w:rsidP="00580BE8">
      <w:pPr>
        <w:pStyle w:val="ConsPlusNormal"/>
        <w:jc w:val="center"/>
      </w:pPr>
      <w:r w:rsidRPr="00597DD7">
        <w:t xml:space="preserve">Сведения о нормативных правовых актах, </w:t>
      </w:r>
      <w:r w:rsidR="00523C6D" w:rsidRPr="00597DD7">
        <w:t>принятых</w:t>
      </w:r>
      <w:r w:rsidR="00523C6D">
        <w:t xml:space="preserve"> в</w:t>
      </w:r>
      <w:r w:rsidRPr="00597DD7">
        <w:t xml:space="preserve"> целях реализации муниципальной программы</w:t>
      </w:r>
      <w:r w:rsidR="00497E1F" w:rsidRPr="00597DD7">
        <w:t>-</w:t>
      </w:r>
      <w:r w:rsidR="007D6E61">
        <w:rPr>
          <w:b/>
          <w:u w:val="single"/>
        </w:rPr>
        <w:t>не принимались</w:t>
      </w:r>
    </w:p>
    <w:p w:rsidR="00523C6D" w:rsidRDefault="00523C6D" w:rsidP="00F3292A">
      <w:pPr>
        <w:pStyle w:val="ConsPlusNormal"/>
      </w:pPr>
    </w:p>
    <w:p w:rsidR="00580BE8" w:rsidRPr="00597DD7" w:rsidRDefault="00523C6D" w:rsidP="00580BE8">
      <w:pPr>
        <w:pStyle w:val="ConsPlusNormal"/>
        <w:jc w:val="right"/>
      </w:pPr>
      <w:r>
        <w:t>Приложение 5</w:t>
      </w:r>
    </w:p>
    <w:p w:rsidR="00580BE8" w:rsidRPr="00597DD7" w:rsidRDefault="00580BE8" w:rsidP="00580BE8">
      <w:pPr>
        <w:pStyle w:val="ConsPlusNormal"/>
        <w:jc w:val="center"/>
      </w:pPr>
      <w:r w:rsidRPr="00597DD7">
        <w:t xml:space="preserve">Сведения об изменениях, </w:t>
      </w:r>
      <w:r w:rsidR="00523C6D" w:rsidRPr="00597DD7">
        <w:t>внесенных</w:t>
      </w:r>
      <w:r w:rsidR="00523C6D">
        <w:t xml:space="preserve"> в муниципальную программу за 202</w:t>
      </w:r>
      <w:r w:rsidR="00F3292A">
        <w:t>4</w:t>
      </w:r>
      <w:r w:rsidR="00523C6D">
        <w:t xml:space="preserve"> год</w:t>
      </w:r>
    </w:p>
    <w:p w:rsidR="00580BE8" w:rsidRPr="00597DD7" w:rsidRDefault="00580BE8" w:rsidP="00580BE8">
      <w:pPr>
        <w:pStyle w:val="ConsPlusNormal"/>
        <w:jc w:val="both"/>
      </w:pP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8"/>
        <w:gridCol w:w="6520"/>
        <w:gridCol w:w="3686"/>
      </w:tblGrid>
      <w:tr w:rsidR="00580BE8" w:rsidRPr="00597DD7" w:rsidTr="00542ECA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8" w:rsidRPr="00597DD7" w:rsidRDefault="00580BE8" w:rsidP="00655D19">
            <w:pPr>
              <w:pStyle w:val="ConsPlusNormal"/>
            </w:pPr>
            <w:r w:rsidRPr="00597DD7">
              <w:t>Реквизиты нормативного правового акта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8" w:rsidRPr="00597DD7" w:rsidRDefault="00580BE8" w:rsidP="00655D19">
            <w:pPr>
              <w:pStyle w:val="ConsPlusNormal"/>
            </w:pPr>
            <w:r w:rsidRPr="00597DD7">
              <w:t>Содержание изменений (краткое изложение)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8" w:rsidRPr="00597DD7" w:rsidRDefault="00580BE8" w:rsidP="00655D19">
            <w:pPr>
              <w:pStyle w:val="ConsPlusNormal"/>
            </w:pPr>
            <w:r w:rsidRPr="00597DD7">
              <w:t>Обоснование (краткое изложение)</w:t>
            </w:r>
          </w:p>
        </w:tc>
      </w:tr>
      <w:tr w:rsidR="00580BE8" w:rsidRPr="00597DD7" w:rsidTr="00542ECA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8" w:rsidRPr="00597DD7" w:rsidRDefault="00580BE8" w:rsidP="00655D19">
            <w:pPr>
              <w:pStyle w:val="ConsPlusNormal"/>
              <w:jc w:val="center"/>
            </w:pPr>
            <w:r w:rsidRPr="00597DD7"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8" w:rsidRPr="00597DD7" w:rsidRDefault="00580BE8" w:rsidP="00655D19">
            <w:pPr>
              <w:pStyle w:val="ConsPlusNormal"/>
              <w:jc w:val="center"/>
            </w:pPr>
            <w:r w:rsidRPr="00597DD7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8" w:rsidRPr="00597DD7" w:rsidRDefault="00580BE8" w:rsidP="00655D19">
            <w:pPr>
              <w:pStyle w:val="ConsPlusNormal"/>
              <w:jc w:val="center"/>
            </w:pPr>
            <w:r w:rsidRPr="00597DD7">
              <w:t>3</w:t>
            </w:r>
          </w:p>
        </w:tc>
      </w:tr>
      <w:tr w:rsidR="00580BE8" w:rsidRPr="00597DD7" w:rsidTr="00542ECA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8" w:rsidRPr="00597DD7" w:rsidRDefault="00EE44E6" w:rsidP="00523C6D">
            <w:pPr>
              <w:pStyle w:val="ConsPlusNormal"/>
            </w:pPr>
            <w:r w:rsidRPr="00597DD7">
              <w:t>Постановление администрации Кичменгско-Городец</w:t>
            </w:r>
            <w:r w:rsidR="00F3292A">
              <w:t>кого муниципального округа от 28</w:t>
            </w:r>
            <w:r w:rsidRPr="00597DD7">
              <w:t>.0</w:t>
            </w:r>
            <w:r w:rsidR="00F3292A">
              <w:t>2</w:t>
            </w:r>
            <w:r w:rsidRPr="00597DD7">
              <w:t>.202</w:t>
            </w:r>
            <w:r w:rsidR="00F3292A">
              <w:t>4</w:t>
            </w:r>
            <w:r w:rsidRPr="00597DD7">
              <w:t xml:space="preserve"> года № </w:t>
            </w:r>
            <w:r w:rsidR="00F3292A">
              <w:t>125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8" w:rsidRPr="00597DD7" w:rsidRDefault="00EE44E6" w:rsidP="00523C6D">
            <w:pPr>
              <w:pStyle w:val="ConsPlusNormal"/>
            </w:pPr>
            <w:r w:rsidRPr="00597DD7">
              <w:t xml:space="preserve">О внесении изменений в </w:t>
            </w:r>
            <w:r w:rsidR="00F3292A">
              <w:t>постановление администрации Кичменгско-Городецкого муниципального округа от 06.02.2023 №104 «Об утверждении муниципальной</w:t>
            </w:r>
            <w:r w:rsidRPr="00597DD7">
              <w:t xml:space="preserve"> </w:t>
            </w:r>
            <w:r w:rsidR="00F3292A">
              <w:t>программы</w:t>
            </w:r>
            <w:r w:rsidR="00523C6D">
              <w:t xml:space="preserve"> «Р</w:t>
            </w:r>
            <w:r w:rsidRPr="00597DD7">
              <w:t>еализаци</w:t>
            </w:r>
            <w:r w:rsidR="00523C6D">
              <w:t>я</w:t>
            </w:r>
            <w:r w:rsidRPr="00597DD7">
              <w:t xml:space="preserve"> государственной молодежной политики</w:t>
            </w:r>
            <w:r w:rsidR="00523C6D">
              <w:t xml:space="preserve"> и создание условий для развития гражданского общества </w:t>
            </w:r>
            <w:r w:rsidRPr="00597DD7">
              <w:t xml:space="preserve"> в Кичменгско</w:t>
            </w:r>
            <w:r w:rsidR="00523C6D">
              <w:t>-Городецком муниципальном округе на 2023</w:t>
            </w:r>
            <w:r w:rsidRPr="00597DD7">
              <w:t>-2025 годы»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8" w:rsidRPr="00597DD7" w:rsidRDefault="00EE44E6" w:rsidP="00F3292A">
            <w:pPr>
              <w:pStyle w:val="ConsPlusNormal"/>
            </w:pPr>
            <w:r w:rsidRPr="00597DD7">
              <w:t>Приведение в соответствие с решением Муниципального Собрания</w:t>
            </w:r>
            <w:r w:rsidR="00F3292A">
              <w:t xml:space="preserve"> № 98 от 13</w:t>
            </w:r>
            <w:r w:rsidRPr="00597DD7">
              <w:t>.</w:t>
            </w:r>
            <w:r w:rsidR="00F3292A">
              <w:t>12</w:t>
            </w:r>
            <w:r w:rsidRPr="00597DD7">
              <w:t>.202</w:t>
            </w:r>
            <w:r w:rsidR="00523C6D">
              <w:t>3</w:t>
            </w:r>
            <w:r w:rsidRPr="00597DD7">
              <w:t xml:space="preserve"> года</w:t>
            </w:r>
          </w:p>
        </w:tc>
      </w:tr>
    </w:tbl>
    <w:p w:rsidR="00580BE8" w:rsidRPr="00597DD7" w:rsidRDefault="00580BE8" w:rsidP="00580BE8">
      <w:pPr>
        <w:pStyle w:val="ConsPlusNormal"/>
        <w:jc w:val="both"/>
      </w:pPr>
    </w:p>
    <w:p w:rsidR="00580BE8" w:rsidRPr="00597DD7" w:rsidRDefault="00580BE8" w:rsidP="00580BE8">
      <w:pPr>
        <w:pStyle w:val="ConsPlusNormal"/>
        <w:jc w:val="both"/>
      </w:pPr>
    </w:p>
    <w:p w:rsidR="00580BE8" w:rsidRPr="00597DD7" w:rsidRDefault="00580BE8" w:rsidP="00580BE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80BE8" w:rsidRPr="00597DD7" w:rsidRDefault="00580BE8" w:rsidP="006B5C43">
      <w:pPr>
        <w:pStyle w:val="ConsPlusNormal"/>
        <w:jc w:val="both"/>
      </w:pPr>
    </w:p>
    <w:sectPr w:rsidR="00580BE8" w:rsidRPr="00597DD7" w:rsidSect="00EB16F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877" w:rsidRDefault="007B0877" w:rsidP="00DF2EA9">
      <w:pPr>
        <w:spacing w:after="0" w:line="240" w:lineRule="auto"/>
      </w:pPr>
      <w:r>
        <w:separator/>
      </w:r>
    </w:p>
  </w:endnote>
  <w:endnote w:type="continuationSeparator" w:id="0">
    <w:p w:rsidR="007B0877" w:rsidRDefault="007B0877" w:rsidP="00DF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877" w:rsidRDefault="007B0877" w:rsidP="00DF2EA9">
      <w:pPr>
        <w:spacing w:after="0" w:line="240" w:lineRule="auto"/>
      </w:pPr>
      <w:r>
        <w:separator/>
      </w:r>
    </w:p>
  </w:footnote>
  <w:footnote w:type="continuationSeparator" w:id="0">
    <w:p w:rsidR="007B0877" w:rsidRDefault="007B0877" w:rsidP="00DF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46911"/>
    <w:multiLevelType w:val="hybridMultilevel"/>
    <w:tmpl w:val="CD827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83894"/>
    <w:multiLevelType w:val="hybridMultilevel"/>
    <w:tmpl w:val="DD48A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48"/>
    <w:rsid w:val="00005FE3"/>
    <w:rsid w:val="00011005"/>
    <w:rsid w:val="0001566C"/>
    <w:rsid w:val="00030A60"/>
    <w:rsid w:val="0003457F"/>
    <w:rsid w:val="000406EA"/>
    <w:rsid w:val="000432B5"/>
    <w:rsid w:val="0004333E"/>
    <w:rsid w:val="000440B6"/>
    <w:rsid w:val="00046E7B"/>
    <w:rsid w:val="000500E3"/>
    <w:rsid w:val="00061FF4"/>
    <w:rsid w:val="00064C29"/>
    <w:rsid w:val="0008014E"/>
    <w:rsid w:val="000816C5"/>
    <w:rsid w:val="000858C2"/>
    <w:rsid w:val="00087A8A"/>
    <w:rsid w:val="00093930"/>
    <w:rsid w:val="000940FF"/>
    <w:rsid w:val="000C0EFE"/>
    <w:rsid w:val="000C6A1C"/>
    <w:rsid w:val="001026F8"/>
    <w:rsid w:val="0010559B"/>
    <w:rsid w:val="00112132"/>
    <w:rsid w:val="0011754A"/>
    <w:rsid w:val="001221DF"/>
    <w:rsid w:val="00122DD5"/>
    <w:rsid w:val="00127CA0"/>
    <w:rsid w:val="0013016B"/>
    <w:rsid w:val="00140A1B"/>
    <w:rsid w:val="001412A2"/>
    <w:rsid w:val="001565C1"/>
    <w:rsid w:val="001578C0"/>
    <w:rsid w:val="00157BEA"/>
    <w:rsid w:val="001653A1"/>
    <w:rsid w:val="00175D05"/>
    <w:rsid w:val="00185BB0"/>
    <w:rsid w:val="0019188E"/>
    <w:rsid w:val="001A4403"/>
    <w:rsid w:val="001B264A"/>
    <w:rsid w:val="001B6510"/>
    <w:rsid w:val="001C7944"/>
    <w:rsid w:val="001D74B9"/>
    <w:rsid w:val="001E43A9"/>
    <w:rsid w:val="001E4992"/>
    <w:rsid w:val="001E66A2"/>
    <w:rsid w:val="001F0A3C"/>
    <w:rsid w:val="00205AF7"/>
    <w:rsid w:val="00207A8F"/>
    <w:rsid w:val="002122DC"/>
    <w:rsid w:val="00221594"/>
    <w:rsid w:val="00246BBE"/>
    <w:rsid w:val="00250151"/>
    <w:rsid w:val="00253671"/>
    <w:rsid w:val="0026276A"/>
    <w:rsid w:val="00277446"/>
    <w:rsid w:val="00285230"/>
    <w:rsid w:val="0029183E"/>
    <w:rsid w:val="00291850"/>
    <w:rsid w:val="002A34FF"/>
    <w:rsid w:val="002A41FE"/>
    <w:rsid w:val="002A44C2"/>
    <w:rsid w:val="002A7624"/>
    <w:rsid w:val="002B4ED7"/>
    <w:rsid w:val="002B53FC"/>
    <w:rsid w:val="002D61E3"/>
    <w:rsid w:val="002D664A"/>
    <w:rsid w:val="002F2639"/>
    <w:rsid w:val="00305323"/>
    <w:rsid w:val="00316DD4"/>
    <w:rsid w:val="003201E1"/>
    <w:rsid w:val="0032329C"/>
    <w:rsid w:val="0033108D"/>
    <w:rsid w:val="00331177"/>
    <w:rsid w:val="0034138D"/>
    <w:rsid w:val="00342480"/>
    <w:rsid w:val="003465A0"/>
    <w:rsid w:val="0036465D"/>
    <w:rsid w:val="00365C2D"/>
    <w:rsid w:val="0037275F"/>
    <w:rsid w:val="00381AD5"/>
    <w:rsid w:val="003A4E32"/>
    <w:rsid w:val="003B6E92"/>
    <w:rsid w:val="003C7936"/>
    <w:rsid w:val="003D7E4C"/>
    <w:rsid w:val="003D7EC9"/>
    <w:rsid w:val="00400D86"/>
    <w:rsid w:val="0040573A"/>
    <w:rsid w:val="00422089"/>
    <w:rsid w:val="00427D74"/>
    <w:rsid w:val="00431766"/>
    <w:rsid w:val="00437DF8"/>
    <w:rsid w:val="00437FA8"/>
    <w:rsid w:val="00445D20"/>
    <w:rsid w:val="00450823"/>
    <w:rsid w:val="00467256"/>
    <w:rsid w:val="00475CFE"/>
    <w:rsid w:val="004774FF"/>
    <w:rsid w:val="004800C1"/>
    <w:rsid w:val="00484083"/>
    <w:rsid w:val="00487EF9"/>
    <w:rsid w:val="00497E1F"/>
    <w:rsid w:val="004C4DC8"/>
    <w:rsid w:val="004C54F3"/>
    <w:rsid w:val="004F7BFF"/>
    <w:rsid w:val="00520E37"/>
    <w:rsid w:val="00523C6D"/>
    <w:rsid w:val="00526BE8"/>
    <w:rsid w:val="00532081"/>
    <w:rsid w:val="00542ECA"/>
    <w:rsid w:val="00547257"/>
    <w:rsid w:val="00550907"/>
    <w:rsid w:val="00563D0B"/>
    <w:rsid w:val="0057117A"/>
    <w:rsid w:val="00577717"/>
    <w:rsid w:val="00580BE8"/>
    <w:rsid w:val="005936CB"/>
    <w:rsid w:val="00597DD7"/>
    <w:rsid w:val="005B2859"/>
    <w:rsid w:val="005B73DF"/>
    <w:rsid w:val="005C2156"/>
    <w:rsid w:val="005D44ED"/>
    <w:rsid w:val="0060407A"/>
    <w:rsid w:val="0060780C"/>
    <w:rsid w:val="0061230B"/>
    <w:rsid w:val="0062437A"/>
    <w:rsid w:val="006301CA"/>
    <w:rsid w:val="00630927"/>
    <w:rsid w:val="00631567"/>
    <w:rsid w:val="0063333B"/>
    <w:rsid w:val="006502B0"/>
    <w:rsid w:val="0065188D"/>
    <w:rsid w:val="00653A74"/>
    <w:rsid w:val="00655C42"/>
    <w:rsid w:val="00655D19"/>
    <w:rsid w:val="00665BAD"/>
    <w:rsid w:val="0067588E"/>
    <w:rsid w:val="00693FFC"/>
    <w:rsid w:val="006A6EAD"/>
    <w:rsid w:val="006B2772"/>
    <w:rsid w:val="006B5C43"/>
    <w:rsid w:val="006B73E2"/>
    <w:rsid w:val="006C33EC"/>
    <w:rsid w:val="006D0FE2"/>
    <w:rsid w:val="006D31AA"/>
    <w:rsid w:val="006F0A48"/>
    <w:rsid w:val="006F7D1A"/>
    <w:rsid w:val="0070712E"/>
    <w:rsid w:val="00712D42"/>
    <w:rsid w:val="00714C4C"/>
    <w:rsid w:val="00727638"/>
    <w:rsid w:val="007313A1"/>
    <w:rsid w:val="007379FC"/>
    <w:rsid w:val="00744BCC"/>
    <w:rsid w:val="00744E8D"/>
    <w:rsid w:val="0075394F"/>
    <w:rsid w:val="00757924"/>
    <w:rsid w:val="007607D3"/>
    <w:rsid w:val="00765DAF"/>
    <w:rsid w:val="00780F98"/>
    <w:rsid w:val="0078544A"/>
    <w:rsid w:val="00786A7B"/>
    <w:rsid w:val="007962DD"/>
    <w:rsid w:val="007A1FD8"/>
    <w:rsid w:val="007A3D0B"/>
    <w:rsid w:val="007B0877"/>
    <w:rsid w:val="007C606A"/>
    <w:rsid w:val="007D58FF"/>
    <w:rsid w:val="007D6E61"/>
    <w:rsid w:val="007E4849"/>
    <w:rsid w:val="007E49BE"/>
    <w:rsid w:val="0080547B"/>
    <w:rsid w:val="00810F99"/>
    <w:rsid w:val="0081360B"/>
    <w:rsid w:val="00817984"/>
    <w:rsid w:val="00825038"/>
    <w:rsid w:val="00841CEF"/>
    <w:rsid w:val="00842195"/>
    <w:rsid w:val="00851DCD"/>
    <w:rsid w:val="00852054"/>
    <w:rsid w:val="00871067"/>
    <w:rsid w:val="00874828"/>
    <w:rsid w:val="00895185"/>
    <w:rsid w:val="008C00C1"/>
    <w:rsid w:val="008D51C5"/>
    <w:rsid w:val="008E0970"/>
    <w:rsid w:val="008E2AE3"/>
    <w:rsid w:val="008F376E"/>
    <w:rsid w:val="009016CF"/>
    <w:rsid w:val="009024FA"/>
    <w:rsid w:val="009077AC"/>
    <w:rsid w:val="009144A3"/>
    <w:rsid w:val="0091763D"/>
    <w:rsid w:val="00925204"/>
    <w:rsid w:val="009371A6"/>
    <w:rsid w:val="00953FD0"/>
    <w:rsid w:val="00956369"/>
    <w:rsid w:val="00971063"/>
    <w:rsid w:val="009755B6"/>
    <w:rsid w:val="009A288F"/>
    <w:rsid w:val="009A3311"/>
    <w:rsid w:val="009B3C7C"/>
    <w:rsid w:val="009B676B"/>
    <w:rsid w:val="009B7841"/>
    <w:rsid w:val="009C73CB"/>
    <w:rsid w:val="009D61E3"/>
    <w:rsid w:val="009F31A2"/>
    <w:rsid w:val="009F7D5A"/>
    <w:rsid w:val="00A10648"/>
    <w:rsid w:val="00A1147B"/>
    <w:rsid w:val="00A26B3D"/>
    <w:rsid w:val="00A36FE6"/>
    <w:rsid w:val="00A370BC"/>
    <w:rsid w:val="00A4023C"/>
    <w:rsid w:val="00A43A17"/>
    <w:rsid w:val="00A506C0"/>
    <w:rsid w:val="00A52D87"/>
    <w:rsid w:val="00A609FC"/>
    <w:rsid w:val="00A85F37"/>
    <w:rsid w:val="00A91640"/>
    <w:rsid w:val="00A91F00"/>
    <w:rsid w:val="00A93251"/>
    <w:rsid w:val="00AA2F00"/>
    <w:rsid w:val="00AA3EAB"/>
    <w:rsid w:val="00AA4375"/>
    <w:rsid w:val="00AA4A9F"/>
    <w:rsid w:val="00AE2A9B"/>
    <w:rsid w:val="00AE49E3"/>
    <w:rsid w:val="00B04307"/>
    <w:rsid w:val="00B058AD"/>
    <w:rsid w:val="00B134A5"/>
    <w:rsid w:val="00B1386B"/>
    <w:rsid w:val="00B55102"/>
    <w:rsid w:val="00B620AF"/>
    <w:rsid w:val="00B63ACA"/>
    <w:rsid w:val="00B64B04"/>
    <w:rsid w:val="00B71611"/>
    <w:rsid w:val="00B8050D"/>
    <w:rsid w:val="00B835C6"/>
    <w:rsid w:val="00BB0ABA"/>
    <w:rsid w:val="00BB1E47"/>
    <w:rsid w:val="00BC0539"/>
    <w:rsid w:val="00BD22C5"/>
    <w:rsid w:val="00BE1C4C"/>
    <w:rsid w:val="00BE3A1C"/>
    <w:rsid w:val="00BE3BC8"/>
    <w:rsid w:val="00C048DC"/>
    <w:rsid w:val="00C05DD3"/>
    <w:rsid w:val="00C12000"/>
    <w:rsid w:val="00C234C1"/>
    <w:rsid w:val="00C32EE6"/>
    <w:rsid w:val="00C374D6"/>
    <w:rsid w:val="00C37F33"/>
    <w:rsid w:val="00C44BBD"/>
    <w:rsid w:val="00C47D54"/>
    <w:rsid w:val="00C55437"/>
    <w:rsid w:val="00C57398"/>
    <w:rsid w:val="00C654E7"/>
    <w:rsid w:val="00C728EE"/>
    <w:rsid w:val="00C72C53"/>
    <w:rsid w:val="00C74D1E"/>
    <w:rsid w:val="00C80A86"/>
    <w:rsid w:val="00C8392C"/>
    <w:rsid w:val="00C95E80"/>
    <w:rsid w:val="00CA7871"/>
    <w:rsid w:val="00CC14C6"/>
    <w:rsid w:val="00CC3B3A"/>
    <w:rsid w:val="00CC7ED9"/>
    <w:rsid w:val="00CE0790"/>
    <w:rsid w:val="00CE4002"/>
    <w:rsid w:val="00CE4DD7"/>
    <w:rsid w:val="00CE55D6"/>
    <w:rsid w:val="00CF20FD"/>
    <w:rsid w:val="00D01A53"/>
    <w:rsid w:val="00D05A6F"/>
    <w:rsid w:val="00D14955"/>
    <w:rsid w:val="00D25C3F"/>
    <w:rsid w:val="00D3370A"/>
    <w:rsid w:val="00D339EF"/>
    <w:rsid w:val="00D374B0"/>
    <w:rsid w:val="00D51295"/>
    <w:rsid w:val="00D53CD8"/>
    <w:rsid w:val="00D674E5"/>
    <w:rsid w:val="00D768CE"/>
    <w:rsid w:val="00D83D60"/>
    <w:rsid w:val="00D85F2B"/>
    <w:rsid w:val="00D866D4"/>
    <w:rsid w:val="00D93730"/>
    <w:rsid w:val="00D9437C"/>
    <w:rsid w:val="00DA532F"/>
    <w:rsid w:val="00DC0D60"/>
    <w:rsid w:val="00DC3AFA"/>
    <w:rsid w:val="00DD1C95"/>
    <w:rsid w:val="00DD5094"/>
    <w:rsid w:val="00DD6C62"/>
    <w:rsid w:val="00DE0B55"/>
    <w:rsid w:val="00DF2EA9"/>
    <w:rsid w:val="00E1597D"/>
    <w:rsid w:val="00E15EBF"/>
    <w:rsid w:val="00E1685F"/>
    <w:rsid w:val="00E2712F"/>
    <w:rsid w:val="00E27369"/>
    <w:rsid w:val="00E3054A"/>
    <w:rsid w:val="00E32760"/>
    <w:rsid w:val="00E4020E"/>
    <w:rsid w:val="00E406EF"/>
    <w:rsid w:val="00E511A6"/>
    <w:rsid w:val="00E515A0"/>
    <w:rsid w:val="00E63C10"/>
    <w:rsid w:val="00E646CD"/>
    <w:rsid w:val="00E65AE9"/>
    <w:rsid w:val="00E8211A"/>
    <w:rsid w:val="00E97E02"/>
    <w:rsid w:val="00EB0AA8"/>
    <w:rsid w:val="00EB16F5"/>
    <w:rsid w:val="00EB44BB"/>
    <w:rsid w:val="00EC6CC9"/>
    <w:rsid w:val="00EC7735"/>
    <w:rsid w:val="00ED2100"/>
    <w:rsid w:val="00ED7BE6"/>
    <w:rsid w:val="00EE44E6"/>
    <w:rsid w:val="00EF30D4"/>
    <w:rsid w:val="00EF4304"/>
    <w:rsid w:val="00F032A2"/>
    <w:rsid w:val="00F077E0"/>
    <w:rsid w:val="00F249D2"/>
    <w:rsid w:val="00F262D2"/>
    <w:rsid w:val="00F26382"/>
    <w:rsid w:val="00F3292A"/>
    <w:rsid w:val="00F37338"/>
    <w:rsid w:val="00F46560"/>
    <w:rsid w:val="00F840E8"/>
    <w:rsid w:val="00F94707"/>
    <w:rsid w:val="00F95423"/>
    <w:rsid w:val="00F97176"/>
    <w:rsid w:val="00FA70AF"/>
    <w:rsid w:val="00FB32BC"/>
    <w:rsid w:val="00FC7DDF"/>
    <w:rsid w:val="00F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7097"/>
  <w15:docId w15:val="{7121C756-E591-4260-BE02-C1533DBE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B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2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EA9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EA9"/>
    <w:rPr>
      <w:rFonts w:eastAsiaTheme="minorEastAsia" w:cs="Times New Roman"/>
      <w:lang w:eastAsia="ru-RU"/>
    </w:rPr>
  </w:style>
  <w:style w:type="paragraph" w:styleId="a7">
    <w:name w:val="List Paragraph"/>
    <w:basedOn w:val="a"/>
    <w:uiPriority w:val="34"/>
    <w:qFormat/>
    <w:rsid w:val="00CE0790"/>
    <w:pPr>
      <w:spacing w:after="0" w:line="240" w:lineRule="auto"/>
      <w:ind w:left="720" w:firstLine="709"/>
      <w:contextualSpacing/>
      <w:jc w:val="both"/>
    </w:pPr>
    <w:rPr>
      <w:rFonts w:ascii="Calibri" w:eastAsia="Times New Roman" w:hAnsi="Calibri"/>
      <w:lang w:eastAsia="en-US"/>
    </w:rPr>
  </w:style>
  <w:style w:type="character" w:styleId="a8">
    <w:name w:val="Hyperlink"/>
    <w:basedOn w:val="a0"/>
    <w:uiPriority w:val="99"/>
    <w:unhideWhenUsed/>
    <w:rsid w:val="004C54F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51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1295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2A7624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2155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1F309-F0BD-4068-831B-0605E7DD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Kultura2</cp:lastModifiedBy>
  <cp:revision>4</cp:revision>
  <cp:lastPrinted>2023-02-22T12:31:00Z</cp:lastPrinted>
  <dcterms:created xsi:type="dcterms:W3CDTF">2025-01-10T08:42:00Z</dcterms:created>
  <dcterms:modified xsi:type="dcterms:W3CDTF">2025-02-18T12:54:00Z</dcterms:modified>
</cp:coreProperties>
</file>