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F1" w:rsidRDefault="009F5BF1" w:rsidP="009F5BF1">
      <w:pPr>
        <w:jc w:val="center"/>
      </w:pPr>
      <w:r>
        <w:rPr>
          <w:noProof/>
        </w:rPr>
        <w:drawing>
          <wp:inline distT="0" distB="0" distL="0" distR="0" wp14:anchorId="22BCCB37" wp14:editId="3FCCB926">
            <wp:extent cx="551815" cy="52705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F1" w:rsidRPr="0034762C" w:rsidRDefault="006841B9" w:rsidP="009F5BF1">
      <w:pPr>
        <w:ind w:left="648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КОНТРОЛЬНО-СЧЕТНАЯ КОМИССИЯ</w:t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 xml:space="preserve">КИЧМЕНГСКО-ГОРОДЕЦКОГО МУНИЦИПАЛЬНОГО ОКРУГА </w:t>
      </w:r>
    </w:p>
    <w:p w:rsidR="009F5BF1" w:rsidRPr="00ED468B" w:rsidRDefault="009F5BF1" w:rsidP="009F5BF1">
      <w:pPr>
        <w:pStyle w:val="a3"/>
        <w:rPr>
          <w:b w:val="0"/>
          <w:bCs w:val="0"/>
          <w:szCs w:val="24"/>
        </w:rPr>
      </w:pPr>
      <w:r w:rsidRPr="00ED468B">
        <w:rPr>
          <w:b w:val="0"/>
          <w:bCs w:val="0"/>
          <w:szCs w:val="24"/>
        </w:rPr>
        <w:t>ВОЛОГОДСКОЙ ОБЛАСТИ</w:t>
      </w:r>
    </w:p>
    <w:p w:rsidR="009F5BF1" w:rsidRPr="003220C3" w:rsidRDefault="009F5BF1" w:rsidP="009F5BF1">
      <w:pPr>
        <w:pStyle w:val="a3"/>
        <w:rPr>
          <w:b w:val="0"/>
          <w:bCs w:val="0"/>
          <w:sz w:val="24"/>
          <w:szCs w:val="24"/>
        </w:rPr>
      </w:pPr>
    </w:p>
    <w:p w:rsidR="009F5BF1" w:rsidRPr="003220C3" w:rsidRDefault="009F5BF1" w:rsidP="009F5BF1">
      <w:pPr>
        <w:pStyle w:val="a3"/>
        <w:rPr>
          <w:b w:val="0"/>
          <w:bCs w:val="0"/>
          <w:sz w:val="24"/>
          <w:szCs w:val="24"/>
        </w:rPr>
      </w:pPr>
    </w:p>
    <w:p w:rsidR="009F5BF1" w:rsidRPr="003220C3" w:rsidRDefault="009F5BF1" w:rsidP="009F5BF1">
      <w:pPr>
        <w:jc w:val="center"/>
        <w:rPr>
          <w:sz w:val="40"/>
          <w:szCs w:val="40"/>
        </w:rPr>
      </w:pPr>
      <w:r w:rsidRPr="003220C3">
        <w:rPr>
          <w:sz w:val="40"/>
          <w:szCs w:val="40"/>
        </w:rPr>
        <w:t>РАСПОРЯЖЕНИЕ</w:t>
      </w:r>
    </w:p>
    <w:p w:rsidR="009F5BF1" w:rsidRPr="005C302C" w:rsidRDefault="009F5BF1" w:rsidP="009F5BF1">
      <w:pPr>
        <w:ind w:firstLine="567"/>
        <w:jc w:val="center"/>
      </w:pPr>
    </w:p>
    <w:p w:rsidR="009F5BF1" w:rsidRPr="0034762C" w:rsidRDefault="009F5BF1" w:rsidP="009F5BF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9F5BF1" w:rsidRPr="002B41E3" w:rsidTr="000E264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5BF1" w:rsidRPr="003220C3" w:rsidRDefault="009F5BF1" w:rsidP="000E264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BF1" w:rsidRPr="003220C3" w:rsidRDefault="009F5BF1" w:rsidP="00D62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BF1" w:rsidRPr="003220C3" w:rsidRDefault="009F5BF1" w:rsidP="000E264C">
            <w:pPr>
              <w:jc w:val="center"/>
              <w:rPr>
                <w:sz w:val="28"/>
                <w:szCs w:val="28"/>
              </w:rPr>
            </w:pPr>
            <w:r w:rsidRPr="003220C3"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BF1" w:rsidRPr="003220C3" w:rsidRDefault="009F5BF1" w:rsidP="000E26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BF1" w:rsidRDefault="009F5BF1" w:rsidP="009F5BF1">
      <w:pPr>
        <w:ind w:firstLine="1276"/>
        <w:rPr>
          <w:sz w:val="24"/>
          <w:szCs w:val="24"/>
        </w:rPr>
      </w:pPr>
      <w:r w:rsidRPr="0034762C">
        <w:rPr>
          <w:sz w:val="24"/>
          <w:szCs w:val="24"/>
        </w:rPr>
        <w:t>с. Кичменгский Городок</w:t>
      </w:r>
    </w:p>
    <w:p w:rsidR="009F5BF1" w:rsidRPr="003220C3" w:rsidRDefault="009F5BF1" w:rsidP="009F5BF1">
      <w:pPr>
        <w:ind w:left="560" w:right="4251"/>
        <w:rPr>
          <w:sz w:val="28"/>
          <w:szCs w:val="28"/>
        </w:rPr>
      </w:pPr>
    </w:p>
    <w:p w:rsidR="009F5BF1" w:rsidRPr="00EF462B" w:rsidRDefault="009F5BF1" w:rsidP="009F5BF1">
      <w:pPr>
        <w:rPr>
          <w:sz w:val="22"/>
          <w:szCs w:val="22"/>
        </w:rPr>
      </w:pPr>
    </w:p>
    <w:p w:rsidR="009F5BF1" w:rsidRPr="00EF462B" w:rsidRDefault="009F5BF1" w:rsidP="009F5BF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B2D" wp14:editId="7404750D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361950" cy="352425"/>
                <wp:effectExtent l="13335" t="7620" r="571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9353" id="Rectangle 2" o:spid="_x0000_s1026" style="position:absolute;margin-left:-15pt;margin-top:4.6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9KHQIAADsEAAAOAAAAZHJzL2Uyb0RvYy54bWysU9uO0zAQfUfiHyy/07TZtmy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J5lKd3vqCoR/eAMUHv7kF+9czCuqUodYsIfatERaQmMT776UE0PD1l2/49VIQudgGS&#10;UocauwhIGrBDKsjxXBB1CEzS5dV8sphR2SS5rmb5NJ+lH0Tx/NihD28VdCweSo5EPYGL/b0PkYwo&#10;nkMSeTC62mhjkoHNdm2Q7QX1xiatE7q/DDOW9SVfzOjvv0OM0/oTRKcDNbnRXcmvz0GiiKq9sVVq&#10;wSC0Gc5E2diTjFG5oQJbqI6kIsLQwTRxdGgBv3PWU/eW3H/bCVScmXeWKrGYTKex3ZMxnb3OycBL&#10;z/bSI6wkqJIHzobjOgwjsnOom5Z+mqTcLdxS9WqdlI2VHVidyFKHJsFP0xRH4NJOUT9mfvUEAAD/&#10;/wMAUEsDBBQABgAIAAAAIQAqPnQ23QAAAAcBAAAPAAAAZHJzL2Rvd25yZXYueG1sTI/BTsMwEETv&#10;SPyDtUjcWpsElTbEqRCoSBzb9MJtEy9JIF5HsdMGvh5zKsfRjGbe5NvZ9uJEo+8ca7hbKhDEtTMd&#10;NxqO5W6xBuEDssHeMWn4Jg/b4voqx8y4M+/pdAiNiCXsM9TQhjBkUvq6JYt+6Qbi6H240WKIcmyk&#10;GfEcy20vE6VW0mLHcaHFgZ5bqr8Ok9VQdckRf/blq7KbXRre5vJzen/R+vZmfnoEEWgOlzD84Ud0&#10;KCJT5SY2XvQaFqmKX4KGTQoi+slDlJWG1f0aZJHL//zFLwAAAP//AwBQSwECLQAUAAYACAAAACEA&#10;toM4kv4AAADhAQAAEwAAAAAAAAAAAAAAAAAAAAAAW0NvbnRlbnRfVHlwZXNdLnhtbFBLAQItABQA&#10;BgAIAAAAIQA4/SH/1gAAAJQBAAALAAAAAAAAAAAAAAAAAC8BAABfcmVscy8ucmVsc1BLAQItABQA&#10;BgAIAAAAIQDOzz9KHQIAADsEAAAOAAAAAAAAAAAAAAAAAC4CAABkcnMvZTJvRG9jLnhtbFBLAQIt&#10;ABQABgAIAAAAIQAqPnQ23QAAAAc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B6D67" wp14:editId="53710805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114300"/>
                <wp:effectExtent l="13335" t="6350" r="571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98A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7f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DNAtSA2wAAAAgBAAAPAAAAZHJzL2Rvd25yZXYueG1sTI/NTsMwEITvSLyDtUhcqtZJ+A/Z&#10;VAjIjQuliOs2XpKIeJ3Gbht4eow4wHE0o5lviuVke7Xn0XdOENJFAoqldqaTBmH9Us2vQflAYqh3&#10;wgif7GFZHh8VlBt3kGfer0KjYon4nBDaEIZca1+3bMkv3MASvXc3WgpRjo02Ix1iue11liSX2lIn&#10;caGlge9brj9WO4vgq1feVl+zepa8nTWOs+3D0yMhnp5Md7egAk/hLww/+BEdysi0cTsxXvUIF8l5&#10;/BIQblJQ0f/VG4TsKgVdFvr/gfIbAAD//wMAUEsBAi0AFAAGAAgAAAAhALaDOJL+AAAA4QEAABMA&#10;AAAAAAAAAAAAAAAAAAAAAFtDb250ZW50X1R5cGVzXS54bWxQSwECLQAUAAYACAAAACEAOP0h/9YA&#10;AACUAQAACwAAAAAAAAAAAAAAAAAvAQAAX3JlbHMvLnJlbHNQSwECLQAUAAYACAAAACEAk0kO3xEC&#10;AAAnBAAADgAAAAAAAAAAAAAAAAAuAgAAZHJzL2Uyb0RvYy54bWxQSwECLQAUAAYACAAAACEAzQLU&#10;gNsAAAAI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8E78" wp14:editId="645F6596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28600" cy="0"/>
                <wp:effectExtent l="13335" t="6350" r="571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990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5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fM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9S0IwOroQUQ56xzn/iukPBKLEEyhGXnLbOBx6kGELCNUpvhJRR&#10;a6lQX+LFNJ/GBKelYMEZwpw97Ctp0YmEaYlfLAo8j2FWHxWLYC0nbH2zPRHyasPlUgU8qATo3Kzr&#10;OPxYpIv1fD2fjCb5bD2apHU9+ripJqPZJvswrZ/qqqqzn4FaNilawRhXgd0wmtnk76S/PZLrUN2H&#10;896G5C167BeQHf6RdJQyqHedg71ml50dJIZpjMG3lxPG/XEP9uP7Xv0CAAD//wMAUEsDBBQABgAI&#10;AAAAIQB+DHjU2wAAAAcBAAAPAAAAZHJzL2Rvd25yZXYueG1sTI/BTsMwEETvSPyDtUhcKmq3lKqE&#10;OBUCcuNCAXHdxksSEa/T2G0DX8/CBY5Ps5p5m69H36kDDbENbGE2NaCIq+Bari28PJcXK1AxITvs&#10;ApOFT4qwLk5PcsxcOPITHTapVlLCMUMLTUp9pnWsGvIYp6Enluw9DB6T4FBrN+BRyn2n58YstceW&#10;ZaHBnu4aqj42e28hlq+0K78m1cS8XdaB5rv7xwe09vxsvL0BlWhMf8fwoy/qUIjTNuzZRdVZWCxX&#10;8kuycD0DJfmVWQhvf1kXuf7vX3wDAAD//wMAUEsBAi0AFAAGAAgAAAAhALaDOJL+AAAA4QEAABMA&#10;AAAAAAAAAAAAAAAAAAAAAFtDb250ZW50X1R5cGVzXS54bWxQSwECLQAUAAYACAAAACEAOP0h/9YA&#10;AACUAQAACwAAAAAAAAAAAAAAAAAvAQAAX3JlbHMvLnJlbHNQSwECLQAUAAYACAAAACEA071nzBEC&#10;AAAnBAAADgAAAAAAAAAAAAAAAAAuAgAAZHJzL2Uyb0RvYy54bWxQSwECLQAUAAYACAAAACEAfgx4&#10;1NsAAAAHAQAADwAAAAAAAAAAAAAAAABrBAAAZHJzL2Rvd25yZXYueG1sUEsFBgAAAAAEAAQA8wAA&#10;AHM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91D16" wp14:editId="506D968E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0" cy="114300"/>
                <wp:effectExtent l="12065" t="6985" r="698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29E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2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2V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yzLn9IoVEKKW56xzn/iukPBKLEEyhGXnLbOBx6kuIWEa5TeCCmj&#10;1lKhvsSL6WQaE5yWggVnCHP2sK+kRScSpiV+sSjwPIZZfVQsgrWcsPXV9kTIwYbLpQp4UAnQuVrD&#10;OPxYpIv1fD3PR/lkth7laV2PPm6qfDTbZB+m9VNdVXX2M1DL8qIVjHEV2N1GM8v/TvrrIxmG6j6c&#10;9zYkb9Fjv4Ds7R9JRymDesMc7DW77OxNYpjGGHx9OWHcH/dgP77v1S8AAAD//wMAUEsDBBQABgAI&#10;AAAAIQBVRIbp2gAAAAYBAAAPAAAAZHJzL2Rvd25yZXYueG1sTI7BTsMwEETvSPyDtUhcqtYhraIq&#10;ZFMhIDcutCCu23hJIuJ1Grtt4OsxXOA4mtGbV2wm26sTj75zgnCzSECx1M500iC87Kr5GpQPJIZ6&#10;J4zwyR425eVFQblxZ3nm0zY0KkLE54TQhjDkWvu6ZUt+4QaW2L270VKIcWy0Gekc4bbXaZJk2lIn&#10;8aGlge9brj+2R4vgq1c+VF+zepa8LRvH6eHh6ZEQr6+mu1tQgafwN4Yf/agOZXTau6MYr3qEVbaM&#10;S4QsBRXr37hHSFcp6LLQ//XLbwAAAP//AwBQSwECLQAUAAYACAAAACEAtoM4kv4AAADhAQAAEwAA&#10;AAAAAAAAAAAAAAAAAAAAW0NvbnRlbnRfVHlwZXNdLnhtbFBLAQItABQABgAIAAAAIQA4/SH/1gAA&#10;AJQBAAALAAAAAAAAAAAAAAAAAC8BAABfcmVscy8ucmVsc1BLAQItABQABgAIAAAAIQAkOc2VEQIA&#10;ACcEAAAOAAAAAAAAAAAAAAAAAC4CAABkcnMvZTJvRG9jLnhtbFBLAQItABQABgAIAAAAIQBVRIbp&#10;2gAAAAYBAAAPAAAAAAAAAAAAAAAAAGsEAABkcnMvZG93bnJldi54bWxQSwUGAAAAAAQABADzAAAA&#10;c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59CF5" wp14:editId="7ED30E89">
                <wp:simplePos x="0" y="0"/>
                <wp:positionH relativeFrom="column">
                  <wp:posOffset>294005</wp:posOffset>
                </wp:positionH>
                <wp:positionV relativeFrom="paragraph">
                  <wp:posOffset>39370</wp:posOffset>
                </wp:positionV>
                <wp:extent cx="228600" cy="0"/>
                <wp:effectExtent l="12065" t="6985" r="698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660DC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3.1pt" to="41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BO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wFzejgSkgx5Bnr/CeuOxSMEkugHHHJaet84EGKISRco/RGSBm1&#10;lgr1JV5M82lMcFoKFpwhzNnDvpIWnUiYlvjFosDzGGb1UbEI1nLC1jfbEyGvNlwuVcCDSoDOzbqO&#10;w49FuljP1/PJaJLP1qNJWtejj5tqMpptsg/T+qmuqjr7Gahlk6IVjHEV2A2jmU3+TvrbI7kO1X04&#10;721I3qLHfgHZ4R9JRymDetc52Gt22dlBYpjGGHx7OWHcH/dgP77v1S8AAAD//wMAUEsDBBQABgAI&#10;AAAAIQDBaYix2AAAAAUBAAAPAAAAZHJzL2Rvd25yZXYueG1sTI7BTsMwEETvSPyDtUhcqtYhRVGV&#10;xqkQkBsXWhDXbbwkEfE6jd028PUsXOD4NKOZV2wm16sTjaHzbOBmkYAirr3tuDHwsqvmK1AhIlvs&#10;PZOBTwqwKS8vCsytP/MznbaxUTLCIUcDbYxDrnWoW3IYFn4gluzdjw6j4NhoO+JZxl2v0yTJtMOO&#10;5aHFge5bqj+2R2cgVK90qL5m9Sx5Wzae0sPD0yMac3013a1BRZriXxl+9EUdSnHa+yPboHoDt9lS&#10;mgayFJTEq1Rw/4u6LPR/+/IbAAD//wMAUEsBAi0AFAAGAAgAAAAhALaDOJL+AAAA4QEAABMAAAAA&#10;AAAAAAAAAAAAAAAAAFtDb250ZW50X1R5cGVzXS54bWxQSwECLQAUAAYACAAAACEAOP0h/9YAAACU&#10;AQAACwAAAAAAAAAAAAAAAAAvAQAAX3JlbHMvLnJlbHNQSwECLQAUAAYACAAAACEAfLtQThECAAAn&#10;BAAADgAAAAAAAAAAAAAAAAAuAgAAZHJzL2Uyb0RvYy54bWxQSwECLQAUAAYACAAAACEAwWmIsdgA&#10;AAAFAQAADwAAAAAAAAAAAAAAAABrBAAAZHJzL2Rvd25yZXYueG1sUEsFBgAAAAAEAAQA8wAAAHAF&#10;AAAAAA==&#10;"/>
            </w:pict>
          </mc:Fallback>
        </mc:AlternateContent>
      </w:r>
      <w:r>
        <w:rPr>
          <w:sz w:val="22"/>
          <w:szCs w:val="22"/>
        </w:rPr>
        <w:t xml:space="preserve">     </w:t>
      </w:r>
    </w:p>
    <w:p w:rsidR="00E94F26" w:rsidRPr="00E94F26" w:rsidRDefault="00E94F26" w:rsidP="00E94F26">
      <w:pPr>
        <w:ind w:left="600" w:right="4252"/>
        <w:rPr>
          <w:sz w:val="28"/>
          <w:szCs w:val="28"/>
        </w:rPr>
      </w:pPr>
      <w:r w:rsidRPr="00E94F26">
        <w:rPr>
          <w:sz w:val="28"/>
          <w:szCs w:val="28"/>
        </w:rPr>
        <w:t xml:space="preserve">Об утверждении положения </w:t>
      </w:r>
    </w:p>
    <w:p w:rsidR="009F5BF1" w:rsidRPr="0033512B" w:rsidRDefault="00E94F26" w:rsidP="00E94F26">
      <w:pPr>
        <w:ind w:left="600" w:right="4252"/>
        <w:rPr>
          <w:sz w:val="28"/>
          <w:szCs w:val="28"/>
        </w:rPr>
      </w:pPr>
      <w:r w:rsidRPr="00E94F26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63565B" w:rsidRPr="0063565B">
        <w:rPr>
          <w:sz w:val="28"/>
          <w:szCs w:val="28"/>
        </w:rPr>
        <w:t xml:space="preserve"> </w:t>
      </w:r>
    </w:p>
    <w:p w:rsidR="009F5BF1" w:rsidRDefault="009F5BF1" w:rsidP="009F5BF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5BF1" w:rsidRDefault="008C667C" w:rsidP="008C667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67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667C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от 25 декабря 2008 года № 273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667C" w:rsidRP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C667C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8C667C">
        <w:rPr>
          <w:rFonts w:ascii="Times New Roman" w:hAnsi="Times New Roman" w:cs="Times New Roman"/>
          <w:sz w:val="28"/>
          <w:szCs w:val="28"/>
        </w:rPr>
        <w:t xml:space="preserve">согласно приложению №1 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667C">
        <w:rPr>
          <w:rFonts w:ascii="Times New Roman" w:hAnsi="Times New Roman" w:cs="Times New Roman"/>
          <w:sz w:val="28"/>
          <w:szCs w:val="28"/>
        </w:rPr>
        <w:t>.</w:t>
      </w:r>
    </w:p>
    <w:p w:rsidR="008C667C" w:rsidRP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8C667C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Вологодской области согласно приложению № 2 к распоряжению</w:t>
      </w:r>
      <w:r w:rsidRPr="008C667C">
        <w:rPr>
          <w:rFonts w:ascii="Times New Roman" w:hAnsi="Times New Roman" w:cs="Times New Roman"/>
          <w:sz w:val="28"/>
          <w:szCs w:val="28"/>
        </w:rPr>
        <w:t>.</w:t>
      </w:r>
    </w:p>
    <w:p w:rsidR="008C667C" w:rsidRP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8C667C" w:rsidRDefault="008C667C" w:rsidP="008C667C">
      <w:pPr>
        <w:pStyle w:val="Con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C667C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принятия и распространяется на правоотношения, возникшие с 01 января 2023 года.</w:t>
      </w:r>
    </w:p>
    <w:p w:rsidR="008C667C" w:rsidRPr="008C667C" w:rsidRDefault="008C667C" w:rsidP="008C667C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8C667C" w:rsidRDefault="009F5BF1" w:rsidP="009F5B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И.Ю. </w:t>
      </w:r>
      <w:proofErr w:type="spellStart"/>
      <w:r>
        <w:rPr>
          <w:sz w:val="28"/>
          <w:szCs w:val="28"/>
        </w:rPr>
        <w:t>Наволоцкая</w:t>
      </w:r>
      <w:proofErr w:type="spellEnd"/>
    </w:p>
    <w:p w:rsidR="008C667C" w:rsidRDefault="008C667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1</w:t>
      </w:r>
      <w:r w:rsidRPr="008C667C">
        <w:rPr>
          <w:color w:val="000000"/>
          <w:sz w:val="28"/>
          <w:szCs w:val="28"/>
        </w:rPr>
        <w:t xml:space="preserve">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к распоряжению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контрольно-счетной комиссии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Кичменгско-Городецкого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муниципального округа 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Вологодской области</w:t>
      </w:r>
    </w:p>
    <w:p w:rsidR="008C667C" w:rsidRPr="008C667C" w:rsidRDefault="008C667C" w:rsidP="008C667C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от </w:t>
      </w:r>
      <w:r w:rsidR="006841B9">
        <w:rPr>
          <w:color w:val="000000"/>
          <w:sz w:val="28"/>
          <w:szCs w:val="28"/>
        </w:rPr>
        <w:t>_______</w:t>
      </w:r>
      <w:r w:rsidRPr="008C667C">
        <w:rPr>
          <w:color w:val="000000"/>
          <w:sz w:val="28"/>
          <w:szCs w:val="28"/>
        </w:rPr>
        <w:t xml:space="preserve"> № </w:t>
      </w:r>
      <w:r w:rsidR="006841B9">
        <w:rPr>
          <w:color w:val="000000"/>
          <w:sz w:val="28"/>
          <w:szCs w:val="28"/>
        </w:rPr>
        <w:t>_____</w:t>
      </w:r>
    </w:p>
    <w:p w:rsidR="008C667C" w:rsidRPr="008C667C" w:rsidRDefault="008C667C" w:rsidP="008C667C">
      <w:pPr>
        <w:autoSpaceDE w:val="0"/>
        <w:autoSpaceDN w:val="0"/>
        <w:adjustRightInd w:val="0"/>
        <w:spacing w:after="200" w:line="276" w:lineRule="auto"/>
        <w:ind w:left="5529"/>
        <w:rPr>
          <w:rFonts w:eastAsia="Calibri"/>
          <w:b/>
          <w:sz w:val="28"/>
          <w:szCs w:val="28"/>
          <w:lang w:eastAsia="en-US"/>
        </w:rPr>
      </w:pP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О КОМИССИИ ПО СОБЛЮДЕНИЮ ТРЕБОВАНИЙ К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СЛУЖЕБНОМУ ПОВЕДЕНИЮ МУНИЦИПАЛЬНЫХ СЛУЖАЩИХ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667C">
        <w:rPr>
          <w:rFonts w:eastAsia="Calibri"/>
          <w:b/>
          <w:bCs/>
          <w:sz w:val="28"/>
          <w:szCs w:val="28"/>
          <w:lang w:eastAsia="en-US"/>
        </w:rPr>
        <w:t xml:space="preserve">И УРЕГУЛИРОВАНИЮ КОНФЛИКТА ИНТЕРЕСОВ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</w:t>
      </w:r>
      <w:r>
        <w:rPr>
          <w:rFonts w:eastAsia="Calibri"/>
          <w:sz w:val="28"/>
          <w:szCs w:val="28"/>
          <w:lang w:eastAsia="en-US"/>
        </w:rPr>
        <w:t>К</w:t>
      </w:r>
      <w:r w:rsidRPr="008C667C">
        <w:rPr>
          <w:rFonts w:eastAsia="Calibri"/>
          <w:sz w:val="28"/>
          <w:szCs w:val="28"/>
          <w:lang w:eastAsia="en-US"/>
        </w:rPr>
        <w:t xml:space="preserve">омиссия), образуемой в </w:t>
      </w:r>
      <w:r>
        <w:rPr>
          <w:rFonts w:eastAsia="Calibri"/>
          <w:sz w:val="28"/>
          <w:szCs w:val="28"/>
          <w:lang w:eastAsia="en-US"/>
        </w:rPr>
        <w:t>контрольно-счетной комиссии Кичменгско-Городецкого муниципального округа Вологодской области (далее – контрольно-счетная комиссия)</w:t>
      </w:r>
      <w:r w:rsidRPr="008C667C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6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7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 марта 2007 года № 25-ФЗ «О муниципальной службе в Российской Федерации».</w:t>
      </w:r>
    </w:p>
    <w:p w:rsidR="008C667C" w:rsidRPr="008C667C" w:rsidRDefault="008C667C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</w:t>
      </w:r>
      <w:hyperlink r:id="rId8" w:history="1">
        <w:r w:rsidRPr="008C667C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Вологодской области от 9 октября 2007 года № 1663-ОЗ «О регулировании некоторых вопросов муниципальной службы в Вологодской области», настоящим Положением.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3. Основной задачей комиссии является содействие: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8C667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другими федеральными </w:t>
      </w:r>
      <w:hyperlink r:id="rId11" w:history="1">
        <w:r w:rsidRPr="008C667C">
          <w:rPr>
            <w:rFonts w:eastAsia="Calibri"/>
            <w:sz w:val="28"/>
            <w:szCs w:val="28"/>
            <w:lang w:eastAsia="en-US"/>
          </w:rPr>
          <w:t>законами</w:t>
        </w:r>
      </w:hyperlink>
      <w:r w:rsidRPr="008C667C">
        <w:rPr>
          <w:rFonts w:eastAsia="Calibri"/>
          <w:sz w:val="28"/>
          <w:szCs w:val="28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б) в осуществлении в </w:t>
      </w:r>
      <w:r>
        <w:rPr>
          <w:rFonts w:eastAsia="Calibri"/>
          <w:sz w:val="28"/>
          <w:szCs w:val="28"/>
          <w:lang w:eastAsia="en-US"/>
        </w:rPr>
        <w:t xml:space="preserve">контрольно-счетной </w:t>
      </w:r>
      <w:proofErr w:type="spellStart"/>
      <w:r>
        <w:rPr>
          <w:rFonts w:eastAsia="Calibri"/>
          <w:sz w:val="28"/>
          <w:szCs w:val="28"/>
          <w:lang w:eastAsia="en-US"/>
        </w:rPr>
        <w:t>комисии</w:t>
      </w:r>
      <w:proofErr w:type="spellEnd"/>
      <w:r w:rsidRPr="008C667C">
        <w:rPr>
          <w:rFonts w:eastAsia="Calibri"/>
          <w:sz w:val="28"/>
          <w:szCs w:val="28"/>
          <w:lang w:eastAsia="en-US"/>
        </w:rPr>
        <w:t xml:space="preserve"> мер по предупреждению коррупции.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eastAsia="Calibri"/>
          <w:sz w:val="28"/>
          <w:szCs w:val="28"/>
          <w:lang w:eastAsia="en-US"/>
        </w:rPr>
        <w:t>контрольно-счетной комиссии</w:t>
      </w:r>
      <w:r w:rsidRPr="008C667C">
        <w:rPr>
          <w:rFonts w:eastAsia="Calibri"/>
          <w:sz w:val="28"/>
          <w:szCs w:val="28"/>
          <w:lang w:eastAsia="en-US"/>
        </w:rPr>
        <w:t xml:space="preserve">. </w:t>
      </w:r>
    </w:p>
    <w:p w:rsidR="002C6502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5. </w:t>
      </w:r>
      <w:r w:rsidR="002C6502" w:rsidRPr="008C667C">
        <w:rPr>
          <w:rFonts w:eastAsia="Calibri"/>
          <w:sz w:val="28"/>
          <w:szCs w:val="28"/>
          <w:lang w:eastAsia="en-US"/>
        </w:rPr>
        <w:t xml:space="preserve">Комиссия образуется </w:t>
      </w:r>
      <w:r w:rsidR="002C6502">
        <w:rPr>
          <w:rFonts w:eastAsia="Calibri"/>
          <w:sz w:val="28"/>
          <w:szCs w:val="28"/>
          <w:lang w:eastAsia="en-US"/>
        </w:rPr>
        <w:t xml:space="preserve">распоряжением председателя контрольно-счетной </w:t>
      </w:r>
      <w:r w:rsidR="002C6502">
        <w:rPr>
          <w:rFonts w:eastAsia="Calibri"/>
          <w:sz w:val="28"/>
          <w:szCs w:val="28"/>
          <w:lang w:eastAsia="en-US"/>
        </w:rPr>
        <w:t>комиссии</w:t>
      </w:r>
      <w:r w:rsidR="002C6502" w:rsidRPr="008C667C">
        <w:rPr>
          <w:rFonts w:eastAsia="Calibri"/>
          <w:sz w:val="28"/>
          <w:szCs w:val="28"/>
          <w:lang w:eastAsia="en-US"/>
        </w:rPr>
        <w:t xml:space="preserve">. Указанным актом утверждаются состав комиссии и </w:t>
      </w:r>
      <w:r w:rsidR="002C6502" w:rsidRPr="008C667C">
        <w:rPr>
          <w:rFonts w:eastAsia="Calibri"/>
          <w:sz w:val="28"/>
          <w:szCs w:val="28"/>
          <w:lang w:eastAsia="en-US"/>
        </w:rPr>
        <w:lastRenderedPageBreak/>
        <w:t>порядок ее работы.</w:t>
      </w:r>
    </w:p>
    <w:p w:rsidR="002C6502" w:rsidRPr="00FA3C75" w:rsidRDefault="002C6502" w:rsidP="00F96A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C75">
        <w:rPr>
          <w:sz w:val="28"/>
          <w:szCs w:val="28"/>
        </w:rPr>
        <w:t>Комиссия состоит из председателя комиссии, его заместителя, назначаемого из числа членов комиссии, секретар</w:t>
      </w:r>
      <w:r>
        <w:rPr>
          <w:sz w:val="28"/>
          <w:szCs w:val="28"/>
        </w:rPr>
        <w:t>я</w:t>
      </w:r>
      <w:r w:rsidRPr="00FA3C75">
        <w:rPr>
          <w:sz w:val="28"/>
          <w:szCs w:val="28"/>
        </w:rPr>
        <w:t xml:space="preserve"> и член</w:t>
      </w:r>
      <w:r>
        <w:rPr>
          <w:sz w:val="28"/>
          <w:szCs w:val="28"/>
        </w:rPr>
        <w:t>ов</w:t>
      </w:r>
      <w:r w:rsidRPr="00FA3C75">
        <w:rPr>
          <w:sz w:val="28"/>
          <w:szCs w:val="28"/>
        </w:rPr>
        <w:t xml:space="preserve">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3461" w:rsidRP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3461">
        <w:rPr>
          <w:sz w:val="28"/>
          <w:szCs w:val="28"/>
        </w:rPr>
        <w:t>.</w:t>
      </w:r>
      <w:r w:rsidR="002E6B59">
        <w:rPr>
          <w:sz w:val="28"/>
          <w:szCs w:val="28"/>
        </w:rPr>
        <w:t xml:space="preserve"> </w:t>
      </w:r>
      <w:r w:rsidRPr="00753461">
        <w:rPr>
          <w:sz w:val="28"/>
          <w:szCs w:val="28"/>
        </w:rPr>
        <w:t>В состав комиссии входят: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3461">
        <w:rPr>
          <w:sz w:val="28"/>
          <w:szCs w:val="28"/>
        </w:rPr>
        <w:t xml:space="preserve">а) председатель </w:t>
      </w:r>
      <w:r>
        <w:rPr>
          <w:sz w:val="28"/>
          <w:szCs w:val="28"/>
        </w:rPr>
        <w:t>контрольно-счетной комиссии</w:t>
      </w:r>
      <w:r w:rsidRPr="00753461">
        <w:rPr>
          <w:sz w:val="28"/>
          <w:szCs w:val="28"/>
        </w:rPr>
        <w:t xml:space="preserve"> (председатель комиссии), </w:t>
      </w:r>
      <w:r>
        <w:rPr>
          <w:sz w:val="28"/>
          <w:szCs w:val="28"/>
        </w:rPr>
        <w:t>инспектор контрольно-счетной комиссии</w:t>
      </w:r>
      <w:r w:rsidRPr="00753461">
        <w:rPr>
          <w:sz w:val="28"/>
          <w:szCs w:val="28"/>
        </w:rPr>
        <w:t>;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председатель </w:t>
      </w:r>
      <w:r w:rsidR="002C6502">
        <w:rPr>
          <w:sz w:val="28"/>
          <w:szCs w:val="28"/>
        </w:rPr>
        <w:t xml:space="preserve">и главный специалист </w:t>
      </w:r>
      <w:r>
        <w:rPr>
          <w:sz w:val="28"/>
          <w:szCs w:val="28"/>
        </w:rPr>
        <w:t>Муниципального Собрания Кичменгско-Городецкого муниципального округа Вологодской области;</w:t>
      </w:r>
    </w:p>
    <w:p w:rsidR="00753461" w:rsidRDefault="00753461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A1623">
        <w:rPr>
          <w:sz w:val="28"/>
          <w:szCs w:val="28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</w:t>
      </w:r>
      <w:r w:rsidR="002C6502">
        <w:rPr>
          <w:sz w:val="28"/>
          <w:szCs w:val="28"/>
        </w:rPr>
        <w:t>;</w:t>
      </w:r>
    </w:p>
    <w:p w:rsidR="002C6502" w:rsidRPr="00753461" w:rsidRDefault="002C6502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C6502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юридического отдела </w:t>
      </w:r>
      <w:r w:rsidRPr="002C650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Кичменгско-Городецкого муниципального округа Вологодской области;</w:t>
      </w:r>
    </w:p>
    <w:p w:rsidR="00753461" w:rsidRPr="00753461" w:rsidRDefault="002C6502" w:rsidP="00F96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53461" w:rsidRPr="00753461">
        <w:rPr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</w:t>
      </w:r>
      <w:r w:rsidR="00753461">
        <w:rPr>
          <w:sz w:val="28"/>
          <w:szCs w:val="28"/>
        </w:rPr>
        <w:t xml:space="preserve"> или муниципальной</w:t>
      </w:r>
      <w:r w:rsidR="00753461" w:rsidRPr="00753461">
        <w:rPr>
          <w:sz w:val="28"/>
          <w:szCs w:val="28"/>
        </w:rPr>
        <w:t xml:space="preserve"> службой.</w:t>
      </w:r>
    </w:p>
    <w:p w:rsidR="002C6502" w:rsidRPr="002C6502" w:rsidRDefault="00753461" w:rsidP="00F96A5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753461">
        <w:rPr>
          <w:sz w:val="28"/>
          <w:szCs w:val="28"/>
        </w:rPr>
        <w:t xml:space="preserve">. Лица, указанные в </w:t>
      </w:r>
      <w:hyperlink r:id="rId12" w:history="1">
        <w:r w:rsidRPr="00753461">
          <w:rPr>
            <w:sz w:val="28"/>
            <w:szCs w:val="28"/>
          </w:rPr>
          <w:t>подпункте «б</w:t>
        </w:r>
        <w:r w:rsidR="002C6502">
          <w:rPr>
            <w:sz w:val="28"/>
            <w:szCs w:val="28"/>
          </w:rPr>
          <w:t>» - «д</w:t>
        </w:r>
        <w:r w:rsidRPr="00753461">
          <w:rPr>
            <w:sz w:val="28"/>
            <w:szCs w:val="28"/>
          </w:rPr>
          <w:t>»</w:t>
        </w:r>
      </w:hyperlink>
      <w:hyperlink r:id="rId13" w:history="1">
        <w:r w:rsidRPr="00753461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6</w:t>
      </w:r>
      <w:r w:rsidRPr="00753461">
        <w:rPr>
          <w:sz w:val="28"/>
          <w:szCs w:val="28"/>
        </w:rPr>
        <w:t xml:space="preserve"> настоящего Положения, </w:t>
      </w:r>
      <w:r w:rsidR="002C6502">
        <w:rPr>
          <w:sz w:val="28"/>
          <w:szCs w:val="28"/>
          <w:lang w:eastAsia="en-US"/>
        </w:rPr>
        <w:t>включаются в состав к</w:t>
      </w:r>
      <w:r w:rsidR="002C6502" w:rsidRPr="002C6502">
        <w:rPr>
          <w:sz w:val="28"/>
          <w:szCs w:val="28"/>
          <w:lang w:eastAsia="en-US"/>
        </w:rPr>
        <w:t>омиссии в установленном порядке по согласованию с</w:t>
      </w:r>
      <w:r w:rsidR="002C6502">
        <w:rPr>
          <w:sz w:val="28"/>
          <w:szCs w:val="28"/>
          <w:lang w:eastAsia="en-US"/>
        </w:rPr>
        <w:t xml:space="preserve"> Главой Кичменгско-Городецкого муниципального округа Вологодской области</w:t>
      </w:r>
      <w:r w:rsidR="002C6502" w:rsidRPr="002C6502">
        <w:rPr>
          <w:sz w:val="28"/>
          <w:szCs w:val="28"/>
          <w:lang w:eastAsia="en-US"/>
        </w:rPr>
        <w:t xml:space="preserve">, </w:t>
      </w:r>
      <w:r w:rsidR="002C6502">
        <w:rPr>
          <w:sz w:val="28"/>
          <w:szCs w:val="28"/>
          <w:lang w:eastAsia="en-US"/>
        </w:rPr>
        <w:t xml:space="preserve">с председателем Муниципального Собрания Кичменгско-Городецкого муниципального округа Вологодской области, </w:t>
      </w:r>
      <w:r w:rsidR="002C6502" w:rsidRPr="002C6502">
        <w:rPr>
          <w:sz w:val="28"/>
          <w:szCs w:val="28"/>
          <w:lang w:eastAsia="en-US"/>
        </w:rPr>
        <w:t xml:space="preserve">с органом исполнительной государственной власти области, являющимся органом по профилактике коррупционных и иных правонарушений, с научными организациями и образовательными учреждениями среднего, высшего и дополнительного </w:t>
      </w:r>
      <w:r w:rsidR="002C6502">
        <w:rPr>
          <w:sz w:val="28"/>
          <w:szCs w:val="28"/>
          <w:lang w:eastAsia="en-US"/>
        </w:rPr>
        <w:t xml:space="preserve">профессионального образования </w:t>
      </w:r>
      <w:r w:rsidR="002C6502" w:rsidRPr="002C6502">
        <w:rPr>
          <w:sz w:val="28"/>
          <w:szCs w:val="28"/>
          <w:lang w:eastAsia="en-US"/>
        </w:rPr>
        <w:t xml:space="preserve">на основании запроса председателя </w:t>
      </w:r>
      <w:r w:rsidR="002C6502"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. Согласование осуществляется в 10-дневный срок со дня получения запроса.</w:t>
      </w:r>
    </w:p>
    <w:p w:rsidR="008C667C" w:rsidRPr="008C667C" w:rsidRDefault="00753461" w:rsidP="00F96A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Состав </w:t>
      </w:r>
      <w:r w:rsidR="002C6502">
        <w:rPr>
          <w:rFonts w:eastAsia="Calibri"/>
          <w:sz w:val="28"/>
          <w:szCs w:val="28"/>
          <w:lang w:eastAsia="en-US"/>
        </w:rPr>
        <w:t>к</w:t>
      </w:r>
      <w:r w:rsidR="008C667C" w:rsidRPr="008C667C">
        <w:rPr>
          <w:rFonts w:eastAsia="Calibri"/>
          <w:sz w:val="28"/>
          <w:szCs w:val="28"/>
          <w:lang w:eastAsia="en-US"/>
        </w:rPr>
        <w:t>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C667C" w:rsidRPr="008C667C" w:rsidRDefault="008C667C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106"/>
      <w:bookmarkEnd w:id="0"/>
      <w:r w:rsidRPr="008C667C">
        <w:rPr>
          <w:rFonts w:eastAsia="Calibri"/>
          <w:sz w:val="28"/>
          <w:szCs w:val="28"/>
          <w:lang w:eastAsia="en-US"/>
        </w:rPr>
        <w:t xml:space="preserve">11. В заседаниях </w:t>
      </w:r>
      <w:r w:rsidR="002C6502">
        <w:rPr>
          <w:rFonts w:eastAsia="Calibri"/>
          <w:sz w:val="28"/>
          <w:szCs w:val="28"/>
          <w:lang w:eastAsia="en-US"/>
        </w:rPr>
        <w:t>к</w:t>
      </w:r>
      <w:r w:rsidRPr="008C667C">
        <w:rPr>
          <w:rFonts w:eastAsia="Calibri"/>
          <w:sz w:val="28"/>
          <w:szCs w:val="28"/>
          <w:lang w:eastAsia="en-US"/>
        </w:rPr>
        <w:t>омиссии с правом совещательного голоса участвуют: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другие муниципальные служащие, замещающие должности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</w:t>
      </w:r>
      <w:r w:rsidRPr="002C6502">
        <w:rPr>
          <w:sz w:val="28"/>
          <w:szCs w:val="28"/>
          <w:lang w:eastAsia="en-US"/>
        </w:rP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C667C" w:rsidRPr="008C667C" w:rsidRDefault="00DD4B96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2C6502">
        <w:rPr>
          <w:rFonts w:eastAsia="Calibri"/>
          <w:sz w:val="28"/>
          <w:szCs w:val="28"/>
          <w:lang w:eastAsia="en-US"/>
        </w:rPr>
        <w:t>контрольно-счетной комиссии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 недопустимо.</w:t>
      </w:r>
    </w:p>
    <w:p w:rsidR="008C667C" w:rsidRPr="008C667C" w:rsidRDefault="00DD4B96" w:rsidP="00F96A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="002C6502" w:rsidRPr="002C6502">
        <w:rPr>
          <w:rFonts w:eastAsia="Calibri"/>
          <w:sz w:val="28"/>
          <w:szCs w:val="28"/>
          <w:lang w:eastAsia="en-US"/>
        </w:rPr>
        <w:t>к</w:t>
      </w:r>
      <w:r w:rsidR="008C667C" w:rsidRPr="008C667C">
        <w:rPr>
          <w:rFonts w:eastAsia="Calibri"/>
          <w:sz w:val="28"/>
          <w:szCs w:val="28"/>
          <w:lang w:eastAsia="en-US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bookmarkStart w:id="1" w:name="Par111"/>
      <w:bookmarkEnd w:id="1"/>
      <w:r w:rsidRPr="002C6502">
        <w:rPr>
          <w:sz w:val="28"/>
          <w:szCs w:val="28"/>
          <w:lang w:eastAsia="en-US"/>
        </w:rPr>
        <w:t xml:space="preserve">а) представление председателя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в соответствии с 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утвержденным постановлением Губернатора Вологодской области от 24 мая 2012 года № 284, материалов проверки, свидетельствующих: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о предоставлении муниципальным служащим недостоверных или неполных сведений, предусмотренных подпунктом «а» пункта 6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lastRenderedPageBreak/>
        <w:t>б) поступившее в контрольно-счетн</w:t>
      </w:r>
      <w:r w:rsidR="00DD4B96">
        <w:rPr>
          <w:sz w:val="28"/>
          <w:szCs w:val="28"/>
          <w:lang w:eastAsia="en-US"/>
        </w:rPr>
        <w:t>ую комиссию</w:t>
      </w:r>
      <w:r w:rsidRPr="002C6502">
        <w:rPr>
          <w:sz w:val="28"/>
          <w:szCs w:val="28"/>
          <w:lang w:eastAsia="en-US"/>
        </w:rPr>
        <w:t xml:space="preserve">: 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обращение гражданина</w:t>
      </w:r>
      <w:r w:rsidRPr="002C6502">
        <w:rPr>
          <w:sz w:val="28"/>
          <w:szCs w:val="28"/>
          <w:lang w:eastAsia="en-US"/>
        </w:rPr>
        <w:t>, замещавшего в органе местного самоуправления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увольнения с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уведомление муниципального служащего</w:t>
      </w:r>
      <w:r w:rsidRPr="002C6502">
        <w:rPr>
          <w:sz w:val="28"/>
          <w:szCs w:val="28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представление председателя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контрольно-счетн</w:t>
      </w:r>
      <w:r w:rsidR="00DD4B96">
        <w:rPr>
          <w:sz w:val="28"/>
          <w:szCs w:val="28"/>
          <w:lang w:eastAsia="en-US"/>
        </w:rPr>
        <w:t>ой комиссии</w:t>
      </w:r>
      <w:r w:rsidRPr="002C6502">
        <w:rPr>
          <w:sz w:val="28"/>
          <w:szCs w:val="28"/>
          <w:lang w:eastAsia="en-US"/>
        </w:rPr>
        <w:t xml:space="preserve"> мер по предупреждению коррупции;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г) представление председателем </w:t>
      </w:r>
      <w:r w:rsidR="00DD4B96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№ 230-ФЗ);</w:t>
      </w:r>
    </w:p>
    <w:p w:rsidR="002C6502" w:rsidRPr="002C6502" w:rsidRDefault="002C6502" w:rsidP="00F96A5C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контрольно-счетн</w:t>
      </w:r>
      <w:r w:rsidR="00DD4B96">
        <w:rPr>
          <w:sz w:val="28"/>
          <w:szCs w:val="28"/>
          <w:lang w:eastAsia="en-US"/>
        </w:rPr>
        <w:t>ую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комиссию</w:t>
      </w:r>
      <w:r w:rsidRPr="002C6502">
        <w:rPr>
          <w:sz w:val="28"/>
          <w:szCs w:val="28"/>
          <w:lang w:eastAsia="en-US"/>
        </w:rPr>
        <w:t xml:space="preserve"> </w:t>
      </w:r>
      <w:r w:rsidRPr="002C6502">
        <w:rPr>
          <w:color w:val="000000"/>
          <w:sz w:val="28"/>
          <w:szCs w:val="28"/>
          <w:lang w:eastAsia="en-US"/>
        </w:rPr>
        <w:t>уведомлени</w:t>
      </w:r>
      <w:r w:rsidR="00DD4B96">
        <w:rPr>
          <w:color w:val="000000"/>
          <w:sz w:val="28"/>
          <w:szCs w:val="28"/>
          <w:lang w:eastAsia="en-US"/>
        </w:rPr>
        <w:t>я</w:t>
      </w:r>
      <w:r w:rsidRPr="002C6502">
        <w:rPr>
          <w:color w:val="000000"/>
          <w:sz w:val="28"/>
          <w:szCs w:val="28"/>
          <w:lang w:eastAsia="en-US"/>
        </w:rPr>
        <w:t xml:space="preserve"> коммерческой или некоммерческой организации</w:t>
      </w:r>
      <w:r w:rsidRPr="002C6502">
        <w:rPr>
          <w:sz w:val="28"/>
          <w:szCs w:val="28"/>
          <w:lang w:eastAsia="en-US"/>
        </w:rPr>
        <w:t xml:space="preserve"> о заключении с гражданином, замещавшим должность муниципальной службы в контрольно-счетн</w:t>
      </w:r>
      <w:r w:rsidR="00DD4B96">
        <w:rPr>
          <w:sz w:val="28"/>
          <w:szCs w:val="28"/>
          <w:lang w:eastAsia="en-US"/>
        </w:rPr>
        <w:t>ой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комиссии</w:t>
      </w:r>
      <w:r w:rsidRPr="002C6502">
        <w:rPr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контрольно-счетн</w:t>
      </w:r>
      <w:r w:rsidR="00DD4B96">
        <w:rPr>
          <w:sz w:val="28"/>
          <w:szCs w:val="28"/>
          <w:lang w:eastAsia="en-US"/>
        </w:rPr>
        <w:t>ой</w:t>
      </w:r>
      <w:r w:rsidRPr="002C6502">
        <w:rPr>
          <w:sz w:val="28"/>
          <w:szCs w:val="28"/>
          <w:lang w:eastAsia="en-US"/>
        </w:rPr>
        <w:t xml:space="preserve"> </w:t>
      </w:r>
      <w:r w:rsidR="00DD4B96">
        <w:rPr>
          <w:sz w:val="28"/>
          <w:szCs w:val="28"/>
          <w:lang w:eastAsia="en-US"/>
        </w:rPr>
        <w:t>комиссии</w:t>
      </w:r>
      <w:r w:rsidRPr="002C6502">
        <w:rPr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11</w:t>
      </w:r>
      <w:r w:rsidR="002C6502" w:rsidRPr="002C6502">
        <w:rPr>
          <w:sz w:val="28"/>
          <w:szCs w:val="28"/>
          <w:lang w:eastAsia="en-US"/>
        </w:rPr>
        <w:t xml:space="preserve">. Комиссия не рассматривает сообщения о преступлениях и административных правонарушениях, а также анонимные </w:t>
      </w:r>
      <w:r w:rsidR="002C6502" w:rsidRPr="002C6502">
        <w:rPr>
          <w:sz w:val="28"/>
          <w:szCs w:val="28"/>
          <w:lang w:eastAsia="en-US"/>
        </w:rPr>
        <w:tab/>
        <w:t>обращения, не проводит проверки по фактам нарушения служебной дисциплины.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2C6502" w:rsidRPr="002C6502">
        <w:rPr>
          <w:sz w:val="28"/>
          <w:szCs w:val="28"/>
          <w:lang w:eastAsia="en-US"/>
        </w:rPr>
        <w:t>. Обращение</w:t>
      </w:r>
      <w:r w:rsidR="002C6502" w:rsidRPr="002C6502">
        <w:rPr>
          <w:color w:val="000000"/>
          <w:sz w:val="28"/>
          <w:szCs w:val="28"/>
          <w:lang w:eastAsia="en-US"/>
        </w:rPr>
        <w:t xml:space="preserve">, указанное в абзаце </w:t>
      </w:r>
      <w:r w:rsidR="002C6502" w:rsidRPr="002C6502">
        <w:rPr>
          <w:sz w:val="28"/>
          <w:szCs w:val="28"/>
          <w:lang w:eastAsia="en-US"/>
        </w:rPr>
        <w:t>втором</w:t>
      </w:r>
      <w:r w:rsidR="002C6502" w:rsidRPr="002C6502">
        <w:rPr>
          <w:color w:val="000000"/>
          <w:sz w:val="28"/>
          <w:szCs w:val="28"/>
          <w:lang w:eastAsia="en-US"/>
        </w:rPr>
        <w:t xml:space="preserve"> подпункта «б» пункта </w:t>
      </w:r>
      <w:r>
        <w:rPr>
          <w:color w:val="000000"/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подается муниципальным служащим должностному лицу, ответственному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Должностным лицом, ответственным в контрольно-счетно</w:t>
      </w:r>
      <w:r w:rsidR="00DD4B96"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осуществляется рассмотрение уведомления, </w:t>
      </w:r>
      <w:r w:rsidRPr="002C6502">
        <w:rPr>
          <w:color w:val="000000"/>
          <w:sz w:val="28"/>
          <w:szCs w:val="28"/>
          <w:lang w:eastAsia="en-US"/>
        </w:rPr>
        <w:t>по результатам которого подготавливается мотивированное заключение</w:t>
      </w:r>
      <w:r w:rsidRPr="002C6502">
        <w:rPr>
          <w:sz w:val="28"/>
          <w:szCs w:val="28"/>
          <w:lang w:eastAsia="en-US"/>
        </w:rPr>
        <w:t xml:space="preserve"> по существу уведомления с учетом требований статьи 12 Федерального закона от 25 декабря 2008 года</w:t>
      </w:r>
      <w:r w:rsidR="00DD4B96">
        <w:rPr>
          <w:sz w:val="28"/>
          <w:szCs w:val="28"/>
          <w:lang w:eastAsia="en-US"/>
        </w:rPr>
        <w:t xml:space="preserve"> </w:t>
      </w:r>
      <w:r w:rsidRPr="002C6502">
        <w:rPr>
          <w:sz w:val="28"/>
          <w:szCs w:val="28"/>
          <w:lang w:eastAsia="en-US"/>
        </w:rPr>
        <w:t>№ 273-ФЗ «О противодействии коррупции».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2C6502" w:rsidRPr="002C6502">
        <w:rPr>
          <w:sz w:val="28"/>
          <w:szCs w:val="28"/>
          <w:lang w:eastAsia="en-US"/>
        </w:rPr>
        <w:t xml:space="preserve">. Обращение, указанное в абзаце втором подпункта «б»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абзаце четвертом подпункта «б»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подается муниципальным служащим должностному лицу, ответственному в </w:t>
      </w:r>
      <w:r w:rsidR="002C6502" w:rsidRPr="002C6502">
        <w:rPr>
          <w:spacing w:val="-4"/>
          <w:sz w:val="28"/>
          <w:szCs w:val="28"/>
          <w:lang w:eastAsia="en-US"/>
        </w:rPr>
        <w:t>контрольно-счетно</w:t>
      </w:r>
      <w:r>
        <w:rPr>
          <w:spacing w:val="-4"/>
          <w:sz w:val="28"/>
          <w:szCs w:val="28"/>
          <w:lang w:eastAsia="en-US"/>
        </w:rPr>
        <w:t>й</w:t>
      </w:r>
      <w:r w:rsidR="002C6502" w:rsidRPr="002C6502">
        <w:rPr>
          <w:spacing w:val="-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Данное уведомление рассматривается должностным лицом, ответственным в контрольно-счетно</w:t>
      </w:r>
      <w:r w:rsidR="00DD4B96">
        <w:rPr>
          <w:sz w:val="28"/>
          <w:szCs w:val="28"/>
          <w:lang w:eastAsia="en-US"/>
        </w:rPr>
        <w:t>й комиссии</w:t>
      </w:r>
      <w:r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рассматривается должностным лицом, ответственным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>, требований статьи 12 Федерального закона от 25 декабря 2008 года № 273-ФЗ «О противодействии коррупции».</w:t>
      </w:r>
    </w:p>
    <w:p w:rsidR="002C6502" w:rsidRPr="002C6502" w:rsidRDefault="00DD4B96" w:rsidP="00F96A5C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2C6502" w:rsidRPr="002C6502">
        <w:rPr>
          <w:sz w:val="28"/>
          <w:szCs w:val="28"/>
          <w:lang w:eastAsia="en-US"/>
        </w:rPr>
        <w:t xml:space="preserve">. При подготовке мотивированного заключения по результатам рассмотрения обращения, указанного в абзаце втором подпункта «б» пункта </w:t>
      </w:r>
      <w:r>
        <w:rPr>
          <w:sz w:val="28"/>
          <w:szCs w:val="28"/>
          <w:lang w:eastAsia="en-US"/>
        </w:rPr>
        <w:lastRenderedPageBreak/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или уведомлений, указанных в абзаце четвертом подпункта «б» и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должностное лицо, ответственное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комиссии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правонарушений, имеет право проводить собеседование с муниципальным служащим, представившим уведомление, получать от него письменные пояснения, готовить и направлять за подписью председателя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 случае напра</w:t>
      </w:r>
      <w:bookmarkStart w:id="2" w:name="_GoBack"/>
      <w:bookmarkEnd w:id="2"/>
      <w:r w:rsidRPr="002C6502">
        <w:rPr>
          <w:sz w:val="28"/>
          <w:szCs w:val="28"/>
          <w:lang w:eastAsia="en-US"/>
        </w:rPr>
        <w:t>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C6502" w:rsidRPr="002C6502" w:rsidRDefault="002E6B59" w:rsidP="002C65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="002C6502" w:rsidRPr="002C6502">
        <w:rPr>
          <w:sz w:val="28"/>
          <w:szCs w:val="28"/>
          <w:lang w:eastAsia="en-US"/>
        </w:rPr>
        <w:t xml:space="preserve">. Мотивированные заключения, предусмотренные </w:t>
      </w:r>
      <w:hyperlink r:id="rId14" w:history="1">
        <w:r w:rsidR="002C6502" w:rsidRPr="002C6502">
          <w:rPr>
            <w:color w:val="000000"/>
            <w:sz w:val="28"/>
            <w:szCs w:val="28"/>
            <w:lang w:eastAsia="en-US"/>
          </w:rPr>
          <w:t>пунктами 1</w:t>
        </w:r>
        <w:r>
          <w:rPr>
            <w:color w:val="000000"/>
            <w:sz w:val="28"/>
            <w:szCs w:val="28"/>
            <w:lang w:eastAsia="en-US"/>
          </w:rPr>
          <w:t>2</w:t>
        </w:r>
        <w:r w:rsidR="002C6502" w:rsidRPr="002C6502">
          <w:rPr>
            <w:color w:val="000000"/>
            <w:sz w:val="28"/>
            <w:szCs w:val="28"/>
            <w:lang w:eastAsia="en-US"/>
          </w:rPr>
          <w:t xml:space="preserve">, </w:t>
        </w:r>
        <w:r>
          <w:rPr>
            <w:color w:val="000000"/>
            <w:sz w:val="28"/>
            <w:szCs w:val="28"/>
            <w:lang w:eastAsia="en-US"/>
          </w:rPr>
          <w:t>14</w:t>
        </w:r>
        <w:r w:rsidR="002C6502" w:rsidRPr="002C6502">
          <w:rPr>
            <w:color w:val="000000"/>
            <w:sz w:val="28"/>
            <w:szCs w:val="28"/>
            <w:lang w:eastAsia="en-US"/>
          </w:rPr>
          <w:t xml:space="preserve"> и </w:t>
        </w:r>
      </w:hyperlink>
      <w:r w:rsidR="002C6502" w:rsidRPr="002C6502">
        <w:rPr>
          <w:color w:val="000000"/>
          <w:sz w:val="28"/>
          <w:szCs w:val="28"/>
          <w:lang w:eastAsia="en-US"/>
        </w:rPr>
        <w:t>1</w:t>
      </w:r>
      <w:r>
        <w:rPr>
          <w:color w:val="000000"/>
          <w:sz w:val="28"/>
          <w:szCs w:val="28"/>
          <w:lang w:eastAsia="en-US"/>
        </w:rPr>
        <w:t>5</w:t>
      </w:r>
      <w:r w:rsidR="002C6502" w:rsidRPr="002C6502">
        <w:rPr>
          <w:color w:val="00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настоящего Положения, должны содержать: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15" w:history="1">
        <w:r w:rsidRPr="002C6502">
          <w:rPr>
            <w:color w:val="000000"/>
            <w:sz w:val="28"/>
            <w:szCs w:val="28"/>
            <w:lang w:eastAsia="en-US"/>
          </w:rPr>
          <w:t xml:space="preserve">абзацах втором и </w:t>
        </w:r>
      </w:hyperlink>
      <w:r w:rsidRPr="002C6502">
        <w:rPr>
          <w:color w:val="000000"/>
          <w:sz w:val="28"/>
          <w:szCs w:val="28"/>
          <w:lang w:eastAsia="en-US"/>
        </w:rPr>
        <w:t xml:space="preserve">четвертом </w:t>
      </w:r>
      <w:hyperlink r:id="rId16" w:history="1">
        <w:r w:rsidRPr="002C6502">
          <w:rPr>
            <w:color w:val="000000"/>
            <w:sz w:val="28"/>
            <w:szCs w:val="28"/>
            <w:lang w:eastAsia="en-US"/>
          </w:rPr>
          <w:t>подпункта «б</w:t>
        </w:r>
      </w:hyperlink>
      <w:r w:rsidRPr="002C6502">
        <w:rPr>
          <w:color w:val="000000"/>
          <w:sz w:val="28"/>
          <w:szCs w:val="28"/>
          <w:lang w:eastAsia="en-US"/>
        </w:rPr>
        <w:t xml:space="preserve">» и </w:t>
      </w:r>
      <w:hyperlink r:id="rId17" w:history="1">
        <w:r w:rsidRPr="002C6502">
          <w:rPr>
            <w:color w:val="000000"/>
            <w:sz w:val="28"/>
            <w:szCs w:val="28"/>
            <w:lang w:eastAsia="en-US"/>
          </w:rPr>
          <w:t>подпункте «д» пункта 1</w:t>
        </w:r>
      </w:hyperlink>
      <w:r w:rsidR="002E6B59">
        <w:rPr>
          <w:sz w:val="28"/>
          <w:szCs w:val="28"/>
          <w:lang w:eastAsia="en-US"/>
        </w:rPr>
        <w:t>0</w:t>
      </w:r>
      <w:r w:rsidRPr="002C6502">
        <w:rPr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C6502" w:rsidRPr="002C6502" w:rsidRDefault="002C6502" w:rsidP="002C65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8" w:history="1">
        <w:r w:rsidRPr="002C6502">
          <w:rPr>
            <w:color w:val="000000"/>
            <w:sz w:val="28"/>
            <w:szCs w:val="28"/>
            <w:lang w:eastAsia="en-US"/>
          </w:rPr>
          <w:t xml:space="preserve">абзацах втором                          и </w:t>
        </w:r>
      </w:hyperlink>
      <w:r w:rsidRPr="002C6502">
        <w:rPr>
          <w:color w:val="000000"/>
          <w:sz w:val="28"/>
          <w:szCs w:val="28"/>
          <w:lang w:eastAsia="en-US"/>
        </w:rPr>
        <w:t xml:space="preserve">четвертом </w:t>
      </w:r>
      <w:hyperlink r:id="rId19" w:history="1">
        <w:r w:rsidRPr="002C6502">
          <w:rPr>
            <w:color w:val="000000"/>
            <w:sz w:val="28"/>
            <w:szCs w:val="28"/>
            <w:lang w:eastAsia="en-US"/>
          </w:rPr>
          <w:t>подпункта «б</w:t>
        </w:r>
      </w:hyperlink>
      <w:r w:rsidRPr="002C6502">
        <w:rPr>
          <w:color w:val="000000"/>
          <w:sz w:val="28"/>
          <w:szCs w:val="28"/>
          <w:lang w:eastAsia="en-US"/>
        </w:rPr>
        <w:t xml:space="preserve">» и </w:t>
      </w:r>
      <w:hyperlink r:id="rId20" w:history="1">
        <w:r w:rsidRPr="002C6502">
          <w:rPr>
            <w:color w:val="000000"/>
            <w:sz w:val="28"/>
            <w:szCs w:val="28"/>
            <w:lang w:eastAsia="en-US"/>
          </w:rPr>
          <w:t xml:space="preserve">подпункте «д» пункта </w:t>
        </w:r>
      </w:hyperlink>
      <w:r w:rsidR="002E6B59" w:rsidRPr="002E6B59">
        <w:rPr>
          <w:sz w:val="28"/>
          <w:szCs w:val="28"/>
          <w:lang w:eastAsia="en-US"/>
        </w:rPr>
        <w:t>10</w:t>
      </w:r>
      <w:r w:rsidRPr="002C6502">
        <w:rPr>
          <w:color w:val="000000"/>
          <w:sz w:val="28"/>
          <w:szCs w:val="28"/>
          <w:lang w:eastAsia="en-US"/>
        </w:rPr>
        <w:t xml:space="preserve"> </w:t>
      </w:r>
      <w:r w:rsidRPr="002C6502">
        <w:rPr>
          <w:sz w:val="28"/>
          <w:szCs w:val="28"/>
          <w:lang w:eastAsia="en-US"/>
        </w:rPr>
        <w:t xml:space="preserve">настоящего Положения, а также рекомендации для принятия одного из решений в соответствии </w:t>
      </w:r>
      <w:r w:rsidRPr="002C6502">
        <w:rPr>
          <w:color w:val="000000"/>
          <w:sz w:val="28"/>
          <w:szCs w:val="28"/>
          <w:lang w:eastAsia="en-US"/>
        </w:rPr>
        <w:t xml:space="preserve">с пунктами </w:t>
      </w:r>
      <w:r w:rsidR="002E6B59">
        <w:rPr>
          <w:color w:val="000000"/>
          <w:sz w:val="28"/>
          <w:szCs w:val="28"/>
          <w:lang w:eastAsia="en-US"/>
        </w:rPr>
        <w:t>27</w:t>
      </w:r>
      <w:r w:rsidRPr="002C6502">
        <w:rPr>
          <w:color w:val="000000"/>
          <w:sz w:val="28"/>
          <w:szCs w:val="28"/>
          <w:lang w:eastAsia="en-US"/>
        </w:rPr>
        <w:t xml:space="preserve">, </w:t>
      </w:r>
      <w:r w:rsidR="002E6B59">
        <w:rPr>
          <w:color w:val="000000"/>
          <w:sz w:val="28"/>
          <w:szCs w:val="28"/>
          <w:lang w:eastAsia="en-US"/>
        </w:rPr>
        <w:t>29</w:t>
      </w:r>
      <w:r w:rsidRPr="002C6502">
        <w:rPr>
          <w:color w:val="000000"/>
          <w:sz w:val="28"/>
          <w:szCs w:val="28"/>
          <w:lang w:eastAsia="en-US"/>
        </w:rPr>
        <w:t>, 3</w:t>
      </w:r>
      <w:r w:rsidR="002E6B59">
        <w:rPr>
          <w:color w:val="000000"/>
          <w:sz w:val="28"/>
          <w:szCs w:val="28"/>
          <w:lang w:eastAsia="en-US"/>
        </w:rPr>
        <w:t>2</w:t>
      </w:r>
      <w:r w:rsidRPr="002C6502">
        <w:rPr>
          <w:sz w:val="28"/>
          <w:szCs w:val="28"/>
          <w:lang w:eastAsia="en-US"/>
        </w:rPr>
        <w:t xml:space="preserve"> настоящего Положения или иного решения </w:t>
      </w:r>
      <w:r w:rsidRPr="002C6502">
        <w:rPr>
          <w:color w:val="000000"/>
          <w:sz w:val="28"/>
          <w:szCs w:val="28"/>
          <w:lang w:eastAsia="en-US"/>
        </w:rPr>
        <w:t>в соответствии с пунктом 3</w:t>
      </w:r>
      <w:r w:rsidR="002E6B59">
        <w:rPr>
          <w:color w:val="000000"/>
          <w:sz w:val="28"/>
          <w:szCs w:val="28"/>
          <w:lang w:eastAsia="en-US"/>
        </w:rPr>
        <w:t>3</w:t>
      </w:r>
      <w:r w:rsidRPr="002C6502">
        <w:rPr>
          <w:color w:val="000000"/>
          <w:sz w:val="28"/>
          <w:szCs w:val="28"/>
          <w:lang w:eastAsia="en-US"/>
        </w:rPr>
        <w:t xml:space="preserve"> настоящего Положения.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2C6502" w:rsidRPr="002C6502">
        <w:rPr>
          <w:sz w:val="28"/>
          <w:szCs w:val="28"/>
          <w:lang w:eastAsia="en-US"/>
        </w:rPr>
        <w:t>. Председатель комиссии при поступлении к нему в порядке, предусмотренном нормативными правовыми актами Российской Федерации, информации, содержащей основания для проведения заседания комиссии: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ответственному в контрольно-счетн</w:t>
      </w:r>
      <w:r w:rsidR="002E6B59">
        <w:rPr>
          <w:sz w:val="28"/>
          <w:szCs w:val="28"/>
          <w:lang w:eastAsia="en-US"/>
        </w:rPr>
        <w:t xml:space="preserve">ой комиссии </w:t>
      </w:r>
      <w:r w:rsidRPr="002C6502">
        <w:rPr>
          <w:sz w:val="28"/>
          <w:szCs w:val="28"/>
          <w:lang w:eastAsia="en-US"/>
        </w:rPr>
        <w:t>за работу по профилактике коррупционных и иных правонарушений, и с результатами ее проверки;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lastRenderedPageBreak/>
        <w:t xml:space="preserve">в) рассматривает ходатайства о приглашении на заседание комиссии лиц, указанных в подпункте «б» пункта </w:t>
      </w:r>
      <w:r w:rsidR="002E6B59">
        <w:rPr>
          <w:sz w:val="28"/>
          <w:szCs w:val="28"/>
          <w:lang w:eastAsia="en-US"/>
        </w:rPr>
        <w:t>6</w:t>
      </w:r>
      <w:r w:rsidRPr="002C6502">
        <w:rPr>
          <w:sz w:val="28"/>
          <w:szCs w:val="28"/>
          <w:lang w:eastAsia="en-US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2C6502" w:rsidRPr="002C6502">
        <w:rPr>
          <w:sz w:val="28"/>
          <w:szCs w:val="28"/>
          <w:lang w:eastAsia="en-US"/>
        </w:rPr>
        <w:t>. Заседание комиссии по рассмотрению заявлений, указанных в абзаце третьем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2C6502" w:rsidRPr="002C6502">
        <w:rPr>
          <w:sz w:val="28"/>
          <w:szCs w:val="28"/>
          <w:lang w:eastAsia="en-US"/>
        </w:rPr>
        <w:t xml:space="preserve">. Уведомление, указанное в подпункте «д» пункта </w:t>
      </w:r>
      <w:r>
        <w:rPr>
          <w:sz w:val="28"/>
          <w:szCs w:val="28"/>
          <w:lang w:eastAsia="en-US"/>
        </w:rPr>
        <w:t>10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</w:t>
      </w:r>
      <w:r w:rsidR="002C6502" w:rsidRPr="002C6502">
        <w:rPr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Положения.</w:t>
      </w:r>
    </w:p>
    <w:p w:rsidR="002C6502" w:rsidRPr="002C6502" w:rsidRDefault="002E6B59" w:rsidP="002C65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2C6502" w:rsidRPr="002C6502">
        <w:rPr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2C6502" w:rsidRPr="002C6502" w:rsidRDefault="002C6502" w:rsidP="002C6502">
      <w:pPr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если в обращении, заявлении или уведомлении, предусмотренных подпунктом «б» пункта 1</w:t>
      </w:r>
      <w:r w:rsidR="002E6B59">
        <w:rPr>
          <w:sz w:val="28"/>
          <w:szCs w:val="28"/>
          <w:lang w:eastAsia="en-US"/>
        </w:rPr>
        <w:t>0</w:t>
      </w:r>
      <w:r w:rsidRPr="002C6502">
        <w:rPr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23</w:t>
      </w:r>
      <w:r w:rsidR="002C6502" w:rsidRPr="002C6502">
        <w:rPr>
          <w:sz w:val="28"/>
          <w:szCs w:val="28"/>
          <w:lang w:eastAsia="en-US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 комиссии</w:t>
      </w:r>
      <w:r w:rsidR="002C6502" w:rsidRPr="002C6502">
        <w:rPr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2</w:t>
      </w:r>
      <w:r w:rsidR="002E6B59">
        <w:rPr>
          <w:sz w:val="28"/>
          <w:szCs w:val="28"/>
          <w:lang w:eastAsia="en-US"/>
        </w:rPr>
        <w:t>4</w:t>
      </w:r>
      <w:r w:rsidRPr="002C6502">
        <w:rPr>
          <w:sz w:val="28"/>
          <w:szCs w:val="28"/>
          <w:lang w:eastAsia="en-US"/>
        </w:rPr>
        <w:t>. Члены комиссии и лица, участвовавшие в ее заседании не вправе разглашать сведения, ставшие им известными в ходе работы комиссии.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втором подпункта «а»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а) установить, что сведения, представленные муниципальным служащим в соответствии с подпунктом «а» пункта 6 Положения о порядке проведения проверки достоверности и полноты сведений о доходах, об </w:t>
      </w:r>
      <w:r w:rsidRPr="002C6502">
        <w:rPr>
          <w:sz w:val="28"/>
          <w:szCs w:val="28"/>
          <w:lang w:eastAsia="en-US"/>
        </w:rPr>
        <w:lastRenderedPageBreak/>
        <w:t>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являются достоверными и полными;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«а» пункта 6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 мая 2012 года № 284, являются недостоверными и (или) неполными.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третьем подпункта «а»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2C6502">
        <w:rPr>
          <w:sz w:val="28"/>
          <w:szCs w:val="28"/>
          <w:lang w:eastAsia="en-US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абзаце третьем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2E6B59">
        <w:rPr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29</w:t>
      </w:r>
      <w:r w:rsidR="002C6502" w:rsidRPr="002C6502">
        <w:rPr>
          <w:color w:val="000000"/>
          <w:sz w:val="28"/>
          <w:szCs w:val="28"/>
          <w:lang w:eastAsia="en-US"/>
        </w:rPr>
        <w:t>. По итогам рассмотрения вопроса, указанного в абзаце</w:t>
      </w:r>
      <w:r w:rsidR="002C6502" w:rsidRPr="002C6502">
        <w:rPr>
          <w:color w:val="FF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четвертом</w:t>
      </w:r>
      <w:r w:rsidR="002C6502" w:rsidRPr="002C6502">
        <w:rPr>
          <w:color w:val="FF0000"/>
          <w:sz w:val="28"/>
          <w:szCs w:val="28"/>
          <w:lang w:eastAsia="en-US"/>
        </w:rPr>
        <w:t xml:space="preserve"> </w:t>
      </w:r>
      <w:r w:rsidR="002C6502" w:rsidRPr="002C6502">
        <w:rPr>
          <w:color w:val="000000"/>
          <w:sz w:val="28"/>
          <w:szCs w:val="28"/>
          <w:lang w:eastAsia="en-US"/>
        </w:rPr>
        <w:t>подпункта «б» пункта 1</w:t>
      </w:r>
      <w:r>
        <w:rPr>
          <w:color w:val="000000"/>
          <w:sz w:val="28"/>
          <w:szCs w:val="28"/>
          <w:lang w:eastAsia="en-US"/>
        </w:rPr>
        <w:t>0</w:t>
      </w:r>
      <w:r w:rsidR="002C6502" w:rsidRPr="002C6502">
        <w:rPr>
          <w:color w:val="000000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C6502" w:rsidRPr="002C6502" w:rsidRDefault="002C6502" w:rsidP="002C650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color w:val="000000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2C6502">
        <w:rPr>
          <w:color w:val="000000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color w:val="000000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  <w:r w:rsidR="002C6502" w:rsidRPr="002C6502">
        <w:rPr>
          <w:sz w:val="28"/>
          <w:szCs w:val="28"/>
          <w:lang w:eastAsia="en-US"/>
        </w:rPr>
        <w:t>. По итогам рассмотрения вопроса, предусмотренного подпунктом «в»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31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подпункте «г»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</w:t>
      </w:r>
      <w:r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C6502" w:rsidRPr="002C6502" w:rsidRDefault="002E6B59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</w:t>
      </w:r>
      <w:r w:rsidR="002C6502" w:rsidRPr="002C6502">
        <w:rPr>
          <w:sz w:val="28"/>
          <w:szCs w:val="28"/>
          <w:lang w:eastAsia="en-US"/>
        </w:rPr>
        <w:t>. По итогам рассмотрения вопроса, указанного в подпункте «д»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одно из следующих решений: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</w:t>
      </w:r>
      <w:r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 w:rsidR="002E6B59">
        <w:rPr>
          <w:color w:val="000000"/>
          <w:sz w:val="28"/>
          <w:szCs w:val="28"/>
          <w:lang w:eastAsia="en-US"/>
        </w:rPr>
        <w:t>контрольно-счетной комиссии</w:t>
      </w:r>
      <w:r w:rsidRPr="002C6502">
        <w:rPr>
          <w:sz w:val="28"/>
          <w:szCs w:val="28"/>
          <w:lang w:eastAsia="en-US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="002C6502" w:rsidRPr="002C6502">
        <w:rPr>
          <w:sz w:val="28"/>
          <w:szCs w:val="28"/>
          <w:lang w:eastAsia="en-US"/>
        </w:rPr>
        <w:t xml:space="preserve">. По итогам рассмотрения вопросов, предусмотренных подпунктами «а», «б», «г» и «д» </w:t>
      </w:r>
      <w:r w:rsidR="002C6502" w:rsidRPr="002C6502">
        <w:rPr>
          <w:color w:val="000000"/>
          <w:sz w:val="28"/>
          <w:szCs w:val="28"/>
          <w:lang w:eastAsia="en-US"/>
        </w:rPr>
        <w:t>пункта 1</w:t>
      </w:r>
      <w:r>
        <w:rPr>
          <w:color w:val="000000"/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sz w:val="28"/>
          <w:szCs w:val="28"/>
          <w:lang w:eastAsia="en-US"/>
        </w:rPr>
        <w:t>25 - 29</w:t>
      </w:r>
      <w:r w:rsidR="002C6502" w:rsidRPr="002C6502">
        <w:rPr>
          <w:sz w:val="28"/>
          <w:szCs w:val="28"/>
          <w:lang w:eastAsia="en-US"/>
        </w:rPr>
        <w:t>, 3</w:t>
      </w:r>
      <w:r>
        <w:rPr>
          <w:sz w:val="28"/>
          <w:szCs w:val="28"/>
          <w:lang w:eastAsia="en-US"/>
        </w:rPr>
        <w:t>1</w:t>
      </w:r>
      <w:r w:rsidR="002C6502" w:rsidRPr="002C6502">
        <w:rPr>
          <w:sz w:val="28"/>
          <w:szCs w:val="28"/>
          <w:lang w:eastAsia="en-US"/>
        </w:rPr>
        <w:t xml:space="preserve"> и 3</w:t>
      </w:r>
      <w:r>
        <w:rPr>
          <w:sz w:val="28"/>
          <w:szCs w:val="28"/>
          <w:lang w:eastAsia="en-US"/>
        </w:rPr>
        <w:t>2</w:t>
      </w:r>
      <w:r w:rsidR="002C6502" w:rsidRPr="002C6502">
        <w:rPr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34</w:t>
      </w:r>
      <w:r w:rsidR="002C6502" w:rsidRPr="002C6502">
        <w:rPr>
          <w:sz w:val="28"/>
          <w:szCs w:val="28"/>
          <w:lang w:eastAsia="en-US"/>
        </w:rPr>
        <w:t xml:space="preserve">. Для исполнения решений комиссии могут быть подготовлены проекты нормативных правовых актов председателя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, которые в установленном порядке представляются на рассмотрение председателю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35</w:t>
      </w:r>
      <w:r w:rsidR="002C6502" w:rsidRPr="002C6502">
        <w:rPr>
          <w:sz w:val="28"/>
          <w:szCs w:val="28"/>
          <w:lang w:eastAsia="en-US"/>
        </w:rPr>
        <w:t>. Решения комиссии по вопросам, указанным в пункте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36</w:t>
      </w:r>
      <w:r w:rsidR="002C6502" w:rsidRPr="002C6502">
        <w:rPr>
          <w:sz w:val="28"/>
          <w:szCs w:val="28"/>
          <w:lang w:eastAsia="en-US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для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председателя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носит обязательный характер.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37</w:t>
      </w:r>
      <w:r w:rsidR="002C6502" w:rsidRPr="002C6502">
        <w:rPr>
          <w:sz w:val="28"/>
          <w:szCs w:val="28"/>
          <w:lang w:eastAsia="en-US"/>
        </w:rPr>
        <w:t>. В протоколе заседания комиссии указываются: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о соблюдении требований к служебному поведению и (или) требований об урегулировании конфликта интересов;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контрольно-</w:t>
      </w:r>
      <w:r w:rsidR="00D7344A">
        <w:rPr>
          <w:sz w:val="28"/>
          <w:szCs w:val="28"/>
          <w:lang w:eastAsia="en-US"/>
        </w:rPr>
        <w:t>счётную комиссию</w:t>
      </w:r>
      <w:r w:rsidRPr="002C6502">
        <w:rPr>
          <w:sz w:val="28"/>
          <w:szCs w:val="28"/>
          <w:lang w:eastAsia="en-US"/>
        </w:rPr>
        <w:t>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ж) другие сведения;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з) результаты голосования;</w:t>
      </w:r>
    </w:p>
    <w:p w:rsidR="002C6502" w:rsidRPr="002C6502" w:rsidRDefault="002C6502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 w:rsidRPr="002C6502">
        <w:rPr>
          <w:sz w:val="28"/>
          <w:szCs w:val="28"/>
          <w:lang w:eastAsia="en-US"/>
        </w:rPr>
        <w:t>и) решение и обоснование его принятия.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38</w:t>
      </w:r>
      <w:r w:rsidR="002C6502" w:rsidRPr="002C6502">
        <w:rPr>
          <w:sz w:val="28"/>
          <w:szCs w:val="28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</w:t>
      </w:r>
      <w:r w:rsidR="002C6502" w:rsidRPr="002C6502">
        <w:rPr>
          <w:sz w:val="28"/>
          <w:szCs w:val="28"/>
          <w:lang w:eastAsia="en-US"/>
        </w:rPr>
        <w:t xml:space="preserve">. Копии протокола заседания комиссии в 7-дневный срок со дня заседания направляются председателю </w:t>
      </w:r>
      <w:r>
        <w:rPr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>, полностью или в виде выписок из него - муниципальному служащему, а также по решению комиссии – иным заинтересованным лицам.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40</w:t>
      </w:r>
      <w:r w:rsidR="002C6502" w:rsidRPr="002C6502">
        <w:rPr>
          <w:sz w:val="28"/>
          <w:szCs w:val="28"/>
          <w:lang w:eastAsia="en-US"/>
        </w:rPr>
        <w:t>. П</w:t>
      </w:r>
      <w:r w:rsidR="002C6502" w:rsidRPr="002C6502">
        <w:rPr>
          <w:color w:val="000000"/>
          <w:sz w:val="28"/>
          <w:szCs w:val="28"/>
          <w:lang w:eastAsia="en-US"/>
        </w:rPr>
        <w:t xml:space="preserve">редседатель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председатель </w:t>
      </w:r>
      <w:r>
        <w:rPr>
          <w:color w:val="000000"/>
          <w:sz w:val="28"/>
          <w:szCs w:val="28"/>
          <w:lang w:eastAsia="en-US"/>
        </w:rPr>
        <w:t>контрольно-счётной комиссии</w:t>
      </w:r>
      <w:r w:rsidR="002C6502" w:rsidRPr="002C6502">
        <w:rPr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C6502" w:rsidRPr="002C6502">
        <w:rPr>
          <w:color w:val="000000"/>
          <w:sz w:val="28"/>
          <w:szCs w:val="28"/>
          <w:lang w:eastAsia="en-US"/>
        </w:rPr>
        <w:lastRenderedPageBreak/>
        <w:t xml:space="preserve">председателя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41</w:t>
      </w:r>
      <w:r w:rsidR="002C6502" w:rsidRPr="002C6502">
        <w:rPr>
          <w:sz w:val="28"/>
          <w:szCs w:val="28"/>
          <w:lang w:eastAsia="en-US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2C6502" w:rsidRPr="002C6502">
        <w:rPr>
          <w:color w:val="000000"/>
          <w:sz w:val="28"/>
          <w:szCs w:val="28"/>
          <w:lang w:eastAsia="en-US"/>
        </w:rPr>
        <w:t xml:space="preserve">председателю </w:t>
      </w:r>
      <w:r>
        <w:rPr>
          <w:color w:val="000000"/>
          <w:sz w:val="28"/>
          <w:szCs w:val="28"/>
          <w:lang w:eastAsia="en-US"/>
        </w:rPr>
        <w:t>контрольно-счетной комиссии</w:t>
      </w:r>
      <w:r w:rsidR="002C6502" w:rsidRPr="002C6502">
        <w:rPr>
          <w:color w:val="000000"/>
          <w:sz w:val="28"/>
          <w:szCs w:val="28"/>
          <w:lang w:eastAsia="en-US"/>
        </w:rPr>
        <w:t xml:space="preserve"> </w:t>
      </w:r>
      <w:r w:rsidR="002C6502" w:rsidRPr="002C6502">
        <w:rPr>
          <w:sz w:val="28"/>
          <w:szCs w:val="28"/>
          <w:lang w:eastAsia="en-US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42</w:t>
      </w:r>
      <w:r w:rsidR="002C6502" w:rsidRPr="002C6502">
        <w:rPr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43</w:t>
      </w:r>
      <w:r w:rsidR="002C6502" w:rsidRPr="002C6502">
        <w:rPr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44</w:t>
      </w:r>
      <w:r w:rsidR="002C6502" w:rsidRPr="002C6502">
        <w:rPr>
          <w:sz w:val="28"/>
          <w:szCs w:val="28"/>
          <w:lang w:eastAsia="en-US"/>
        </w:rPr>
        <w:t>. Выписка из решения комиссии, заверенная подписью секретаря комиссии и печатью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вручается гражданину, замещавшему должность муниципальной службы в контрольно-счетно</w:t>
      </w:r>
      <w:r>
        <w:rPr>
          <w:sz w:val="28"/>
          <w:szCs w:val="28"/>
          <w:lang w:eastAsia="en-US"/>
        </w:rPr>
        <w:t>й</w:t>
      </w:r>
      <w:r w:rsidR="002C6502" w:rsidRPr="002C65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 w:rsidR="002C6502" w:rsidRPr="002C6502">
        <w:rPr>
          <w:sz w:val="28"/>
          <w:szCs w:val="28"/>
          <w:lang w:eastAsia="en-US"/>
        </w:rPr>
        <w:t>, в отношении которого рассматривался вопрос, указанный в абзаце втором подпункта «б» пункта 1</w:t>
      </w:r>
      <w:r>
        <w:rPr>
          <w:sz w:val="28"/>
          <w:szCs w:val="28"/>
          <w:lang w:eastAsia="en-US"/>
        </w:rPr>
        <w:t>0</w:t>
      </w:r>
      <w:r w:rsidR="002C6502" w:rsidRPr="002C6502">
        <w:rPr>
          <w:sz w:val="28"/>
          <w:szCs w:val="28"/>
          <w:lang w:eastAsia="en-US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6502" w:rsidRPr="002C6502" w:rsidRDefault="00D7344A" w:rsidP="002C6502">
      <w:pPr>
        <w:tabs>
          <w:tab w:val="left" w:pos="6255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45</w:t>
      </w:r>
      <w:r w:rsidR="002C6502" w:rsidRPr="002C6502">
        <w:rPr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лицом, ответственным в контрольно-счетн</w:t>
      </w:r>
      <w:r>
        <w:rPr>
          <w:sz w:val="28"/>
          <w:szCs w:val="28"/>
          <w:lang w:eastAsia="en-US"/>
        </w:rPr>
        <w:t>ой</w:t>
      </w:r>
      <w:r w:rsidR="002C6502" w:rsidRPr="002C6502">
        <w:rPr>
          <w:sz w:val="28"/>
          <w:szCs w:val="28"/>
          <w:lang w:eastAsia="en-US"/>
        </w:rPr>
        <w:t xml:space="preserve"> коми</w:t>
      </w:r>
      <w:r>
        <w:rPr>
          <w:sz w:val="28"/>
          <w:szCs w:val="28"/>
          <w:lang w:eastAsia="en-US"/>
        </w:rPr>
        <w:t>ссии</w:t>
      </w:r>
      <w:r w:rsidR="002C6502" w:rsidRPr="002C6502">
        <w:rPr>
          <w:sz w:val="28"/>
          <w:szCs w:val="28"/>
          <w:lang w:eastAsia="en-US"/>
        </w:rPr>
        <w:t xml:space="preserve"> за работу по профилактике коррупционных и иных правонарушений.</w:t>
      </w:r>
    </w:p>
    <w:p w:rsidR="002C6502" w:rsidRPr="002C6502" w:rsidRDefault="002C6502" w:rsidP="002C6502">
      <w:pPr>
        <w:autoSpaceDE w:val="0"/>
        <w:autoSpaceDN w:val="0"/>
        <w:adjustRightInd w:val="0"/>
        <w:ind w:firstLine="6237"/>
        <w:jc w:val="both"/>
        <w:outlineLvl w:val="0"/>
        <w:rPr>
          <w:sz w:val="28"/>
          <w:szCs w:val="28"/>
          <w:lang w:eastAsia="en-US"/>
        </w:rPr>
      </w:pPr>
    </w:p>
    <w:p w:rsidR="00A61489" w:rsidRDefault="00A614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61489" w:rsidRDefault="00A61489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Приложение № 1</w:t>
      </w:r>
    </w:p>
    <w:p w:rsidR="008C667C" w:rsidRPr="008C667C" w:rsidRDefault="008C667C" w:rsidP="00A6148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 </w:t>
      </w:r>
    </w:p>
    <w:p w:rsidR="008C667C" w:rsidRPr="008C667C" w:rsidRDefault="008C667C" w:rsidP="008C667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243D2" w:rsidRDefault="00A61489" w:rsidP="00A61489">
      <w:pPr>
        <w:ind w:left="4111"/>
        <w:rPr>
          <w:sz w:val="24"/>
          <w:szCs w:val="28"/>
        </w:rPr>
      </w:pPr>
      <w:r>
        <w:rPr>
          <w:sz w:val="24"/>
          <w:szCs w:val="28"/>
        </w:rPr>
        <w:t xml:space="preserve">В Комиссию </w:t>
      </w:r>
      <w:r w:rsidRPr="00EC08FF">
        <w:rPr>
          <w:sz w:val="24"/>
          <w:szCs w:val="28"/>
        </w:rPr>
        <w:t>по соблюдению требований к служебному поведению муниципальных служащих и урегул</w:t>
      </w:r>
      <w:r>
        <w:rPr>
          <w:sz w:val="24"/>
          <w:szCs w:val="28"/>
        </w:rPr>
        <w:t>ированию конфликта интересов в контрольно-счетной комиссии Кичменгско-Городецкого муниципального округа</w:t>
      </w:r>
    </w:p>
    <w:p w:rsidR="00A61489" w:rsidRPr="001C1DFA" w:rsidRDefault="004243D2" w:rsidP="00A61489">
      <w:pPr>
        <w:ind w:left="4111"/>
        <w:rPr>
          <w:sz w:val="24"/>
          <w:szCs w:val="28"/>
        </w:rPr>
      </w:pPr>
      <w:r>
        <w:rPr>
          <w:sz w:val="24"/>
          <w:szCs w:val="28"/>
        </w:rPr>
        <w:t>Вологодской области</w:t>
      </w:r>
      <w:r w:rsidR="00A61489">
        <w:rPr>
          <w:sz w:val="24"/>
          <w:szCs w:val="28"/>
        </w:rPr>
        <w:t xml:space="preserve"> </w:t>
      </w:r>
    </w:p>
    <w:p w:rsidR="00A61489" w:rsidRPr="0016531B" w:rsidRDefault="00A61489" w:rsidP="00A61489">
      <w:pPr>
        <w:ind w:left="4111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A61489" w:rsidRPr="00550BD4" w:rsidRDefault="00A61489" w:rsidP="00A61489">
      <w:pPr>
        <w:ind w:left="4111"/>
        <w:jc w:val="center"/>
      </w:pPr>
      <w:r w:rsidRPr="00550BD4">
        <w:t>(Ф.И.О.)</w:t>
      </w:r>
    </w:p>
    <w:p w:rsidR="00A61489" w:rsidRPr="0016531B" w:rsidRDefault="00A61489" w:rsidP="00A61489">
      <w:pPr>
        <w:ind w:left="4111"/>
        <w:rPr>
          <w:sz w:val="24"/>
        </w:rPr>
      </w:pPr>
      <w:r>
        <w:rPr>
          <w:sz w:val="24"/>
        </w:rPr>
        <w:t>____________</w:t>
      </w:r>
      <w:r>
        <w:rPr>
          <w:sz w:val="24"/>
        </w:rPr>
        <w:t>_______________________________</w:t>
      </w:r>
    </w:p>
    <w:p w:rsidR="00A61489" w:rsidRPr="00550BD4" w:rsidRDefault="00A61489" w:rsidP="00A61489">
      <w:pPr>
        <w:ind w:left="4111"/>
        <w:jc w:val="center"/>
      </w:pPr>
      <w:r w:rsidRPr="00550BD4">
        <w:t xml:space="preserve">(замещаемая должность </w:t>
      </w:r>
      <w:r>
        <w:t xml:space="preserve">в контрольно-счетной комиссии </w:t>
      </w:r>
    </w:p>
    <w:p w:rsidR="00A61489" w:rsidRPr="0016531B" w:rsidRDefault="00A61489" w:rsidP="00A61489">
      <w:pPr>
        <w:ind w:left="4111"/>
        <w:rPr>
          <w:sz w:val="24"/>
        </w:rPr>
      </w:pPr>
      <w:r>
        <w:rPr>
          <w:sz w:val="24"/>
        </w:rPr>
        <w:t>____________________</w:t>
      </w:r>
      <w:r>
        <w:rPr>
          <w:sz w:val="24"/>
        </w:rPr>
        <w:t>_______________________</w:t>
      </w:r>
    </w:p>
    <w:p w:rsidR="00A61489" w:rsidRPr="001C1DFA" w:rsidRDefault="00A61489" w:rsidP="00A61489">
      <w:pPr>
        <w:ind w:left="4111"/>
        <w:jc w:val="center"/>
      </w:pPr>
      <w:r>
        <w:t>телефон)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489" w:rsidRPr="001C1DFA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61489" w:rsidRPr="00B371E9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1E9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61489" w:rsidRPr="008A1264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Я,_</w:t>
      </w:r>
      <w:proofErr w:type="gramEnd"/>
      <w:r w:rsidRPr="00BE4E78">
        <w:rPr>
          <w:szCs w:val="28"/>
        </w:rPr>
        <w:t>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</w:t>
      </w:r>
      <w:r>
        <w:rPr>
          <w:szCs w:val="28"/>
        </w:rPr>
        <w:t xml:space="preserve"> </w:t>
      </w:r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>
        <w:rPr>
          <w:szCs w:val="28"/>
        </w:rPr>
        <w:t xml:space="preserve">контрольно-счетной комиссии Кичменгско-Городецкого муниципального округа Вологодской области муниципальную </w:t>
      </w:r>
      <w:r w:rsidRPr="00BE4E78">
        <w:rPr>
          <w:szCs w:val="28"/>
        </w:rPr>
        <w:t xml:space="preserve">должность 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должности)</w:t>
      </w:r>
    </w:p>
    <w:p w:rsidR="00A61489" w:rsidRDefault="00A61489" w:rsidP="00A61489">
      <w:pPr>
        <w:pStyle w:val="a8"/>
        <w:shd w:val="clear" w:color="auto" w:fill="FFFFFF"/>
        <w:spacing w:after="0" w:line="360" w:lineRule="auto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 соответствии со статьями 13,14 Федерального закона от 02.03.2007 N 25-ФЗ «О муниципальной службе в Российской Федерации»,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 декабря 2008 года № 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A61489" w:rsidRPr="005B0A7F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A61489" w:rsidRPr="001C1DFA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>
        <w:rPr>
          <w:sz w:val="20"/>
          <w:szCs w:val="28"/>
        </w:rPr>
        <w:t>к</w:t>
      </w:r>
      <w:r w:rsidRPr="00426486">
        <w:rPr>
          <w:sz w:val="20"/>
          <w:szCs w:val="20"/>
        </w:rPr>
        <w:t xml:space="preserve">онтрольно-счетной </w:t>
      </w:r>
      <w:r>
        <w:rPr>
          <w:sz w:val="20"/>
          <w:szCs w:val="20"/>
        </w:rPr>
        <w:t>комиссии</w:t>
      </w:r>
      <w:r w:rsidRPr="001C1DFA">
        <w:rPr>
          <w:sz w:val="20"/>
          <w:szCs w:val="28"/>
        </w:rPr>
        <w:t>)</w:t>
      </w:r>
    </w:p>
    <w:p w:rsidR="00A61489" w:rsidRPr="00F911E9" w:rsidRDefault="00A61489" w:rsidP="00A61489">
      <w:pPr>
        <w:pStyle w:val="a8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 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муниципального управления в отношении этой организации (в случае отсутствия указать)</w:t>
      </w:r>
      <w:r w:rsidRPr="00F911E9">
        <w:rPr>
          <w:szCs w:val="28"/>
        </w:rPr>
        <w:t>: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A61489" w:rsidRPr="00AF51DC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A61489" w:rsidRPr="00BE4E78" w:rsidRDefault="00A61489" w:rsidP="00A6148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A61489" w:rsidRPr="00FB3293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A61489" w:rsidRPr="00F911E9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:rsidR="00A61489" w:rsidRPr="00F911E9" w:rsidRDefault="00A61489" w:rsidP="00A61489">
      <w:pPr>
        <w:pStyle w:val="a8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A61489" w:rsidRPr="005C56A3" w:rsidRDefault="00A61489" w:rsidP="00A61489">
      <w:pPr>
        <w:pStyle w:val="a8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A61489" w:rsidRDefault="00A61489" w:rsidP="00A6148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A61489" w:rsidRPr="005C56A3" w:rsidRDefault="00A61489" w:rsidP="00A61489">
      <w:pPr>
        <w:pStyle w:val="a8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A61489" w:rsidRPr="005C56A3" w:rsidRDefault="00A61489" w:rsidP="00A61489">
      <w:pPr>
        <w:pStyle w:val="a8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61489" w:rsidRPr="0016531B" w:rsidRDefault="00A61489" w:rsidP="00A61489">
      <w:pPr>
        <w:pStyle w:val="a8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A61489" w:rsidRPr="008A1264" w:rsidRDefault="00A61489" w:rsidP="00A61489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61489" w:rsidRDefault="00A6148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841B9" w:rsidRPr="008C667C" w:rsidRDefault="006841B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2</w:t>
      </w:r>
    </w:p>
    <w:p w:rsidR="006841B9" w:rsidRPr="008C667C" w:rsidRDefault="006841B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 xml:space="preserve">к Положению о комиссии по соблюдению требований к служебному поведению муниципальных служащих и урегулированию конфликта интересов  </w:t>
      </w:r>
    </w:p>
    <w:p w:rsidR="00A61489" w:rsidRDefault="00A61489" w:rsidP="006841B9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841B9" w:rsidRDefault="006841B9" w:rsidP="006841B9">
      <w:pPr>
        <w:ind w:left="4111"/>
        <w:rPr>
          <w:sz w:val="24"/>
          <w:szCs w:val="28"/>
        </w:rPr>
      </w:pPr>
      <w:r>
        <w:rPr>
          <w:sz w:val="24"/>
          <w:szCs w:val="28"/>
        </w:rPr>
        <w:t xml:space="preserve">В Комиссию </w:t>
      </w:r>
      <w:r w:rsidRPr="00EC08FF">
        <w:rPr>
          <w:sz w:val="24"/>
          <w:szCs w:val="28"/>
        </w:rPr>
        <w:t>по соблюдению требований к служебному поведению муниципальных служащих и урегул</w:t>
      </w:r>
      <w:r>
        <w:rPr>
          <w:sz w:val="24"/>
          <w:szCs w:val="28"/>
        </w:rPr>
        <w:t>ированию конфликта интересов в контрольно-счетной комиссии Кичменгско-Городецкого муниципального округа</w:t>
      </w:r>
    </w:p>
    <w:p w:rsidR="006841B9" w:rsidRPr="001C1DFA" w:rsidRDefault="006841B9" w:rsidP="006841B9">
      <w:pPr>
        <w:ind w:left="4111"/>
        <w:rPr>
          <w:sz w:val="24"/>
          <w:szCs w:val="28"/>
        </w:rPr>
      </w:pPr>
      <w:r>
        <w:rPr>
          <w:sz w:val="24"/>
          <w:szCs w:val="28"/>
        </w:rPr>
        <w:t>Вологодской области</w:t>
      </w:r>
      <w:r>
        <w:rPr>
          <w:sz w:val="24"/>
          <w:szCs w:val="28"/>
        </w:rPr>
        <w:t xml:space="preserve"> </w:t>
      </w:r>
    </w:p>
    <w:p w:rsidR="006841B9" w:rsidRPr="0016531B" w:rsidRDefault="006841B9" w:rsidP="006841B9">
      <w:pPr>
        <w:ind w:left="4111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6841B9" w:rsidRPr="00550BD4" w:rsidRDefault="006841B9" w:rsidP="006841B9">
      <w:pPr>
        <w:ind w:left="4111"/>
        <w:jc w:val="center"/>
      </w:pPr>
      <w:r w:rsidRPr="00550BD4">
        <w:t>(Ф.И.О.)</w:t>
      </w:r>
    </w:p>
    <w:p w:rsidR="006841B9" w:rsidRPr="0016531B" w:rsidRDefault="006841B9" w:rsidP="006841B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6841B9" w:rsidRPr="00550BD4" w:rsidRDefault="006841B9" w:rsidP="006841B9">
      <w:pPr>
        <w:ind w:left="4111"/>
        <w:jc w:val="center"/>
      </w:pPr>
      <w:r w:rsidRPr="00550BD4">
        <w:t xml:space="preserve">(замещаемая должность </w:t>
      </w:r>
      <w:r>
        <w:t xml:space="preserve">в контрольно-счетной комиссии </w:t>
      </w:r>
    </w:p>
    <w:p w:rsidR="006841B9" w:rsidRPr="0016531B" w:rsidRDefault="006841B9" w:rsidP="006841B9">
      <w:pPr>
        <w:ind w:left="4111"/>
        <w:rPr>
          <w:sz w:val="24"/>
        </w:rPr>
      </w:pPr>
      <w:r>
        <w:rPr>
          <w:sz w:val="24"/>
        </w:rPr>
        <w:t>___________________________________________</w:t>
      </w:r>
    </w:p>
    <w:p w:rsidR="006841B9" w:rsidRPr="001C1DFA" w:rsidRDefault="006841B9" w:rsidP="006841B9">
      <w:pPr>
        <w:ind w:left="4111"/>
        <w:jc w:val="center"/>
      </w:pPr>
      <w:r>
        <w:t>телефон)</w:t>
      </w:r>
    </w:p>
    <w:p w:rsidR="008C667C" w:rsidRPr="008C667C" w:rsidRDefault="008C667C" w:rsidP="008C667C">
      <w:pPr>
        <w:spacing w:before="480" w:after="240"/>
        <w:jc w:val="center"/>
        <w:rPr>
          <w:rFonts w:eastAsia="Calibri"/>
          <w:b/>
          <w:bCs/>
          <w:caps/>
          <w:spacing w:val="80"/>
          <w:sz w:val="28"/>
          <w:szCs w:val="28"/>
          <w:lang w:eastAsia="en-US"/>
        </w:rPr>
      </w:pPr>
      <w:r w:rsidRPr="008C667C">
        <w:rPr>
          <w:rFonts w:eastAsia="Calibri"/>
          <w:b/>
          <w:bCs/>
          <w:caps/>
          <w:spacing w:val="80"/>
          <w:sz w:val="28"/>
          <w:szCs w:val="28"/>
          <w:lang w:eastAsia="en-US"/>
        </w:rPr>
        <w:t>Заявление</w:t>
      </w:r>
    </w:p>
    <w:p w:rsidR="008C667C" w:rsidRPr="008C667C" w:rsidRDefault="008C667C" w:rsidP="006841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Сообщаю, что я не имею возможности представить сведения о доходах, расходах, об имуществе</w:t>
      </w:r>
      <w:r w:rsidRPr="008C667C">
        <w:rPr>
          <w:rFonts w:eastAsia="Calibri"/>
          <w:sz w:val="24"/>
          <w:szCs w:val="28"/>
          <w:lang w:eastAsia="en-US"/>
        </w:rPr>
        <w:t xml:space="preserve"> </w:t>
      </w:r>
      <w:r w:rsidRPr="008C667C">
        <w:rPr>
          <w:rFonts w:eastAsia="Calibri"/>
          <w:sz w:val="28"/>
          <w:szCs w:val="28"/>
          <w:lang w:eastAsia="en-US"/>
        </w:rPr>
        <w:t>и обязательствах имущественного характера своих</w:t>
      </w:r>
      <w:r w:rsidRPr="008C667C">
        <w:rPr>
          <w:rFonts w:eastAsia="Calibri"/>
          <w:sz w:val="28"/>
          <w:szCs w:val="28"/>
          <w:lang w:eastAsia="en-US"/>
        </w:rPr>
        <w:br/>
      </w:r>
    </w:p>
    <w:p w:rsidR="008C667C" w:rsidRPr="008C667C" w:rsidRDefault="008C667C" w:rsidP="008C667C">
      <w:pPr>
        <w:pBdr>
          <w:top w:val="single" w:sz="4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>(Ф.И.О. супруги, супруга и (или) несовершеннолетних детей)</w:t>
      </w:r>
    </w:p>
    <w:p w:rsidR="008C667C" w:rsidRPr="008C667C" w:rsidRDefault="008C667C" w:rsidP="008C667C">
      <w:pPr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______________________________________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в связи с тем, что</w:t>
      </w:r>
      <w:r w:rsidRPr="008C667C">
        <w:rPr>
          <w:rFonts w:eastAsia="Calibri"/>
          <w:sz w:val="24"/>
          <w:szCs w:val="28"/>
          <w:lang w:eastAsia="en-US"/>
        </w:rPr>
        <w:t xml:space="preserve"> _________________________________________________________________</w:t>
      </w:r>
    </w:p>
    <w:p w:rsidR="008C667C" w:rsidRPr="008C667C" w:rsidRDefault="008C667C" w:rsidP="008C667C">
      <w:pP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 xml:space="preserve">                    (указываются все причины и обстоятельства, необходимые для того, чтобы </w:t>
      </w:r>
    </w:p>
    <w:p w:rsidR="008C667C" w:rsidRPr="008C667C" w:rsidRDefault="008C667C" w:rsidP="008C667C">
      <w:pPr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pBdr>
          <w:top w:val="single" w:sz="4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2"/>
          <w:szCs w:val="22"/>
          <w:lang w:eastAsia="en-US"/>
        </w:rPr>
        <w:t>Комиссия могла сделать вывод о том, что непредставление сведений носит объективный характер)</w:t>
      </w:r>
    </w:p>
    <w:p w:rsidR="008C667C" w:rsidRPr="008C667C" w:rsidRDefault="008C667C" w:rsidP="008C667C">
      <w:pPr>
        <w:pBdr>
          <w:top w:val="single" w:sz="4" w:space="1" w:color="auto"/>
        </w:pBdr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______________________________________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</w:t>
      </w:r>
    </w:p>
    <w:p w:rsidR="008C667C" w:rsidRPr="008C667C" w:rsidRDefault="008C667C" w:rsidP="008C667C">
      <w:pPr>
        <w:jc w:val="both"/>
        <w:rPr>
          <w:rFonts w:eastAsia="Calibri"/>
          <w:sz w:val="22"/>
          <w:szCs w:val="22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К заявлению прилагаю следующие дополнительные материалы (в случае наличия):____________________________</w:t>
      </w:r>
      <w:r w:rsidR="006841B9">
        <w:rPr>
          <w:rFonts w:eastAsia="Calibri"/>
          <w:sz w:val="28"/>
          <w:szCs w:val="28"/>
          <w:lang w:eastAsia="en-US"/>
        </w:rPr>
        <w:t>______________________________</w:t>
      </w:r>
      <w:r w:rsidRPr="008C667C">
        <w:rPr>
          <w:rFonts w:eastAsia="Calibri"/>
          <w:sz w:val="28"/>
          <w:szCs w:val="28"/>
          <w:lang w:eastAsia="en-US"/>
        </w:rPr>
        <w:br/>
      </w:r>
      <w:r w:rsidRPr="008C667C">
        <w:rPr>
          <w:rFonts w:eastAsia="Calibri"/>
          <w:sz w:val="22"/>
          <w:szCs w:val="22"/>
          <w:lang w:eastAsia="en-US"/>
        </w:rPr>
        <w:t xml:space="preserve">                                          (указываются дополнительные материалы)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4"/>
          <w:szCs w:val="28"/>
          <w:lang w:eastAsia="en-US"/>
        </w:rPr>
        <w:t>___________________________________________________</w:t>
      </w:r>
      <w:r w:rsidR="006841B9">
        <w:rPr>
          <w:rFonts w:eastAsia="Calibri"/>
          <w:sz w:val="24"/>
          <w:szCs w:val="28"/>
          <w:lang w:eastAsia="en-US"/>
        </w:rPr>
        <w:t>__________________________</w:t>
      </w:r>
    </w:p>
    <w:p w:rsidR="008C667C" w:rsidRPr="008C667C" w:rsidRDefault="008C667C" w:rsidP="008C667C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C667C">
        <w:rPr>
          <w:rFonts w:eastAsia="Calibri"/>
          <w:sz w:val="28"/>
          <w:szCs w:val="28"/>
          <w:lang w:eastAsia="en-US"/>
        </w:rPr>
        <w:t>Меры</w:t>
      </w:r>
      <w:proofErr w:type="gramEnd"/>
      <w:r w:rsidRPr="008C667C">
        <w:rPr>
          <w:rFonts w:eastAsia="Calibri"/>
          <w:sz w:val="28"/>
          <w:szCs w:val="28"/>
          <w:lang w:eastAsia="en-US"/>
        </w:rPr>
        <w:t xml:space="preserve"> принятые муниципальным служащим по предоставлению указанных сведений:</w:t>
      </w:r>
    </w:p>
    <w:p w:rsidR="008C667C" w:rsidRPr="008C667C" w:rsidRDefault="008C667C" w:rsidP="008C667C">
      <w:pPr>
        <w:rPr>
          <w:rFonts w:eastAsia="Calibri"/>
          <w:sz w:val="24"/>
          <w:szCs w:val="28"/>
          <w:lang w:eastAsia="en-US"/>
        </w:rPr>
      </w:pPr>
      <w:r w:rsidRPr="008C667C">
        <w:rPr>
          <w:rFonts w:eastAsia="Calibri"/>
          <w:sz w:val="24"/>
          <w:szCs w:val="28"/>
          <w:lang w:eastAsia="en-US"/>
        </w:rPr>
        <w:t>____________________________________________________________________________________________________________________________________</w:t>
      </w:r>
      <w:r w:rsidR="006841B9">
        <w:rPr>
          <w:rFonts w:eastAsia="Calibri"/>
          <w:sz w:val="24"/>
          <w:szCs w:val="28"/>
          <w:lang w:eastAsia="en-US"/>
        </w:rPr>
        <w:t>______________________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098"/>
      </w:tblGrid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67C">
              <w:rPr>
                <w:rFonts w:eastAsia="Calibri"/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667C">
              <w:rPr>
                <w:rFonts w:eastAsia="Calibri"/>
                <w:sz w:val="22"/>
                <w:szCs w:val="22"/>
                <w:lang w:eastAsia="en-US"/>
              </w:rPr>
              <w:t>(подпись, фамилия и инициалы)</w:t>
            </w:r>
          </w:p>
        </w:tc>
      </w:tr>
      <w:tr w:rsidR="008C667C" w:rsidRPr="008C667C" w:rsidTr="006841B9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8C66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667C" w:rsidRPr="008C667C" w:rsidRDefault="008C667C" w:rsidP="006841B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 w:rsidRPr="008C667C">
        <w:rPr>
          <w:color w:val="000000"/>
          <w:sz w:val="28"/>
          <w:szCs w:val="28"/>
        </w:rPr>
        <w:t xml:space="preserve">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к распоряжению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контрольно-счетной комиссии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Кичменгско-Городецкого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муниципального округа 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>Вологодской области</w:t>
      </w:r>
    </w:p>
    <w:p w:rsidR="006841B9" w:rsidRPr="008C667C" w:rsidRDefault="006841B9" w:rsidP="006841B9">
      <w:pPr>
        <w:ind w:left="5529"/>
        <w:rPr>
          <w:color w:val="000000"/>
          <w:sz w:val="28"/>
          <w:szCs w:val="28"/>
        </w:rPr>
      </w:pPr>
      <w:r w:rsidRPr="008C667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</w:t>
      </w:r>
      <w:r w:rsidRPr="008C667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</w:t>
      </w:r>
    </w:p>
    <w:p w:rsidR="006841B9" w:rsidRDefault="006841B9" w:rsidP="008C66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C667C" w:rsidRPr="008C667C" w:rsidRDefault="008C667C" w:rsidP="008C66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C667C">
        <w:rPr>
          <w:rFonts w:eastAsia="Calibri"/>
          <w:sz w:val="28"/>
          <w:szCs w:val="28"/>
        </w:rPr>
        <w:t xml:space="preserve">Состав </w:t>
      </w:r>
      <w:r w:rsidRPr="008C667C">
        <w:rPr>
          <w:rFonts w:eastAsia="Calibri" w:cs="Arial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  </w:t>
      </w:r>
      <w:r w:rsidR="006841B9">
        <w:rPr>
          <w:rFonts w:eastAsia="Calibri" w:cs="Arial"/>
          <w:sz w:val="28"/>
          <w:szCs w:val="28"/>
        </w:rPr>
        <w:t>контрольно-счетной комиссии</w:t>
      </w:r>
      <w:r w:rsidRPr="008C667C">
        <w:rPr>
          <w:rFonts w:eastAsia="Calibri" w:cs="Arial"/>
          <w:sz w:val="28"/>
          <w:szCs w:val="28"/>
        </w:rPr>
        <w:t xml:space="preserve"> Кичменгско-Городецкого муниципального округа </w:t>
      </w:r>
      <w:r w:rsidR="006841B9">
        <w:rPr>
          <w:rFonts w:eastAsia="Calibri" w:cs="Arial"/>
          <w:sz w:val="28"/>
          <w:szCs w:val="28"/>
        </w:rPr>
        <w:t>Вологодской области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Л.Н. Дьякова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председатель Муниципального Собрания Кичменгско-Городецкого муниципального округа Вологодской области</w:t>
      </w:r>
      <w:r w:rsidR="008C667C" w:rsidRPr="008C667C">
        <w:rPr>
          <w:rFonts w:eastAsia="Calibri"/>
          <w:sz w:val="28"/>
          <w:szCs w:val="28"/>
          <w:lang w:eastAsia="en-US"/>
        </w:rPr>
        <w:t>, председатель комиссии;</w:t>
      </w: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С.В. Дьяков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начальник юридического отдела администрации Кичменгско-Городецкого муниципального округа</w:t>
      </w:r>
      <w:r w:rsidR="008C667C" w:rsidRPr="008C667C">
        <w:rPr>
          <w:rFonts w:eastAsia="Calibri"/>
          <w:sz w:val="28"/>
          <w:szCs w:val="28"/>
          <w:lang w:eastAsia="en-US"/>
        </w:rPr>
        <w:t>, заместитель председателя комиссии;</w:t>
      </w:r>
    </w:p>
    <w:p w:rsidR="008C667C" w:rsidRPr="008C667C" w:rsidRDefault="008C667C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Н.В.</w:t>
      </w:r>
      <w:r w:rsidR="006841B9">
        <w:rPr>
          <w:rFonts w:eastAsia="Calibri"/>
          <w:sz w:val="28"/>
          <w:szCs w:val="28"/>
          <w:lang w:eastAsia="en-US"/>
        </w:rPr>
        <w:t xml:space="preserve"> </w:t>
      </w:r>
      <w:r w:rsidRPr="008C667C">
        <w:rPr>
          <w:rFonts w:eastAsia="Calibri"/>
          <w:sz w:val="28"/>
          <w:szCs w:val="28"/>
          <w:lang w:eastAsia="en-US"/>
        </w:rPr>
        <w:t xml:space="preserve">Рыжкова – </w:t>
      </w:r>
      <w:r w:rsidR="006841B9">
        <w:rPr>
          <w:rFonts w:eastAsia="Calibri"/>
          <w:sz w:val="28"/>
          <w:szCs w:val="28"/>
          <w:lang w:eastAsia="en-US"/>
        </w:rPr>
        <w:t>главный специалист</w:t>
      </w:r>
      <w:r w:rsidR="006841B9" w:rsidRPr="006841B9">
        <w:t xml:space="preserve"> </w:t>
      </w:r>
      <w:r w:rsidR="006841B9" w:rsidRPr="006841B9">
        <w:rPr>
          <w:rFonts w:eastAsia="Calibri"/>
          <w:sz w:val="28"/>
          <w:szCs w:val="28"/>
          <w:lang w:eastAsia="en-US"/>
        </w:rPr>
        <w:t>Муниципального Собрания Кичменгско-Городецкого муниципального округа Вологодской области</w:t>
      </w:r>
      <w:r w:rsidR="006841B9">
        <w:rPr>
          <w:rFonts w:eastAsia="Calibri"/>
          <w:sz w:val="28"/>
          <w:szCs w:val="28"/>
          <w:lang w:eastAsia="en-US"/>
        </w:rPr>
        <w:t>,</w:t>
      </w:r>
      <w:r w:rsidRPr="008C667C">
        <w:rPr>
          <w:rFonts w:eastAsia="Calibri"/>
          <w:sz w:val="28"/>
          <w:szCs w:val="28"/>
          <w:lang w:eastAsia="en-US"/>
        </w:rPr>
        <w:t xml:space="preserve"> секретарь комиссии;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C667C">
        <w:rPr>
          <w:rFonts w:eastAsia="Calibri"/>
          <w:sz w:val="28"/>
          <w:szCs w:val="28"/>
          <w:lang w:eastAsia="en-US"/>
        </w:rPr>
        <w:t>Члены комиссии:</w:t>
      </w: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И.Ю. </w:t>
      </w:r>
      <w:proofErr w:type="spellStart"/>
      <w:r>
        <w:rPr>
          <w:rFonts w:eastAsia="Calibri"/>
          <w:sz w:val="28"/>
          <w:szCs w:val="28"/>
          <w:lang w:eastAsia="en-US"/>
        </w:rPr>
        <w:t>Наволоцкая</w:t>
      </w:r>
      <w:proofErr w:type="spellEnd"/>
      <w:r w:rsidR="008C667C" w:rsidRPr="008C667C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председатель контрольно-счетной комиссии Кичменгско-Городецкого муниципального округа Вологодской области</w:t>
      </w:r>
      <w:r w:rsidR="008C667C" w:rsidRPr="008C667C">
        <w:rPr>
          <w:rFonts w:eastAsia="Calibri"/>
          <w:sz w:val="28"/>
          <w:szCs w:val="28"/>
          <w:lang w:eastAsia="en-US"/>
        </w:rPr>
        <w:t xml:space="preserve">; </w:t>
      </w:r>
    </w:p>
    <w:p w:rsidR="008C667C" w:rsidRPr="008C667C" w:rsidRDefault="006841B9" w:rsidP="008C667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М.А. Беляева –</w:t>
      </w:r>
      <w:r w:rsidRPr="006841B9">
        <w:t xml:space="preserve"> </w:t>
      </w:r>
      <w:r w:rsidRPr="006841B9">
        <w:rPr>
          <w:sz w:val="28"/>
          <w:szCs w:val="28"/>
        </w:rPr>
        <w:t xml:space="preserve">инспектор </w:t>
      </w:r>
      <w:r w:rsidRPr="006841B9">
        <w:rPr>
          <w:rFonts w:eastAsia="Calibri"/>
          <w:sz w:val="28"/>
          <w:szCs w:val="28"/>
          <w:lang w:eastAsia="en-US"/>
        </w:rPr>
        <w:t>контрольно-счетной комиссии Кичменгско-Городецкого муниципального округа Вологодской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C667C" w:rsidRPr="008C667C" w:rsidRDefault="008C667C" w:rsidP="008C667C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F5BF1" w:rsidRPr="00CF1341" w:rsidRDefault="009F5BF1" w:rsidP="009F5BF1">
      <w:pPr>
        <w:rPr>
          <w:sz w:val="28"/>
          <w:szCs w:val="28"/>
        </w:rPr>
      </w:pPr>
    </w:p>
    <w:p w:rsidR="00B4067B" w:rsidRDefault="00B4067B"/>
    <w:sectPr w:rsidR="00B4067B" w:rsidSect="00ED46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788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293C1030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2E3D213E"/>
    <w:multiLevelType w:val="hybridMultilevel"/>
    <w:tmpl w:val="AC9C7A04"/>
    <w:lvl w:ilvl="0" w:tplc="3C04D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2814E4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1D53C8A"/>
    <w:multiLevelType w:val="hybridMultilevel"/>
    <w:tmpl w:val="A84853B4"/>
    <w:lvl w:ilvl="0" w:tplc="E07A42B0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66372733"/>
    <w:multiLevelType w:val="hybridMultilevel"/>
    <w:tmpl w:val="732E2B36"/>
    <w:lvl w:ilvl="0" w:tplc="EF74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F1"/>
    <w:rsid w:val="002C6502"/>
    <w:rsid w:val="002E6B59"/>
    <w:rsid w:val="004243D2"/>
    <w:rsid w:val="0063565B"/>
    <w:rsid w:val="006841B9"/>
    <w:rsid w:val="00753461"/>
    <w:rsid w:val="008C667C"/>
    <w:rsid w:val="009F5BF1"/>
    <w:rsid w:val="00A61489"/>
    <w:rsid w:val="00B4067B"/>
    <w:rsid w:val="00C42BD2"/>
    <w:rsid w:val="00D62881"/>
    <w:rsid w:val="00D7344A"/>
    <w:rsid w:val="00DD4B96"/>
    <w:rsid w:val="00E94F26"/>
    <w:rsid w:val="00E968FE"/>
    <w:rsid w:val="00EF357B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060B"/>
  <w15:chartTrackingRefBased/>
  <w15:docId w15:val="{0CA9630E-6992-432F-A09D-AF29B32D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F1"/>
    <w:pPr>
      <w:ind w:firstLine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C66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F5BF1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9F5BF1"/>
    <w:rPr>
      <w:rFonts w:eastAsia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9F5BF1"/>
    <w:pPr>
      <w:ind w:left="720"/>
      <w:contextualSpacing/>
    </w:pPr>
  </w:style>
  <w:style w:type="paragraph" w:customStyle="1" w:styleId="ConsNormal">
    <w:name w:val="ConsNormal"/>
    <w:rsid w:val="009F5BF1"/>
    <w:pPr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B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B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B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67C"/>
    <w:rPr>
      <w:rFonts w:eastAsia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667C"/>
  </w:style>
  <w:style w:type="paragraph" w:styleId="a8">
    <w:name w:val="Normal (Web)"/>
    <w:basedOn w:val="a"/>
    <w:uiPriority w:val="99"/>
    <w:unhideWhenUsed/>
    <w:rsid w:val="008C66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8DAC3CDD88D53F4ADDC5963CA55B7B18D873E56DAFAA5ACAB27U6CBI" TargetMode="External"/><Relationship Id="rId13" Type="http://schemas.openxmlformats.org/officeDocument/2006/relationships/hyperlink" Target="consultantplus://offline/ref=67D4BBEEC1191B88124BAD010347B759896DB6316AD2BF59CDA211C969E41963DE7388DE8860A804FAA114J3xAF" TargetMode="External"/><Relationship Id="rId18" Type="http://schemas.openxmlformats.org/officeDocument/2006/relationships/hyperlink" Target="consultantplus://offline/ref=966E10256AE5F88B7B3968C48BBDF9E21BEC3ABA2F316F80C74D798C12B836BC73A420D7EA984962A5H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788DAC3CDD88D53F4ADDC5963CA55B7B282823E588FADA7FDFE296E9B33034E717FB845CF412575UFC9I" TargetMode="External"/><Relationship Id="rId12" Type="http://schemas.openxmlformats.org/officeDocument/2006/relationships/hyperlink" Target="consultantplus://offline/ref=67D4BBEEC1191B88124BAD010347B759896DB6316AD2BF59CDA211C969E41963DE7388DE8860A804FAA114J3xBF" TargetMode="External"/><Relationship Id="rId17" Type="http://schemas.openxmlformats.org/officeDocument/2006/relationships/hyperlink" Target="consultantplus://offline/ref=966E10256AE5F88B7B3968C48BBDF9E21BEC3ABA2F316F80C74D798C12B836BC73A420D7EA98486EA5H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6E10256AE5F88B7B3968C48BBDF9E21BEC3ABA2F316F80C74D798C12B836BC73A420D7EA98486FA5H9L" TargetMode="External"/><Relationship Id="rId20" Type="http://schemas.openxmlformats.org/officeDocument/2006/relationships/hyperlink" Target="consultantplus://offline/ref=966E10256AE5F88B7B3968C48BBDF9E21BEC3ABA2F316F80C74D798C12B836BC73A420D7EA98486EA5HC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88DAC3CDD88D53F4ADDC5963CA55B7B282823E588FADA7FDFE296E9B33034E717FB845CF412575UFC9I" TargetMode="External"/><Relationship Id="rId11" Type="http://schemas.openxmlformats.org/officeDocument/2006/relationships/hyperlink" Target="consultantplus://offline/ref=6788DAC3CDD88D53F4ADDC5963CA55B7B28D80335F88ADA7FDFE296E9B33034E717FB845CF412475UFCB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66E10256AE5F88B7B3968C48BBDF9E21BEC3ABA2F316F80C74D798C12B836BC73A420D7EA984962A5HFL" TargetMode="External"/><Relationship Id="rId10" Type="http://schemas.openxmlformats.org/officeDocument/2006/relationships/hyperlink" Target="consultantplus://offline/ref=6788DAC3CDD88D53F4ADDC5963CA55B7B282823E588FADA7FDFE296E9BU3C3I" TargetMode="External"/><Relationship Id="rId19" Type="http://schemas.openxmlformats.org/officeDocument/2006/relationships/hyperlink" Target="consultantplus://offline/ref=966E10256AE5F88B7B3968C48BBDF9E21BEC3ABA2F316F80C74D798C12B836BC73A420D7EA98486FA5H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57D58DC813ED0C9A05BFC06349FE8FDCC9C63B403C2EDFC5D8F82D7DCEE3546803FC608DB24B25F5909A4X6GFI" TargetMode="External"/><Relationship Id="rId14" Type="http://schemas.openxmlformats.org/officeDocument/2006/relationships/hyperlink" Target="consultantplus://offline/ref=966E10256AE5F88B7B3968C48BBDF9E21BEC3ABA2F316F80C74D798C12B836BC73A420D7EA98486FA5H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2024-09-03T08:31:00Z</cp:lastPrinted>
  <dcterms:created xsi:type="dcterms:W3CDTF">2024-09-30T07:23:00Z</dcterms:created>
  <dcterms:modified xsi:type="dcterms:W3CDTF">2024-09-30T08:40:00Z</dcterms:modified>
</cp:coreProperties>
</file>