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63" w:rsidRPr="00B32714" w:rsidRDefault="001D0563" w:rsidP="001D0563">
      <w:pPr>
        <w:pStyle w:val="ConsPlusNormal"/>
        <w:jc w:val="center"/>
        <w:rPr>
          <w:b/>
          <w:szCs w:val="28"/>
        </w:rPr>
      </w:pPr>
      <w:r w:rsidRPr="00B32714">
        <w:rPr>
          <w:b/>
          <w:szCs w:val="28"/>
        </w:rPr>
        <w:t>Правила рассмотрения и оценки заявок участников отбора</w:t>
      </w:r>
    </w:p>
    <w:p w:rsidR="001D0563" w:rsidRPr="001D0563" w:rsidRDefault="001D0563" w:rsidP="001D0563">
      <w:pPr>
        <w:pStyle w:val="ConsPlusNormal"/>
        <w:jc w:val="both"/>
        <w:rPr>
          <w:b/>
          <w:sz w:val="36"/>
          <w:szCs w:val="36"/>
        </w:rPr>
      </w:pPr>
    </w:p>
    <w:p w:rsidR="00B32714" w:rsidRPr="00B32714" w:rsidRDefault="00B32714" w:rsidP="00B32714">
      <w:pPr>
        <w:widowControl w:val="0"/>
        <w:autoSpaceDE w:val="0"/>
        <w:autoSpaceDN w:val="0"/>
        <w:ind w:firstLine="567"/>
        <w:jc w:val="both"/>
        <w:rPr>
          <w:rFonts w:eastAsia="Times New Roman"/>
          <w:color w:val="000000"/>
          <w:lang w:eastAsia="ru-RU"/>
        </w:rPr>
      </w:pPr>
      <w:r w:rsidRPr="00B32714">
        <w:rPr>
          <w:rFonts w:eastAsia="Times New Roman"/>
          <w:color w:val="000000"/>
          <w:lang w:eastAsia="ru-RU"/>
        </w:rPr>
        <w:t>Правила рассмотрения и оценки заявок участников отбора, включающие:</w:t>
      </w:r>
    </w:p>
    <w:p w:rsidR="00B32714" w:rsidRPr="00B32714" w:rsidRDefault="00B32714" w:rsidP="00B32714">
      <w:pPr>
        <w:widowControl w:val="0"/>
        <w:autoSpaceDE w:val="0"/>
        <w:autoSpaceDN w:val="0"/>
        <w:ind w:firstLine="567"/>
        <w:jc w:val="both"/>
        <w:rPr>
          <w:rFonts w:eastAsia="Times New Roman"/>
          <w:color w:val="000000"/>
          <w:lang w:eastAsia="ru-RU"/>
        </w:rPr>
      </w:pPr>
      <w:r w:rsidRPr="00B32714">
        <w:rPr>
          <w:rFonts w:eastAsia="Times New Roman"/>
          <w:color w:val="000000"/>
          <w:lang w:eastAsia="ru-RU"/>
        </w:rPr>
        <w:t xml:space="preserve">Рассмотрение заявок, поданных на отбор, осуществляется комиссией. </w:t>
      </w:r>
      <w:r w:rsidRPr="00B32714">
        <w:rPr>
          <w:rFonts w:eastAsia="Times New Roman"/>
          <w:color w:val="000000"/>
          <w:szCs w:val="28"/>
          <w:lang w:eastAsia="ru-RU"/>
        </w:rPr>
        <w:t>Состав комиссии утверждается Распоряжением администрации округа.</w:t>
      </w:r>
      <w:r w:rsidRPr="00B32714">
        <w:rPr>
          <w:rFonts w:eastAsia="Times New Roman"/>
          <w:color w:val="000000"/>
          <w:lang w:eastAsia="ru-RU"/>
        </w:rPr>
        <w:t xml:space="preserve"> Комиссия состоит из председателя комиссии, членов комиссии (специалисты администрации округа) и секретаря комиссии, в количестве не менее 5 человек. Комиссия правомочна осуществлять работу, если в заседании комиссии участвует не менее чем 50% общего числа членов комиссии. </w:t>
      </w:r>
    </w:p>
    <w:p w:rsidR="00B32714" w:rsidRPr="00B32714" w:rsidRDefault="00B32714" w:rsidP="00B32714">
      <w:pPr>
        <w:widowControl w:val="0"/>
        <w:autoSpaceDE w:val="0"/>
        <w:autoSpaceDN w:val="0"/>
        <w:ind w:firstLine="567"/>
        <w:jc w:val="both"/>
        <w:rPr>
          <w:rFonts w:eastAsia="Times New Roman"/>
          <w:color w:val="000000"/>
          <w:lang w:eastAsia="ru-RU"/>
        </w:rPr>
      </w:pPr>
      <w:r w:rsidRPr="00B32714">
        <w:rPr>
          <w:rFonts w:eastAsia="Times New Roman"/>
          <w:color w:val="000000"/>
          <w:lang w:eastAsia="ru-RU"/>
        </w:rPr>
        <w:t>Комиссия после окончания срока приема заявок, указанного в объявлении о проведении отбора в течение 2 рабочих дней осуществляет рассмотрение и оценку заявок, в частности:</w:t>
      </w:r>
    </w:p>
    <w:p w:rsidR="00B32714" w:rsidRPr="00B32714" w:rsidRDefault="00B32714" w:rsidP="00B32714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Cs w:val="28"/>
          <w:lang w:eastAsia="ru-RU"/>
        </w:rPr>
      </w:pPr>
      <w:r w:rsidRPr="00B32714">
        <w:rPr>
          <w:color w:val="000000"/>
        </w:rPr>
        <w:t>-рассмотрение заявок на предмет их соответствия требованиям,</w:t>
      </w:r>
      <w:r w:rsidRPr="00B32714">
        <w:rPr>
          <w:rFonts w:eastAsia="Times New Roman"/>
          <w:color w:val="000000"/>
          <w:szCs w:val="28"/>
          <w:lang w:eastAsia="ru-RU"/>
        </w:rPr>
        <w:t xml:space="preserve"> установленным в пункте 2.3. настоящих Правил;</w:t>
      </w:r>
    </w:p>
    <w:p w:rsidR="00B32714" w:rsidRPr="00B32714" w:rsidRDefault="00B32714" w:rsidP="00B32714">
      <w:pPr>
        <w:widowControl w:val="0"/>
        <w:autoSpaceDE w:val="0"/>
        <w:autoSpaceDN w:val="0"/>
        <w:jc w:val="both"/>
        <w:rPr>
          <w:rFonts w:eastAsia="Times New Roman"/>
          <w:color w:val="000000"/>
          <w:szCs w:val="28"/>
          <w:lang w:eastAsia="ru-RU"/>
        </w:rPr>
      </w:pPr>
      <w:r w:rsidRPr="00B32714">
        <w:rPr>
          <w:rFonts w:eastAsia="Times New Roman"/>
          <w:color w:val="000000"/>
          <w:lang w:eastAsia="ru-RU"/>
        </w:rPr>
        <w:t>-осуществляет оценку по каждому критерию анкеты</w:t>
      </w:r>
      <w:r w:rsidRPr="00B32714">
        <w:rPr>
          <w:rFonts w:eastAsia="Times New Roman"/>
          <w:color w:val="000000"/>
          <w:szCs w:val="28"/>
          <w:lang w:eastAsia="ru-RU"/>
        </w:rPr>
        <w:t xml:space="preserve"> согласно приложению 3 к настоящим Правилам.</w:t>
      </w:r>
    </w:p>
    <w:p w:rsidR="00B32714" w:rsidRPr="00B32714" w:rsidRDefault="00B32714" w:rsidP="00B32714">
      <w:pPr>
        <w:widowControl w:val="0"/>
        <w:autoSpaceDE w:val="0"/>
        <w:autoSpaceDN w:val="0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32714">
        <w:rPr>
          <w:rFonts w:eastAsia="Times New Roman"/>
          <w:color w:val="000000"/>
          <w:szCs w:val="28"/>
          <w:lang w:eastAsia="ru-RU"/>
        </w:rPr>
        <w:t>Комплексная оценка участника отбора осуществляется путем суммирования показателей оценки участников отбора, что составляет итоговый балл оценки участников отбора.</w:t>
      </w:r>
    </w:p>
    <w:p w:rsidR="00B32714" w:rsidRPr="00B32714" w:rsidRDefault="00B32714" w:rsidP="00B32714">
      <w:pPr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32714">
        <w:rPr>
          <w:rFonts w:eastAsia="Times New Roman"/>
          <w:color w:val="000000"/>
          <w:szCs w:val="28"/>
          <w:lang w:eastAsia="ru-RU"/>
        </w:rPr>
        <w:t>По результатам оценки заявок (подсчета итогового балла) комиссия составляет рейтинг заявок путем присвоения каждой заявке порядкового номера в порядке убывания итоговых баллов заявок. Первый порядковый номер присваивается заявке, которая набрала наибольший итоговый балл.</w:t>
      </w:r>
    </w:p>
    <w:p w:rsidR="00B32714" w:rsidRPr="00B32714" w:rsidRDefault="00B32714" w:rsidP="00B32714">
      <w:pPr>
        <w:ind w:firstLine="567"/>
        <w:jc w:val="both"/>
        <w:rPr>
          <w:color w:val="000000"/>
        </w:rPr>
      </w:pPr>
      <w:r w:rsidRPr="00B32714">
        <w:rPr>
          <w:rFonts w:eastAsia="Times New Roman"/>
          <w:color w:val="000000"/>
          <w:szCs w:val="28"/>
          <w:lang w:eastAsia="ru-RU"/>
        </w:rPr>
        <w:t xml:space="preserve">Заявкам, набравшим равное количество баллов, комиссия присваивает последовательные порядковые номера, при этом меньший порядковый номер присваивается заявке, </w:t>
      </w:r>
      <w:r w:rsidRPr="00B32714">
        <w:rPr>
          <w:color w:val="000000"/>
        </w:rPr>
        <w:t>которая зарегистрирована ранее других заявок.</w:t>
      </w:r>
    </w:p>
    <w:p w:rsidR="00B32714" w:rsidRPr="00B32714" w:rsidRDefault="00B32714" w:rsidP="00B32714">
      <w:pPr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B32714">
        <w:rPr>
          <w:rFonts w:eastAsia="Times New Roman"/>
          <w:color w:val="000000"/>
          <w:szCs w:val="28"/>
          <w:lang w:eastAsia="ru-RU"/>
        </w:rPr>
        <w:t xml:space="preserve">Победителем отбора признается один участник отбора, набравший максимальное количество баллов. </w:t>
      </w:r>
    </w:p>
    <w:p w:rsidR="00B32714" w:rsidRPr="00B32714" w:rsidRDefault="00B32714" w:rsidP="00B32714">
      <w:pPr>
        <w:widowControl w:val="0"/>
        <w:autoSpaceDE w:val="0"/>
        <w:autoSpaceDN w:val="0"/>
        <w:ind w:firstLine="567"/>
        <w:jc w:val="both"/>
        <w:rPr>
          <w:rFonts w:eastAsia="Times New Roman"/>
          <w:color w:val="000000"/>
          <w:lang w:eastAsia="ru-RU"/>
        </w:rPr>
      </w:pPr>
      <w:r w:rsidRPr="00B32714">
        <w:rPr>
          <w:rFonts w:eastAsia="Times New Roman"/>
          <w:color w:val="000000"/>
          <w:lang w:eastAsia="ru-RU"/>
        </w:rPr>
        <w:t xml:space="preserve">В случае, если не поступило ни одной </w:t>
      </w:r>
      <w:r w:rsidRPr="00B32714">
        <w:rPr>
          <w:rFonts w:eastAsia="Times New Roman"/>
          <w:color w:val="000000"/>
          <w:szCs w:val="28"/>
          <w:lang w:eastAsia="ru-RU"/>
        </w:rPr>
        <w:t>заяви</w:t>
      </w:r>
      <w:r w:rsidRPr="00B32714">
        <w:rPr>
          <w:rFonts w:eastAsia="Times New Roman"/>
          <w:color w:val="000000"/>
          <w:lang w:eastAsia="ru-RU"/>
        </w:rPr>
        <w:t>, а также, если всем претендентам отказано в допуске к участию в отборе, отбор признается несостоявшимся.</w:t>
      </w:r>
    </w:p>
    <w:p w:rsidR="00B32714" w:rsidRPr="00B32714" w:rsidRDefault="00B32714" w:rsidP="00B32714">
      <w:pPr>
        <w:widowControl w:val="0"/>
        <w:autoSpaceDE w:val="0"/>
        <w:autoSpaceDN w:val="0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bookmarkStart w:id="0" w:name="_GoBack"/>
      <w:bookmarkEnd w:id="0"/>
      <w:r w:rsidRPr="00B32714">
        <w:rPr>
          <w:rFonts w:eastAsia="Times New Roman"/>
          <w:color w:val="000000"/>
          <w:szCs w:val="28"/>
          <w:lang w:eastAsia="ru-RU"/>
        </w:rPr>
        <w:t>В случае подачи единственной заявки, отбор считается состоявшимся. Единственный участник отбора считается его победителем.</w:t>
      </w:r>
    </w:p>
    <w:p w:rsidR="00E14428" w:rsidRDefault="00E14428" w:rsidP="00B32714">
      <w:pPr>
        <w:pStyle w:val="ConsPlusNormal"/>
        <w:jc w:val="both"/>
      </w:pPr>
    </w:p>
    <w:sectPr w:rsidR="00E14428" w:rsidSect="00B3271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12"/>
    <w:rsid w:val="001D0563"/>
    <w:rsid w:val="003D2EB0"/>
    <w:rsid w:val="004C51A0"/>
    <w:rsid w:val="005A1112"/>
    <w:rsid w:val="00B32714"/>
    <w:rsid w:val="00E1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921A"/>
  <w15:chartTrackingRefBased/>
  <w15:docId w15:val="{5AE352B6-5E13-4672-A0E0-BDB81832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563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05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056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2023-05-22T08:55:00Z</dcterms:created>
  <dcterms:modified xsi:type="dcterms:W3CDTF">2024-06-07T11:41:00Z</dcterms:modified>
</cp:coreProperties>
</file>