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51" w:rsidRDefault="00A82651" w:rsidP="00A82651">
      <w:pPr>
        <w:pStyle w:val="1"/>
        <w:ind w:firstLine="700"/>
        <w:jc w:val="center"/>
      </w:pPr>
      <w:r>
        <w:t>Информирование</w:t>
      </w:r>
    </w:p>
    <w:p w:rsidR="00A82651" w:rsidRDefault="00A82651">
      <w:pPr>
        <w:pStyle w:val="1"/>
        <w:ind w:firstLine="700"/>
        <w:jc w:val="both"/>
      </w:pPr>
    </w:p>
    <w:p w:rsidR="00B36515" w:rsidRDefault="00B755AD">
      <w:pPr>
        <w:pStyle w:val="1"/>
        <w:ind w:firstLine="700"/>
        <w:jc w:val="both"/>
      </w:pPr>
      <w:r>
        <w:t xml:space="preserve">В целях информирования </w:t>
      </w:r>
      <w:r w:rsidR="00A82651">
        <w:t xml:space="preserve">заинтересованных лиц </w:t>
      </w:r>
      <w:r>
        <w:t xml:space="preserve">об актуальных изменениях областного законодательства </w:t>
      </w:r>
      <w:r w:rsidR="00A82651">
        <w:t xml:space="preserve">отдел экологии и природопользования администрации Кичменгско – Городецкого муниципального округа </w:t>
      </w:r>
      <w:r>
        <w:t>сообщает следующее.</w:t>
      </w:r>
    </w:p>
    <w:p w:rsidR="00B36515" w:rsidRDefault="00B755AD">
      <w:pPr>
        <w:pStyle w:val="1"/>
        <w:ind w:firstLine="700"/>
        <w:jc w:val="both"/>
      </w:pPr>
      <w:r>
        <w:t>С 1 марта 2025 года, за исключением отдельных положений, вступит в силу Федеральный закон от 8 августа 2024 года № 296-ФЗ «О внесении изменений в Федеральный закон «Об отходах производства и потребления» и отдельные законодательные акты Российской Федерации».</w:t>
      </w:r>
    </w:p>
    <w:p w:rsidR="00B36515" w:rsidRDefault="00B755AD">
      <w:pPr>
        <w:pStyle w:val="1"/>
        <w:ind w:firstLine="700"/>
        <w:jc w:val="both"/>
      </w:pPr>
      <w:r>
        <w:t>Изменениями, внесенными в Федеральный закон от 10 января 2002 года № 7-ФЗ «Об охране окружающей среды» (далее - Федеральный закон № 7-ФЗ) установлено, что организация ликвидации накопленного вреда окружающей среде применительно к территории, расположенной в границах земельных участков, находящихся в собственности муниципального образования, может осуществляться не только органами местного самоуправления такого муниципального образования, но и подведомственными им муниципальными бюджетными учреждениями, муниципальными казенными учреждениями. Данное положение вступило в силу с 8 августа 2024 года.</w:t>
      </w:r>
    </w:p>
    <w:p w:rsidR="00B36515" w:rsidRDefault="00B755AD">
      <w:pPr>
        <w:pStyle w:val="1"/>
        <w:ind w:firstLine="700"/>
        <w:jc w:val="both"/>
      </w:pPr>
      <w:proofErr w:type="gramStart"/>
      <w:r>
        <w:t>Обращаем внимание, что порядок организации ликвидации накопленного вреда окружающей среде, в том числе осуществления необходимых обследований, разработки и утверждения проекта ликвидации накопленного вреда окружающей среде, состав такого проекта, порядок осуществления наблюдения за ходом ликвидации накопленного вреда и выдачи заключения, указанного в пункте 7 статьи 80</w:t>
      </w:r>
      <w:r>
        <w:rPr>
          <w:vertAlign w:val="superscript"/>
        </w:rPr>
        <w:t>3</w:t>
      </w:r>
      <w:r>
        <w:t xml:space="preserve"> Федерального закона № 7-ФЗ, установлен Правилами организации ликвидации накопленного вреда окружающей среде, утвержденными постановлением Правительства Российской</w:t>
      </w:r>
      <w:proofErr w:type="gramEnd"/>
      <w:r>
        <w:t xml:space="preserve"> Федерации от 27 декабря 2023 года № 2323 (постановление Правительства Российской Федерации от 4 мая 2018 года № 542, регулировавшее указанный порядок ранее, признано утратившим силу).</w:t>
      </w:r>
    </w:p>
    <w:p w:rsidR="00A82651" w:rsidRDefault="00A82651" w:rsidP="00A82651">
      <w:pPr>
        <w:pStyle w:val="1"/>
        <w:ind w:firstLine="700"/>
        <w:jc w:val="both"/>
      </w:pPr>
    </w:p>
    <w:p w:rsidR="00A82651" w:rsidRDefault="00A82651" w:rsidP="00A82651">
      <w:pPr>
        <w:pStyle w:val="1"/>
        <w:ind w:firstLine="700"/>
        <w:jc w:val="both"/>
      </w:pPr>
      <w:r>
        <w:t xml:space="preserve"> </w:t>
      </w:r>
    </w:p>
    <w:p w:rsidR="00B36515" w:rsidRDefault="00A82651" w:rsidP="00A82651">
      <w:pPr>
        <w:pStyle w:val="1"/>
        <w:ind w:firstLine="0"/>
        <w:jc w:val="both"/>
      </w:pPr>
      <w:r>
        <w:t xml:space="preserve">Главный специалист отдела экологии и природопользования администрации Кичменгско – Городецкого муниципального округа                             М.В. Шаров </w:t>
      </w:r>
    </w:p>
    <w:p w:rsidR="00A82651" w:rsidRDefault="00A82651" w:rsidP="00A82651">
      <w:pPr>
        <w:pStyle w:val="1"/>
        <w:ind w:firstLine="0"/>
        <w:jc w:val="both"/>
      </w:pPr>
    </w:p>
    <w:p w:rsidR="00A82651" w:rsidRDefault="00A82651" w:rsidP="00A82651">
      <w:pPr>
        <w:pStyle w:val="1"/>
        <w:ind w:firstLine="0"/>
        <w:jc w:val="both"/>
      </w:pPr>
    </w:p>
    <w:p w:rsidR="00A82651" w:rsidRDefault="00A82651" w:rsidP="00A82651">
      <w:pPr>
        <w:pStyle w:val="1"/>
        <w:ind w:firstLine="0"/>
        <w:jc w:val="both"/>
      </w:pPr>
    </w:p>
    <w:p w:rsidR="00A82651" w:rsidRDefault="00A82651" w:rsidP="00A82651">
      <w:pPr>
        <w:pStyle w:val="1"/>
        <w:ind w:firstLine="0"/>
        <w:jc w:val="both"/>
      </w:pPr>
    </w:p>
    <w:p w:rsidR="00A82651" w:rsidRDefault="00A82651" w:rsidP="00A82651">
      <w:pPr>
        <w:pStyle w:val="1"/>
        <w:ind w:firstLine="0"/>
        <w:jc w:val="both"/>
      </w:pPr>
    </w:p>
    <w:p w:rsidR="00A82651" w:rsidRDefault="00A82651" w:rsidP="00A82651">
      <w:pPr>
        <w:pStyle w:val="1"/>
        <w:ind w:firstLine="0"/>
        <w:jc w:val="both"/>
      </w:pPr>
    </w:p>
    <w:p w:rsidR="00A82651" w:rsidRDefault="00A82651" w:rsidP="00A82651">
      <w:pPr>
        <w:pStyle w:val="1"/>
        <w:ind w:firstLine="0"/>
        <w:jc w:val="both"/>
      </w:pPr>
    </w:p>
    <w:p w:rsidR="00A82651" w:rsidRDefault="00A82651" w:rsidP="00A82651">
      <w:pPr>
        <w:pStyle w:val="1"/>
        <w:ind w:firstLine="0"/>
        <w:jc w:val="both"/>
      </w:pPr>
    </w:p>
    <w:p w:rsidR="00A82651" w:rsidRDefault="00A82651" w:rsidP="00A82651">
      <w:pPr>
        <w:pStyle w:val="1"/>
        <w:ind w:firstLine="0"/>
        <w:jc w:val="both"/>
      </w:pPr>
    </w:p>
    <w:p w:rsidR="00A82651" w:rsidRDefault="00A82651" w:rsidP="00A82651">
      <w:pPr>
        <w:pStyle w:val="1"/>
        <w:ind w:firstLine="0"/>
        <w:jc w:val="both"/>
      </w:pPr>
    </w:p>
    <w:p w:rsidR="00A82651" w:rsidRDefault="00A82651" w:rsidP="00A82651">
      <w:pPr>
        <w:pStyle w:val="1"/>
        <w:ind w:firstLine="0"/>
        <w:jc w:val="both"/>
      </w:pPr>
    </w:p>
    <w:sectPr w:rsidR="00A82651" w:rsidSect="00A82651">
      <w:type w:val="continuous"/>
      <w:pgSz w:w="11900" w:h="16840"/>
      <w:pgMar w:top="1483" w:right="1127" w:bottom="148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9A" w:rsidRDefault="00CC509A" w:rsidP="00B36515">
      <w:r>
        <w:separator/>
      </w:r>
    </w:p>
  </w:endnote>
  <w:endnote w:type="continuationSeparator" w:id="0">
    <w:p w:rsidR="00CC509A" w:rsidRDefault="00CC509A" w:rsidP="00B36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9A" w:rsidRDefault="00CC509A"/>
  </w:footnote>
  <w:footnote w:type="continuationSeparator" w:id="0">
    <w:p w:rsidR="00CC509A" w:rsidRDefault="00CC50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36515"/>
    <w:rsid w:val="00750ED2"/>
    <w:rsid w:val="00A82651"/>
    <w:rsid w:val="00B36515"/>
    <w:rsid w:val="00B755AD"/>
    <w:rsid w:val="00CC509A"/>
    <w:rsid w:val="00C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5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6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B36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B365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B36515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B36515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B36515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36515"/>
    <w:pPr>
      <w:spacing w:line="257" w:lineRule="auto"/>
      <w:ind w:left="4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B36515"/>
    <w:pPr>
      <w:spacing w:line="211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40">
    <w:name w:val="Основной текст (4)"/>
    <w:basedOn w:val="a"/>
    <w:link w:val="4"/>
    <w:rsid w:val="00B36515"/>
    <w:pPr>
      <w:spacing w:after="60"/>
      <w:ind w:firstLine="80"/>
    </w:pPr>
    <w:rPr>
      <w:rFonts w:ascii="Arial" w:eastAsia="Arial" w:hAnsi="Arial" w:cs="Arial"/>
      <w:b/>
      <w:bCs/>
      <w:sz w:val="9"/>
      <w:szCs w:val="9"/>
    </w:rPr>
  </w:style>
  <w:style w:type="paragraph" w:customStyle="1" w:styleId="30">
    <w:name w:val="Основной текст (3)"/>
    <w:basedOn w:val="a"/>
    <w:link w:val="3"/>
    <w:rsid w:val="00B36515"/>
    <w:pPr>
      <w:spacing w:after="40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</dc:creator>
  <cp:lastModifiedBy>forest</cp:lastModifiedBy>
  <cp:revision>3</cp:revision>
  <dcterms:created xsi:type="dcterms:W3CDTF">2024-09-26T05:21:00Z</dcterms:created>
  <dcterms:modified xsi:type="dcterms:W3CDTF">2024-09-26T05:28:00Z</dcterms:modified>
</cp:coreProperties>
</file>