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F5" w:rsidRPr="00E97FF5" w:rsidRDefault="00E97FF5" w:rsidP="00E97FF5">
      <w:pPr>
        <w:ind w:left="-142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7FF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FF5">
        <w:rPr>
          <w:rFonts w:ascii="Times New Roman" w:eastAsia="Times New Roman" w:hAnsi="Times New Roman"/>
          <w:b/>
          <w:sz w:val="28"/>
          <w:szCs w:val="20"/>
        </w:rPr>
        <w:br w:type="textWrapping" w:clear="all"/>
      </w:r>
    </w:p>
    <w:p w:rsidR="00E97FF5" w:rsidRPr="00E97FF5" w:rsidRDefault="00E97FF5" w:rsidP="00E97FF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E97FF5" w:rsidRPr="00E97FF5" w:rsidRDefault="00E97FF5" w:rsidP="00E97FF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  <w:r w:rsidRPr="00E97FF5">
        <w:rPr>
          <w:rFonts w:ascii="Times New Roman" w:eastAsia="Times New Roman" w:hAnsi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E97FF5">
        <w:rPr>
          <w:rFonts w:ascii="Times New Roman" w:eastAsia="Times New Roman" w:hAnsi="Times New Roman"/>
          <w:sz w:val="40"/>
          <w:szCs w:val="40"/>
        </w:rPr>
        <w:t xml:space="preserve"> </w:t>
      </w:r>
    </w:p>
    <w:p w:rsidR="00E97FF5" w:rsidRPr="00E97FF5" w:rsidRDefault="00E97FF5" w:rsidP="00E97FF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</w:rPr>
      </w:pPr>
    </w:p>
    <w:p w:rsidR="00E97FF5" w:rsidRPr="00E97FF5" w:rsidRDefault="00E97FF5" w:rsidP="00E9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97FF5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E97FF5" w:rsidRPr="00E97FF5" w:rsidRDefault="00E97FF5" w:rsidP="00E9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7FF5" w:rsidRPr="00E97FF5" w:rsidRDefault="00E97FF5" w:rsidP="00E97FF5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97FF5"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 w:rsidR="005816B6">
        <w:rPr>
          <w:rFonts w:ascii="Times New Roman" w:eastAsia="Times New Roman" w:hAnsi="Times New Roman"/>
          <w:sz w:val="28"/>
          <w:szCs w:val="28"/>
        </w:rPr>
        <w:t xml:space="preserve">От </w:t>
      </w:r>
      <w:proofErr w:type="gramStart"/>
      <w:r w:rsidR="005816B6">
        <w:rPr>
          <w:rFonts w:ascii="Times New Roman" w:eastAsia="Times New Roman" w:hAnsi="Times New Roman"/>
          <w:sz w:val="28"/>
          <w:szCs w:val="28"/>
        </w:rPr>
        <w:t xml:space="preserve">13.01.2025 </w:t>
      </w:r>
      <w:r w:rsidRPr="00E97FF5">
        <w:rPr>
          <w:rFonts w:ascii="Times New Roman" w:eastAsia="Times New Roman" w:hAnsi="Times New Roman"/>
          <w:sz w:val="28"/>
          <w:szCs w:val="28"/>
        </w:rPr>
        <w:t xml:space="preserve"> №</w:t>
      </w:r>
      <w:proofErr w:type="gramEnd"/>
      <w:r w:rsidRPr="00E97FF5">
        <w:rPr>
          <w:rFonts w:ascii="Times New Roman" w:eastAsia="Times New Roman" w:hAnsi="Times New Roman"/>
          <w:sz w:val="28"/>
          <w:szCs w:val="28"/>
        </w:rPr>
        <w:t xml:space="preserve"> </w:t>
      </w:r>
      <w:r w:rsidR="005816B6">
        <w:rPr>
          <w:rFonts w:ascii="Times New Roman" w:eastAsia="Times New Roman" w:hAnsi="Times New Roman"/>
          <w:sz w:val="28"/>
          <w:szCs w:val="28"/>
        </w:rPr>
        <w:t xml:space="preserve"> 8</w:t>
      </w:r>
    </w:p>
    <w:p w:rsidR="00E97FF5" w:rsidRPr="00E97FF5" w:rsidRDefault="00E97FF5" w:rsidP="00E97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5DBE" id="Прямая соединительная линия 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4411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EFA8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1851B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E97FF5">
        <w:rPr>
          <w:rFonts w:ascii="Times New Roman" w:eastAsia="Times New Roman" w:hAnsi="Times New Roman"/>
          <w:sz w:val="20"/>
          <w:szCs w:val="20"/>
        </w:rPr>
        <w:t xml:space="preserve">                            с. Кичменгский Городок</w:t>
      </w:r>
    </w:p>
    <w:p w:rsidR="00E97FF5" w:rsidRPr="00E97FF5" w:rsidRDefault="00E97FF5" w:rsidP="00E97FF5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/>
          <w:sz w:val="28"/>
          <w:szCs w:val="28"/>
        </w:rPr>
      </w:pP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9765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E97FF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CA7BE" id="Прямая соединительная линия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E97FF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97FF5" w:rsidRPr="005816B6" w:rsidRDefault="00B3657E" w:rsidP="005816B6">
      <w:pPr>
        <w:spacing w:after="0" w:line="240" w:lineRule="auto"/>
        <w:ind w:right="1558"/>
        <w:jc w:val="both"/>
        <w:rPr>
          <w:rFonts w:ascii="Times New Roman" w:eastAsia="Times New Roman" w:hAnsi="Times New Roman"/>
          <w:sz w:val="28"/>
          <w:szCs w:val="24"/>
        </w:rPr>
      </w:pPr>
      <w:bookmarkStart w:id="0" w:name="_GoBack"/>
      <w:r w:rsidRPr="005816B6">
        <w:rPr>
          <w:rFonts w:ascii="Times New Roman" w:eastAsia="Times New Roman" w:hAnsi="Times New Roman"/>
          <w:sz w:val="28"/>
          <w:szCs w:val="24"/>
        </w:rPr>
        <w:t xml:space="preserve">О </w:t>
      </w:r>
      <w:proofErr w:type="gramStart"/>
      <w:r w:rsidRPr="005816B6">
        <w:rPr>
          <w:rFonts w:ascii="Times New Roman" w:eastAsia="Times New Roman" w:hAnsi="Times New Roman"/>
          <w:sz w:val="28"/>
          <w:szCs w:val="24"/>
        </w:rPr>
        <w:t>внесении  изменений</w:t>
      </w:r>
      <w:proofErr w:type="gramEnd"/>
      <w:r w:rsidRPr="005816B6">
        <w:rPr>
          <w:rFonts w:ascii="Times New Roman" w:eastAsia="Times New Roman" w:hAnsi="Times New Roman"/>
          <w:sz w:val="28"/>
          <w:szCs w:val="24"/>
        </w:rPr>
        <w:t xml:space="preserve">     в муниципальную программу </w:t>
      </w:r>
    </w:p>
    <w:p w:rsidR="00E97FF5" w:rsidRPr="005816B6" w:rsidRDefault="00B3657E" w:rsidP="005816B6">
      <w:pPr>
        <w:spacing w:after="0" w:line="240" w:lineRule="auto"/>
        <w:ind w:right="1558"/>
        <w:jc w:val="both"/>
        <w:rPr>
          <w:rFonts w:ascii="Times New Roman" w:eastAsia="Times New Roman" w:hAnsi="Times New Roman"/>
          <w:sz w:val="28"/>
          <w:szCs w:val="24"/>
        </w:rPr>
      </w:pPr>
      <w:r w:rsidRPr="005816B6">
        <w:rPr>
          <w:rFonts w:ascii="Times New Roman" w:eastAsia="Times New Roman" w:hAnsi="Times New Roman"/>
          <w:sz w:val="28"/>
          <w:szCs w:val="24"/>
        </w:rPr>
        <w:t xml:space="preserve">«Управление и распоряжение муниципальным имуществом </w:t>
      </w:r>
    </w:p>
    <w:p w:rsidR="00B3657E" w:rsidRPr="005816B6" w:rsidRDefault="00B3657E" w:rsidP="005816B6">
      <w:pPr>
        <w:spacing w:after="0" w:line="240" w:lineRule="auto"/>
        <w:ind w:right="1558"/>
        <w:jc w:val="both"/>
        <w:rPr>
          <w:rFonts w:ascii="Times New Roman" w:eastAsia="Times New Roman" w:hAnsi="Times New Roman"/>
          <w:sz w:val="28"/>
          <w:szCs w:val="24"/>
        </w:rPr>
      </w:pPr>
      <w:r w:rsidRPr="005816B6">
        <w:rPr>
          <w:rFonts w:ascii="Times New Roman" w:eastAsia="Times New Roman" w:hAnsi="Times New Roman"/>
          <w:sz w:val="28"/>
          <w:szCs w:val="24"/>
        </w:rPr>
        <w:t>и земельными участками»</w:t>
      </w:r>
    </w:p>
    <w:bookmarkEnd w:id="0"/>
    <w:p w:rsidR="005816B6" w:rsidRPr="005816B6" w:rsidRDefault="005816B6" w:rsidP="005816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59D8" w:rsidRPr="005816B6" w:rsidRDefault="00B3657E" w:rsidP="00686A90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86A90">
        <w:rPr>
          <w:rFonts w:ascii="Times New Roman" w:hAnsi="Times New Roman"/>
          <w:sz w:val="28"/>
          <w:szCs w:val="28"/>
        </w:rPr>
        <w:t xml:space="preserve">На основании решения Муниципального Собрания </w:t>
      </w:r>
      <w:r w:rsidRPr="00C85BB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="00C85BB2" w:rsidRPr="00C85BB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C85B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5BB2" w:rsidRPr="00C85BB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C85BB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85BB2" w:rsidRPr="00C85BB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85BB2">
        <w:rPr>
          <w:rFonts w:ascii="Times New Roman" w:hAnsi="Times New Roman"/>
          <w:color w:val="000000" w:themeColor="text1"/>
          <w:sz w:val="28"/>
          <w:szCs w:val="28"/>
        </w:rPr>
        <w:t xml:space="preserve">  №</w:t>
      </w:r>
      <w:proofErr w:type="gramEnd"/>
      <w:r w:rsidRPr="00C85B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5BB2" w:rsidRPr="00C85BB2">
        <w:rPr>
          <w:rFonts w:ascii="Times New Roman" w:hAnsi="Times New Roman"/>
          <w:color w:val="000000" w:themeColor="text1"/>
          <w:sz w:val="28"/>
          <w:szCs w:val="28"/>
        </w:rPr>
        <w:t>214</w:t>
      </w:r>
      <w:r w:rsidRPr="00C85B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6A90">
        <w:rPr>
          <w:rFonts w:ascii="Times New Roman" w:hAnsi="Times New Roman"/>
          <w:sz w:val="28"/>
          <w:szCs w:val="28"/>
        </w:rPr>
        <w:t>"О бюджете Кичменгско-Городецкого муниципального округа Вологодской области на 202</w:t>
      </w:r>
      <w:r w:rsidR="00C85BB2">
        <w:rPr>
          <w:rFonts w:ascii="Times New Roman" w:hAnsi="Times New Roman"/>
          <w:sz w:val="28"/>
          <w:szCs w:val="28"/>
        </w:rPr>
        <w:t>5</w:t>
      </w:r>
      <w:r w:rsidRPr="00686A9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85BB2">
        <w:rPr>
          <w:rFonts w:ascii="Times New Roman" w:hAnsi="Times New Roman"/>
          <w:sz w:val="28"/>
          <w:szCs w:val="28"/>
        </w:rPr>
        <w:t>6</w:t>
      </w:r>
      <w:r w:rsidRPr="00686A90">
        <w:rPr>
          <w:rFonts w:ascii="Times New Roman" w:hAnsi="Times New Roman"/>
          <w:sz w:val="28"/>
          <w:szCs w:val="28"/>
        </w:rPr>
        <w:t xml:space="preserve"> и 202</w:t>
      </w:r>
      <w:r w:rsidR="00C85BB2">
        <w:rPr>
          <w:rFonts w:ascii="Times New Roman" w:hAnsi="Times New Roman"/>
          <w:sz w:val="28"/>
          <w:szCs w:val="28"/>
        </w:rPr>
        <w:t>7</w:t>
      </w:r>
      <w:r w:rsidRPr="00686A90">
        <w:rPr>
          <w:rFonts w:ascii="Times New Roman" w:hAnsi="Times New Roman"/>
          <w:sz w:val="28"/>
          <w:szCs w:val="28"/>
        </w:rPr>
        <w:t xml:space="preserve"> годов",  </w:t>
      </w:r>
      <w:r w:rsidR="00A659D8" w:rsidRPr="00686A90">
        <w:rPr>
          <w:rFonts w:ascii="Times New Roman" w:hAnsi="Times New Roman"/>
          <w:sz w:val="28"/>
          <w:szCs w:val="28"/>
        </w:rPr>
        <w:t>администрация Кичменгско-</w:t>
      </w:r>
      <w:r w:rsidR="00A659D8" w:rsidRPr="00A659D8">
        <w:rPr>
          <w:rFonts w:ascii="Times New Roman" w:hAnsi="Times New Roman"/>
          <w:sz w:val="28"/>
          <w:szCs w:val="28"/>
        </w:rPr>
        <w:t xml:space="preserve">Городецкого муниципального округа Вологодской области </w:t>
      </w:r>
      <w:r w:rsidR="00A659D8" w:rsidRPr="005816B6">
        <w:rPr>
          <w:rFonts w:ascii="Times New Roman" w:hAnsi="Times New Roman"/>
          <w:b/>
          <w:sz w:val="28"/>
          <w:szCs w:val="28"/>
        </w:rPr>
        <w:t>ПОСТАНОВЛЯЕТ:</w:t>
      </w:r>
    </w:p>
    <w:p w:rsidR="00B3657E" w:rsidRPr="000E3580" w:rsidRDefault="00B3657E" w:rsidP="004F7A6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580">
        <w:rPr>
          <w:rFonts w:ascii="Times New Roman" w:hAnsi="Times New Roman"/>
          <w:sz w:val="28"/>
          <w:szCs w:val="28"/>
        </w:rPr>
        <w:t xml:space="preserve">Внести в </w:t>
      </w:r>
      <w:r w:rsidRPr="000E3580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</w:t>
      </w:r>
      <w:r w:rsidRPr="000E3580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 и земельными участками», утвержденную   постановлением администрации Кичменгско-Городецкого муниципального округа от 23.09.2024   № 791 «Об утверждении муниципальной программы «Управление и распоряжение муниципальным имуществом и земельными участками»</w:t>
      </w:r>
      <w:r w:rsidR="005816B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816B6">
        <w:rPr>
          <w:rFonts w:ascii="Times New Roman" w:hAnsi="Times New Roman"/>
          <w:sz w:val="28"/>
          <w:szCs w:val="28"/>
        </w:rPr>
        <w:t>изменения</w:t>
      </w:r>
      <w:r w:rsidRPr="000E3580">
        <w:rPr>
          <w:rFonts w:ascii="Times New Roman" w:hAnsi="Times New Roman"/>
          <w:sz w:val="28"/>
          <w:szCs w:val="28"/>
        </w:rPr>
        <w:t xml:space="preserve">  </w:t>
      </w:r>
      <w:r w:rsidR="000E3580" w:rsidRPr="000E3580">
        <w:rPr>
          <w:rFonts w:ascii="Times New Roman" w:hAnsi="Times New Roman"/>
          <w:sz w:val="28"/>
          <w:szCs w:val="28"/>
        </w:rPr>
        <w:t>изложив</w:t>
      </w:r>
      <w:proofErr w:type="gramEnd"/>
      <w:r w:rsidR="000E3580" w:rsidRPr="000E3580">
        <w:rPr>
          <w:rFonts w:ascii="Times New Roman" w:hAnsi="Times New Roman"/>
          <w:sz w:val="28"/>
          <w:szCs w:val="28"/>
        </w:rPr>
        <w:t xml:space="preserve"> </w:t>
      </w:r>
      <w:r w:rsidR="000E3580">
        <w:rPr>
          <w:rFonts w:ascii="Times New Roman" w:hAnsi="Times New Roman"/>
          <w:sz w:val="28"/>
          <w:szCs w:val="28"/>
        </w:rPr>
        <w:t xml:space="preserve">ее </w:t>
      </w:r>
      <w:r w:rsidR="000E3580" w:rsidRPr="000E3580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r w:rsidRPr="000E3580">
        <w:rPr>
          <w:rFonts w:ascii="Times New Roman" w:hAnsi="Times New Roman"/>
          <w:sz w:val="28"/>
          <w:szCs w:val="28"/>
        </w:rPr>
        <w:t xml:space="preserve"> приложению  к настоящему  постановлению.</w:t>
      </w:r>
    </w:p>
    <w:p w:rsidR="003A23BC" w:rsidRPr="0018676A" w:rsidRDefault="003A23BC" w:rsidP="003A23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676A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18676A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18676A">
        <w:rPr>
          <w:rFonts w:ascii="Times New Roman" w:hAnsi="Times New Roman"/>
          <w:sz w:val="28"/>
          <w:szCs w:val="28"/>
        </w:rPr>
        <w:t xml:space="preserve"> в силу после его  официального опубликования в  газете  «Заря Севера», но не ранее 1 января 2025 года и подлежит размещению на официальном сайте  Кичменгско-Городецкого муниципального округа  в  информационно-телекоммуникационной сети «Интернет».</w:t>
      </w:r>
    </w:p>
    <w:p w:rsidR="003A23BC" w:rsidRDefault="003A23BC" w:rsidP="003A23BC">
      <w:pPr>
        <w:tabs>
          <w:tab w:val="left" w:pos="7785"/>
        </w:tabs>
        <w:ind w:left="360"/>
        <w:jc w:val="both"/>
      </w:pPr>
    </w:p>
    <w:p w:rsidR="005816B6" w:rsidRDefault="003A23BC" w:rsidP="005816B6">
      <w:pPr>
        <w:tabs>
          <w:tab w:val="left" w:pos="77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16B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816B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5816B6">
        <w:rPr>
          <w:rFonts w:ascii="Times New Roman" w:hAnsi="Times New Roman"/>
          <w:sz w:val="28"/>
          <w:szCs w:val="28"/>
        </w:rPr>
        <w:t xml:space="preserve">-Городецкого </w:t>
      </w:r>
    </w:p>
    <w:p w:rsidR="003A23BC" w:rsidRPr="005816B6" w:rsidRDefault="003A23BC" w:rsidP="005816B6">
      <w:pPr>
        <w:tabs>
          <w:tab w:val="left" w:pos="77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16B6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Pr="005816B6">
        <w:rPr>
          <w:rFonts w:ascii="Times New Roman" w:hAnsi="Times New Roman"/>
          <w:sz w:val="28"/>
          <w:szCs w:val="28"/>
        </w:rPr>
        <w:tab/>
      </w:r>
      <w:r w:rsidR="005816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6B6">
        <w:rPr>
          <w:rFonts w:ascii="Times New Roman" w:hAnsi="Times New Roman"/>
          <w:sz w:val="28"/>
          <w:szCs w:val="28"/>
        </w:rPr>
        <w:t>С.А.Ордин</w:t>
      </w:r>
      <w:proofErr w:type="spellEnd"/>
      <w:proofErr w:type="gramEnd"/>
    </w:p>
    <w:p w:rsidR="000E3580" w:rsidRDefault="000E3580" w:rsidP="005816B6">
      <w:pPr>
        <w:spacing w:after="0" w:line="240" w:lineRule="auto"/>
        <w:jc w:val="right"/>
        <w:rPr>
          <w:rFonts w:ascii="XO Thames" w:hAnsi="XO Thames"/>
        </w:rPr>
      </w:pPr>
    </w:p>
    <w:p w:rsidR="000E3580" w:rsidRDefault="000E3580" w:rsidP="00A659D8">
      <w:pPr>
        <w:spacing w:after="0" w:line="240" w:lineRule="auto"/>
        <w:jc w:val="right"/>
        <w:rPr>
          <w:rFonts w:ascii="XO Thames" w:hAnsi="XO Thames"/>
        </w:rPr>
      </w:pPr>
    </w:p>
    <w:p w:rsidR="000E3580" w:rsidRDefault="000E3580" w:rsidP="00A659D8">
      <w:pPr>
        <w:spacing w:after="0" w:line="240" w:lineRule="auto"/>
        <w:jc w:val="right"/>
        <w:rPr>
          <w:rFonts w:ascii="XO Thames" w:hAnsi="XO Thames"/>
        </w:rPr>
      </w:pPr>
    </w:p>
    <w:p w:rsidR="000E3580" w:rsidRDefault="000E3580" w:rsidP="00A659D8">
      <w:pPr>
        <w:spacing w:after="0" w:line="240" w:lineRule="auto"/>
        <w:jc w:val="right"/>
        <w:rPr>
          <w:rFonts w:ascii="XO Thames" w:hAnsi="XO Thames"/>
        </w:rPr>
      </w:pPr>
    </w:p>
    <w:p w:rsidR="005816B6" w:rsidRDefault="005816B6" w:rsidP="00A659D8">
      <w:pPr>
        <w:spacing w:after="0" w:line="240" w:lineRule="auto"/>
        <w:jc w:val="right"/>
        <w:rPr>
          <w:rFonts w:ascii="XO Thames" w:hAnsi="XO Thames"/>
        </w:rPr>
      </w:pPr>
    </w:p>
    <w:p w:rsidR="005816B6" w:rsidRDefault="005816B6" w:rsidP="00A659D8">
      <w:pPr>
        <w:spacing w:after="0" w:line="240" w:lineRule="auto"/>
        <w:jc w:val="right"/>
        <w:rPr>
          <w:rFonts w:ascii="XO Thames" w:hAnsi="XO Thames"/>
        </w:rPr>
      </w:pPr>
    </w:p>
    <w:p w:rsidR="00B3657E" w:rsidRDefault="00B3657E" w:rsidP="00A659D8">
      <w:pPr>
        <w:spacing w:after="0" w:line="240" w:lineRule="auto"/>
        <w:jc w:val="right"/>
        <w:rPr>
          <w:rFonts w:ascii="XO Thames" w:hAnsi="XO Thames"/>
        </w:rPr>
      </w:pPr>
      <w:r>
        <w:rPr>
          <w:rFonts w:ascii="XO Thames" w:hAnsi="XO Thames"/>
        </w:rPr>
        <w:lastRenderedPageBreak/>
        <w:t>Утверждена</w:t>
      </w:r>
    </w:p>
    <w:p w:rsidR="0018676A" w:rsidRPr="00A659D8" w:rsidRDefault="0018676A" w:rsidP="00A6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9D8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18676A" w:rsidRPr="00A659D8" w:rsidRDefault="0018676A" w:rsidP="00A6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9D8">
        <w:rPr>
          <w:rFonts w:ascii="Times New Roman" w:hAnsi="Times New Roman"/>
          <w:sz w:val="24"/>
          <w:szCs w:val="24"/>
        </w:rPr>
        <w:t xml:space="preserve">Кичменгско-Городецкого муниципального округа </w:t>
      </w:r>
      <w:r w:rsidR="005816B6">
        <w:rPr>
          <w:rFonts w:ascii="Times New Roman" w:hAnsi="Times New Roman"/>
          <w:sz w:val="24"/>
          <w:szCs w:val="24"/>
        </w:rPr>
        <w:t xml:space="preserve">13.01.2025 </w:t>
      </w:r>
      <w:proofErr w:type="gramStart"/>
      <w:r w:rsidRPr="00A659D8">
        <w:rPr>
          <w:rFonts w:ascii="Times New Roman" w:hAnsi="Times New Roman"/>
          <w:sz w:val="24"/>
          <w:szCs w:val="24"/>
        </w:rPr>
        <w:t>года  №</w:t>
      </w:r>
      <w:proofErr w:type="gramEnd"/>
      <w:r w:rsidRPr="00A659D8">
        <w:rPr>
          <w:rFonts w:ascii="Times New Roman" w:hAnsi="Times New Roman"/>
          <w:sz w:val="24"/>
          <w:szCs w:val="24"/>
        </w:rPr>
        <w:t xml:space="preserve">  </w:t>
      </w:r>
      <w:r w:rsidR="005816B6">
        <w:rPr>
          <w:rFonts w:ascii="Times New Roman" w:hAnsi="Times New Roman"/>
          <w:sz w:val="24"/>
          <w:szCs w:val="24"/>
        </w:rPr>
        <w:t>8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3A23BC" w:rsidRPr="005C2341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Муниципальная</w:t>
      </w:r>
      <w:r w:rsidR="003A23BC" w:rsidRPr="005C2341">
        <w:rPr>
          <w:rFonts w:ascii="XO Thames" w:hAnsi="XO Thames"/>
          <w:b/>
          <w:sz w:val="28"/>
        </w:rPr>
        <w:t xml:space="preserve"> программа</w:t>
      </w:r>
    </w:p>
    <w:p w:rsidR="00A659D8" w:rsidRPr="00A659D8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b/>
          <w:color w:val="000000" w:themeColor="text1"/>
          <w:sz w:val="28"/>
        </w:rPr>
      </w:pPr>
      <w:r w:rsidRPr="00A659D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659D8">
        <w:rPr>
          <w:rFonts w:ascii="Times New Roman" w:hAnsi="Times New Roman"/>
          <w:b/>
          <w:color w:val="000000" w:themeColor="text1"/>
          <w:sz w:val="28"/>
          <w:szCs w:val="28"/>
        </w:rPr>
        <w:t>Управление и распоряжение муниципальным имуществом и земельными участками»</w:t>
      </w:r>
    </w:p>
    <w:p w:rsidR="003A23BC" w:rsidRPr="005C2341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 </w:t>
      </w:r>
      <w:r w:rsidR="003A23BC" w:rsidRPr="005C2341">
        <w:rPr>
          <w:rFonts w:ascii="XO Thames" w:hAnsi="XO Thames"/>
          <w:sz w:val="28"/>
        </w:rPr>
        <w:t xml:space="preserve">(далее - </w:t>
      </w:r>
      <w:r>
        <w:rPr>
          <w:rFonts w:ascii="XO Thames" w:hAnsi="XO Thames"/>
          <w:sz w:val="28"/>
        </w:rPr>
        <w:t>муниципальная</w:t>
      </w:r>
      <w:r w:rsidR="003A23BC" w:rsidRPr="005C2341">
        <w:rPr>
          <w:rFonts w:ascii="XO Thames" w:hAnsi="XO Thames"/>
          <w:sz w:val="28"/>
        </w:rPr>
        <w:t xml:space="preserve"> программа)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A23BC" w:rsidRPr="005C2341" w:rsidRDefault="003A23BC" w:rsidP="003A23B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 w:rsidRPr="005C2341">
        <w:rPr>
          <w:rFonts w:ascii="XO Thames" w:hAnsi="XO Thames"/>
          <w:b/>
          <w:sz w:val="28"/>
        </w:rPr>
        <w:t xml:space="preserve">I. Приоритеты и цели </w:t>
      </w:r>
      <w:r w:rsidR="00A659D8">
        <w:rPr>
          <w:rFonts w:ascii="XO Thames" w:hAnsi="XO Thames"/>
          <w:b/>
          <w:sz w:val="28"/>
        </w:rPr>
        <w:t xml:space="preserve">муниципальной </w:t>
      </w:r>
      <w:r w:rsidRPr="005C2341">
        <w:rPr>
          <w:rFonts w:ascii="XO Thames" w:hAnsi="XO Thames"/>
          <w:b/>
          <w:sz w:val="28"/>
        </w:rPr>
        <w:t>политики в сфере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5C2341">
        <w:rPr>
          <w:rFonts w:ascii="XO Thames" w:hAnsi="XO Thames"/>
          <w:b/>
          <w:sz w:val="28"/>
        </w:rPr>
        <w:t xml:space="preserve">реализации </w:t>
      </w:r>
      <w:proofErr w:type="gramStart"/>
      <w:r w:rsidR="00A659D8">
        <w:rPr>
          <w:rFonts w:ascii="XO Thames" w:hAnsi="XO Thames"/>
          <w:b/>
          <w:sz w:val="28"/>
        </w:rPr>
        <w:t xml:space="preserve">муниципальной </w:t>
      </w:r>
      <w:r w:rsidRPr="005C2341">
        <w:rPr>
          <w:rFonts w:ascii="XO Thames" w:hAnsi="XO Thames"/>
          <w:b/>
          <w:sz w:val="28"/>
        </w:rPr>
        <w:t xml:space="preserve"> программы</w:t>
      </w:r>
      <w:proofErr w:type="gramEnd"/>
    </w:p>
    <w:p w:rsidR="003A23BC" w:rsidRPr="005C2341" w:rsidRDefault="003A23BC" w:rsidP="003A23BC">
      <w:pPr>
        <w:widowControl w:val="0"/>
        <w:spacing w:after="0" w:line="240" w:lineRule="auto"/>
        <w:jc w:val="both"/>
        <w:rPr>
          <w:rFonts w:ascii="XO Thames" w:hAnsi="XO Thames"/>
          <w:b/>
          <w:sz w:val="28"/>
        </w:rPr>
      </w:pPr>
    </w:p>
    <w:p w:rsidR="003A23BC" w:rsidRPr="005C2341" w:rsidRDefault="003A23BC" w:rsidP="003A23BC">
      <w:pPr>
        <w:widowControl w:val="0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</w:t>
      </w:r>
      <w:r w:rsidR="00A659D8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="00A659D8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>программы определены исходя из: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Земельного </w:t>
      </w:r>
      <w:hyperlink r:id="rId7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26 июля 2006 года № 135-ФЗ «О защите конкуренции»;</w:t>
      </w:r>
    </w:p>
    <w:p w:rsid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:rsid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 xml:space="preserve"> закона Вологодской области от 08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Times New Roman" w:hAnsi="Times New Roman"/>
          <w:sz w:val="28"/>
          <w:szCs w:val="28"/>
        </w:rPr>
        <w:t>ерритории Вологодской области";</w:t>
      </w:r>
    </w:p>
    <w:p w:rsidR="008E4315" w:rsidRPr="005C2341" w:rsidRDefault="008E4315" w:rsidP="008E4315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</w:t>
      </w:r>
      <w:r w:rsidRPr="005C2341">
        <w:rPr>
          <w:rFonts w:ascii="XO Thames" w:hAnsi="XO Thames"/>
          <w:sz w:val="28"/>
        </w:rPr>
        <w:t>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</w:t>
      </w:r>
      <w:r>
        <w:rPr>
          <w:rFonts w:ascii="XO Thames" w:hAnsi="XO Thames"/>
          <w:sz w:val="28"/>
        </w:rPr>
        <w:t>920;</w:t>
      </w:r>
    </w:p>
    <w:p w:rsidR="00E0787E" w:rsidRP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>стратегии социально -  экономического развития Кичменгско – Городецкого муниципальног</w:t>
      </w:r>
      <w:r>
        <w:rPr>
          <w:rFonts w:ascii="Times New Roman" w:hAnsi="Times New Roman"/>
          <w:sz w:val="28"/>
          <w:szCs w:val="28"/>
        </w:rPr>
        <w:t>о округа на период до 2030 года;</w:t>
      </w:r>
    </w:p>
    <w:p w:rsidR="003A23BC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государственной программы </w:t>
      </w:r>
      <w:r w:rsidR="00A659D8">
        <w:rPr>
          <w:rFonts w:ascii="XO Thames" w:hAnsi="XO Thames"/>
          <w:sz w:val="28"/>
        </w:rPr>
        <w:t xml:space="preserve">Вологодской области </w:t>
      </w:r>
      <w:r w:rsidR="00E0787E" w:rsidRPr="005C2341">
        <w:rPr>
          <w:rFonts w:ascii="XO Thames" w:hAnsi="XO Thames"/>
          <w:sz w:val="28"/>
        </w:rPr>
        <w:t xml:space="preserve">«Экономическое развитие Вологодской области», утвержденную постановлением Правительства области </w:t>
      </w:r>
      <w:r w:rsidR="00E0787E" w:rsidRPr="005C2341">
        <w:rPr>
          <w:rFonts w:ascii="XO Thames" w:hAnsi="XO Thames"/>
          <w:sz w:val="28"/>
        </w:rPr>
        <w:br/>
        <w:t>от 24 декабря 2019 года № 1300</w:t>
      </w:r>
      <w:r w:rsidRPr="005C2341">
        <w:rPr>
          <w:rFonts w:ascii="XO Thames" w:hAnsi="XO Thames"/>
          <w:sz w:val="28"/>
        </w:rPr>
        <w:t>;</w:t>
      </w:r>
    </w:p>
    <w:p w:rsidR="00E0787E" w:rsidRPr="00E0787E" w:rsidRDefault="00E0787E" w:rsidP="00E07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        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государственн</w:t>
      </w:r>
      <w:r>
        <w:rPr>
          <w:rFonts w:ascii="Times New Roman" w:eastAsia="Times New Roman" w:hAnsi="Times New Roman"/>
          <w:color w:val="1A1A1A"/>
          <w:sz w:val="28"/>
          <w:szCs w:val="28"/>
        </w:rPr>
        <w:t>ой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color w:val="1A1A1A"/>
          <w:sz w:val="28"/>
          <w:szCs w:val="28"/>
        </w:rPr>
        <w:t>ы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«Обеспечение населения Вологодской </w:t>
      </w:r>
      <w:proofErr w:type="gramStart"/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области  доступным</w:t>
      </w:r>
      <w:proofErr w:type="gramEnd"/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жильем и создание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условий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проживания»,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утвержденную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постановлением Правительства области от 15 апреля 2019 года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№ 377</w:t>
      </w:r>
      <w:r>
        <w:rPr>
          <w:rFonts w:ascii="Times New Roman" w:eastAsia="Times New Roman" w:hAnsi="Times New Roman"/>
          <w:color w:val="1A1A1A"/>
          <w:sz w:val="28"/>
          <w:szCs w:val="28"/>
        </w:rPr>
        <w:t>;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3. В рамках </w:t>
      </w:r>
      <w:proofErr w:type="gramStart"/>
      <w:r w:rsidR="008E4315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 программы</w:t>
      </w:r>
      <w:proofErr w:type="gramEnd"/>
      <w:r w:rsidRPr="005C2341">
        <w:rPr>
          <w:rFonts w:ascii="XO Thames" w:hAnsi="XO Thames"/>
          <w:sz w:val="28"/>
        </w:rPr>
        <w:t>:</w:t>
      </w:r>
    </w:p>
    <w:p w:rsidR="003A23BC" w:rsidRPr="005C2341" w:rsidRDefault="00281CF7" w:rsidP="003A23BC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 w:rsidR="00DB50B7"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 xml:space="preserve">. </w:t>
      </w:r>
      <w:r w:rsidR="003A23BC" w:rsidRPr="005C2341">
        <w:rPr>
          <w:rFonts w:ascii="XO Thames" w:hAnsi="XO Thames"/>
          <w:sz w:val="28"/>
        </w:rPr>
        <w:t>на достижение национальной цели развития Российской Федерации «Устойчивая и динамичная экономика» направлены:</w:t>
      </w:r>
    </w:p>
    <w:p w:rsidR="008E4315" w:rsidRDefault="008E4315" w:rsidP="003A23B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lastRenderedPageBreak/>
        <w:t>комплекс процессных мероприятий</w:t>
      </w:r>
      <w:r w:rsidR="00281CF7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 w:rsidR="00281CF7" w:rsidRPr="005C2341">
        <w:rPr>
          <w:rFonts w:ascii="XO Thames" w:hAnsi="XO Thames"/>
          <w:sz w:val="28"/>
        </w:rPr>
        <w:t>не связанный с реализацией национального проекта,</w:t>
      </w:r>
      <w:r w:rsidR="00281CF7" w:rsidRP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«Управление и распоряжение муниципальным иму</w:t>
      </w:r>
      <w:r w:rsid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ществом и земельными участками»;</w:t>
      </w:r>
    </w:p>
    <w:p w:rsidR="00281CF7" w:rsidRDefault="00281CF7" w:rsidP="004425A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субсидия из регионального бюджета на проведение комплексных кадастровых работ в рамках регионального проекта </w:t>
      </w:r>
      <w:r w:rsidR="004425A6" w:rsidRPr="005C2341">
        <w:rPr>
          <w:rFonts w:ascii="XO Thames" w:hAnsi="XO Thames"/>
          <w:sz w:val="28"/>
        </w:rPr>
        <w:t>«Организация проведения комплексных кадастровых работ»</w:t>
      </w:r>
      <w:r w:rsidR="004425A6">
        <w:rPr>
          <w:rFonts w:ascii="XO Thames" w:hAnsi="XO Thames"/>
          <w:sz w:val="28"/>
        </w:rPr>
        <w:t>.</w:t>
      </w:r>
    </w:p>
    <w:p w:rsidR="00281CF7" w:rsidRPr="00DB50B7" w:rsidRDefault="00281CF7" w:rsidP="00DB50B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B50B7">
        <w:rPr>
          <w:rFonts w:ascii="XO Thames" w:hAnsi="XO Thames"/>
          <w:sz w:val="28"/>
        </w:rPr>
        <w:t>на достижение национальной цели развития Российской Федерации «</w:t>
      </w:r>
      <w:proofErr w:type="gramStart"/>
      <w:r w:rsidRPr="00DB50B7">
        <w:rPr>
          <w:rFonts w:ascii="XO Thames" w:hAnsi="XO Thames"/>
          <w:sz w:val="28"/>
        </w:rPr>
        <w:t>Демография»  направлены</w:t>
      </w:r>
      <w:proofErr w:type="gramEnd"/>
      <w:r w:rsidRPr="00DB50B7">
        <w:rPr>
          <w:rFonts w:ascii="XO Thames" w:hAnsi="XO Thames"/>
          <w:sz w:val="28"/>
        </w:rPr>
        <w:t>:</w:t>
      </w:r>
    </w:p>
    <w:p w:rsidR="00281CF7" w:rsidRDefault="00281CF7" w:rsidP="00281CF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субвенция из регионального бюджета Вологодской области </w:t>
      </w:r>
      <w:r w:rsidRPr="00281CF7">
        <w:rPr>
          <w:rFonts w:ascii="Times New Roman" w:hAnsi="Times New Roman"/>
          <w:sz w:val="28"/>
          <w:szCs w:val="28"/>
        </w:rPr>
        <w:t>для р</w:t>
      </w:r>
      <w:r w:rsidRPr="00281CF7">
        <w:rPr>
          <w:rFonts w:ascii="Times New Roman" w:hAnsi="Times New Roman"/>
          <w:sz w:val="28"/>
          <w:szCs w:val="28"/>
          <w:lang w:eastAsia="en-US"/>
        </w:rPr>
        <w:t>еализация регионального проекта «Финансовая поддержка семей при рождении детей»</w:t>
      </w:r>
      <w:r w:rsidR="004425A6">
        <w:rPr>
          <w:rFonts w:ascii="Times New Roman" w:hAnsi="Times New Roman"/>
          <w:sz w:val="28"/>
          <w:szCs w:val="28"/>
          <w:lang w:eastAsia="en-US"/>
        </w:rPr>
        <w:t>.</w:t>
      </w:r>
    </w:p>
    <w:p w:rsidR="004425A6" w:rsidRPr="00DB50B7" w:rsidRDefault="00DB50B7" w:rsidP="00DB50B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50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</w:t>
      </w:r>
      <w:r w:rsidR="004425A6" w:rsidRPr="00DB50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 достижение национальной цели развития Российской Федерации «</w:t>
      </w:r>
      <w:r w:rsidR="004425A6" w:rsidRPr="00DB50B7">
        <w:rPr>
          <w:rFonts w:ascii="Times New Roman" w:hAnsi="Times New Roman"/>
          <w:iCs/>
          <w:color w:val="000000" w:themeColor="text1"/>
          <w:sz w:val="28"/>
          <w:szCs w:val="28"/>
        </w:rPr>
        <w:t>Комфортная и безопасная среда для жизни»:</w:t>
      </w:r>
    </w:p>
    <w:p w:rsidR="004750D8" w:rsidRPr="004750D8" w:rsidRDefault="004425A6" w:rsidP="004750D8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субвенция из регионального бюджета </w:t>
      </w:r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рамках </w:t>
      </w:r>
      <w:proofErr w:type="gramStart"/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реализации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региональн</w:t>
      </w:r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>ых</w:t>
      </w:r>
      <w:proofErr w:type="gramEnd"/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процессных мероприятий 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 xml:space="preserve">«Государственная поддержка 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>г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>раждан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>в приобретении жилья»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>.</w:t>
      </w:r>
    </w:p>
    <w:p w:rsidR="004425A6" w:rsidRPr="004425A6" w:rsidRDefault="004425A6" w:rsidP="004425A6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ПАСПОРТ</w:t>
      </w: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75026" w:rsidRPr="004425A6" w:rsidRDefault="00075026" w:rsidP="0007502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 и земельными участками»</w:t>
      </w: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5A6">
        <w:rPr>
          <w:rFonts w:ascii="Times New Roman" w:hAnsi="Times New Roman"/>
          <w:b/>
          <w:bCs/>
          <w:sz w:val="28"/>
          <w:szCs w:val="28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327"/>
      </w:tblGrid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&lt;1&gt;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Заместитель Главы округа по экономике и сель</w:t>
            </w:r>
            <w:r w:rsidR="005801B5"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скому хозяйству администрации К</w:t>
            </w: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&lt;1&gt;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065787" w:rsidRDefault="00D93BE2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787"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 &lt;2&gt;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2025-2027</w:t>
            </w:r>
            <w:r w:rsidR="00E05FB6"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96" w:rsidRPr="006A2E96" w:rsidRDefault="006A2E96" w:rsidP="006A2E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 в</w:t>
            </w:r>
            <w:proofErr w:type="gramEnd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6A2E96" w:rsidRPr="006A2E96" w:rsidRDefault="00E17AB6" w:rsidP="00E17AB6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rStyle w:val="a6"/>
                <w:color w:val="FF0000"/>
                <w:sz w:val="28"/>
                <w:szCs w:val="28"/>
              </w:rPr>
            </w:pPr>
            <w:r w:rsidRPr="006A2E96">
              <w:rPr>
                <w:sz w:val="28"/>
                <w:szCs w:val="28"/>
              </w:rPr>
              <w:t xml:space="preserve">Достижение обеспеченности земельными участками, в том числе за счет «Земельных сертификатов», отдельных категорий граждан до 88 </w:t>
            </w:r>
            <w:r w:rsidR="00396977" w:rsidRPr="006A2E96">
              <w:rPr>
                <w:sz w:val="28"/>
                <w:szCs w:val="28"/>
              </w:rPr>
              <w:t xml:space="preserve">% </w:t>
            </w:r>
            <w:r w:rsidRPr="006A2E96">
              <w:rPr>
                <w:sz w:val="28"/>
                <w:szCs w:val="28"/>
              </w:rPr>
              <w:t xml:space="preserve">к 2027 </w:t>
            </w:r>
            <w:r w:rsidR="00396977" w:rsidRPr="006A2E96">
              <w:rPr>
                <w:sz w:val="28"/>
                <w:szCs w:val="28"/>
              </w:rPr>
              <w:t>году.</w:t>
            </w:r>
            <w:r w:rsidRPr="006A2E96">
              <w:rPr>
                <w:rStyle w:val="a6"/>
                <w:color w:val="FF0000"/>
                <w:sz w:val="28"/>
                <w:szCs w:val="28"/>
              </w:rPr>
              <w:t xml:space="preserve"> </w:t>
            </w:r>
          </w:p>
          <w:p w:rsidR="00E17AB6" w:rsidRPr="006A2E96" w:rsidRDefault="00E17AB6" w:rsidP="00E17AB6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A2E96">
              <w:rPr>
                <w:color w:val="FF0000"/>
                <w:sz w:val="28"/>
                <w:szCs w:val="28"/>
              </w:rPr>
              <w:t xml:space="preserve"> </w:t>
            </w:r>
            <w:r w:rsidRPr="006A2E96">
              <w:rPr>
                <w:sz w:val="28"/>
                <w:szCs w:val="28"/>
              </w:rPr>
              <w:t xml:space="preserve">    </w:t>
            </w:r>
          </w:p>
          <w:p w:rsidR="006A2E96" w:rsidRPr="006A2E96" w:rsidRDefault="006A2E96" w:rsidP="006A2E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2E96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en-US"/>
              </w:rPr>
              <w:t>Проведение к</w:t>
            </w:r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апитального ремонта общего   имущества многоквартирных      </w:t>
            </w:r>
            <w:proofErr w:type="gramStart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домов,   </w:t>
            </w:r>
            <w:proofErr w:type="gramEnd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</w:t>
            </w:r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муниципальной собственности   Кичменгско-Городецкого     муниципального округа.</w:t>
            </w:r>
          </w:p>
          <w:p w:rsidR="00E17AB6" w:rsidRPr="006A2E96" w:rsidRDefault="00E17AB6" w:rsidP="00E05FB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75026" w:rsidRPr="004425A6" w:rsidRDefault="00075026" w:rsidP="00E05FB6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rPr>
          <w:trHeight w:val="19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237328" w:rsidP="00E05FB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Устойчивая и динамичная экономика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Демография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Комфортная и безопасная среда для жизни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5" w:rsidRPr="00B33CA5" w:rsidRDefault="00B33CA5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Государственная программа</w:t>
            </w:r>
          </w:p>
          <w:p w:rsidR="00B33CA5" w:rsidRPr="00B33CA5" w:rsidRDefault="00B33CA5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«Обеспечение населения Вологодской области доступным</w:t>
            </w:r>
            <w:r w:rsidR="008E4315" w:rsidRPr="004425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жильем</w:t>
            </w:r>
            <w:r w:rsidR="008E4315" w:rsidRPr="004425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создание благоприятных условий проживания»</w:t>
            </w:r>
          </w:p>
          <w:p w:rsidR="00E05FB6" w:rsidRPr="004425A6" w:rsidRDefault="00E05FB6" w:rsidP="00E05F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</w:t>
            </w:r>
          </w:p>
          <w:p w:rsidR="00E05FB6" w:rsidRPr="004425A6" w:rsidRDefault="00E05FB6" w:rsidP="00E05F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«Экономическое развитие Вологодской области»</w:t>
            </w:r>
          </w:p>
          <w:p w:rsidR="00075026" w:rsidRPr="004425A6" w:rsidRDefault="00075026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457D" w:rsidRDefault="00C4457D"/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233" w:rsidRDefault="004B123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233" w:rsidRDefault="004B123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F41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159" w:rsidRPr="00A955B2" w:rsidRDefault="00A955B2" w:rsidP="00A955B2">
      <w:pPr>
        <w:widowControl w:val="0"/>
        <w:spacing w:after="0" w:line="240" w:lineRule="auto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 xml:space="preserve">                                                                         2.</w:t>
      </w:r>
      <w:r w:rsidR="00FF4159" w:rsidRPr="00A955B2">
        <w:rPr>
          <w:rFonts w:ascii="XO Thames" w:hAnsi="XO Thames"/>
          <w:b/>
          <w:sz w:val="28"/>
        </w:rPr>
        <w:t xml:space="preserve">Показатели </w:t>
      </w:r>
      <w:proofErr w:type="gramStart"/>
      <w:r w:rsidR="00FF4159" w:rsidRPr="00A955B2">
        <w:rPr>
          <w:rFonts w:ascii="XO Thames" w:hAnsi="XO Thames"/>
          <w:b/>
          <w:sz w:val="28"/>
        </w:rPr>
        <w:t>муниципальной  программы</w:t>
      </w:r>
      <w:proofErr w:type="gramEnd"/>
    </w:p>
    <w:p w:rsidR="004B1233" w:rsidRPr="002110A3" w:rsidRDefault="004B1233" w:rsidP="00E42A36">
      <w:pPr>
        <w:pStyle w:val="ConsPlusNormal"/>
        <w:ind w:left="360"/>
        <w:outlineLvl w:val="3"/>
        <w:rPr>
          <w:b/>
          <w:bCs/>
        </w:rPr>
      </w:pPr>
    </w:p>
    <w:tbl>
      <w:tblPr>
        <w:tblW w:w="16399" w:type="dxa"/>
        <w:tblInd w:w="-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27"/>
        <w:gridCol w:w="914"/>
        <w:gridCol w:w="929"/>
        <w:gridCol w:w="1134"/>
        <w:gridCol w:w="850"/>
        <w:gridCol w:w="1985"/>
        <w:gridCol w:w="1843"/>
        <w:gridCol w:w="2126"/>
      </w:tblGrid>
      <w:tr w:rsidR="004B1233" w:rsidRPr="002B3760" w:rsidTr="004B123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&lt;8&gt;</w:t>
            </w:r>
          </w:p>
        </w:tc>
      </w:tr>
      <w:tr w:rsidR="004B1233" w:rsidRPr="002B3760" w:rsidTr="004B1233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 + 1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 + 2</w:t>
            </w:r>
          </w:p>
        </w:tc>
      </w:tr>
      <w:tr w:rsidR="004B1233" w:rsidRPr="002B3760" w:rsidTr="004B1233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 xml:space="preserve">Число кадастровых кварталов, в отношении которых проведены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комплексные кадастровые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27F69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1A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C037F7" w:rsidRDefault="009C2C1A" w:rsidP="009C2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B01B2C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1A" w:rsidRPr="00B01B2C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C1A" w:rsidRPr="00B01B2C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2B3760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2B3760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Цель 2. Достижение обеспеченности земельными участками, в том числе за счет «Земельных сертификатов», отдельных категорий граждан до 88 % к 2027 году.</w:t>
            </w:r>
            <w:r w:rsidRPr="007B2202"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B2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4B1233" w:rsidRPr="007B2202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B01B2C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3. </w:t>
            </w: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апитального ремонта общего   имущества многоквартирных      домов,   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округа.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46641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4425A6" w:rsidRDefault="004B1233" w:rsidP="004B1233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D1B8B">
              <w:rPr>
                <w:color w:val="000000" w:themeColor="text1"/>
              </w:rPr>
              <w:lastRenderedPageBreak/>
              <w:t xml:space="preserve">Цель 4. </w:t>
            </w: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3D1B8B" w:rsidRDefault="00427F69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233" w:rsidRDefault="004B1233" w:rsidP="004B1233">
      <w:pPr>
        <w:widowControl w:val="0"/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</w:p>
    <w:p w:rsidR="004B1233" w:rsidRPr="004B1233" w:rsidRDefault="004B1233" w:rsidP="004B1233">
      <w:pPr>
        <w:widowControl w:val="0"/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</w:p>
    <w:p w:rsidR="00FF4159" w:rsidRDefault="00FF4159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Pr="005C2341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E42A36" w:rsidRPr="00A955B2" w:rsidRDefault="00E42A36" w:rsidP="00E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955B2">
        <w:rPr>
          <w:rFonts w:ascii="Times New Roman" w:hAnsi="Times New Roman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A955B2" w:rsidRPr="00E42A36" w:rsidRDefault="00A955B2" w:rsidP="00E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2694"/>
        <w:gridCol w:w="3005"/>
      </w:tblGrid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 &lt;9&gt;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&lt;10&gt;</w:t>
            </w:r>
          </w:p>
        </w:tc>
      </w:tr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7443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Default="00C15552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7D4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443" w:rsidRPr="006B79E8" w:rsidRDefault="00607443" w:rsidP="004F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подготовке  проект</w:t>
            </w:r>
            <w:r w:rsidR="004F7A6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планировки и межевания территории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F11686" w:rsidP="00BA3C7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F11686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</w:rPr>
              <w:t>Число кадастровых кварталов, в отношении которых проведены комплексные кадастровые работы</w:t>
            </w:r>
          </w:p>
        </w:tc>
      </w:tr>
      <w:tr w:rsidR="00F11686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Default="00C15552" w:rsidP="007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11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1555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11686" w:rsidRPr="006B79E8" w:rsidRDefault="004F262A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Увеличение количества кадастровых кварталов, в отношении которых проведены комплексные кадастровые работы на территории округа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</w:rPr>
              <w:t>Число кадастровых кварталов, в отношении которых проведены комплексные кадастровые работы</w:t>
            </w:r>
          </w:p>
        </w:tc>
      </w:tr>
      <w:tr w:rsidR="00F11686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Default="00C15552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4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1555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F11686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 в</w:t>
            </w:r>
            <w:proofErr w:type="gramEnd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056343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C15552" w:rsidRPr="006B79E8" w:rsidTr="00E97FF5">
        <w:trPr>
          <w:trHeight w:val="34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Pr="00C15552" w:rsidRDefault="00C15552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5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Default="00C15552" w:rsidP="00C1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5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C15552" w:rsidRPr="00C15552" w:rsidRDefault="00C15552" w:rsidP="00C1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«Меры социальной поддержки семей с детьми»</w:t>
            </w:r>
          </w:p>
          <w:p w:rsidR="00C15552" w:rsidRPr="00C15552" w:rsidRDefault="00C15552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Pr="00C15552" w:rsidRDefault="00C15552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5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Pr="00C15552" w:rsidRDefault="00C15552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52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Pr="00C15552" w:rsidRDefault="00C15552" w:rsidP="00E97F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552">
              <w:rPr>
                <w:rFonts w:ascii="Times New Roman" w:hAnsi="Times New Roman"/>
                <w:sz w:val="24"/>
                <w:szCs w:val="24"/>
                <w:lang w:eastAsia="en-US"/>
              </w:rPr>
              <w:t>Бесплатное предоставление в собственность отдельным категориям граждан земельных участков либо единовременной денежной выплаты гражданам имеющих трех и более детей</w:t>
            </w:r>
          </w:p>
          <w:p w:rsidR="00C15552" w:rsidRPr="00C15552" w:rsidRDefault="00C15552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52" w:rsidRPr="006B79E8" w:rsidRDefault="00C15552" w:rsidP="00E97FF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</w:tr>
      <w:tr w:rsidR="00237328" w:rsidRPr="006B79E8" w:rsidTr="005C541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E42A36" w:rsidRDefault="007D491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6B79E8" w:rsidRDefault="00C15552" w:rsidP="005C5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237328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237328" w:rsidRPr="006B79E8" w:rsidRDefault="0023732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6B79E8" w:rsidRDefault="0023732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6B79E8" w:rsidRDefault="0023732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6B79E8" w:rsidRDefault="00237328" w:rsidP="005C5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законодательством.</w:t>
            </w:r>
          </w:p>
          <w:p w:rsidR="00237328" w:rsidRPr="006B79E8" w:rsidRDefault="0023732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8" w:rsidRPr="006B79E8" w:rsidRDefault="00237328" w:rsidP="005C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помещения, в том числе ветеранов ВОВ; ветеранов боевых действий, инвалидов, семей имеющих детей инвалидов, вставших на учет нуждающихся до 1 января 2005 года</w:t>
            </w:r>
          </w:p>
        </w:tc>
      </w:tr>
      <w:tr w:rsidR="00F11686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137F91" w:rsidRDefault="007D4918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1686" w:rsidRPr="00137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C15552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 по постановке на кадастровый учет объектов недвижимого имущества 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зарегистрированных объектов муниципального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6B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7D4918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F2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C15552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D491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137F91"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поставленных на кадастровый учет земельных участков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9C2C1A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7D4918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2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C15552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государственной не разграниченной собственности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6B79E8" w:rsidRDefault="009C2C1A" w:rsidP="009C2C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 в</w:t>
            </w:r>
            <w:proofErr w:type="gramEnd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осуществление государственной регистрация права муниципальной собственности округа </w:t>
            </w:r>
          </w:p>
          <w:p w:rsidR="00137F91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9C2C1A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7D4918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F2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C15552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D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8" w:rsidRPr="006B79E8" w:rsidRDefault="006B79E8" w:rsidP="006B79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Бесплатное предоставление в собственность отдельным категориям граждан земельных участков либо единовременной денежной выплаты гражданам имеющих трех и более детей</w:t>
            </w:r>
          </w:p>
          <w:p w:rsidR="00137F91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6B79E8" w:rsidRDefault="009C2C1A" w:rsidP="009C2C1A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6B79E8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137F91" w:rsidRDefault="00137F91" w:rsidP="0013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2A" w:rsidRPr="006B79E8" w:rsidRDefault="004F262A" w:rsidP="0013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2A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Default="007D4918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2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4F262A" w:rsidRDefault="00C15552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49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262A" w:rsidRPr="004F262A">
              <w:rPr>
                <w:rFonts w:ascii="Times New Roman" w:hAnsi="Times New Roman"/>
                <w:sz w:val="24"/>
                <w:szCs w:val="24"/>
              </w:rPr>
              <w:t xml:space="preserve">Перечисление 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</w:t>
            </w:r>
            <w:r w:rsidR="004F262A" w:rsidRPr="004F262A">
              <w:rPr>
                <w:rFonts w:ascii="Times New Roman" w:hAnsi="Times New Roman"/>
                <w:sz w:val="24"/>
                <w:szCs w:val="24"/>
              </w:rPr>
              <w:lastRenderedPageBreak/>
              <w:t>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апитального ремонта общего   имущества многоквартирных      домов,   включенных в  региональную       программу  капитального ремонта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7B2202" w:rsidRDefault="004F262A" w:rsidP="004F26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</w:t>
            </w: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</w:tr>
    </w:tbl>
    <w:p w:rsidR="00E42A36" w:rsidRDefault="00E42A36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B2" w:rsidRDefault="00A955B2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918" w:rsidRDefault="007D4918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564A4" w:rsidRDefault="002564A4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EF346A" w:rsidRPr="00A955B2" w:rsidRDefault="00A955B2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955B2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F346A" w:rsidRPr="00A955B2">
        <w:rPr>
          <w:rFonts w:ascii="Times New Roman" w:hAnsi="Times New Roman"/>
          <w:b/>
          <w:bCs/>
          <w:sz w:val="28"/>
          <w:szCs w:val="28"/>
        </w:rPr>
        <w:t>Финансовое обеспечение муниципальной программы</w:t>
      </w:r>
    </w:p>
    <w:p w:rsidR="00EF346A" w:rsidRPr="00EF346A" w:rsidRDefault="00EF346A" w:rsidP="00EF346A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EF346A" w:rsidRPr="00EF346A" w:rsidTr="003535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&lt;13&gt;, тыс. руб.</w:t>
            </w:r>
          </w:p>
        </w:tc>
      </w:tr>
      <w:tr w:rsidR="00EF346A" w:rsidRPr="00EF346A" w:rsidTr="008340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F346A" w:rsidRPr="00EF346A" w:rsidTr="0083408D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6641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6641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5613B1" w:rsidRDefault="00EF346A" w:rsidP="00EF346A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B1">
              <w:rPr>
                <w:rFonts w:ascii="Times New Roman" w:hAnsi="Times New Roman"/>
                <w:sz w:val="24"/>
                <w:szCs w:val="24"/>
              </w:rPr>
              <w:t>Управление и распоряжение муниципальным</w:t>
            </w:r>
          </w:p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B1">
              <w:rPr>
                <w:rFonts w:ascii="Times New Roman" w:hAnsi="Times New Roman"/>
                <w:sz w:val="24"/>
                <w:szCs w:val="24"/>
              </w:rPr>
              <w:t>имуществом и земельными участками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46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152E67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F6033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152E67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152E67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152E67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F6033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738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7271881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E4D9D" w:rsidP="0015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  <w:r w:rsidR="00152E67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52E67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E4D9D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E4D9D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152E67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3241,2</w:t>
            </w:r>
          </w:p>
        </w:tc>
      </w:tr>
      <w:tr w:rsidR="009F6033" w:rsidRPr="00A56D2C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EF346A" w:rsidRDefault="00E97FF5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EF346A" w:rsidRDefault="00E97FF5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EF346A" w:rsidRDefault="00E97FF5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9F6033" w:rsidRDefault="00E97FF5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F6033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  <w:r w:rsidR="00A56D2C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9F6033" w:rsidRDefault="00E97FF5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9F6033" w:rsidRDefault="00E97FF5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F5" w:rsidRPr="009F6033" w:rsidRDefault="00A56D2C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5C5419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9F6033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bookmarkEnd w:id="1"/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>, исполнитель  – 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9F6033" w:rsidRDefault="00B01B2C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F6033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9F6033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9F6033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9F6033" w:rsidRDefault="00B01B2C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F6033"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738</w:t>
            </w:r>
            <w:r w:rsidRP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3241,2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033"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F6033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отсутствует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01B2C" w:rsidRPr="006B79E8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подготовлен проект планировки и межевания территории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комплексных кадастровых работ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A56D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</w:tr>
      <w:tr w:rsidR="00B01B2C" w:rsidRPr="00EF346A" w:rsidTr="00FB372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</w:tr>
      <w:tr w:rsidR="00B01B2C" w:rsidRPr="00EF346A" w:rsidTr="00FB3726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A56D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B01B2C" w:rsidRPr="00EF346A" w:rsidTr="00FB3726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3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проекта: </w:t>
            </w:r>
            <w:r w:rsidRPr="005C2341">
              <w:rPr>
                <w:rFonts w:ascii="XO Thames" w:hAnsi="XO Thames"/>
              </w:rPr>
              <w:t>проведены комплексные кадастровые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</w:t>
            </w:r>
            <w:r w:rsidR="00A56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A56D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</w:tr>
      <w:tr w:rsidR="00B01B2C" w:rsidRPr="00EF346A" w:rsidTr="001F690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</w:tr>
      <w:tr w:rsidR="00B01B2C" w:rsidRPr="00EF346A" w:rsidTr="001F690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A56D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A56D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B01B2C" w:rsidRPr="00EF346A" w:rsidTr="001F690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3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Приобретение земельных участков в собственность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проекта:</w:t>
            </w:r>
          </w:p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 земельный участок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1F6903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B01B2C" w:rsidRPr="00C15552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Меры социальной поддержки семей с детьми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6D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предоставлены единовременные денежные выплаты взамен предоставления земельного участка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6D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A56D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6D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1B2C" w:rsidRPr="00EF346A" w:rsidTr="00E97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 xml:space="preserve">Результат: </w:t>
            </w:r>
            <w:r w:rsidRPr="00BC16B5">
              <w:rPr>
                <w:rFonts w:ascii="XO Thames" w:eastAsia="Times New Roman" w:hAnsi="XO Thames"/>
                <w:color w:val="000000"/>
                <w:szCs w:val="20"/>
              </w:rPr>
              <w:t xml:space="preserve">предоставлены единовременные денежные выплаты на приобретение жилья </w:t>
            </w:r>
            <w:r>
              <w:rPr>
                <w:rFonts w:ascii="XO Thames" w:eastAsia="Times New Roman" w:hAnsi="XO Thames"/>
                <w:color w:val="000000"/>
                <w:szCs w:val="20"/>
              </w:rPr>
              <w:t>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C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5C2341">
              <w:rPr>
                <w:rFonts w:ascii="XO Thames" w:hAnsi="XO Thames"/>
              </w:rPr>
              <w:t xml:space="preserve">внесены сведения об объектах недвижимости </w:t>
            </w:r>
            <w:r>
              <w:rPr>
                <w:rFonts w:ascii="XO Thames" w:hAnsi="XO Thames"/>
              </w:rPr>
              <w:t>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6B79E8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1B2C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1B2C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5C2341">
              <w:rPr>
                <w:rFonts w:ascii="XO Thames" w:hAnsi="XO Thames"/>
              </w:rPr>
              <w:t xml:space="preserve">внесены сведения </w:t>
            </w:r>
            <w:r>
              <w:rPr>
                <w:rFonts w:ascii="XO Thames" w:hAnsi="XO Thames"/>
              </w:rPr>
              <w:t xml:space="preserve">о </w:t>
            </w:r>
            <w:r w:rsidRPr="005C2341">
              <w:rPr>
                <w:rFonts w:ascii="XO Thames" w:hAnsi="XO Thames"/>
              </w:rPr>
              <w:t>земельных участках 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1B2C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1B2C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B372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1B2C" w:rsidRPr="00EF346A" w:rsidTr="005613B1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1B2C" w:rsidRPr="00EF346A" w:rsidTr="00FB3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5613B1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613B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5613B1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B3726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Результат:  </w:t>
            </w:r>
            <w:r w:rsidRPr="005C2341">
              <w:rPr>
                <w:rFonts w:ascii="XO Thames" w:hAnsi="XO Thames"/>
              </w:rPr>
              <w:t>проведены</w:t>
            </w:r>
            <w:proofErr w:type="gramEnd"/>
            <w:r w:rsidRPr="005C2341">
              <w:rPr>
                <w:rFonts w:ascii="XO Thames" w:hAnsi="XO Thames"/>
              </w:rPr>
              <w:t xml:space="preserve"> открытые торги (аукционы), конкурсы по продаже, передаче в аренду имущества </w:t>
            </w:r>
            <w:r>
              <w:rPr>
                <w:rFonts w:ascii="XO Thames" w:hAnsi="XO Thames"/>
              </w:rPr>
              <w:t>и земельных</w:t>
            </w:r>
            <w:r w:rsidRPr="005C2341">
              <w:rPr>
                <w:rFonts w:ascii="XO Thames" w:hAnsi="XO Thames"/>
              </w:rPr>
              <w:t xml:space="preserve"> участк</w:t>
            </w:r>
            <w:r>
              <w:rPr>
                <w:rFonts w:ascii="XO Thames" w:hAnsi="XO Thames"/>
              </w:rPr>
              <w:t>ов</w:t>
            </w:r>
            <w:r w:rsidRPr="005C2341">
              <w:rPr>
                <w:rFonts w:ascii="XO Thames" w:hAnsi="XO Thames"/>
              </w:rPr>
              <w:t xml:space="preserve"> </w:t>
            </w: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1B2C" w:rsidRPr="00EF346A" w:rsidTr="00FB3726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1B2C" w:rsidRPr="00EF346A" w:rsidTr="005613B1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областного и федерального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613B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FB372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B372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FB372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5613B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B3726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613B1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сформированы и поставлены и кадастровый учет земельные участки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для предоставления бесплатно в собственность отдельным категориям граждан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C85BB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5613B1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01B2C" w:rsidRPr="00EF346A" w:rsidTr="005613B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C" w:rsidRPr="00EF346A" w:rsidTr="00FB3726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8809E6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7.</w:t>
            </w:r>
            <w:r w:rsidRPr="008809E6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B01B2C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B01B2C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8809E6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2C" w:rsidRPr="008809E6" w:rsidRDefault="00B01B2C" w:rsidP="00B01B2C">
            <w:pPr>
              <w:rPr>
                <w:rFonts w:ascii="XO Thames" w:eastAsia="Times New Roman" w:hAnsi="XO Thames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8809E6"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обеспечено </w:t>
            </w:r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>перечисление взносов в Фонд капитального ремонта многоквартирных жомов области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B01B2C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B01B2C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B2C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Pr="00EF346A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C" w:rsidRDefault="00B01B2C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6903" w:rsidRDefault="001F69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86B" w:rsidRDefault="0024586B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552" w:rsidRDefault="00C1555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552" w:rsidRDefault="00C1555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552" w:rsidRDefault="00C1555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03" w:rsidRDefault="00BA74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Pr="00A955B2" w:rsidRDefault="00FF4159" w:rsidP="00A955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A955B2" w:rsidRP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4"/>
        <w:gridCol w:w="1134"/>
        <w:gridCol w:w="1134"/>
        <w:gridCol w:w="1134"/>
      </w:tblGrid>
      <w:tr w:rsidR="00FF4159" w:rsidRPr="00FF4159" w:rsidTr="00FF415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 &lt;14&gt;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&lt;15&gt;, тыс. руб.</w:t>
            </w:r>
          </w:p>
        </w:tc>
      </w:tr>
      <w:tr w:rsidR="00FF4159" w:rsidRPr="00FF4159" w:rsidTr="00FF415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DB50B7" w:rsidP="005242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Управление и распоряжение муниципальным имуществом и земельными участками</w:t>
            </w:r>
          </w:p>
        </w:tc>
      </w:tr>
      <w:tr w:rsidR="00E83D61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FF4159" w:rsidRDefault="00E83D61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5613B1" w:rsidRDefault="00E83D61" w:rsidP="005613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планировки и межевания территории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Pr="005613B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01B2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01B2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D61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Default="00E83D61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6B79E8" w:rsidRDefault="00E83D61" w:rsidP="00880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="008809E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комплексных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BD3C5E">
              <w:rPr>
                <w:rFonts w:ascii="Times New Roman" w:hAnsi="Times New Roman"/>
                <w:sz w:val="24"/>
                <w:szCs w:val="24"/>
              </w:rPr>
              <w:t>дение комплексных кадастровых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Pr="005613B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4F7A64" w:rsidP="00B0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01B2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01B2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D3C5E" w:rsidRPr="00FF4159" w:rsidTr="00D32C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Pr="006B79E8" w:rsidRDefault="00BD3C5E" w:rsidP="00880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B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земельного участка в собственность округа  для осуществления полномочий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Pr="005613B1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Par1684"/>
      <w:bookmarkEnd w:id="2"/>
      <w:r w:rsidRPr="00FF4159">
        <w:rPr>
          <w:rFonts w:ascii="Times New Roman" w:hAnsi="Times New Roman"/>
          <w:sz w:val="24"/>
          <w:szCs w:val="24"/>
        </w:rPr>
        <w:t>&lt;14&gt; Указывается в соответствии с приложением 4 к настоящему Порядку.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3" w:name="Par1685"/>
      <w:bookmarkEnd w:id="3"/>
      <w:r w:rsidRPr="00FF4159">
        <w:rPr>
          <w:rFonts w:ascii="Times New Roman" w:hAnsi="Times New Roman"/>
          <w:sz w:val="24"/>
          <w:szCs w:val="24"/>
        </w:rPr>
        <w:t>&lt;15&gt; Указываются конкретные годы периода реализации государственной программы (комплексной программы).</w:t>
      </w:r>
    </w:p>
    <w:p w:rsidR="00C037F7" w:rsidRDefault="00C037F7" w:rsidP="00FF41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C3A" w:rsidRDefault="00D32C3A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C3A" w:rsidRDefault="00D32C3A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C5E" w:rsidRP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6.</w:t>
      </w:r>
      <w:r w:rsidR="00BD3C5E" w:rsidRPr="00A955B2">
        <w:rPr>
          <w:rFonts w:ascii="Times New Roman" w:hAnsi="Times New Roman"/>
          <w:b/>
          <w:sz w:val="28"/>
          <w:szCs w:val="28"/>
        </w:rPr>
        <w:t>СВЕДЕНИЯ</w:t>
      </w:r>
    </w:p>
    <w:p w:rsidR="00BD3C5E" w:rsidRPr="00A955B2" w:rsidRDefault="00BD3C5E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о порядке сбора информации и методике расчета</w:t>
      </w:r>
    </w:p>
    <w:p w:rsidR="00BD3C5E" w:rsidRPr="00A955B2" w:rsidRDefault="00BD3C5E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показателей муниципальной программы</w:t>
      </w:r>
    </w:p>
    <w:p w:rsidR="00BD3C5E" w:rsidRPr="00A955B2" w:rsidRDefault="00BD3C5E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C5E" w:rsidRPr="00FF4159" w:rsidRDefault="00BD3C5E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1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1989"/>
        <w:gridCol w:w="2102"/>
        <w:gridCol w:w="1988"/>
        <w:gridCol w:w="2028"/>
        <w:gridCol w:w="1974"/>
        <w:gridCol w:w="1508"/>
        <w:gridCol w:w="1788"/>
      </w:tblGrid>
      <w:tr w:rsidR="00427F69" w:rsidRPr="00C037F7" w:rsidTr="00427F69">
        <w:trPr>
          <w:trHeight w:val="96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" w:name="Par1691"/>
            <w:bookmarkEnd w:id="4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13EF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="008A13EF">
              <w:rPr>
                <w:rFonts w:ascii="Times New Roman" w:hAnsi="Times New Roman"/>
                <w:sz w:val="24"/>
                <w:szCs w:val="24"/>
                <w:lang w:eastAsia="en-US"/>
              </w:rPr>
              <w:t>иница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 (по ОКЕИ)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показателя</w:t>
            </w:r>
          </w:p>
          <w:p w:rsidR="00C037F7" w:rsidRPr="00C037F7" w:rsidRDefault="005816B6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anchor="Par1021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&lt;17&gt;</w:t>
              </w:r>
            </w:hyperlink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(формула) и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методологические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пояснения к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показателю </w:t>
            </w:r>
            <w:hyperlink r:id="rId9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&lt;18&gt;</w:t>
              </w:r>
            </w:hyperlink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используемые</w:t>
            </w:r>
            <w:r w:rsidR="008A1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формуле </w:t>
            </w:r>
            <w:hyperlink r:id="rId10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&lt;19&gt;</w:t>
              </w:r>
            </w:hyperlink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 сбора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индекс формы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отчетности</w:t>
            </w:r>
          </w:p>
          <w:p w:rsidR="00C037F7" w:rsidRPr="00C037F7" w:rsidRDefault="005816B6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anchor="Par1023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&lt;20&gt;</w:t>
              </w:r>
            </w:hyperlink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за сбор данных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  показателю</w:t>
            </w:r>
            <w:proofErr w:type="gramEnd"/>
          </w:p>
          <w:p w:rsidR="00C037F7" w:rsidRPr="00C037F7" w:rsidRDefault="005816B6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anchor="Par1026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&lt;21&gt;</w:t>
              </w:r>
            </w:hyperlink>
          </w:p>
        </w:tc>
      </w:tr>
      <w:tr w:rsidR="00427F69" w:rsidRPr="00C037F7" w:rsidTr="00427F69">
        <w:trPr>
          <w:trHeight w:val="321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27F69" w:rsidRPr="00C037F7" w:rsidTr="00427F69">
        <w:trPr>
          <w:trHeight w:val="2453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7" w:rsidRPr="00C037F7" w:rsidRDefault="00C037F7" w:rsidP="005D739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собственности округа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427F69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 = B / A x 100%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– количество объектов недвижимости, на которые зарегистрировано право муниципальной собственности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округа по состоянию на 31 декабря отчетного года</w:t>
            </w:r>
          </w:p>
          <w:p w:rsidR="00427F69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B – общее количество объектов недвижимости,</w:t>
            </w:r>
          </w:p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находящейся в Реестре муниципального имущества округа  по состоянию на 31 декабря отчетного года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2453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8A13EF" w:rsidP="008A1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Ведомственные данные отчетов 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rPr>
          <w:trHeight w:val="2538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доходов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использования и продажи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земельных участков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Финансовые данные отчетов 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данные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отчетов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стоянию на 31 декабря отчетного года</w:t>
            </w: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муниципального округа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%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B75C5C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</w:tbl>
    <w:p w:rsidR="00BD3C5E" w:rsidRPr="00C037F7" w:rsidRDefault="00BD3C5E" w:rsidP="00BD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&lt;19&gt; Указываются наименования показателей, используемых в формуле в графе 5, их единицы измерения.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 xml:space="preserve">&lt;20&gt;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&lt;21&gt; Приводятся наименования органов местного самоуправления, органов администрации округа, ответственных за сбор данных по показателю.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br w:type="page"/>
      </w:r>
    </w:p>
    <w:p w:rsidR="00FF4159" w:rsidRP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1753"/>
      <w:bookmarkEnd w:id="5"/>
      <w:r w:rsidRPr="00A955B2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FF4159" w:rsidRPr="00A955B2">
        <w:rPr>
          <w:rFonts w:ascii="Times New Roman" w:hAnsi="Times New Roman"/>
          <w:b/>
          <w:sz w:val="24"/>
          <w:szCs w:val="24"/>
        </w:rPr>
        <w:t>ПЕРЕЧЕНЬ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объектов, в отношении которых в рамках муниципальной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программы планируются строительство, реконструкция, в том числе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с элементами реставрации, или приобретение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3288"/>
        <w:gridCol w:w="1134"/>
        <w:gridCol w:w="1134"/>
        <w:gridCol w:w="848"/>
        <w:gridCol w:w="848"/>
      </w:tblGrid>
      <w:tr w:rsidR="00FF4159" w:rsidRPr="00FF4159" w:rsidTr="00FF415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Вид работ, проводимых в отношении объекта &lt;22&gt;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&lt;23&gt;, тыс. руб.</w:t>
            </w:r>
          </w:p>
        </w:tc>
      </w:tr>
      <w:tr w:rsidR="00FF4159" w:rsidRPr="00FF4159" w:rsidTr="00FF415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 – бюджет муниципального округа,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Региональный проект "Наименование"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1"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5.N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N"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Муниципальный проект "Наименование"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1"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6.N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N"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0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6" w:name="Par1894"/>
      <w:bookmarkEnd w:id="6"/>
      <w:r w:rsidRPr="00FF4159">
        <w:rPr>
          <w:rFonts w:ascii="Times New Roman" w:hAnsi="Times New Roman"/>
          <w:sz w:val="24"/>
          <w:szCs w:val="24"/>
        </w:rPr>
        <w:t>&lt;22&gt; Указывается один из видов работ: строительство, реконструкция/реконструкция с элементами реставрации, приобретение.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7" w:name="Par1895"/>
      <w:bookmarkEnd w:id="7"/>
      <w:r w:rsidRPr="00FF4159">
        <w:rPr>
          <w:rFonts w:ascii="Times New Roman" w:hAnsi="Times New Roman"/>
          <w:sz w:val="24"/>
          <w:szCs w:val="24"/>
        </w:rPr>
        <w:t>&lt;23&gt; Указываются конкретные годы периода реализации муниципальной программы.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br w:type="page"/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lastRenderedPageBreak/>
        <w:tab/>
      </w:r>
      <w:r w:rsidR="00A955B2">
        <w:rPr>
          <w:rFonts w:ascii="Times New Roman" w:hAnsi="Times New Roman"/>
          <w:sz w:val="24"/>
          <w:szCs w:val="24"/>
        </w:rPr>
        <w:t>8.</w:t>
      </w:r>
      <w:r w:rsidRPr="00A955B2">
        <w:rPr>
          <w:rFonts w:ascii="Times New Roman" w:hAnsi="Times New Roman"/>
          <w:b/>
          <w:sz w:val="24"/>
          <w:szCs w:val="24"/>
        </w:rPr>
        <w:t>ПРОГНОЗНАЯ (СПРАВОЧНАЯ) ОЦЕНКА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объемов привлечения средств федерального бюджета,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областного бюджета, бюджетов государственных внебюджетных фондов,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физических и юридических лиц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на реализацию целей муниципальной программы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FF4159" w:rsidRPr="00FF4159" w:rsidTr="00593D6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593D6C" w:rsidRPr="00FF4159" w:rsidTr="00593D6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ED0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033"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</w:tr>
      <w:tr w:rsidR="000E5ED0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ED0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033"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</w:tr>
      <w:tr w:rsidR="000E5ED0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ED0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0" w:rsidRPr="00FF4159" w:rsidRDefault="000E5ED0" w:rsidP="000E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4159" w:rsidRDefault="00FF4159"/>
    <w:p w:rsidR="00FF4159" w:rsidRDefault="00FF4159"/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A955B2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Par2116"/>
      <w:bookmarkEnd w:id="8"/>
      <w:r w:rsidRPr="00A955B2">
        <w:rPr>
          <w:rFonts w:ascii="Times New Roman" w:hAnsi="Times New Roman"/>
          <w:b/>
          <w:sz w:val="28"/>
          <w:szCs w:val="28"/>
        </w:rPr>
        <w:t>ПАСПОРТ</w:t>
      </w:r>
    </w:p>
    <w:p w:rsidR="005D7394" w:rsidRPr="00A955B2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5D7394" w:rsidRPr="00A659D8" w:rsidRDefault="005D7394" w:rsidP="005D7394">
      <w:pPr>
        <w:widowControl w:val="0"/>
        <w:spacing w:after="0" w:line="240" w:lineRule="auto"/>
        <w:jc w:val="center"/>
        <w:rPr>
          <w:rFonts w:ascii="XO Thames" w:hAnsi="XO Thames"/>
          <w:b/>
          <w:color w:val="000000" w:themeColor="text1"/>
          <w:sz w:val="28"/>
        </w:rPr>
      </w:pPr>
      <w:r w:rsidRPr="00A659D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659D8">
        <w:rPr>
          <w:rFonts w:ascii="Times New Roman" w:hAnsi="Times New Roman"/>
          <w:b/>
          <w:color w:val="000000" w:themeColor="text1"/>
          <w:sz w:val="28"/>
          <w:szCs w:val="28"/>
        </w:rPr>
        <w:t>Управление и распоряжение муниципальным имуществом и земельными участками»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1. Общие положения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5D7394" w:rsidRPr="005D7394" w:rsidTr="005D7394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5D7394" w:rsidRPr="005D7394" w:rsidTr="005D7394">
        <w:trPr>
          <w:trHeight w:val="459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</w:t>
            </w:r>
          </w:p>
        </w:tc>
      </w:tr>
      <w:tr w:rsidR="005D7394" w:rsidRPr="005D7394" w:rsidTr="005D7394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</w:tbl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093949" w:rsidRDefault="005D7394" w:rsidP="0009394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93949">
        <w:rPr>
          <w:rFonts w:ascii="Times New Roman" w:hAnsi="Times New Roman"/>
          <w:sz w:val="24"/>
          <w:szCs w:val="24"/>
        </w:rPr>
        <w:lastRenderedPageBreak/>
        <w:t>Показатели комплекса процессных мероприятий</w:t>
      </w:r>
    </w:p>
    <w:p w:rsidR="00093949" w:rsidRDefault="00093949" w:rsidP="00093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93949" w:rsidRPr="002110A3" w:rsidRDefault="00093949" w:rsidP="00093949">
      <w:pPr>
        <w:pStyle w:val="ConsPlusNormal"/>
        <w:ind w:left="360"/>
        <w:outlineLvl w:val="3"/>
        <w:rPr>
          <w:b/>
          <w:bCs/>
        </w:rPr>
      </w:pPr>
    </w:p>
    <w:tbl>
      <w:tblPr>
        <w:tblW w:w="15095" w:type="dxa"/>
        <w:tblInd w:w="-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94"/>
        <w:gridCol w:w="1701"/>
        <w:gridCol w:w="1276"/>
        <w:gridCol w:w="1418"/>
        <w:gridCol w:w="992"/>
        <w:gridCol w:w="1134"/>
        <w:gridCol w:w="992"/>
        <w:gridCol w:w="992"/>
        <w:gridCol w:w="3402"/>
      </w:tblGrid>
      <w:tr w:rsidR="00093949" w:rsidRPr="002B3760" w:rsidTr="0009394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 показателя по годам &lt;6&gt;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ответственные за достижение показателя</w:t>
            </w:r>
          </w:p>
        </w:tc>
      </w:tr>
      <w:tr w:rsidR="00093949" w:rsidRPr="002B3760" w:rsidTr="00093949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09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C037F7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09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2. Достижение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еченности земельными участками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отдельных категорий граждан до 88 % к 2027 году.</w:t>
            </w:r>
            <w:r w:rsidRPr="007B2202"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B2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093949" w:rsidRPr="007B2202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E5ED0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49" w:rsidRPr="007B2202" w:rsidRDefault="000E5ED0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E5ED0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A060EE" w:rsidRPr="002B3760" w:rsidTr="00E97F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A060EE" w:rsidRDefault="00A060EE" w:rsidP="00A060E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EE" w:rsidRPr="00A060EE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EE" w:rsidRPr="00A060EE" w:rsidRDefault="00A060EE" w:rsidP="00A060EE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EE" w:rsidRPr="00A060EE" w:rsidRDefault="00A060EE" w:rsidP="00A060EE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EE" w:rsidRPr="000E5ED0" w:rsidRDefault="00A060EE" w:rsidP="00A060EE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0EE" w:rsidRPr="000E5ED0" w:rsidRDefault="00A060EE" w:rsidP="00A060EE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0EE" w:rsidRPr="000E5ED0" w:rsidRDefault="00A060EE" w:rsidP="00A060EE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0EE" w:rsidRPr="00A060EE" w:rsidRDefault="00A060EE" w:rsidP="00A060EE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60EE">
              <w:rPr>
                <w:color w:val="000000" w:themeColor="text1"/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A060EE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2B3760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апитального ремонта общего   имущества многоквартирных      домов,   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округа.</w:t>
            </w:r>
          </w:p>
        </w:tc>
      </w:tr>
      <w:tr w:rsidR="00A060EE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</w:t>
            </w: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собственности Кичменгско-Городецкого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A060EE" w:rsidRPr="002B3760" w:rsidTr="00D32C3A">
        <w:trPr>
          <w:trHeight w:val="421"/>
        </w:trPr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D32C3A" w:rsidRDefault="00A060EE" w:rsidP="00A060EE">
            <w:pPr>
              <w:pStyle w:val="AAA"/>
              <w:spacing w:after="0" w:line="276" w:lineRule="auto"/>
              <w:rPr>
                <w:bCs/>
                <w:color w:val="000000" w:themeColor="text1"/>
                <w:lang w:eastAsia="en-US"/>
              </w:rPr>
            </w:pPr>
            <w:r w:rsidRPr="00D32C3A">
              <w:rPr>
                <w:color w:val="000000" w:themeColor="text1"/>
              </w:rPr>
              <w:lastRenderedPageBreak/>
              <w:t xml:space="preserve">Задача 4. </w:t>
            </w:r>
            <w:r w:rsidRPr="00D32C3A">
              <w:rPr>
                <w:color w:val="000000" w:themeColor="text1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A060EE" w:rsidRPr="002B3760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EE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3D1B8B" w:rsidRDefault="00A060EE" w:rsidP="00A060E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A060EE" w:rsidP="00A0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7B2202" w:rsidRDefault="00A060EE" w:rsidP="00A060EE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</w:tbl>
    <w:p w:rsidR="00093949" w:rsidRPr="00093949" w:rsidRDefault="00093949" w:rsidP="00093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 xml:space="preserve">&lt;24&gt; Указывается уровень </w:t>
      </w:r>
      <w:proofErr w:type="gramStart"/>
      <w:r w:rsidRPr="005D7394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5D7394">
        <w:rPr>
          <w:rFonts w:ascii="Times New Roman" w:hAnsi="Times New Roman"/>
          <w:sz w:val="24"/>
          <w:szCs w:val="24"/>
        </w:rPr>
        <w:t xml:space="preserve"> декомпозированного до муниципального округа показателя: "ГП РФ" (государственной программы Российской Федерации), ГП (государственной программы области), КПМ (комплекса процессных мероприятий), "ФП вне НП" (федерального проекта, не входящего в состав национального проекта), МП – муниципальной программы. Допускается установление одновременно нескольких уровней.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&lt;26&gt;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32C3A" w:rsidRDefault="00D32C3A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3. Перечень мероприятий (результатов)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комплекса процессных мероприятий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1047"/>
        <w:gridCol w:w="850"/>
        <w:gridCol w:w="910"/>
        <w:gridCol w:w="1587"/>
      </w:tblGrid>
      <w:tr w:rsidR="005D7394" w:rsidRPr="005D7394" w:rsidTr="00E47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Тип мероприятия (результата) &lt;27&gt;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Характеристика &lt;28&gt;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 &lt;29&gt;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Связь с показателем &lt;30&gt;</w:t>
            </w:r>
          </w:p>
        </w:tc>
      </w:tr>
      <w:tr w:rsidR="005D7394" w:rsidRPr="005D7394" w:rsidTr="00E47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60EE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A060E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C15552" w:rsidRDefault="00A060EE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семей с детьми</w:t>
            </w:r>
          </w:p>
          <w:p w:rsidR="00A060EE" w:rsidRPr="005D7394" w:rsidRDefault="00A060E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A060E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A060EE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единовременные денежные выплаты взамен предоставления земельного участка</w:t>
            </w:r>
          </w:p>
          <w:p w:rsidR="00A060EE" w:rsidRPr="005D7394" w:rsidRDefault="00A060E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Pr="005D7394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314E3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EE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5" w:rsidRPr="006B79E8" w:rsidRDefault="00210B45" w:rsidP="00210B4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государственной поддержки по обеспечению жильем отдельным категориям граждан, установленным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федеральным и/или областным законодательством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210B45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1503CE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1503CE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Предоставлены единовременные денежные выплаты на приобретение жилья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прав муниципальной собственности на объекты недвижимого имущества, в том числе проведение работ по постановке на кадастровый учет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объектов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056343" w:rsidP="000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Зарегистрированы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</w:t>
            </w: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собственности, необходимых для осуществления полномочий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056343" w:rsidP="000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В</w:t>
            </w:r>
            <w:r w:rsidRPr="005C2341">
              <w:rPr>
                <w:rFonts w:ascii="XO Thames" w:hAnsi="XO Thames"/>
              </w:rPr>
              <w:t xml:space="preserve">несены сведения </w:t>
            </w:r>
            <w:r>
              <w:rPr>
                <w:rFonts w:ascii="XO Thames" w:hAnsi="XO Thames"/>
              </w:rPr>
              <w:t>о земельных участках в ЕГРН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056343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П</w:t>
            </w:r>
            <w:r w:rsidRPr="005C2341">
              <w:rPr>
                <w:rFonts w:ascii="XO Thames" w:hAnsi="XO Thames"/>
              </w:rPr>
              <w:t xml:space="preserve">роведены открытые торги (аукционы), конкурсы по продаже, передаче в аренду имущества </w:t>
            </w:r>
            <w:r>
              <w:rPr>
                <w:rFonts w:ascii="XO Thames" w:hAnsi="XO Thames"/>
              </w:rPr>
              <w:t>и земельных</w:t>
            </w:r>
            <w:r w:rsidRPr="005C2341">
              <w:rPr>
                <w:rFonts w:ascii="XO Thames" w:hAnsi="XO Thames"/>
              </w:rPr>
              <w:t xml:space="preserve"> участк</w:t>
            </w:r>
            <w:r>
              <w:rPr>
                <w:rFonts w:ascii="XO Thames" w:hAnsi="XO Thames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 формированию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земельных участков, 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056343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и поставлены и кадастровый учет земельные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участки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для предоставления бесплатно в собственность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7B2202" w:rsidRDefault="00A20467" w:rsidP="00A20467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земельных участков, </w:t>
            </w: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Default="00A20467" w:rsidP="00A0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060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A2046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домов, в части жилых и нежилых помещений, находящихся в муниципальной собственности Кичменгско-Городецкого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3" w:rsidRPr="008809E6" w:rsidRDefault="00056343" w:rsidP="00056343">
            <w:pPr>
              <w:rPr>
                <w:rFonts w:ascii="XO Thames" w:eastAsia="Times New Roman" w:hAnsi="XO Thames"/>
                <w:color w:val="000000"/>
                <w:sz w:val="24"/>
                <w:szCs w:val="20"/>
              </w:rPr>
            </w:pPr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Оплата ежемесячных </w:t>
            </w:r>
            <w:proofErr w:type="gramStart"/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>счетов  Фонда</w:t>
            </w:r>
            <w:proofErr w:type="gramEnd"/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 капитального ремонта многоквартирных жомов области</w:t>
            </w:r>
          </w:p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муниципальной собственности Кичменгско-Городецкого муниципального округа</w:t>
            </w:r>
          </w:p>
        </w:tc>
      </w:tr>
    </w:tbl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&lt;27&gt; Указывается тип мероприятия в соответствии с Перечнем типов мероприятий и их контрольных точек комплексов процессных мероприятий (приложение 3 к Порядку).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&lt;28&gt;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9" w:name="Par2279"/>
      <w:bookmarkEnd w:id="9"/>
      <w:r w:rsidRPr="005D7394">
        <w:rPr>
          <w:rFonts w:ascii="Times New Roman" w:hAnsi="Times New Roman"/>
          <w:sz w:val="24"/>
          <w:szCs w:val="24"/>
        </w:rPr>
        <w:t>&lt;29&gt; Указываются конкретные годы периода реализации комплекса процессных мероприятий.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0" w:name="Par2280"/>
      <w:bookmarkEnd w:id="10"/>
      <w:r w:rsidRPr="005D7394">
        <w:rPr>
          <w:rFonts w:ascii="Times New Roman" w:hAnsi="Times New Roman"/>
          <w:sz w:val="24"/>
          <w:szCs w:val="24"/>
        </w:rPr>
        <w:t>&lt;30&gt;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99"/>
        <w:gridCol w:w="978"/>
        <w:gridCol w:w="1290"/>
      </w:tblGrid>
      <w:tr w:rsidR="005D7394" w:rsidRPr="005D7394" w:rsidTr="007055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&lt;32&gt;, тыс. рублей</w:t>
            </w:r>
          </w:p>
        </w:tc>
      </w:tr>
      <w:tr w:rsidR="005D7394" w:rsidRPr="005D7394" w:rsidTr="007055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40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30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40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3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40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30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7394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4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394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4F3219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 и земельными участками</w:t>
            </w:r>
            <w:r w:rsidRPr="005D7394">
              <w:rPr>
                <w:rFonts w:ascii="Times New Roman" w:hAnsi="Times New Roman"/>
                <w:sz w:val="24"/>
                <w:szCs w:val="24"/>
              </w:rPr>
              <w:t>, всего,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11B6A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2042C3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11B6A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2042C3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5383,8</w:t>
            </w:r>
          </w:p>
        </w:tc>
      </w:tr>
      <w:tr w:rsidR="005D7394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70554F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70554F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11B6A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11B6A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1960,2</w:t>
            </w:r>
          </w:p>
        </w:tc>
      </w:tr>
      <w:tr w:rsidR="00314E37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0E5ED0" w:rsidP="009F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F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0E5ED0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0E5ED0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2042C3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3423,6</w:t>
            </w:r>
          </w:p>
        </w:tc>
      </w:tr>
      <w:tr w:rsidR="00314E37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31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4E37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6B79E8" w:rsidRDefault="00314E37" w:rsidP="00E97F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семей с детьми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всего, в том числе:</w:t>
            </w:r>
          </w:p>
          <w:p w:rsidR="00314E37" w:rsidRPr="00EF346A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E47E30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E47E30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E47E30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E47E30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3423,6</w:t>
            </w:r>
          </w:p>
        </w:tc>
      </w:tr>
      <w:tr w:rsidR="00314E37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5D7394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7" w:rsidRPr="0070554F" w:rsidRDefault="00314E37" w:rsidP="00E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70554F" w:rsidRDefault="009F6033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70554F" w:rsidRDefault="002042C3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3423,6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6B79E8" w:rsidRDefault="0070554F" w:rsidP="007055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всего, в том числе:</w:t>
            </w:r>
          </w:p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прав муниципальной собственности на объекты недвижимого имущества, в том числе проведение работ по постановке на кадастровый учет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объектов недвижимого имущества,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  <w:r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4F7A64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554F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4F7A64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554F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5D7394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EF346A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4F" w:rsidRPr="008809E6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A2046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>домов, в части жилых и нежилых помещений, находящихся в муниципальной собственности Кичменгско-Городецкого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54F" w:rsidRPr="005D7394" w:rsidTr="007055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Pr="005D7394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F" w:rsidRDefault="0070554F" w:rsidP="0070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--------------------------------</w:t>
      </w:r>
    </w:p>
    <w:p w:rsidR="004F3219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r2459"/>
      <w:bookmarkEnd w:id="11"/>
    </w:p>
    <w:p w:rsidR="004F3219" w:rsidRPr="007B2202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219" w:rsidRPr="007B2202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&lt;31&gt; В случае отсутствия финансового обеспечения за счет отдельных источников такие источники не приводятся.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2" w:name="Par2460"/>
      <w:bookmarkEnd w:id="12"/>
      <w:r w:rsidRPr="005D7394">
        <w:rPr>
          <w:rFonts w:ascii="Times New Roman" w:hAnsi="Times New Roman"/>
          <w:sz w:val="24"/>
          <w:szCs w:val="24"/>
        </w:rPr>
        <w:t>&lt;32&gt; Указываются конкретные годы периода реализации комплекса процессных мероприятий.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средств федерального бюджета, областного бюджета, бюджетов государственных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решение задач комплекса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073546" w:rsidRPr="005D7394" w:rsidTr="0007354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073546" w:rsidRPr="005D7394" w:rsidTr="0007354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1B6A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2042C3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</w:tr>
      <w:tr w:rsidR="00A11B6A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1B6A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2042C3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70554F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680,3</w:t>
            </w:r>
          </w:p>
        </w:tc>
      </w:tr>
      <w:tr w:rsidR="00A11B6A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1B6A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A" w:rsidRPr="005D7394" w:rsidRDefault="00A11B6A" w:rsidP="00A1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расчета показателей комплекса процессных мероприятий</w:t>
      </w:r>
    </w:p>
    <w:p w:rsidR="00CC4A0A" w:rsidRPr="00FF4159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A0A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A0A" w:rsidRPr="00FF4159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"/>
        <w:gridCol w:w="1883"/>
        <w:gridCol w:w="1408"/>
        <w:gridCol w:w="1324"/>
        <w:gridCol w:w="1400"/>
        <w:gridCol w:w="17"/>
        <w:gridCol w:w="920"/>
        <w:gridCol w:w="1859"/>
        <w:gridCol w:w="1868"/>
        <w:gridCol w:w="1423"/>
        <w:gridCol w:w="1685"/>
      </w:tblGrid>
      <w:tr w:rsidR="00487544" w:rsidRPr="00C037F7" w:rsidTr="005C07B6">
        <w:trPr>
          <w:trHeight w:val="96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иница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 (по ОКЕИ)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Определение показателя &lt;33&gt;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&lt;34&gt;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Метод расчета &lt;35&gt;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(формула) и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методологические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пояснения к</w:t>
            </w:r>
          </w:p>
          <w:p w:rsidR="00487544" w:rsidRPr="00C037F7" w:rsidRDefault="00487544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показателю </w:t>
            </w:r>
            <w:hyperlink r:id="rId13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36</w:t>
              </w:r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используемые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формуле </w:t>
            </w:r>
            <w:hyperlink r:id="rId14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37</w:t>
              </w:r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 сбора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индекс формы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отчетности</w:t>
            </w:r>
          </w:p>
          <w:p w:rsidR="00487544" w:rsidRPr="00C037F7" w:rsidRDefault="005816B6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anchor="Par1023" w:history="1"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 w:rsidR="00487544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38</w:t>
              </w:r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за сбор данных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  показателю</w:t>
            </w:r>
            <w:proofErr w:type="gramEnd"/>
          </w:p>
          <w:p w:rsidR="00487544" w:rsidRPr="00C037F7" w:rsidRDefault="005816B6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anchor="Par1026" w:history="1"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 w:rsidR="00487544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39</w:t>
              </w:r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</w:tr>
      <w:tr w:rsidR="00487544" w:rsidRPr="00C037F7" w:rsidTr="005C07B6">
        <w:trPr>
          <w:trHeight w:val="321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87544" w:rsidRPr="00C037F7" w:rsidTr="005C07B6">
        <w:trPr>
          <w:trHeight w:val="2453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544" w:rsidRPr="00C037F7" w:rsidRDefault="00487544" w:rsidP="004466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округа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5C07B6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зарегистрированных объектов муниципальной собственности в реестре муниципального имущества округа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487544" w:rsidP="00487544">
            <w:pPr>
              <w:spacing w:line="276" w:lineRule="auto"/>
              <w:ind w:left="92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 = B / A x 100%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A – количество объектов недвижимости, на которые зарегистрировано право муниципальной собственности округа по состоянию на 31 декабря отчетного года</w:t>
            </w:r>
          </w:p>
          <w:p w:rsidR="00487544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 – общее количество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объектов недвижимости,</w:t>
            </w:r>
          </w:p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находящейся в Реестре муниципального имущества округа  по состоянию на 31 декабря отчетного года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87544" w:rsidRPr="00C037F7" w:rsidTr="005C07B6">
        <w:trPr>
          <w:trHeight w:val="2538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544" w:rsidRPr="00C037F7" w:rsidRDefault="005C07B6" w:rsidP="004466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доходов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использования и продажи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земельных участков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5C07B6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полученная в бюджет округа от использования имущества и земельных участков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Финансовые данные отчетов 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5C07B6" w:rsidRPr="00C037F7" w:rsidTr="00403063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категориям граждан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F07C44">
              <w:rPr>
                <w:rFonts w:ascii="XO Thames" w:hAnsi="XO Thames"/>
                <w:color w:val="000000"/>
                <w:sz w:val="24"/>
                <w:szCs w:val="24"/>
              </w:rPr>
              <w:t xml:space="preserve">количество граждан,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получивших бесплатно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данные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отчетов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стоянию на 31 декабря отчетного года</w:t>
            </w: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686A90" w:rsidRPr="00C037F7" w:rsidTr="00E97FF5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E" w:rsidRDefault="00F960EE" w:rsidP="00F9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предоставленных единовременных денежных</w:t>
            </w:r>
          </w:p>
          <w:p w:rsidR="00F960EE" w:rsidRDefault="00F960EE" w:rsidP="00F9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 взамен предоставления земельного участка</w:t>
            </w:r>
          </w:p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686A90" w:rsidRPr="00C037F7" w:rsidTr="00403063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 выплату на приобретение (строительство) жилого помещения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6A90" w:rsidRPr="00446641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641">
              <w:rPr>
                <w:rFonts w:ascii="XO Thames" w:hAnsi="XO Thames"/>
                <w:color w:val="000000" w:themeColor="text1"/>
                <w:sz w:val="24"/>
                <w:szCs w:val="24"/>
              </w:rPr>
              <w:t xml:space="preserve">количество граждан, улучшивших </w:t>
            </w:r>
            <w:r w:rsidRPr="00446641">
              <w:rPr>
                <w:rFonts w:ascii="XO Thames" w:hAnsi="XO Thames"/>
                <w:color w:val="000000" w:themeColor="text1"/>
                <w:sz w:val="24"/>
                <w:szCs w:val="24"/>
              </w:rPr>
              <w:lastRenderedPageBreak/>
              <w:t>жилищные условия с помощью мер государственной поддержки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A90" w:rsidRPr="00446641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6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по стоянию на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686A90" w:rsidRPr="00C037F7" w:rsidTr="00403063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Городецкого муниципального округа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ежемесячной оплаты счетов за  взносы в Фонд капремонта области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A90" w:rsidRPr="00C037F7" w:rsidRDefault="00686A90" w:rsidP="00686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</w:tbl>
    <w:p w:rsidR="00CC4A0A" w:rsidRPr="005D7394" w:rsidRDefault="00CC4A0A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--------------------------------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&lt;33&gt;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&lt;34&gt; Указывается характеристика планируемой динамики показателя (возрастание или убывание).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&lt;35&gt; Указывается метод расчета показателя (накопительный итог или дискретный показатель).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&lt;36&gt;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&lt;37&gt; Указываются наименования показателей, используемых в формуле в графе 7, их единицы измерения.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&lt;38&gt;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&lt;39&gt; Приводятся наименования органов местного самоуправления, органов администрации округа, ответственных за сбор данных по показателю.</w:t>
      </w:r>
    </w:p>
    <w:p w:rsidR="00FF4159" w:rsidRDefault="00FF4159">
      <w:pPr>
        <w:sectPr w:rsidR="00FF4159" w:rsidSect="00FF41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4159" w:rsidRDefault="00FF4159"/>
    <w:p w:rsidR="00FF4159" w:rsidRDefault="00FF4159"/>
    <w:p w:rsidR="00FF4159" w:rsidRDefault="00FF4159"/>
    <w:p w:rsidR="00FF4159" w:rsidRDefault="00FF4159"/>
    <w:p w:rsidR="00FF4159" w:rsidRDefault="00FF4159"/>
    <w:sectPr w:rsidR="00FF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multilevel"/>
    <w:tmpl w:val="5A26BAB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3DEF2D68"/>
    <w:multiLevelType w:val="hybridMultilevel"/>
    <w:tmpl w:val="075C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4"/>
    <w:rsid w:val="00056343"/>
    <w:rsid w:val="00065787"/>
    <w:rsid w:val="00073546"/>
    <w:rsid w:val="00075026"/>
    <w:rsid w:val="00093949"/>
    <w:rsid w:val="000E3580"/>
    <w:rsid w:val="000E5ED0"/>
    <w:rsid w:val="00137F91"/>
    <w:rsid w:val="001503CE"/>
    <w:rsid w:val="00152E67"/>
    <w:rsid w:val="0018676A"/>
    <w:rsid w:val="00193820"/>
    <w:rsid w:val="001C3F4F"/>
    <w:rsid w:val="001F6903"/>
    <w:rsid w:val="002042C3"/>
    <w:rsid w:val="00210B45"/>
    <w:rsid w:val="00237328"/>
    <w:rsid w:val="0024586B"/>
    <w:rsid w:val="002564A4"/>
    <w:rsid w:val="00264CBB"/>
    <w:rsid w:val="00281CF7"/>
    <w:rsid w:val="002C2C8C"/>
    <w:rsid w:val="00314E37"/>
    <w:rsid w:val="00345F37"/>
    <w:rsid w:val="003535EC"/>
    <w:rsid w:val="00396977"/>
    <w:rsid w:val="003A23BC"/>
    <w:rsid w:val="003D1B8B"/>
    <w:rsid w:val="00403063"/>
    <w:rsid w:val="00427F69"/>
    <w:rsid w:val="00442484"/>
    <w:rsid w:val="004425A6"/>
    <w:rsid w:val="00446641"/>
    <w:rsid w:val="00453E0C"/>
    <w:rsid w:val="004750D8"/>
    <w:rsid w:val="00487544"/>
    <w:rsid w:val="004B1233"/>
    <w:rsid w:val="004F1EDA"/>
    <w:rsid w:val="004F262A"/>
    <w:rsid w:val="004F3219"/>
    <w:rsid w:val="004F7A64"/>
    <w:rsid w:val="005242A5"/>
    <w:rsid w:val="0055085F"/>
    <w:rsid w:val="005613B1"/>
    <w:rsid w:val="005801B5"/>
    <w:rsid w:val="005816B6"/>
    <w:rsid w:val="00593D6C"/>
    <w:rsid w:val="005C07B6"/>
    <w:rsid w:val="005C5419"/>
    <w:rsid w:val="005D7394"/>
    <w:rsid w:val="00607443"/>
    <w:rsid w:val="00637E20"/>
    <w:rsid w:val="00655A62"/>
    <w:rsid w:val="00686A90"/>
    <w:rsid w:val="006A2E96"/>
    <w:rsid w:val="006B79E8"/>
    <w:rsid w:val="006E2A8E"/>
    <w:rsid w:val="0070554F"/>
    <w:rsid w:val="007B2202"/>
    <w:rsid w:val="007D4918"/>
    <w:rsid w:val="0083408D"/>
    <w:rsid w:val="008809E6"/>
    <w:rsid w:val="0088311A"/>
    <w:rsid w:val="008A13EF"/>
    <w:rsid w:val="008E4315"/>
    <w:rsid w:val="008F5A3A"/>
    <w:rsid w:val="00913BDA"/>
    <w:rsid w:val="009961AB"/>
    <w:rsid w:val="009C2C1A"/>
    <w:rsid w:val="009F6033"/>
    <w:rsid w:val="009F6814"/>
    <w:rsid w:val="00A060EE"/>
    <w:rsid w:val="00A11B6A"/>
    <w:rsid w:val="00A20467"/>
    <w:rsid w:val="00A56D2C"/>
    <w:rsid w:val="00A659D8"/>
    <w:rsid w:val="00A73203"/>
    <w:rsid w:val="00A743B6"/>
    <w:rsid w:val="00A75C12"/>
    <w:rsid w:val="00A955B2"/>
    <w:rsid w:val="00B01B2C"/>
    <w:rsid w:val="00B33CA5"/>
    <w:rsid w:val="00B3657E"/>
    <w:rsid w:val="00B75C5C"/>
    <w:rsid w:val="00BA3C7D"/>
    <w:rsid w:val="00BA7403"/>
    <w:rsid w:val="00BC16B5"/>
    <w:rsid w:val="00BC2D2D"/>
    <w:rsid w:val="00BD3C5E"/>
    <w:rsid w:val="00C037F7"/>
    <w:rsid w:val="00C15552"/>
    <w:rsid w:val="00C33E99"/>
    <w:rsid w:val="00C4457D"/>
    <w:rsid w:val="00C85BB2"/>
    <w:rsid w:val="00CA4663"/>
    <w:rsid w:val="00CA7DA4"/>
    <w:rsid w:val="00CC4A0A"/>
    <w:rsid w:val="00CE745A"/>
    <w:rsid w:val="00D32C3A"/>
    <w:rsid w:val="00D93BE2"/>
    <w:rsid w:val="00DB50B7"/>
    <w:rsid w:val="00E04CD1"/>
    <w:rsid w:val="00E05FB6"/>
    <w:rsid w:val="00E0787E"/>
    <w:rsid w:val="00E159DF"/>
    <w:rsid w:val="00E17AB6"/>
    <w:rsid w:val="00E42A36"/>
    <w:rsid w:val="00E47E30"/>
    <w:rsid w:val="00E47F20"/>
    <w:rsid w:val="00E57486"/>
    <w:rsid w:val="00E83D61"/>
    <w:rsid w:val="00E97FF5"/>
    <w:rsid w:val="00EE4D9D"/>
    <w:rsid w:val="00EF346A"/>
    <w:rsid w:val="00F11686"/>
    <w:rsid w:val="00F23B8F"/>
    <w:rsid w:val="00F81F86"/>
    <w:rsid w:val="00F92899"/>
    <w:rsid w:val="00F960EE"/>
    <w:rsid w:val="00FB3726"/>
    <w:rsid w:val="00FD4257"/>
    <w:rsid w:val="00FF4159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6AAD"/>
  <w15:chartTrackingRefBased/>
  <w15:docId w15:val="{DDDC6503-1F1E-49BA-8CB5-D4D1EC6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26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59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! AAA !"/>
    <w:rsid w:val="0007502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23BC"/>
    <w:pPr>
      <w:ind w:left="720"/>
      <w:contextualSpacing/>
    </w:pPr>
  </w:style>
  <w:style w:type="paragraph" w:customStyle="1" w:styleId="ConsPlusNormal">
    <w:name w:val="ConsPlusNormal"/>
    <w:rsid w:val="00186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659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Subtitle"/>
    <w:basedOn w:val="a"/>
    <w:link w:val="a5"/>
    <w:qFormat/>
    <w:rsid w:val="00A659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659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04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4C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04CD1"/>
  </w:style>
  <w:style w:type="paragraph" w:customStyle="1" w:styleId="ConsPlusCell">
    <w:name w:val="ConsPlusCell"/>
    <w:uiPriority w:val="99"/>
    <w:rsid w:val="00E04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semiHidden/>
    <w:rsid w:val="00E17AB6"/>
  </w:style>
  <w:style w:type="paragraph" w:styleId="a7">
    <w:name w:val="Normal (Web)"/>
    <w:basedOn w:val="a"/>
    <w:uiPriority w:val="99"/>
    <w:unhideWhenUsed/>
    <w:rsid w:val="00E17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semiHidden/>
    <w:unhideWhenUsed/>
    <w:rsid w:val="00BD3C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C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812&amp;date=13.03.2024" TargetMode="External"/><Relationship Id="rId12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C8F5-0A93-492B-A653-EDBCC363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7293</Words>
  <Characters>41573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2024-12-27T09:14:00Z</cp:lastPrinted>
  <dcterms:created xsi:type="dcterms:W3CDTF">2025-01-14T06:19:00Z</dcterms:created>
  <dcterms:modified xsi:type="dcterms:W3CDTF">2025-01-14T06:19:00Z</dcterms:modified>
</cp:coreProperties>
</file>