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F3" w:rsidRDefault="000D54F3" w:rsidP="000D54F3">
      <w:pPr>
        <w:ind w:left="-142"/>
        <w:jc w:val="center"/>
        <w:rPr>
          <w:sz w:val="28"/>
        </w:rPr>
      </w:pPr>
      <w:r w:rsidRPr="00E97FF5">
        <w:rPr>
          <w:noProof/>
          <w:szCs w:val="24"/>
        </w:rPr>
        <w:drawing>
          <wp:anchor distT="0" distB="0" distL="114300" distR="114300" simplePos="0" relativeHeight="251666432" behindDoc="0" locked="0" layoutInCell="1" allowOverlap="1" wp14:anchorId="05414F73" wp14:editId="35919BE3">
            <wp:simplePos x="0" y="0"/>
            <wp:positionH relativeFrom="column">
              <wp:posOffset>2640287</wp:posOffset>
            </wp:positionH>
            <wp:positionV relativeFrom="paragraph">
              <wp:posOffset>135255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2C8">
        <w:rPr>
          <w:sz w:val="28"/>
        </w:rPr>
        <w:t xml:space="preserve">  </w:t>
      </w:r>
      <w:bookmarkStart w:id="0" w:name="_GoBack"/>
      <w:bookmarkEnd w:id="0"/>
    </w:p>
    <w:p w:rsidR="000D54F3" w:rsidRDefault="000D54F3" w:rsidP="000D54F3">
      <w:pPr>
        <w:ind w:left="-142"/>
        <w:jc w:val="center"/>
        <w:rPr>
          <w:sz w:val="28"/>
        </w:rPr>
      </w:pPr>
    </w:p>
    <w:p w:rsidR="000D54F3" w:rsidRDefault="000D54F3" w:rsidP="000D54F3">
      <w:pPr>
        <w:ind w:left="-142"/>
        <w:jc w:val="center"/>
        <w:rPr>
          <w:sz w:val="28"/>
        </w:rPr>
      </w:pPr>
    </w:p>
    <w:p w:rsidR="000D54F3" w:rsidRDefault="000D54F3" w:rsidP="000D54F3">
      <w:pPr>
        <w:ind w:left="-142"/>
        <w:jc w:val="center"/>
        <w:rPr>
          <w:sz w:val="28"/>
        </w:rPr>
      </w:pPr>
    </w:p>
    <w:p w:rsidR="000D54F3" w:rsidRDefault="000D54F3" w:rsidP="000D54F3">
      <w:pPr>
        <w:ind w:left="-142"/>
        <w:jc w:val="center"/>
        <w:rPr>
          <w:szCs w:val="24"/>
        </w:rPr>
      </w:pPr>
      <w:r>
        <w:rPr>
          <w:sz w:val="28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0D54F3" w:rsidRDefault="000D54F3" w:rsidP="000D54F3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0D54F3" w:rsidRDefault="000D54F3" w:rsidP="000D54F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D54F3" w:rsidRDefault="000D54F3" w:rsidP="000D54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54F3" w:rsidRDefault="000D54F3" w:rsidP="000D54F3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</w:rPr>
        <w:t xml:space="preserve">                   </w:t>
      </w:r>
      <w:r w:rsidR="00644D79">
        <w:rPr>
          <w:sz w:val="28"/>
          <w:szCs w:val="28"/>
        </w:rPr>
        <w:t>От 28.01.2025</w:t>
      </w:r>
      <w:r>
        <w:rPr>
          <w:sz w:val="28"/>
          <w:szCs w:val="28"/>
        </w:rPr>
        <w:t xml:space="preserve">  </w:t>
      </w:r>
      <w:r w:rsidR="00644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44D79">
        <w:rPr>
          <w:sz w:val="28"/>
          <w:szCs w:val="28"/>
        </w:rPr>
        <w:t>61</w:t>
      </w:r>
    </w:p>
    <w:p w:rsidR="000D54F3" w:rsidRDefault="000D54F3" w:rsidP="000D54F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8883" id="Прямая соединительная линия 7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F&#10;6QTP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6102F" id="Прямая соединительная линия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FF46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BW56NE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22B7C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Jl+qFB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rPr>
          <w:sz w:val="20"/>
        </w:rPr>
        <w:t xml:space="preserve">                            с. Кичменгский Городок</w:t>
      </w:r>
    </w:p>
    <w:p w:rsidR="000D54F3" w:rsidRDefault="000D54F3" w:rsidP="000D54F3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E3A1B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2DD5" id="Прямая соединительная линия 2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kiQWw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0D54F3" w:rsidRPr="00644D79" w:rsidRDefault="000D54F3" w:rsidP="000D54F3">
      <w:pPr>
        <w:pStyle w:val="a5"/>
        <w:jc w:val="both"/>
        <w:rPr>
          <w:sz w:val="26"/>
          <w:szCs w:val="26"/>
        </w:rPr>
      </w:pPr>
      <w:r w:rsidRPr="00644D79">
        <w:rPr>
          <w:sz w:val="26"/>
          <w:szCs w:val="26"/>
        </w:rPr>
        <w:t xml:space="preserve">Об установлении расчетного показателя </w:t>
      </w:r>
    </w:p>
    <w:p w:rsidR="000D54F3" w:rsidRPr="00644D79" w:rsidRDefault="000D54F3" w:rsidP="000D54F3">
      <w:pPr>
        <w:pStyle w:val="a5"/>
        <w:jc w:val="both"/>
        <w:rPr>
          <w:sz w:val="26"/>
          <w:szCs w:val="26"/>
        </w:rPr>
      </w:pPr>
      <w:r w:rsidRPr="00644D79">
        <w:rPr>
          <w:sz w:val="26"/>
          <w:szCs w:val="26"/>
        </w:rPr>
        <w:t xml:space="preserve">рыночной стоимости приобретения жилья </w:t>
      </w:r>
    </w:p>
    <w:p w:rsidR="000D54F3" w:rsidRPr="00644D79" w:rsidRDefault="000D54F3" w:rsidP="000D54F3">
      <w:pPr>
        <w:pStyle w:val="a5"/>
        <w:jc w:val="both"/>
        <w:rPr>
          <w:sz w:val="26"/>
          <w:szCs w:val="26"/>
        </w:rPr>
      </w:pPr>
      <w:r w:rsidRPr="00644D79">
        <w:rPr>
          <w:sz w:val="26"/>
          <w:szCs w:val="26"/>
        </w:rPr>
        <w:t xml:space="preserve">по норме предоставления жилья по договору </w:t>
      </w:r>
    </w:p>
    <w:p w:rsidR="000D54F3" w:rsidRPr="00644D79" w:rsidRDefault="000D54F3" w:rsidP="000D54F3">
      <w:pPr>
        <w:pStyle w:val="a5"/>
        <w:jc w:val="both"/>
        <w:rPr>
          <w:sz w:val="26"/>
          <w:szCs w:val="26"/>
        </w:rPr>
      </w:pPr>
      <w:r w:rsidRPr="00644D79">
        <w:rPr>
          <w:sz w:val="26"/>
          <w:szCs w:val="26"/>
        </w:rPr>
        <w:t xml:space="preserve">социального найма на территории </w:t>
      </w:r>
    </w:p>
    <w:p w:rsidR="000D54F3" w:rsidRPr="00644D79" w:rsidRDefault="000D54F3" w:rsidP="000D54F3">
      <w:pPr>
        <w:pStyle w:val="a5"/>
        <w:jc w:val="both"/>
        <w:rPr>
          <w:sz w:val="26"/>
          <w:szCs w:val="26"/>
        </w:rPr>
      </w:pPr>
      <w:r w:rsidRPr="00644D79">
        <w:rPr>
          <w:sz w:val="26"/>
          <w:szCs w:val="26"/>
        </w:rPr>
        <w:t>Кичменгско-Городецкого муниципального округа</w:t>
      </w:r>
    </w:p>
    <w:p w:rsidR="000D54F3" w:rsidRPr="00644D79" w:rsidRDefault="000D54F3" w:rsidP="000D54F3">
      <w:pPr>
        <w:outlineLvl w:val="0"/>
        <w:rPr>
          <w:bCs/>
          <w:kern w:val="36"/>
          <w:sz w:val="26"/>
          <w:szCs w:val="26"/>
        </w:rPr>
      </w:pPr>
    </w:p>
    <w:p w:rsidR="00644D79" w:rsidRPr="00644D79" w:rsidRDefault="000D54F3" w:rsidP="000D54F3">
      <w:pPr>
        <w:ind w:firstLine="709"/>
        <w:jc w:val="both"/>
        <w:rPr>
          <w:bCs/>
          <w:sz w:val="26"/>
          <w:szCs w:val="26"/>
        </w:rPr>
      </w:pPr>
      <w:r w:rsidRPr="00644D79">
        <w:rPr>
          <w:bCs/>
          <w:sz w:val="26"/>
          <w:szCs w:val="26"/>
        </w:rPr>
        <w:t xml:space="preserve">В соответствии с пунктом 6 части 1, части 4 статьи 14 Федерального закона от 06 октября 2003 года № 131-ФЗ «Об общих принципах организации местного самоуправления в Российской Федерации», статьей 14 Жилищного кодекса Российской Федерации, статьей 7 Закона Вологодской области от </w:t>
      </w:r>
      <w:r w:rsidRPr="00644D79">
        <w:rPr>
          <w:bCs/>
          <w:iCs/>
          <w:sz w:val="26"/>
          <w:szCs w:val="26"/>
        </w:rPr>
        <w:t>29 июня 2005 года</w:t>
      </w:r>
      <w:r w:rsidRPr="00644D79">
        <w:rPr>
          <w:bCs/>
          <w:sz w:val="26"/>
          <w:szCs w:val="26"/>
        </w:rPr>
        <w:t xml:space="preserve"> № 1306-0З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справки ООО «Промышленная экспертиза» от 21.01.2025 года, администрация Кичменгско-Городецкого муниципального округа </w:t>
      </w:r>
    </w:p>
    <w:p w:rsidR="000D54F3" w:rsidRPr="00644D79" w:rsidRDefault="000D54F3" w:rsidP="00644D79">
      <w:pPr>
        <w:jc w:val="both"/>
        <w:rPr>
          <w:b/>
          <w:sz w:val="26"/>
          <w:szCs w:val="26"/>
        </w:rPr>
      </w:pPr>
      <w:r w:rsidRPr="00644D79">
        <w:rPr>
          <w:b/>
          <w:sz w:val="26"/>
          <w:szCs w:val="26"/>
        </w:rPr>
        <w:t>ПОСТАНОВЛЯЕТ:</w:t>
      </w:r>
    </w:p>
    <w:p w:rsidR="00644D79" w:rsidRPr="00644D79" w:rsidRDefault="00644D79" w:rsidP="00644D79">
      <w:pPr>
        <w:jc w:val="both"/>
        <w:rPr>
          <w:b/>
          <w:sz w:val="26"/>
          <w:szCs w:val="26"/>
        </w:rPr>
      </w:pPr>
    </w:p>
    <w:p w:rsidR="000D54F3" w:rsidRPr="00644D79" w:rsidRDefault="000D54F3" w:rsidP="000D54F3">
      <w:pPr>
        <w:ind w:firstLine="709"/>
        <w:jc w:val="both"/>
        <w:rPr>
          <w:bCs/>
          <w:sz w:val="26"/>
          <w:szCs w:val="26"/>
        </w:rPr>
      </w:pPr>
      <w:r w:rsidRPr="00644D79">
        <w:rPr>
          <w:bCs/>
          <w:sz w:val="26"/>
          <w:szCs w:val="26"/>
        </w:rPr>
        <w:t>1. Установить на территориях Кичменгско-Городецкого муниципального округа, расчетный показатель рыночной стоимости приобретения жилья по норме предоставления жилья по договорам социального найма на 2025 год для одиноких граждан, для семьи из двух и более человек на каждого члена семьи в размере 26 000 рублей.</w:t>
      </w:r>
    </w:p>
    <w:p w:rsidR="000D54F3" w:rsidRPr="00644D79" w:rsidRDefault="000D54F3" w:rsidP="000D54F3">
      <w:pPr>
        <w:pStyle w:val="a5"/>
        <w:jc w:val="both"/>
        <w:rPr>
          <w:sz w:val="26"/>
          <w:szCs w:val="26"/>
        </w:rPr>
      </w:pPr>
      <w:r w:rsidRPr="00644D79">
        <w:rPr>
          <w:bCs/>
          <w:sz w:val="26"/>
          <w:szCs w:val="26"/>
        </w:rPr>
        <w:t xml:space="preserve">       2. Признать утратившим силу постановление администрации Кичменгско-Городецкого муниципального округа от 15.02.2024 № 106 «</w:t>
      </w:r>
      <w:r w:rsidRPr="00644D79">
        <w:rPr>
          <w:sz w:val="26"/>
          <w:szCs w:val="26"/>
        </w:rPr>
        <w:t>Об установлении расчетного показателя рыночной стоимости приобретения жилья по норме предоставления жилья по договору социального найма на территории Кичменгско-Городецкого муниципального округа».</w:t>
      </w:r>
    </w:p>
    <w:p w:rsidR="000D54F3" w:rsidRPr="00644D79" w:rsidRDefault="000D54F3" w:rsidP="000D54F3">
      <w:pPr>
        <w:ind w:firstLine="709"/>
        <w:jc w:val="both"/>
        <w:rPr>
          <w:bCs/>
          <w:sz w:val="26"/>
          <w:szCs w:val="26"/>
        </w:rPr>
      </w:pPr>
      <w:r w:rsidRPr="00644D79">
        <w:rPr>
          <w:bCs/>
          <w:sz w:val="26"/>
          <w:szCs w:val="26"/>
        </w:rPr>
        <w:t>3. Настоящее постановление вступает в силу после его официального опубликования в газете «Заря Севера», подлежит размещению на официально</w:t>
      </w:r>
      <w:r w:rsidR="00644D79">
        <w:rPr>
          <w:bCs/>
          <w:sz w:val="26"/>
          <w:szCs w:val="26"/>
        </w:rPr>
        <w:t xml:space="preserve">м сайте </w:t>
      </w:r>
      <w:proofErr w:type="spellStart"/>
      <w:r w:rsidR="00644D79">
        <w:rPr>
          <w:bCs/>
          <w:sz w:val="26"/>
          <w:szCs w:val="26"/>
        </w:rPr>
        <w:t>Кичменгско</w:t>
      </w:r>
      <w:proofErr w:type="spellEnd"/>
      <w:r w:rsidR="00644D79">
        <w:rPr>
          <w:bCs/>
          <w:sz w:val="26"/>
          <w:szCs w:val="26"/>
        </w:rPr>
        <w:t xml:space="preserve">-Городецкого </w:t>
      </w:r>
      <w:r w:rsidRPr="00644D79">
        <w:rPr>
          <w:bCs/>
          <w:sz w:val="26"/>
          <w:szCs w:val="26"/>
        </w:rPr>
        <w:t>муниципального округа в информационно-телекоммуникационной сети «Интернет».</w:t>
      </w:r>
    </w:p>
    <w:p w:rsidR="000D54F3" w:rsidRPr="00644D79" w:rsidRDefault="000D54F3" w:rsidP="000D54F3">
      <w:pPr>
        <w:ind w:firstLine="720"/>
        <w:jc w:val="both"/>
        <w:rPr>
          <w:bCs/>
          <w:sz w:val="26"/>
          <w:szCs w:val="26"/>
        </w:rPr>
      </w:pPr>
    </w:p>
    <w:p w:rsidR="00644D79" w:rsidRDefault="00644D79" w:rsidP="000D54F3">
      <w:pPr>
        <w:shd w:val="clear" w:color="auto" w:fill="FFFFFF"/>
        <w:spacing w:line="288" w:lineRule="atLeast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Первый заместитель главы</w:t>
      </w:r>
    </w:p>
    <w:p w:rsidR="000D54F3" w:rsidRPr="00644D79" w:rsidRDefault="000D54F3" w:rsidP="000D54F3">
      <w:pPr>
        <w:shd w:val="clear" w:color="auto" w:fill="FFFFFF"/>
        <w:spacing w:line="288" w:lineRule="atLeast"/>
        <w:jc w:val="both"/>
        <w:rPr>
          <w:spacing w:val="2"/>
          <w:sz w:val="26"/>
          <w:szCs w:val="26"/>
        </w:rPr>
      </w:pPr>
      <w:proofErr w:type="spellStart"/>
      <w:r w:rsidRPr="00644D79">
        <w:rPr>
          <w:spacing w:val="2"/>
          <w:sz w:val="26"/>
          <w:szCs w:val="26"/>
        </w:rPr>
        <w:t>Кичменгско</w:t>
      </w:r>
      <w:proofErr w:type="spellEnd"/>
      <w:r w:rsidRPr="00644D79">
        <w:rPr>
          <w:spacing w:val="2"/>
          <w:sz w:val="26"/>
          <w:szCs w:val="26"/>
        </w:rPr>
        <w:t>-Городецкого</w:t>
      </w:r>
    </w:p>
    <w:p w:rsidR="002B3CBB" w:rsidRPr="00644D79" w:rsidRDefault="000D54F3" w:rsidP="00644D79">
      <w:pPr>
        <w:shd w:val="clear" w:color="auto" w:fill="FFFFFF"/>
        <w:spacing w:line="288" w:lineRule="atLeast"/>
        <w:jc w:val="both"/>
        <w:rPr>
          <w:spacing w:val="2"/>
          <w:sz w:val="26"/>
          <w:szCs w:val="26"/>
        </w:rPr>
      </w:pPr>
      <w:r w:rsidRPr="00644D79">
        <w:rPr>
          <w:spacing w:val="2"/>
          <w:sz w:val="26"/>
          <w:szCs w:val="26"/>
        </w:rPr>
        <w:t xml:space="preserve">муниципального округа                                        </w:t>
      </w:r>
      <w:r w:rsidR="00644D79">
        <w:rPr>
          <w:spacing w:val="2"/>
          <w:sz w:val="26"/>
          <w:szCs w:val="26"/>
        </w:rPr>
        <w:t xml:space="preserve">                                    О.В. Китаева</w:t>
      </w:r>
    </w:p>
    <w:sectPr w:rsidR="002B3CBB" w:rsidRPr="0064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DE"/>
    <w:rsid w:val="000D54F3"/>
    <w:rsid w:val="002B3CBB"/>
    <w:rsid w:val="003D62C8"/>
    <w:rsid w:val="00644D79"/>
    <w:rsid w:val="00D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E699"/>
  <w15:chartTrackingRefBased/>
  <w15:docId w15:val="{33820649-A858-4A2F-B324-750A600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D54F3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0D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одержимое врезки"/>
    <w:basedOn w:val="a"/>
    <w:qFormat/>
    <w:rsid w:val="000D54F3"/>
    <w:rPr>
      <w:color w:val="00000A"/>
      <w:szCs w:val="24"/>
    </w:rPr>
  </w:style>
  <w:style w:type="paragraph" w:styleId="a6">
    <w:name w:val="List Paragraph"/>
    <w:basedOn w:val="a"/>
    <w:uiPriority w:val="34"/>
    <w:qFormat/>
    <w:rsid w:val="000D54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4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3</cp:revision>
  <cp:lastPrinted>2025-01-21T08:38:00Z</cp:lastPrinted>
  <dcterms:created xsi:type="dcterms:W3CDTF">2025-01-28T09:12:00Z</dcterms:created>
  <dcterms:modified xsi:type="dcterms:W3CDTF">2025-01-31T06:18:00Z</dcterms:modified>
</cp:coreProperties>
</file>