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61" w:rsidRPr="00BE7761" w:rsidRDefault="00BE7761" w:rsidP="00BE7761">
      <w:pPr>
        <w:spacing w:after="0" w:line="240" w:lineRule="auto"/>
        <w:ind w:left="-142" w:right="51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7761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42C64E74" wp14:editId="4CBCA1DD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7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BE7761" w:rsidRPr="00BE7761" w:rsidRDefault="00BE7761" w:rsidP="00BE7761">
      <w:pPr>
        <w:spacing w:after="0" w:line="240" w:lineRule="auto"/>
        <w:ind w:left="-142" w:right="51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7761" w:rsidRPr="00BE7761" w:rsidRDefault="00BE7761" w:rsidP="00BE7761">
      <w:pPr>
        <w:spacing w:after="0" w:line="240" w:lineRule="auto"/>
        <w:ind w:left="-142" w:right="5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76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</w:p>
    <w:p w:rsidR="00BE7761" w:rsidRPr="00BE7761" w:rsidRDefault="00BE7761" w:rsidP="00BE7761">
      <w:pPr>
        <w:spacing w:before="360" w:after="360" w:line="240" w:lineRule="auto"/>
        <w:ind w:right="51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E77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                       ПОСТАНОВЛЕНИЕ</w:t>
      </w:r>
    </w:p>
    <w:p w:rsidR="00BE7761" w:rsidRPr="00BE7761" w:rsidRDefault="00BE7761" w:rsidP="00BE7761">
      <w:pPr>
        <w:tabs>
          <w:tab w:val="left" w:pos="4215"/>
        </w:tabs>
        <w:spacing w:after="0" w:line="240" w:lineRule="auto"/>
        <w:ind w:right="511"/>
        <w:rPr>
          <w:rFonts w:ascii="Times New Roman" w:eastAsia="Times New Roman" w:hAnsi="Times New Roman" w:cs="Times New Roman"/>
          <w:sz w:val="32"/>
          <w:szCs w:val="28"/>
        </w:rPr>
      </w:pPr>
      <w:r w:rsidRPr="00BE77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r w:rsidR="009A5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="009A520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</w:t>
      </w:r>
    </w:p>
    <w:p w:rsidR="00BE7761" w:rsidRPr="00BE7761" w:rsidRDefault="00BE7761" w:rsidP="00BE7761">
      <w:pPr>
        <w:spacing w:after="0" w:line="240" w:lineRule="auto"/>
        <w:ind w:right="511"/>
        <w:rPr>
          <w:rFonts w:ascii="Times New Roman" w:eastAsia="Times New Roman" w:hAnsi="Times New Roman" w:cs="Times New Roman"/>
          <w:sz w:val="18"/>
          <w:lang w:eastAsia="ru-RU"/>
        </w:rPr>
      </w:pPr>
      <w:r w:rsidRPr="00BE77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9A806F" wp14:editId="713E2AC4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99E93" id="Прямая соединительная линия 2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"/>
            </w:pict>
          </mc:Fallback>
        </mc:AlternateContent>
      </w:r>
      <w:r w:rsidRPr="00BE77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B9890" wp14:editId="6718B3C9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7F9F7" id="Прямая соединительная линия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NI0&#10;Nad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 w:rsidRPr="00BE77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62061" wp14:editId="1B04F478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69247" id="Прямая соединительная линия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OFUz&#10;M0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BE7761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36128" wp14:editId="705312E5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A7DCF" id="Прямая соединительная линия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OQ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BplEOQ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BE7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7761">
        <w:rPr>
          <w:rFonts w:ascii="Times New Roman" w:eastAsia="Times New Roman" w:hAnsi="Times New Roman" w:cs="Times New Roman"/>
          <w:szCs w:val="24"/>
          <w:lang w:eastAsia="ru-RU"/>
        </w:rPr>
        <w:t xml:space="preserve">с. </w:t>
      </w:r>
      <w:proofErr w:type="spellStart"/>
      <w:r w:rsidRPr="00BE7761">
        <w:rPr>
          <w:rFonts w:ascii="Times New Roman" w:eastAsia="Times New Roman" w:hAnsi="Times New Roman" w:cs="Times New Roman"/>
          <w:szCs w:val="24"/>
          <w:lang w:eastAsia="ru-RU"/>
        </w:rPr>
        <w:t>Кичменгский</w:t>
      </w:r>
      <w:proofErr w:type="spellEnd"/>
      <w:r w:rsidRPr="00BE7761">
        <w:rPr>
          <w:rFonts w:ascii="Times New Roman" w:eastAsia="Times New Roman" w:hAnsi="Times New Roman" w:cs="Times New Roman"/>
          <w:szCs w:val="24"/>
          <w:lang w:eastAsia="ru-RU"/>
        </w:rPr>
        <w:t xml:space="preserve"> Городок</w:t>
      </w:r>
    </w:p>
    <w:p w:rsidR="00BE7761" w:rsidRPr="00BE7761" w:rsidRDefault="00BE7761" w:rsidP="00BE7761">
      <w:pPr>
        <w:spacing w:after="0" w:line="240" w:lineRule="auto"/>
        <w:ind w:right="511"/>
        <w:rPr>
          <w:rFonts w:ascii="Times New Roman" w:eastAsia="Times New Roman" w:hAnsi="Times New Roman" w:cs="Times New Roman"/>
          <w:szCs w:val="28"/>
          <w:lang w:eastAsia="ru-RU"/>
        </w:rPr>
      </w:pPr>
      <w:r w:rsidRPr="00BE776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8D374" wp14:editId="73A4D125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6AE9C" id="Прямая соединительная линия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br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9N+8awYj4v0vaeW9rKKU8qkZ3cQc9r7O7Hsn9VO&#10;hkc5H9sQP0YP/QKyh/9AOozST2+ng5mi6ytzGDHoNwTv35p/IA/3YD/8Iox+AQ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Bjp7br&#10;TgIAAFkEAAAOAAAAAAAAAAAAAAAAAC4CAABkcnMvZTJvRG9jLnhtbFBLAQItABQABgAIAAAAIQCC&#10;Qmlv2QAAAAUBAAAPAAAAAAAAAAAAAAAAAKgEAABkcnMvZG93bnJldi54bWxQSwUGAAAAAAQABADz&#10;AAAArgUAAAAA&#10;"/>
            </w:pict>
          </mc:Fallback>
        </mc:AlternateContent>
      </w:r>
      <w:r w:rsidRPr="00BE776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867A3" wp14:editId="18ACA0F9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F0D89" id="Прямая соединительная линия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0Jdl&#10;Q04CAABZBAAADgAAAAAAAAAAAAAAAAAuAgAAZHJzL2Uyb0RvYy54bWxQSwECLQAUAAYACAAAACEA&#10;JtpKitoAAAAGAQAADwAAAAAAAAAAAAAAAACoBAAAZHJzL2Rvd25yZXYueG1sUEsFBgAAAAAEAAQA&#10;8wAAAK8FAAAAAA==&#10;"/>
            </w:pict>
          </mc:Fallback>
        </mc:AlternateContent>
      </w:r>
    </w:p>
    <w:p w:rsidR="00031C95" w:rsidRDefault="00706B65" w:rsidP="00031C95">
      <w:pPr>
        <w:shd w:val="clear" w:color="auto" w:fill="FFFFFF"/>
        <w:spacing w:after="0" w:line="240" w:lineRule="auto"/>
        <w:ind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карты</w:t>
      </w:r>
      <w:r w:rsidR="0033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</w:t>
      </w:r>
      <w:r w:rsidR="00031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031C9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</w:t>
      </w:r>
      <w:r w:rsidR="0033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031C9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6B65" w:rsidRPr="00706B65" w:rsidRDefault="00706B65" w:rsidP="00031C95">
      <w:pPr>
        <w:shd w:val="clear" w:color="auto" w:fill="FFFFFF"/>
        <w:spacing w:after="0" w:line="240" w:lineRule="auto"/>
        <w:ind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области» </w:t>
      </w:r>
      <w:r w:rsidR="00031C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Pr="00706B6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ичменгско-Городецко</w:t>
      </w:r>
      <w:r w:rsidR="00DA15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3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B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DA15C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0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DA15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706B65" w:rsidRPr="002279FE" w:rsidRDefault="00706B65" w:rsidP="00706B65">
      <w:pPr>
        <w:shd w:val="clear" w:color="auto" w:fill="FFFFFF"/>
        <w:spacing w:after="0" w:line="240" w:lineRule="auto"/>
        <w:ind w:right="29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65" w:rsidRPr="008873B6" w:rsidRDefault="002B2B8F" w:rsidP="00706B65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3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письма Министерства региональной безопасности Вологодской области от 26.12.2024 №ИХ.09-7083/24 об организации работы по</w:t>
      </w:r>
      <w:r w:rsidR="00394677" w:rsidRPr="008873B6">
        <w:t xml:space="preserve"> </w:t>
      </w:r>
      <w:r w:rsidR="00394677" w:rsidRPr="008873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(или) ремонту</w:t>
      </w:r>
      <w:r w:rsidRPr="008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677" w:rsidRPr="008873B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</w:t>
      </w:r>
      <w:r w:rsidRPr="008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наружного водоснабжения</w:t>
      </w:r>
      <w:r w:rsidR="00A91EC5" w:rsidRPr="008873B6">
        <w:t xml:space="preserve"> </w:t>
      </w:r>
      <w:r w:rsidR="00A91EC5" w:rsidRPr="00887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забора воды в целях пожаротушения</w:t>
      </w:r>
      <w:r w:rsidR="00394677" w:rsidRPr="008873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43FF" w:rsidRPr="008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7AF" w:rsidRPr="008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Кичменгско-Городецкого муниципального округа </w:t>
      </w:r>
    </w:p>
    <w:p w:rsidR="00706B65" w:rsidRPr="00706B65" w:rsidRDefault="00706B65" w:rsidP="008F47A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B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06B65" w:rsidRPr="002279FE" w:rsidRDefault="00706B65" w:rsidP="00706B6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B65" w:rsidRDefault="00394677" w:rsidP="0039467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</w:t>
      </w:r>
      <w:r w:rsidR="0045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706B65" w:rsidRPr="0070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орожную </w:t>
      </w:r>
      <w:r w:rsidR="00706B65" w:rsidRPr="008873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</w:t>
      </w:r>
      <w:r w:rsidR="00DE3B67" w:rsidRPr="008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перечня</w:t>
      </w:r>
      <w:r w:rsidR="0033616A" w:rsidRPr="00887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1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394677">
        <w:t xml:space="preserve"> </w:t>
      </w:r>
      <w:r w:rsidR="00AC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Pr="00394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проекта</w:t>
      </w:r>
      <w:r w:rsidR="0003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C95" w:rsidRPr="00031C9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пожарной безопасности на территории Вологодской области</w:t>
      </w:r>
      <w:r w:rsidR="00031C9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Кичменгско-Городецком муниципальном округе</w:t>
      </w:r>
      <w:r w:rsidR="00706B65" w:rsidRPr="00706B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635" w:rsidRPr="00C83635" w:rsidRDefault="00C83635" w:rsidP="00C321A2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6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округа по развитию инфраструктуры              Гладских А.Д.</w:t>
      </w:r>
    </w:p>
    <w:p w:rsidR="00706B65" w:rsidRPr="00706B65" w:rsidRDefault="00706B65" w:rsidP="00706B6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разместить на официальном сайте администрации </w:t>
      </w:r>
      <w:r w:rsidR="003946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06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</w:t>
      </w:r>
      <w:r w:rsidR="00B95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Pr="00706B65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сети Интернет.</w:t>
      </w:r>
    </w:p>
    <w:p w:rsidR="00706B65" w:rsidRDefault="00706B65" w:rsidP="00706B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CA" w:rsidRDefault="00AC3FCA" w:rsidP="00706B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CA" w:rsidRDefault="00AC3FCA" w:rsidP="00706B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FCA" w:rsidRPr="002279FE" w:rsidRDefault="00AC3FCA" w:rsidP="00706B6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65" w:rsidRPr="002279FE" w:rsidRDefault="00706B65" w:rsidP="00706B6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5C4" w:rsidRDefault="00DA15C4" w:rsidP="00DA15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Кичменгско – Городецкого</w:t>
      </w:r>
    </w:p>
    <w:p w:rsidR="00706B65" w:rsidRPr="00706B65" w:rsidRDefault="00DA15C4" w:rsidP="00DA15C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06B65" w:rsidRPr="00706B65" w:rsidSect="002279FE">
          <w:footerReference w:type="default" r:id="rId8"/>
          <w:pgSz w:w="11906" w:h="16838"/>
          <w:pgMar w:top="709" w:right="850" w:bottom="709" w:left="1701" w:header="993" w:footer="0" w:gutter="0"/>
          <w:pgNumType w:start="2"/>
          <w:cols w:space="720"/>
          <w:noEndnote/>
          <w:docGrid w:linePitch="272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              </w:t>
      </w:r>
      <w:r w:rsidR="00706B65" w:rsidRPr="00706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B65" w:rsidRPr="00706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6B65" w:rsidRPr="00706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06B65" w:rsidRPr="00706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С.А. Ордин </w:t>
      </w:r>
    </w:p>
    <w:p w:rsidR="00581F14" w:rsidRPr="00837EFB" w:rsidRDefault="00837EFB" w:rsidP="00837E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7EF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37EFB" w:rsidRPr="00837EFB" w:rsidRDefault="00837EFB" w:rsidP="00837E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7EF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37EFB" w:rsidRPr="00837EFB" w:rsidRDefault="00837EFB" w:rsidP="00837E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7EFB">
        <w:rPr>
          <w:rFonts w:ascii="Times New Roman" w:hAnsi="Times New Roman" w:cs="Times New Roman"/>
          <w:sz w:val="28"/>
          <w:szCs w:val="28"/>
        </w:rPr>
        <w:t>Кичменгско-Городецкого</w:t>
      </w:r>
    </w:p>
    <w:p w:rsidR="00837EFB" w:rsidRPr="00837EFB" w:rsidRDefault="00837EFB" w:rsidP="00837E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37EF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37EFB" w:rsidRPr="00837EFB" w:rsidRDefault="00BE7761" w:rsidP="00837EF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24.01.2025</w:t>
      </w:r>
      <w:r w:rsidR="00837EFB" w:rsidRPr="00837EF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 53</w:t>
      </w:r>
    </w:p>
    <w:p w:rsidR="00837EFB" w:rsidRPr="008873B6" w:rsidRDefault="00837EFB" w:rsidP="00837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EFB" w:rsidRPr="008873B6" w:rsidRDefault="00DE3B67" w:rsidP="00837EF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3B6">
        <w:rPr>
          <w:rFonts w:ascii="Times New Roman" w:hAnsi="Times New Roman" w:cs="Times New Roman"/>
          <w:sz w:val="28"/>
          <w:szCs w:val="28"/>
        </w:rPr>
        <w:t>Дорожн</w:t>
      </w:r>
      <w:r w:rsidR="00AC3FCA">
        <w:rPr>
          <w:rFonts w:ascii="Times New Roman" w:hAnsi="Times New Roman" w:cs="Times New Roman"/>
          <w:sz w:val="28"/>
          <w:szCs w:val="28"/>
        </w:rPr>
        <w:t>ая</w:t>
      </w:r>
      <w:r w:rsidRPr="008873B6">
        <w:rPr>
          <w:rFonts w:ascii="Times New Roman" w:hAnsi="Times New Roman" w:cs="Times New Roman"/>
          <w:sz w:val="28"/>
          <w:szCs w:val="28"/>
        </w:rPr>
        <w:t xml:space="preserve"> карта по реализации перечня мероприятий </w:t>
      </w:r>
      <w:r w:rsidR="00AC3FCA">
        <w:rPr>
          <w:rFonts w:ascii="Times New Roman" w:hAnsi="Times New Roman" w:cs="Times New Roman"/>
          <w:sz w:val="28"/>
          <w:szCs w:val="28"/>
        </w:rPr>
        <w:t>в рамках</w:t>
      </w:r>
      <w:r w:rsidRPr="008873B6">
        <w:rPr>
          <w:rFonts w:ascii="Times New Roman" w:hAnsi="Times New Roman" w:cs="Times New Roman"/>
          <w:sz w:val="28"/>
          <w:szCs w:val="28"/>
        </w:rPr>
        <w:t xml:space="preserve"> регионального проекта «Обеспечение пожарной безопасности на территории Вологодской области» в Кичменгско-Городецком муниципальном округе</w:t>
      </w:r>
      <w:r w:rsidR="008873B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2262"/>
      </w:tblGrid>
      <w:tr w:rsidR="008873B6" w:rsidRPr="008873B6" w:rsidTr="006E385D">
        <w:trPr>
          <w:trHeight w:val="497"/>
        </w:trPr>
        <w:tc>
          <w:tcPr>
            <w:tcW w:w="7083" w:type="dxa"/>
            <w:gridSpan w:val="2"/>
          </w:tcPr>
          <w:p w:rsidR="00837EFB" w:rsidRPr="008873B6" w:rsidRDefault="00837EFB" w:rsidP="0083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2" w:type="dxa"/>
          </w:tcPr>
          <w:p w:rsidR="00837EFB" w:rsidRPr="008873B6" w:rsidRDefault="00837EFB" w:rsidP="0083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8873B6" w:rsidRPr="008873B6" w:rsidTr="00DE4BB6">
        <w:trPr>
          <w:trHeight w:val="423"/>
        </w:trPr>
        <w:tc>
          <w:tcPr>
            <w:tcW w:w="846" w:type="dxa"/>
          </w:tcPr>
          <w:p w:rsidR="00837EFB" w:rsidRPr="008873B6" w:rsidRDefault="00E41562" w:rsidP="0083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37EFB" w:rsidRPr="008873B6" w:rsidRDefault="00837EFB" w:rsidP="00A91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Разработка дорожной карты</w:t>
            </w:r>
            <w:r w:rsidR="00A91EC5"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перечня мероприятий по реализации регионального проекта «Обеспечение пожарной безопасности на территории Вологодской области» в Кичменгско-Городецком муниципальном округе.</w:t>
            </w:r>
          </w:p>
        </w:tc>
        <w:tc>
          <w:tcPr>
            <w:tcW w:w="2262" w:type="dxa"/>
          </w:tcPr>
          <w:p w:rsidR="00837EFB" w:rsidRPr="008873B6" w:rsidRDefault="00837EFB" w:rsidP="0092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925DA8" w:rsidRPr="00887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</w:tr>
      <w:tr w:rsidR="008873B6" w:rsidRPr="008873B6" w:rsidTr="00DE4BB6">
        <w:trPr>
          <w:trHeight w:val="797"/>
        </w:trPr>
        <w:tc>
          <w:tcPr>
            <w:tcW w:w="846" w:type="dxa"/>
          </w:tcPr>
          <w:p w:rsidR="00837EFB" w:rsidRPr="008873B6" w:rsidRDefault="00837EFB" w:rsidP="0083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837EFB" w:rsidRPr="008873B6" w:rsidRDefault="00DE3B67" w:rsidP="006E38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обследования на территории Кичменгско-Городецкого </w:t>
            </w:r>
            <w:r w:rsidR="00A91EC5" w:rsidRPr="008873B6">
              <w:rPr>
                <w:rFonts w:ascii="Times New Roman" w:hAnsi="Times New Roman" w:cs="Times New Roman"/>
                <w:sz w:val="28"/>
                <w:szCs w:val="28"/>
              </w:rPr>
              <w:t>округа пожарных водоемов.</w:t>
            </w: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5DA8"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мест </w:t>
            </w: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r w:rsidR="00925DA8"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 и ремонта </w:t>
            </w:r>
            <w:r w:rsidR="00A91EC5" w:rsidRPr="008873B6">
              <w:rPr>
                <w:rFonts w:ascii="Times New Roman" w:hAnsi="Times New Roman" w:cs="Times New Roman"/>
                <w:sz w:val="28"/>
                <w:szCs w:val="28"/>
              </w:rPr>
              <w:t>источников наружного водоснабжения для забора воды в целях пожаротушения в рамках проекта.</w:t>
            </w:r>
          </w:p>
        </w:tc>
        <w:tc>
          <w:tcPr>
            <w:tcW w:w="2262" w:type="dxa"/>
          </w:tcPr>
          <w:p w:rsidR="00837EFB" w:rsidRPr="008873B6" w:rsidRDefault="00925DA8" w:rsidP="005A6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До 20.01.2025</w:t>
            </w:r>
          </w:p>
        </w:tc>
      </w:tr>
      <w:tr w:rsidR="008873B6" w:rsidRPr="008873B6" w:rsidTr="00E41562">
        <w:tc>
          <w:tcPr>
            <w:tcW w:w="846" w:type="dxa"/>
          </w:tcPr>
          <w:p w:rsidR="005A6C14" w:rsidRPr="008873B6" w:rsidRDefault="005A6C14" w:rsidP="005A6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5A6C14" w:rsidRPr="008873B6" w:rsidRDefault="00AC3FCA" w:rsidP="00DE3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25DA8"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нформирования населения  о реализации </w:t>
            </w:r>
            <w:r w:rsidR="00DE3B67"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</w:t>
            </w:r>
            <w:r w:rsidR="00925DA8"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проекта «Обеспечение пожарной безопасности на территории Вологодской области» в Кичменгско-Городецком муниципальном округе на всех возможных информационных ресурсах </w:t>
            </w:r>
            <w:r w:rsidR="00DE3B67" w:rsidRPr="008873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2" w:type="dxa"/>
          </w:tcPr>
          <w:p w:rsidR="005A6C14" w:rsidRPr="008873B6" w:rsidRDefault="005A6C14" w:rsidP="00925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25DA8" w:rsidRPr="008873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</w:tr>
      <w:tr w:rsidR="008873B6" w:rsidRPr="008873B6" w:rsidTr="007B6ACF">
        <w:trPr>
          <w:trHeight w:val="756"/>
        </w:trPr>
        <w:tc>
          <w:tcPr>
            <w:tcW w:w="846" w:type="dxa"/>
          </w:tcPr>
          <w:p w:rsidR="005A6C14" w:rsidRPr="008873B6" w:rsidRDefault="005A6C14" w:rsidP="005A6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5A6C14" w:rsidRPr="008873B6" w:rsidRDefault="005A6C14" w:rsidP="00AC3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AC3FCA">
              <w:rPr>
                <w:rFonts w:ascii="Times New Roman" w:hAnsi="Times New Roman" w:cs="Times New Roman"/>
                <w:sz w:val="28"/>
                <w:szCs w:val="28"/>
              </w:rPr>
              <w:t xml:space="preserve"> пакета</w:t>
            </w: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="00AC3FCA">
              <w:rPr>
                <w:rFonts w:ascii="Times New Roman" w:hAnsi="Times New Roman" w:cs="Times New Roman"/>
                <w:sz w:val="28"/>
                <w:szCs w:val="28"/>
              </w:rPr>
              <w:t>ов для проведения процедуры торгов</w:t>
            </w: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F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B67" w:rsidRPr="008873B6">
              <w:rPr>
                <w:rFonts w:ascii="Times New Roman" w:hAnsi="Times New Roman" w:cs="Times New Roman"/>
                <w:sz w:val="28"/>
                <w:szCs w:val="28"/>
              </w:rPr>
              <w:t>создани</w:t>
            </w:r>
            <w:r w:rsidR="00AC3F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 и ремонт </w:t>
            </w:r>
            <w:r w:rsidR="00A91EC5" w:rsidRPr="008873B6">
              <w:rPr>
                <w:rFonts w:ascii="Times New Roman" w:hAnsi="Times New Roman" w:cs="Times New Roman"/>
                <w:sz w:val="28"/>
                <w:szCs w:val="28"/>
              </w:rPr>
              <w:t>источников наружного водоснабжения для забора воды в целях пожаротушения в рамках проекта.</w:t>
            </w:r>
          </w:p>
        </w:tc>
        <w:tc>
          <w:tcPr>
            <w:tcW w:w="2262" w:type="dxa"/>
          </w:tcPr>
          <w:p w:rsidR="005A6C14" w:rsidRPr="008873B6" w:rsidRDefault="00A91EC5" w:rsidP="00437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4379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6C14" w:rsidRPr="008873B6"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</w:tr>
      <w:tr w:rsidR="008873B6" w:rsidRPr="008873B6" w:rsidTr="00E41562">
        <w:tc>
          <w:tcPr>
            <w:tcW w:w="846" w:type="dxa"/>
          </w:tcPr>
          <w:p w:rsidR="00837EFB" w:rsidRPr="008873B6" w:rsidRDefault="006D1F39" w:rsidP="0083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837EFB" w:rsidRPr="008873B6" w:rsidRDefault="006D1F39" w:rsidP="00AC3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C3FCA">
              <w:rPr>
                <w:rFonts w:ascii="Times New Roman" w:hAnsi="Times New Roman" w:cs="Times New Roman"/>
                <w:sz w:val="28"/>
                <w:szCs w:val="28"/>
              </w:rPr>
              <w:t>конкурсных</w:t>
            </w: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 процедур по выбору подрядчиков на </w:t>
            </w:r>
            <w:r w:rsidR="00DE3B67" w:rsidRPr="008873B6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 и ремонт </w:t>
            </w:r>
            <w:r w:rsidR="00A91EC5" w:rsidRPr="008873B6">
              <w:rPr>
                <w:rFonts w:ascii="Times New Roman" w:hAnsi="Times New Roman" w:cs="Times New Roman"/>
                <w:sz w:val="28"/>
                <w:szCs w:val="28"/>
              </w:rPr>
              <w:t>источников наружного водоснабжения для забора воды в целях пожаротушения в рамках проекта.</w:t>
            </w:r>
          </w:p>
        </w:tc>
        <w:tc>
          <w:tcPr>
            <w:tcW w:w="2262" w:type="dxa"/>
          </w:tcPr>
          <w:p w:rsidR="00837EFB" w:rsidRPr="008873B6" w:rsidRDefault="00837EFB" w:rsidP="005A6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3B6" w:rsidRPr="008873B6" w:rsidTr="007B6ACF">
        <w:trPr>
          <w:trHeight w:val="413"/>
        </w:trPr>
        <w:tc>
          <w:tcPr>
            <w:tcW w:w="846" w:type="dxa"/>
          </w:tcPr>
          <w:p w:rsidR="00925DA8" w:rsidRPr="008873B6" w:rsidRDefault="00D51CF3" w:rsidP="0083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237" w:type="dxa"/>
          </w:tcPr>
          <w:p w:rsidR="00925DA8" w:rsidRPr="008873B6" w:rsidRDefault="00925DA8" w:rsidP="005A6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Размещение извещений</w:t>
            </w:r>
            <w:r w:rsidR="00A91EC5" w:rsidRPr="008873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2" w:type="dxa"/>
          </w:tcPr>
          <w:p w:rsidR="00925DA8" w:rsidRPr="008873B6" w:rsidRDefault="00925DA8" w:rsidP="005A6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До 10.02.2025</w:t>
            </w:r>
          </w:p>
        </w:tc>
      </w:tr>
      <w:tr w:rsidR="008873B6" w:rsidRPr="008873B6" w:rsidTr="007B6ACF">
        <w:trPr>
          <w:trHeight w:val="419"/>
        </w:trPr>
        <w:tc>
          <w:tcPr>
            <w:tcW w:w="846" w:type="dxa"/>
          </w:tcPr>
          <w:p w:rsidR="00837EFB" w:rsidRPr="008873B6" w:rsidRDefault="00D51CF3" w:rsidP="0083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237" w:type="dxa"/>
          </w:tcPr>
          <w:p w:rsidR="00837EFB" w:rsidRPr="008873B6" w:rsidRDefault="006D1F39" w:rsidP="005A6C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Заключение контрактов</w:t>
            </w:r>
            <w:r w:rsidR="00A91EC5" w:rsidRPr="008873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2" w:type="dxa"/>
          </w:tcPr>
          <w:p w:rsidR="00837EFB" w:rsidRPr="008873B6" w:rsidRDefault="00B01843" w:rsidP="005A6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До 01.03.2025</w:t>
            </w:r>
          </w:p>
        </w:tc>
      </w:tr>
      <w:tr w:rsidR="008873B6" w:rsidRPr="008873B6" w:rsidTr="007B6ACF">
        <w:trPr>
          <w:trHeight w:val="709"/>
        </w:trPr>
        <w:tc>
          <w:tcPr>
            <w:tcW w:w="846" w:type="dxa"/>
          </w:tcPr>
          <w:p w:rsidR="00837EFB" w:rsidRPr="008873B6" w:rsidRDefault="00D51CF3" w:rsidP="0083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837EFB" w:rsidRPr="008873B6" w:rsidRDefault="006D1F39" w:rsidP="00AC3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AC3FCA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E3B67" w:rsidRPr="008873B6">
              <w:rPr>
                <w:rFonts w:ascii="Times New Roman" w:hAnsi="Times New Roman" w:cs="Times New Roman"/>
                <w:sz w:val="28"/>
                <w:szCs w:val="28"/>
              </w:rPr>
              <w:t>созданию</w:t>
            </w: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 и ремонту </w:t>
            </w:r>
            <w:r w:rsidR="00EC25E9" w:rsidRPr="008873B6">
              <w:rPr>
                <w:rFonts w:ascii="Times New Roman" w:hAnsi="Times New Roman" w:cs="Times New Roman"/>
                <w:sz w:val="28"/>
                <w:szCs w:val="28"/>
              </w:rPr>
              <w:t>источников наружного водоснабжения для забора воды в целях пожаротушения в рамках проекта.</w:t>
            </w:r>
          </w:p>
        </w:tc>
        <w:tc>
          <w:tcPr>
            <w:tcW w:w="2262" w:type="dxa"/>
          </w:tcPr>
          <w:p w:rsidR="00837EFB" w:rsidRPr="008873B6" w:rsidRDefault="00B01843" w:rsidP="007B6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B6ACF" w:rsidRPr="008873B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</w:tr>
      <w:tr w:rsidR="008873B6" w:rsidRPr="008873B6" w:rsidTr="00E41562">
        <w:tc>
          <w:tcPr>
            <w:tcW w:w="846" w:type="dxa"/>
          </w:tcPr>
          <w:p w:rsidR="006D1F39" w:rsidRPr="008873B6" w:rsidRDefault="00D51CF3" w:rsidP="00837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6D1F39" w:rsidRPr="008873B6" w:rsidRDefault="00AC3FCA" w:rsidP="006D1F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D1F39" w:rsidRPr="008873B6">
              <w:rPr>
                <w:rFonts w:ascii="Times New Roman" w:hAnsi="Times New Roman" w:cs="Times New Roman"/>
                <w:sz w:val="28"/>
                <w:szCs w:val="28"/>
              </w:rPr>
              <w:t xml:space="preserve">нформирования населения  о реализации проекта «Обеспечение пожарной безопасности на территории Вологодской области» в Кичменгско-Городецком муниципальном округе на всех </w:t>
            </w:r>
            <w:r w:rsidR="006D1F39" w:rsidRPr="00887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возможных информационных ресурсах в части выполнения мероприятий по </w:t>
            </w:r>
            <w:r w:rsidR="00EC25E9" w:rsidRPr="008873B6">
              <w:rPr>
                <w:rFonts w:ascii="Times New Roman" w:hAnsi="Times New Roman" w:cs="Times New Roman"/>
                <w:sz w:val="28"/>
                <w:szCs w:val="28"/>
              </w:rPr>
              <w:t>созданию и ремонту источников наружного водоснабжения для забора воды в целях пожаротушения в рамках проекта.</w:t>
            </w:r>
          </w:p>
        </w:tc>
        <w:tc>
          <w:tcPr>
            <w:tcW w:w="2262" w:type="dxa"/>
          </w:tcPr>
          <w:p w:rsidR="006D1F39" w:rsidRPr="008873B6" w:rsidRDefault="00D51CF3" w:rsidP="005A6C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3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10.09.2025</w:t>
            </w:r>
          </w:p>
        </w:tc>
      </w:tr>
    </w:tbl>
    <w:p w:rsidR="00837EFB" w:rsidRDefault="00837EFB" w:rsidP="00837E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7EFB" w:rsidRPr="00837EFB" w:rsidRDefault="00837EFB" w:rsidP="00837EF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37EFB" w:rsidRPr="00837EFB" w:rsidSect="008873B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60" w:rsidRDefault="00AF2460">
      <w:pPr>
        <w:spacing w:after="0" w:line="240" w:lineRule="auto"/>
      </w:pPr>
      <w:r>
        <w:separator/>
      </w:r>
    </w:p>
  </w:endnote>
  <w:endnote w:type="continuationSeparator" w:id="0">
    <w:p w:rsidR="00AF2460" w:rsidRDefault="00AF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B65" w:rsidRDefault="00706B65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60" w:rsidRDefault="00AF2460">
      <w:pPr>
        <w:spacing w:after="0" w:line="240" w:lineRule="auto"/>
      </w:pPr>
      <w:r>
        <w:separator/>
      </w:r>
    </w:p>
  </w:footnote>
  <w:footnote w:type="continuationSeparator" w:id="0">
    <w:p w:rsidR="00AF2460" w:rsidRDefault="00AF2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0940"/>
    <w:multiLevelType w:val="hybridMultilevel"/>
    <w:tmpl w:val="92D0A6B4"/>
    <w:lvl w:ilvl="0" w:tplc="1BC6BBF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65"/>
    <w:rsid w:val="00031C95"/>
    <w:rsid w:val="000F6D6D"/>
    <w:rsid w:val="001C2219"/>
    <w:rsid w:val="0020390F"/>
    <w:rsid w:val="002279FE"/>
    <w:rsid w:val="002B2B8F"/>
    <w:rsid w:val="003263DC"/>
    <w:rsid w:val="0033616A"/>
    <w:rsid w:val="00394677"/>
    <w:rsid w:val="003B67B1"/>
    <w:rsid w:val="00437955"/>
    <w:rsid w:val="00452320"/>
    <w:rsid w:val="004A14D6"/>
    <w:rsid w:val="00581F14"/>
    <w:rsid w:val="005A6C14"/>
    <w:rsid w:val="00673EE2"/>
    <w:rsid w:val="006D1F39"/>
    <w:rsid w:val="006E385D"/>
    <w:rsid w:val="00706B65"/>
    <w:rsid w:val="007B6ACF"/>
    <w:rsid w:val="00837EFB"/>
    <w:rsid w:val="008873B6"/>
    <w:rsid w:val="008F47AF"/>
    <w:rsid w:val="00925DA8"/>
    <w:rsid w:val="00970638"/>
    <w:rsid w:val="009A5203"/>
    <w:rsid w:val="00A91EC5"/>
    <w:rsid w:val="00AA0C07"/>
    <w:rsid w:val="00AB3F19"/>
    <w:rsid w:val="00AC3FCA"/>
    <w:rsid w:val="00AF2460"/>
    <w:rsid w:val="00B01843"/>
    <w:rsid w:val="00B953F8"/>
    <w:rsid w:val="00BE7761"/>
    <w:rsid w:val="00C83635"/>
    <w:rsid w:val="00D51CF3"/>
    <w:rsid w:val="00DA15C4"/>
    <w:rsid w:val="00DE3B67"/>
    <w:rsid w:val="00DE4BB6"/>
    <w:rsid w:val="00E343FF"/>
    <w:rsid w:val="00E41562"/>
    <w:rsid w:val="00E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B12E"/>
  <w15:chartTrackingRefBased/>
  <w15:docId w15:val="{4B3FE14B-E935-4ACF-A601-0935F14C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E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7E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4">
    <w:name w:val="Table Grid"/>
    <w:basedOn w:val="a1"/>
    <w:uiPriority w:val="39"/>
    <w:rsid w:val="0083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1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1F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8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Luda</cp:lastModifiedBy>
  <cp:revision>3</cp:revision>
  <cp:lastPrinted>2025-01-24T08:16:00Z</cp:lastPrinted>
  <dcterms:created xsi:type="dcterms:W3CDTF">2025-01-24T08:14:00Z</dcterms:created>
  <dcterms:modified xsi:type="dcterms:W3CDTF">2025-01-24T08:16:00Z</dcterms:modified>
</cp:coreProperties>
</file>