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70" w:rsidRPr="00961670" w:rsidRDefault="00961670" w:rsidP="0096167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616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CE581A0" wp14:editId="419DEF9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6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textWrapping" w:clear="all"/>
      </w:r>
    </w:p>
    <w:p w:rsidR="00961670" w:rsidRPr="00961670" w:rsidRDefault="00961670" w:rsidP="0096167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7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КИЧМЕНГСКО-ГОРОДЕЦКОГО МУНИЦИПАЛЬНОГО ОКРУГА ВОЛОГОДСКОЙ ОБЛАСТИ</w:t>
      </w:r>
      <w:r w:rsidRPr="009616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961670" w:rsidRPr="00961670" w:rsidRDefault="00961670" w:rsidP="00961670">
      <w:pPr>
        <w:keepNext/>
        <w:overflowPunct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61670" w:rsidRPr="00961670" w:rsidRDefault="00961670" w:rsidP="00961670">
      <w:pPr>
        <w:keepNext/>
        <w:overflowPunct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16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961670" w:rsidRPr="00961670" w:rsidRDefault="00961670" w:rsidP="0096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670" w:rsidRPr="00961670" w:rsidRDefault="00961670" w:rsidP="00961670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23.04.2025   № 393</w:t>
      </w:r>
    </w:p>
    <w:p w:rsidR="00961670" w:rsidRPr="00961670" w:rsidRDefault="00961670" w:rsidP="00961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16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7BAAAAAB" wp14:editId="628E0AE7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1DC24" id="Прямая соединительная линия 21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qmTwIAAFg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"/>
            </w:pict>
          </mc:Fallback>
        </mc:AlternateContent>
      </w:r>
      <w:r w:rsidRPr="009616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D625044" wp14:editId="71D9E705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7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24C00" id="Прямая соединительная линия 2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A5&#10;KSIRTgIAAFg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9616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FAE1B25" wp14:editId="64E1C2BF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D5592" id="Прямая соединительная линия 1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Vi2t&#10;A08CAABZ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9616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5541721" wp14:editId="432210DA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5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0DBD0" id="Прямая соединительная линия 1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3EATQIAAFg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e3EA&#10;TQIAAFg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96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61670">
        <w:rPr>
          <w:rFonts w:ascii="Times New Roman" w:eastAsia="Times New Roman" w:hAnsi="Times New Roman" w:cs="Times New Roman"/>
          <w:szCs w:val="24"/>
          <w:lang w:eastAsia="ru-RU"/>
        </w:rPr>
        <w:t xml:space="preserve">с. </w:t>
      </w:r>
      <w:proofErr w:type="spellStart"/>
      <w:r w:rsidRPr="00961670">
        <w:rPr>
          <w:rFonts w:ascii="Times New Roman" w:eastAsia="Times New Roman" w:hAnsi="Times New Roman" w:cs="Times New Roman"/>
          <w:szCs w:val="24"/>
          <w:lang w:eastAsia="ru-RU"/>
        </w:rPr>
        <w:t>Кичменгский</w:t>
      </w:r>
      <w:proofErr w:type="spellEnd"/>
      <w:r w:rsidRPr="00961670">
        <w:rPr>
          <w:rFonts w:ascii="Times New Roman" w:eastAsia="Times New Roman" w:hAnsi="Times New Roman" w:cs="Times New Roman"/>
          <w:szCs w:val="24"/>
          <w:lang w:eastAsia="ru-RU"/>
        </w:rPr>
        <w:t>-Городок</w:t>
      </w:r>
    </w:p>
    <w:p w:rsidR="00961670" w:rsidRDefault="00961670" w:rsidP="00961670">
      <w:pPr>
        <w:shd w:val="clear" w:color="auto" w:fill="FFFFFF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6085223" wp14:editId="07EC2087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4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D99DA" id="Прямая соединительная линия 1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gOTgIAAFgEAAAOAAAAZHJzL2Uyb0RvYy54bWysVM2O0zAQviPxDlbu3SQlW7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AnuugO&#10;TgIAAFgEAAAOAAAAAAAAAAAAAAAAAC4CAABkcnMvZTJvRG9jLnhtbFBLAQItABQABgAIAAAAIQCC&#10;Qmlv2QAAAAUBAAAPAAAAAAAAAAAAAAAAAKgEAABkcnMvZG93bnJldi54bWxQSwUGAAAAAAQABADz&#10;AAAArgUAAAAA&#10;"/>
            </w:pict>
          </mc:Fallback>
        </mc:AlternateContent>
      </w:r>
      <w:r w:rsidRPr="009616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7843DA02" wp14:editId="3B2D52C3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3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FCB71" id="Прямая соединительная линия 10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VGnp&#10;7k4CAABY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96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6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616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</w:t>
      </w:r>
    </w:p>
    <w:p w:rsidR="00BA29C0" w:rsidRPr="00961670" w:rsidRDefault="00BA29C0" w:rsidP="00961670">
      <w:pPr>
        <w:shd w:val="clear" w:color="auto" w:fill="FFFFFF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внесение изменений в постановление </w:t>
      </w: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Кичменгско – Городецкого</w:t>
      </w: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от </w:t>
      </w:r>
      <w:r w:rsidR="00B30908">
        <w:rPr>
          <w:rFonts w:ascii="Times New Roman" w:eastAsia="Times New Roman" w:hAnsi="Times New Roman" w:cs="Times New Roman"/>
          <w:sz w:val="28"/>
          <w:szCs w:val="20"/>
          <w:lang w:eastAsia="ru-RU"/>
        </w:rPr>
        <w:t>05.11.2024</w:t>
      </w: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B30908">
        <w:rPr>
          <w:rFonts w:ascii="Times New Roman" w:eastAsia="Times New Roman" w:hAnsi="Times New Roman" w:cs="Times New Roman"/>
          <w:sz w:val="28"/>
          <w:szCs w:val="20"/>
          <w:lang w:eastAsia="ru-RU"/>
        </w:rPr>
        <w:t>980</w:t>
      </w:r>
    </w:p>
    <w:p w:rsidR="00B30908" w:rsidRDefault="00B30908" w:rsidP="00B30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0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8309A">
        <w:rPr>
          <w:rFonts w:ascii="Times New Roman" w:hAnsi="Times New Roman" w:cs="Times New Roman"/>
          <w:sz w:val="28"/>
          <w:szCs w:val="28"/>
        </w:rPr>
        <w:t>«</w:t>
      </w:r>
      <w:r w:rsidRPr="00B30908">
        <w:rPr>
          <w:rFonts w:ascii="Times New Roman" w:hAnsi="Times New Roman" w:cs="Times New Roman"/>
          <w:sz w:val="28"/>
          <w:szCs w:val="28"/>
        </w:rPr>
        <w:t>Положения об отделе</w:t>
      </w:r>
    </w:p>
    <w:p w:rsidR="00B30908" w:rsidRDefault="00961670" w:rsidP="00B30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908" w:rsidRPr="00B30908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</w:t>
      </w:r>
    </w:p>
    <w:p w:rsidR="00B30908" w:rsidRDefault="00961670" w:rsidP="00B30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908" w:rsidRPr="00B30908">
        <w:rPr>
          <w:rFonts w:ascii="Times New Roman" w:hAnsi="Times New Roman" w:cs="Times New Roman"/>
          <w:sz w:val="28"/>
          <w:szCs w:val="28"/>
        </w:rPr>
        <w:t>дорожной деятельности администрации</w:t>
      </w:r>
    </w:p>
    <w:p w:rsidR="00BA29C0" w:rsidRPr="00B30908" w:rsidRDefault="00961670" w:rsidP="00B30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908" w:rsidRPr="00B30908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округа»</w:t>
      </w:r>
    </w:p>
    <w:p w:rsidR="00BA29C0" w:rsidRPr="00B30908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0908" w:rsidRPr="00B30908">
        <w:rPr>
          <w:rFonts w:ascii="Times New Roman" w:hAnsi="Times New Roman" w:cs="Times New Roman"/>
          <w:sz w:val="28"/>
          <w:szCs w:val="28"/>
        </w:rPr>
        <w:t>соответствии с п</w:t>
      </w:r>
      <w:r w:rsidR="00B30908" w:rsidRPr="00B30908">
        <w:rPr>
          <w:rStyle w:val="11"/>
          <w:rFonts w:eastAsiaTheme="minorHAnsi"/>
          <w:sz w:val="28"/>
          <w:szCs w:val="28"/>
        </w:rPr>
        <w:t xml:space="preserve">остановлением Губернатора </w:t>
      </w:r>
      <w:r w:rsidR="00C66DFC">
        <w:rPr>
          <w:rStyle w:val="11"/>
          <w:rFonts w:eastAsiaTheme="minorHAnsi"/>
          <w:sz w:val="28"/>
          <w:szCs w:val="28"/>
        </w:rPr>
        <w:t xml:space="preserve">Вологодской </w:t>
      </w:r>
      <w:r w:rsidR="00B30908" w:rsidRPr="00B30908">
        <w:rPr>
          <w:rStyle w:val="11"/>
          <w:rFonts w:eastAsiaTheme="minorHAnsi"/>
          <w:sz w:val="28"/>
          <w:szCs w:val="28"/>
        </w:rPr>
        <w:t>области от 1 ноября 2024 года № 328 «О переименовании и изменении</w:t>
      </w:r>
      <w:r w:rsidR="00B30908" w:rsidRPr="00B30908">
        <w:rPr>
          <w:rStyle w:val="11"/>
          <w:rFonts w:eastAsiaTheme="minorHAnsi"/>
          <w:sz w:val="28"/>
          <w:szCs w:val="28"/>
        </w:rPr>
        <w:br/>
        <w:t>в структуре исполнительных органов области»</w:t>
      </w:r>
      <w:r w:rsidR="00B30908">
        <w:rPr>
          <w:rStyle w:val="11"/>
          <w:rFonts w:eastAsiaTheme="minorHAnsi"/>
          <w:sz w:val="28"/>
          <w:szCs w:val="28"/>
        </w:rPr>
        <w:t xml:space="preserve">, </w:t>
      </w:r>
      <w:r w:rsidR="00C66D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30908" w:rsidRPr="00B309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Губернатора </w:t>
      </w:r>
      <w:r w:rsidR="00C66D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Вологодской </w:t>
      </w:r>
      <w:r w:rsidR="00B30908" w:rsidRPr="00B309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B309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908" w:rsidRPr="00B309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 декабря 2024 года № 369 «О переименовании Департамента топливно-энергетического комплекса и тарифного регулирования Вологодской области»</w:t>
      </w:r>
      <w:r w:rsidRPr="00BA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2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B30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Кичменгс</w:t>
      </w:r>
      <w:r w:rsidR="0096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ко-</w:t>
      </w:r>
      <w:r w:rsidR="00B30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Городецкого </w:t>
      </w:r>
      <w:r w:rsidR="00C66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BA2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  </w:t>
      </w: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9C0" w:rsidRPr="0077642A" w:rsidRDefault="00BA29C0" w:rsidP="007764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64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Кичменгско</w:t>
      </w:r>
      <w:r w:rsidR="00F83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Городецкого муниципального </w:t>
      </w:r>
      <w:proofErr w:type="gramStart"/>
      <w:r w:rsidRPr="0077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</w:t>
      </w:r>
      <w:r w:rsidRPr="0077642A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 w:rsidRPr="007764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30908" w:rsidRPr="0077642A">
        <w:rPr>
          <w:rFonts w:ascii="Times New Roman" w:eastAsia="Times New Roman" w:hAnsi="Times New Roman" w:cs="Times New Roman"/>
          <w:sz w:val="28"/>
          <w:szCs w:val="20"/>
          <w:lang w:eastAsia="ru-RU"/>
        </w:rPr>
        <w:t>05.11.2024</w:t>
      </w:r>
      <w:r w:rsidRPr="007764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B30908" w:rsidRPr="0077642A">
        <w:rPr>
          <w:rFonts w:ascii="Times New Roman" w:eastAsia="Times New Roman" w:hAnsi="Times New Roman" w:cs="Times New Roman"/>
          <w:sz w:val="28"/>
          <w:szCs w:val="20"/>
          <w:lang w:eastAsia="ru-RU"/>
        </w:rPr>
        <w:t>980</w:t>
      </w:r>
      <w:r w:rsidRPr="007764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30908" w:rsidRPr="0077642A">
        <w:rPr>
          <w:rFonts w:ascii="Times New Roman" w:hAnsi="Times New Roman" w:cs="Times New Roman"/>
          <w:sz w:val="28"/>
          <w:szCs w:val="28"/>
        </w:rPr>
        <w:t>«Об утверждении Положения об отделе жилищно-коммунального хозяйства и дорожной деятельности администрации Кичменгско-Городецкого муниципального округа»</w:t>
      </w:r>
      <w:r w:rsidR="00B30908" w:rsidRPr="007764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7642A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изменения согласно приложению к настоящему постановлению.</w:t>
      </w:r>
    </w:p>
    <w:p w:rsidR="00BA0BE5" w:rsidRPr="00BA0BE5" w:rsidRDefault="00BA29C0" w:rsidP="00BA0B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96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принятия</w:t>
      </w:r>
      <w:bookmarkStart w:id="0" w:name="_GoBack"/>
      <w:bookmarkEnd w:id="0"/>
      <w:r w:rsidRPr="00BA0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</w:t>
      </w:r>
    </w:p>
    <w:p w:rsidR="00BA29C0" w:rsidRPr="00BA0BE5" w:rsidRDefault="00BA29C0" w:rsidP="00BA0BE5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Кичменгско-Городецкого муниципального округа в информационно-телекоммуникационной сети "Интернет".</w:t>
      </w: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29C0" w:rsidRPr="00BA29C0" w:rsidRDefault="00BA29C0" w:rsidP="00BA29C0">
      <w:pPr>
        <w:widowControl w:val="0"/>
        <w:autoSpaceDE w:val="0"/>
        <w:autoSpaceDN w:val="0"/>
        <w:adjustRightInd w:val="0"/>
        <w:spacing w:after="0" w:line="240" w:lineRule="auto"/>
        <w:ind w:right="-9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1670" w:rsidRDefault="00BA29C0" w:rsidP="00BA0BE5">
      <w:pPr>
        <w:widowControl w:val="0"/>
        <w:autoSpaceDE w:val="0"/>
        <w:autoSpaceDN w:val="0"/>
        <w:adjustRightInd w:val="0"/>
        <w:spacing w:after="0" w:line="240" w:lineRule="auto"/>
        <w:ind w:right="-9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="009616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Кичменгско-Городецкого </w:t>
      </w:r>
    </w:p>
    <w:p w:rsidR="00BA29C0" w:rsidRPr="00BA29C0" w:rsidRDefault="00961670" w:rsidP="00BA0BE5">
      <w:pPr>
        <w:widowControl w:val="0"/>
        <w:autoSpaceDE w:val="0"/>
        <w:autoSpaceDN w:val="0"/>
        <w:adjustRightInd w:val="0"/>
        <w:spacing w:after="0" w:line="240" w:lineRule="auto"/>
        <w:ind w:right="-901"/>
        <w:jc w:val="both"/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BA29C0"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BA29C0"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A29C0"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С.А.Ордин</w:t>
      </w:r>
      <w:proofErr w:type="spellEnd"/>
    </w:p>
    <w:p w:rsidR="00BA29C0" w:rsidRPr="00BA29C0" w:rsidRDefault="00BA29C0" w:rsidP="00BA29C0">
      <w:pPr>
        <w:spacing w:after="0" w:line="240" w:lineRule="auto"/>
        <w:ind w:left="-708" w:right="-283"/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</w:pPr>
    </w:p>
    <w:p w:rsidR="00961670" w:rsidRDefault="00BA29C0" w:rsidP="00BA29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Pr="00BA29C0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ru-RU"/>
        </w:rPr>
        <w:t xml:space="preserve">                                                                 </w:t>
      </w:r>
    </w:p>
    <w:p w:rsidR="00961670" w:rsidRDefault="00961670" w:rsidP="00BA29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ru-RU"/>
        </w:rPr>
      </w:pPr>
    </w:p>
    <w:p w:rsidR="00BA29C0" w:rsidRPr="00BA29C0" w:rsidRDefault="00BA29C0" w:rsidP="00BA29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к </w:t>
      </w:r>
    </w:p>
    <w:p w:rsidR="00BA29C0" w:rsidRPr="00BA29C0" w:rsidRDefault="00BA29C0" w:rsidP="00BA29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постановлению администрации округа                                     </w:t>
      </w:r>
    </w:p>
    <w:p w:rsidR="00BA29C0" w:rsidRPr="00BA29C0" w:rsidRDefault="00BA29C0" w:rsidP="00BA29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от 23.04.2025г. № 39</w:t>
      </w:r>
      <w:r w:rsidR="00B30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BA29C0" w:rsidRPr="00BA29C0" w:rsidRDefault="00BA29C0" w:rsidP="00BA29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29C0" w:rsidRPr="00BA29C0" w:rsidRDefault="00BA29C0" w:rsidP="00BA29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0BE5" w:rsidRDefault="00B30908" w:rsidP="00B30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И</w:t>
      </w: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>зменени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BA0B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которые </w:t>
      </w:r>
      <w:proofErr w:type="gramStart"/>
      <w:r w:rsidR="00BA0B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вносятся </w:t>
      </w: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proofErr w:type="gramEnd"/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 администрации </w:t>
      </w:r>
    </w:p>
    <w:p w:rsidR="00BA0BE5" w:rsidRDefault="00BA0BE5" w:rsidP="00B30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B30908"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>Кичменгско – Городецкого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30908"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от </w:t>
      </w:r>
      <w:r w:rsidR="00B30908">
        <w:rPr>
          <w:rFonts w:ascii="Times New Roman" w:eastAsia="Times New Roman" w:hAnsi="Times New Roman" w:cs="Times New Roman"/>
          <w:sz w:val="28"/>
          <w:szCs w:val="20"/>
          <w:lang w:eastAsia="ru-RU"/>
        </w:rPr>
        <w:t>05.11.2024г.</w:t>
      </w:r>
      <w:r w:rsidR="00B30908"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B30908">
        <w:rPr>
          <w:rFonts w:ascii="Times New Roman" w:eastAsia="Times New Roman" w:hAnsi="Times New Roman" w:cs="Times New Roman"/>
          <w:sz w:val="28"/>
          <w:szCs w:val="20"/>
          <w:lang w:eastAsia="ru-RU"/>
        </w:rPr>
        <w:t>980</w:t>
      </w:r>
    </w:p>
    <w:p w:rsidR="00BA0BE5" w:rsidRDefault="00BA0BE5" w:rsidP="00B30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B309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30908" w:rsidRPr="00B30908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30908" w:rsidRPr="00B30908">
        <w:rPr>
          <w:rFonts w:ascii="Times New Roman" w:hAnsi="Times New Roman" w:cs="Times New Roman"/>
          <w:sz w:val="28"/>
          <w:szCs w:val="28"/>
        </w:rPr>
        <w:t>Положения об отделе</w:t>
      </w:r>
      <w:r w:rsidR="00B30908">
        <w:rPr>
          <w:rFonts w:ascii="Times New Roman" w:hAnsi="Times New Roman" w:cs="Times New Roman"/>
          <w:sz w:val="28"/>
          <w:szCs w:val="28"/>
        </w:rPr>
        <w:t xml:space="preserve"> </w:t>
      </w:r>
      <w:r w:rsidR="00B30908" w:rsidRPr="00B30908">
        <w:rPr>
          <w:rFonts w:ascii="Times New Roman" w:hAnsi="Times New Roman" w:cs="Times New Roman"/>
          <w:sz w:val="28"/>
          <w:szCs w:val="28"/>
        </w:rPr>
        <w:t>жилищно-коммунального</w:t>
      </w:r>
    </w:p>
    <w:p w:rsidR="00BA0BE5" w:rsidRDefault="00BA0BE5" w:rsidP="00B30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908" w:rsidRPr="00B30908">
        <w:rPr>
          <w:rFonts w:ascii="Times New Roman" w:hAnsi="Times New Roman" w:cs="Times New Roman"/>
          <w:sz w:val="28"/>
          <w:szCs w:val="28"/>
        </w:rPr>
        <w:t xml:space="preserve"> хозяйства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908" w:rsidRPr="00B30908">
        <w:rPr>
          <w:rFonts w:ascii="Times New Roman" w:hAnsi="Times New Roman" w:cs="Times New Roman"/>
          <w:sz w:val="28"/>
          <w:szCs w:val="28"/>
        </w:rPr>
        <w:t>дорожной деятельности администрации</w:t>
      </w:r>
      <w:r w:rsidR="00B30908">
        <w:rPr>
          <w:rFonts w:ascii="Times New Roman" w:hAnsi="Times New Roman" w:cs="Times New Roman"/>
          <w:sz w:val="28"/>
          <w:szCs w:val="28"/>
        </w:rPr>
        <w:t xml:space="preserve"> </w:t>
      </w:r>
      <w:r w:rsidR="00B30908" w:rsidRPr="00B30908">
        <w:rPr>
          <w:rFonts w:ascii="Times New Roman" w:hAnsi="Times New Roman" w:cs="Times New Roman"/>
          <w:sz w:val="28"/>
          <w:szCs w:val="28"/>
        </w:rPr>
        <w:t>Кичменгско-</w:t>
      </w:r>
    </w:p>
    <w:p w:rsidR="00B30908" w:rsidRPr="00B30908" w:rsidRDefault="00BA0BE5" w:rsidP="00B30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0908" w:rsidRPr="00B30908">
        <w:rPr>
          <w:rFonts w:ascii="Times New Roman" w:hAnsi="Times New Roman" w:cs="Times New Roman"/>
          <w:sz w:val="28"/>
          <w:szCs w:val="28"/>
        </w:rPr>
        <w:t>Городецкого муниципального округа»</w:t>
      </w:r>
    </w:p>
    <w:p w:rsidR="00BA29C0" w:rsidRPr="00BA29C0" w:rsidRDefault="00BA29C0" w:rsidP="00BA29C0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29C0" w:rsidRPr="00BA29C0" w:rsidRDefault="00BA29C0" w:rsidP="00BA29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29C0" w:rsidRPr="0077642A" w:rsidRDefault="0077642A" w:rsidP="0077642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64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абзаце пятом раздела 4 </w:t>
      </w:r>
      <w:r w:rsidR="00BA0BE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 к постановлению</w:t>
      </w:r>
      <w:r w:rsidRPr="007764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 «Департамент топливно-энергетического комплекса области, Департамент дорожного хозяйства и транспорта области» заменить словами «Министерство энергетики, коммунальной инфраструктуры</w:t>
      </w:r>
      <w:r w:rsidRPr="0077642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тарифного регулирования области, Министерство транспорта</w:t>
      </w:r>
      <w:r w:rsidRPr="0077642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дорожного хозяйства области».</w:t>
      </w:r>
    </w:p>
    <w:p w:rsidR="0077642A" w:rsidRDefault="0077642A" w:rsidP="0077642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XO Thames" w:eastAsia="Times New Roman" w:hAnsi="XO Thames" w:cs="Times New Roman"/>
          <w:sz w:val="28"/>
          <w:szCs w:val="28"/>
          <w:lang w:eastAsia="ru-RU"/>
        </w:rPr>
      </w:pPr>
      <w:r>
        <w:rPr>
          <w:rFonts w:ascii="XO Thames" w:eastAsia="Times New Roman" w:hAnsi="XO Thames" w:cs="Times New Roman"/>
          <w:sz w:val="28"/>
          <w:szCs w:val="28"/>
          <w:lang w:eastAsia="ru-RU"/>
        </w:rPr>
        <w:t>В</w:t>
      </w:r>
      <w:r w:rsidRPr="0077642A">
        <w:rPr>
          <w:rFonts w:ascii="XO Thames" w:eastAsia="Times New Roman" w:hAnsi="XO Thames" w:cs="Times New Roman"/>
          <w:sz w:val="28"/>
          <w:szCs w:val="28"/>
          <w:lang w:eastAsia="ru-RU"/>
        </w:rPr>
        <w:t xml:space="preserve"> абзаце пятом пункта 3.4 </w:t>
      </w:r>
      <w:r w:rsidR="00BA0BE5">
        <w:rPr>
          <w:rFonts w:ascii="XO Thames" w:eastAsia="Times New Roman" w:hAnsi="XO Thames" w:cs="Times New Roman"/>
          <w:sz w:val="28"/>
          <w:szCs w:val="28"/>
          <w:lang w:eastAsia="ru-RU"/>
        </w:rPr>
        <w:t>приложения к постановлению</w:t>
      </w:r>
      <w:r w:rsidR="00BA0BE5" w:rsidRPr="0077642A">
        <w:rPr>
          <w:rFonts w:ascii="XO Thames" w:eastAsia="Times New Roman" w:hAnsi="XO Thames" w:cs="Times New Roman"/>
          <w:sz w:val="28"/>
          <w:szCs w:val="28"/>
          <w:lang w:eastAsia="ru-RU"/>
        </w:rPr>
        <w:t xml:space="preserve"> </w:t>
      </w:r>
      <w:r w:rsidRPr="0077642A">
        <w:rPr>
          <w:rFonts w:ascii="XO Thames" w:eastAsia="Times New Roman" w:hAnsi="XO Thames" w:cs="Times New Roman"/>
          <w:sz w:val="28"/>
          <w:szCs w:val="28"/>
          <w:lang w:eastAsia="ru-RU"/>
        </w:rPr>
        <w:t>слова «Правительства и департаментов области» заменить словами «Правительства области, исполнительных органов области».</w:t>
      </w:r>
    </w:p>
    <w:p w:rsidR="0077642A" w:rsidRDefault="0077642A" w:rsidP="0077642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XO Thames" w:eastAsia="Times New Roman" w:hAnsi="XO Thames" w:cs="Times New Roman"/>
          <w:sz w:val="28"/>
          <w:szCs w:val="28"/>
          <w:lang w:eastAsia="ru-RU"/>
        </w:rPr>
      </w:pPr>
      <w:r>
        <w:rPr>
          <w:rFonts w:ascii="XO Thames" w:eastAsia="Times New Roman" w:hAnsi="XO Thames" w:cs="Times New Roman"/>
          <w:sz w:val="28"/>
          <w:szCs w:val="28"/>
          <w:lang w:eastAsia="ru-RU"/>
        </w:rPr>
        <w:t>В</w:t>
      </w:r>
      <w:r w:rsidRPr="0077642A">
        <w:rPr>
          <w:rFonts w:ascii="XO Thames" w:eastAsia="Times New Roman" w:hAnsi="XO Thames" w:cs="Times New Roman"/>
          <w:sz w:val="28"/>
          <w:szCs w:val="28"/>
          <w:lang w:eastAsia="ru-RU"/>
        </w:rPr>
        <w:t xml:space="preserve"> абзаце пятнадцатом раздела 4 </w:t>
      </w:r>
      <w:r w:rsidR="00BA0BE5">
        <w:rPr>
          <w:rFonts w:ascii="XO Thames" w:eastAsia="Times New Roman" w:hAnsi="XO Thames" w:cs="Times New Roman"/>
          <w:sz w:val="28"/>
          <w:szCs w:val="28"/>
          <w:lang w:eastAsia="ru-RU"/>
        </w:rPr>
        <w:t>приложения к постановлению</w:t>
      </w:r>
      <w:r w:rsidRPr="0077642A">
        <w:rPr>
          <w:rFonts w:ascii="XO Thames" w:eastAsia="Times New Roman" w:hAnsi="XO Thames" w:cs="Times New Roman"/>
          <w:sz w:val="28"/>
          <w:szCs w:val="28"/>
          <w:lang w:eastAsia="ru-RU"/>
        </w:rPr>
        <w:t xml:space="preserve"> слова «субъекта Российской Федерации» заменить словами «Вологодской области».</w:t>
      </w:r>
    </w:p>
    <w:p w:rsidR="0077642A" w:rsidRPr="00774484" w:rsidRDefault="0077642A" w:rsidP="00774484">
      <w:pPr>
        <w:spacing w:after="200" w:line="276" w:lineRule="auto"/>
        <w:ind w:left="844"/>
        <w:jc w:val="both"/>
        <w:rPr>
          <w:rFonts w:ascii="XO Thames" w:eastAsia="Times New Roman" w:hAnsi="XO Thames" w:cs="Times New Roman"/>
          <w:sz w:val="28"/>
          <w:szCs w:val="28"/>
          <w:lang w:eastAsia="ru-RU"/>
        </w:rPr>
      </w:pPr>
    </w:p>
    <w:p w:rsidR="00BA29C0" w:rsidRPr="00BA29C0" w:rsidRDefault="00BA29C0" w:rsidP="00774484">
      <w:pPr>
        <w:widowControl w:val="0"/>
        <w:autoSpaceDE w:val="0"/>
        <w:autoSpaceDN w:val="0"/>
        <w:adjustRightInd w:val="0"/>
        <w:spacing w:after="0" w:line="240" w:lineRule="auto"/>
        <w:ind w:left="-113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2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06511C" w:rsidRDefault="0006511C"/>
    <w:sectPr w:rsidR="0006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286"/>
    <w:multiLevelType w:val="hybridMultilevel"/>
    <w:tmpl w:val="2F02E6E4"/>
    <w:lvl w:ilvl="0" w:tplc="1F28A15E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563C775F"/>
    <w:multiLevelType w:val="hybridMultilevel"/>
    <w:tmpl w:val="975E8EF2"/>
    <w:lvl w:ilvl="0" w:tplc="BE9260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C0"/>
    <w:rsid w:val="0006511C"/>
    <w:rsid w:val="00774484"/>
    <w:rsid w:val="0077642A"/>
    <w:rsid w:val="00961670"/>
    <w:rsid w:val="00B30908"/>
    <w:rsid w:val="00BA0BE5"/>
    <w:rsid w:val="00BA29C0"/>
    <w:rsid w:val="00C66DFC"/>
    <w:rsid w:val="00F53DFD"/>
    <w:rsid w:val="00F8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FC4C"/>
  <w15:chartTrackingRefBased/>
  <w15:docId w15:val="{0177C5EA-06F9-4FBE-87B5-1AC635E8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Обычный13"/>
    <w:link w:val="11"/>
    <w:rsid w:val="00B309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">
    <w:name w:val="Обычный11"/>
    <w:link w:val="13"/>
    <w:rsid w:val="00B309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764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2025-04-23T12:42:00Z</cp:lastPrinted>
  <dcterms:created xsi:type="dcterms:W3CDTF">2025-05-05T09:24:00Z</dcterms:created>
  <dcterms:modified xsi:type="dcterms:W3CDTF">2025-05-05T09:24:00Z</dcterms:modified>
</cp:coreProperties>
</file>