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8C" w:rsidRPr="00FC778C" w:rsidRDefault="00FC778C" w:rsidP="00FC778C">
      <w:pPr>
        <w:autoSpaceDN w:val="0"/>
        <w:jc w:val="center"/>
        <w:rPr>
          <w:b/>
          <w:color w:val="auto"/>
          <w:sz w:val="28"/>
        </w:rPr>
      </w:pPr>
      <w:r w:rsidRPr="00FC778C">
        <w:rPr>
          <w:noProof/>
          <w:color w:val="auto"/>
          <w:sz w:val="28"/>
        </w:rPr>
        <w:drawing>
          <wp:anchor distT="0" distB="0" distL="114300" distR="114300" simplePos="0" relativeHeight="251665408" behindDoc="0" locked="0" layoutInCell="1" allowOverlap="1" wp14:anchorId="2B82DDA7" wp14:editId="3F7CEFC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78C" w:rsidRPr="00FC778C" w:rsidRDefault="00FC778C" w:rsidP="00FC778C">
      <w:pPr>
        <w:autoSpaceDN w:val="0"/>
        <w:ind w:left="-142"/>
        <w:rPr>
          <w:b/>
          <w:color w:val="auto"/>
          <w:sz w:val="28"/>
        </w:rPr>
      </w:pPr>
      <w:r w:rsidRPr="00FC778C">
        <w:rPr>
          <w:b/>
          <w:color w:val="auto"/>
          <w:sz w:val="28"/>
        </w:rPr>
        <w:br w:type="textWrapping" w:clear="all"/>
      </w:r>
    </w:p>
    <w:p w:rsidR="00FC778C" w:rsidRPr="00FC778C" w:rsidRDefault="00FC778C" w:rsidP="00FC778C">
      <w:pPr>
        <w:autoSpaceDN w:val="0"/>
        <w:ind w:left="-142"/>
        <w:jc w:val="center"/>
        <w:rPr>
          <w:b/>
          <w:color w:val="auto"/>
          <w:sz w:val="28"/>
        </w:rPr>
      </w:pPr>
    </w:p>
    <w:p w:rsidR="00FC778C" w:rsidRPr="00FC778C" w:rsidRDefault="00FC778C" w:rsidP="00FC778C">
      <w:pPr>
        <w:autoSpaceDN w:val="0"/>
        <w:ind w:left="-142"/>
        <w:jc w:val="center"/>
        <w:rPr>
          <w:color w:val="auto"/>
          <w:sz w:val="24"/>
          <w:szCs w:val="24"/>
        </w:rPr>
      </w:pPr>
      <w:r w:rsidRPr="00FC778C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FC778C">
        <w:rPr>
          <w:color w:val="auto"/>
          <w:sz w:val="40"/>
          <w:szCs w:val="40"/>
        </w:rPr>
        <w:t xml:space="preserve"> </w:t>
      </w:r>
    </w:p>
    <w:p w:rsidR="00FC778C" w:rsidRPr="00FC778C" w:rsidRDefault="00FC778C" w:rsidP="00FC778C">
      <w:pPr>
        <w:keepNext/>
        <w:keepLines/>
        <w:autoSpaceDN w:val="0"/>
        <w:spacing w:before="40"/>
        <w:outlineLvl w:val="2"/>
        <w:rPr>
          <w:rFonts w:ascii="Calibri Light" w:hAnsi="Calibri Light"/>
          <w:b/>
          <w:color w:val="1F4D78"/>
          <w:sz w:val="40"/>
          <w:szCs w:val="40"/>
        </w:rPr>
      </w:pPr>
    </w:p>
    <w:p w:rsidR="00FC778C" w:rsidRPr="00FC778C" w:rsidRDefault="00FC778C" w:rsidP="00FC778C">
      <w:pPr>
        <w:autoSpaceDN w:val="0"/>
        <w:jc w:val="center"/>
        <w:rPr>
          <w:b/>
          <w:color w:val="auto"/>
          <w:sz w:val="36"/>
          <w:szCs w:val="36"/>
        </w:rPr>
      </w:pPr>
      <w:r w:rsidRPr="00FC778C">
        <w:rPr>
          <w:b/>
          <w:color w:val="auto"/>
          <w:sz w:val="36"/>
          <w:szCs w:val="36"/>
        </w:rPr>
        <w:t>ПОСТАНОВЛЕНИЕ</w:t>
      </w:r>
    </w:p>
    <w:p w:rsidR="00FC778C" w:rsidRPr="00FC778C" w:rsidRDefault="00FC778C" w:rsidP="00FC778C">
      <w:pPr>
        <w:autoSpaceDN w:val="0"/>
        <w:jc w:val="center"/>
        <w:rPr>
          <w:b/>
          <w:color w:val="auto"/>
          <w:sz w:val="28"/>
          <w:szCs w:val="28"/>
        </w:rPr>
      </w:pPr>
    </w:p>
    <w:p w:rsidR="00FC778C" w:rsidRPr="00FC778C" w:rsidRDefault="00FC778C" w:rsidP="00FC778C">
      <w:pPr>
        <w:tabs>
          <w:tab w:val="left" w:pos="4215"/>
        </w:tabs>
        <w:autoSpaceDN w:val="0"/>
        <w:rPr>
          <w:color w:val="auto"/>
          <w:sz w:val="28"/>
          <w:szCs w:val="28"/>
        </w:rPr>
      </w:pPr>
      <w:r w:rsidRPr="00FC778C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8"/>
          <w:szCs w:val="28"/>
        </w:rPr>
        <w:t>От 16.04.2025   № 371</w:t>
      </w:r>
    </w:p>
    <w:p w:rsidR="00FC778C" w:rsidRPr="00FC778C" w:rsidRDefault="00F65D9C" w:rsidP="00FC778C">
      <w:pPr>
        <w:autoSpaceDN w:val="0"/>
        <w:rPr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5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B0859" id="Прямая соединительная линия 2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KrTgIAAFkEAAAOAAAAZHJzL2Uyb0RvYy54bWysVM1uEzEQviPxDtbe091NN6VddVOhbMKl&#10;QKWWB3Bsb9bCa1u2k02EkKBnpD4Cr8ABpEoFnmHzRoydH6VwQYgcnPHM+PM3M5/3/GLZCLRgxnIl&#10;iyg9SiLEJFGUy1kRvbmZ9E4jZB2WFAslWRGtmI0uhk+fnLc6Z31VK0GZQQAibd7qIqqd03kcW1Kz&#10;BtsjpZmEYKVMgx1szSymBreA3oi4nyQncasM1UYRZi14y00wGgb8qmLEva4qyxwSRQTcXFhNWKd+&#10;jYfnOJ8ZrGtOtjTwP7BoMJdw6R6qxA6jueF/QDWcGGVV5Y6IamJVVZywUANUkya/VXNdY81CLdAc&#10;q/dtsv8PlrxaXBnEKcxuECGJG5hR93n9YX3Xfe++rO/Q+mP3s/vWfe3uux/d/foW7If1J7B9sHvY&#10;uu9QP/O9bLXNAXIkr4zvBlnKa32pyFuLpBrVWM5YqOlmpeGe1J+IHx3xG6uB0bR9qSjk4LlTobHL&#10;yjQeElqGlmF+q/382NIhsnES8KZpdpyE0cY4353TxroXTDXIG0UkuPSdxTleXFrneeB8l+LdUk24&#10;EEEdQqK2iM4G/UE4YJXg1Ad9mjWz6UgYtMBeX+EXioLIYZpRc0kDWM0wHW9th7nY2HC5kB4PKgE6&#10;W2sjoHdnydn4dHya9bL+ybiXJWXZez4ZZb2TSfpsUB6Xo1GZvvfU0iyvOaVMenY7MafZ34ll+6w2&#10;MtzLed+G+DF66BeQ3f0H0mGUfnobHUwVXV2Z3YhBvyF5+9b8Azncg33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YmKCq0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B4404" id="Прямая соединительная линия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o2TgIAAFkEAAAOAAAAZHJzL2Uyb0RvYy54bWysVM1uEzEQviPxDtbe0/3pNqSrbhDKJlwK&#10;VGp5AMf2Zi28tmW72UQICTgj9RF4BQ4gVSrwDJs3Yuz8qIULQuTgjD0zn7+Z+bxnT1etQEtmLFey&#10;jNKjJEJMEkW5XJTR66vZYBQh67CkWCjJymjNbPR0/PjRWacLlqlGCcoMAhBpi06XUeOcLuLYkoa1&#10;2B4pzSQ4a2Va7GBrFjE1uAP0VsRZkgzjThmqjSLMWjitts5oHPDrmhH3qq4tc0iUEXBzYTVhnfs1&#10;Hp/hYmGwbjjZ0cD/wKLFXMKlB6gKO4yuDf8DquXEKKtqd0RUG6u65oSFGqCaNPmtmssGaxZqgeZY&#10;fWiT/X+w5OXywiBOYXZ5hCRuYUb95837zU3/vf+yuUGbD/3P/lv/tb/tf/S3m49g320+ge2d/d3u&#10;+AZlx76XnbYFQE7khfHdICt5qc8VeWORVJMGywULNV2tNdyT+oz4QYrfWA2M5t0LRSEGXzsVGruq&#10;TeshoWVoFea3PsyPrRwicJhlo2ECUyZ7V4yLfZ421j1nqkXeKCPBpe8sLvDy3DrPAxf7EH8s1YwL&#10;EdQhJOrK6PQkOwkJVglOvdOHWbOYT4RBS+z1FX6hKPDcDzPqWtIA1jBMpzvbYS62NlwupMeDSoDO&#10;ztoK6O1pcjodTUf5IM+G00GeVNXg2WySD4az9MlJdVxNJlX6zlNL86LhlDLp2e3FnOZ/J5bds9rK&#10;8CDnQxvih+ihX0B2/x9Ih1H66W11MFd0fWH2Iwb9huDdW/MP5P4e7PtfhPEv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DI&#10;mXo2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3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8C9C" id="Прямая соединительная линия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zTwIAAFoEAAAOAAAAZHJzL2Uyb0RvYy54bWysVM1uEzEQviPxDtbe0/1J0p9VNxXKJlwK&#10;VGp5AMf2Zi28tmW72UQICTgj9RF4BQ4gVSrwDJs3Yuz8KIULQuTgjD0zn7+Z+bznF8tGoAUzlitZ&#10;ROlREiEmiaJczovo9c20dxoh67CkWCjJimjFbHQxevrkvNU5y1StBGUGAYi0eauLqHZO53FsSc0a&#10;bI+UZhKclTINdrA185ga3AJ6I+IsSY7jVhmqjSLMWjgtN85oFPCrihH3qqosc0gUEXBzYTVhnfk1&#10;Hp3jfG6wrjnZ0sD/wKLBXMKle6gSO4xuDf8DquHEKKsqd0RUE6uq4oSFGqCaNPmtmusaaxZqgeZY&#10;vW+T/X+w5OXiyiBOYXb9CEncwIy6z+v367vue/dlfYfWH7qf3bfua3ff/eju1x/Bflh/Ats7u4ft&#10;8R3KMt/LVtscIMfyyvhukKW81peKvLFIqnGN5ZyFmm5WGu5JfUb8KMVvrAZGs/aFohCDb50KjV1W&#10;pvGQ0DK0DPNb7efHlg4ROEyz4Uk/gTGTnS/G+S5RG+ueM9UgbxSR4NK3Fud4cWmdJ4LzXYg/lmrK&#10;hQjyEBK1RXQ2zIYhwSrBqXf6MGvms7EwaIG9wMIvVAWewzCjbiUNYDXDdLK1HeZiY8PlQno8KAXo&#10;bK2Ngt6eJWeT08npoDfIjie9QVKWvWfT8aB3PE1PhmW/HI/L9J2nlg7ymlPKpGe3U3M6+Du1bN/V&#10;Rod7Pe/bED9GD/0Csrv/QDrM0o9vI4SZoqsrs5sxCDgEbx+bfyGHe7APPwmj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aJrr&#10;s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70CC" id="Прямая соединительная линия 2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I+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70ISVxDj9qPu7e7bfu1/bTbot279nv7pf3c3rbf2tvde7Dvdh/A9s727nC8&#10;Rb3Ua9lomwHkRF4ZrwZZy2t9qcgri6SaVFguWKjpZqPhOyEjvpfiN1YDo3nzTFGIwUungrDr0tQe&#10;EiRD69C/zal/bO0QgcPhaDBKoMvk6IpxdszTxrqnTNXIG3kkuPTK4gyvLq0D5hB6DPHHUs24EGE6&#10;hERNHp0NeoOQYJXg1Dt9mDWL+UQYtMJ+vsLjZQCwe2FGLSUNYBXDdHqwHeZib0O8kB4PKgE6B2s/&#10;QK/PkrPpaDrqd/q94bTTT4qi82Q26XeGs/TxoHhUTCZF+sZTS/tZxSll0rM7DnPa/7thOVyr/Rie&#10;xvkkQ3wfPZQIZI/vQDq00ndvPwdzRTdXxqvhuwrzG4IPd81fkF/3IernH2H8Aw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C0ny&#10;Pk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="00FC778C" w:rsidRPr="00FC778C">
        <w:rPr>
          <w:color w:val="auto"/>
          <w:sz w:val="24"/>
          <w:szCs w:val="24"/>
        </w:rPr>
        <w:t xml:space="preserve">                     с</w:t>
      </w:r>
      <w:r w:rsidR="00FC778C" w:rsidRPr="00FC778C">
        <w:rPr>
          <w:color w:val="auto"/>
          <w:sz w:val="22"/>
          <w:szCs w:val="24"/>
        </w:rPr>
        <w:t>. Кичменгский Городок</w:t>
      </w:r>
    </w:p>
    <w:p w:rsidR="00FC778C" w:rsidRPr="00FC778C" w:rsidRDefault="00F65D9C" w:rsidP="00FC778C">
      <w:pPr>
        <w:shd w:val="clear" w:color="auto" w:fill="FFFFFF"/>
        <w:autoSpaceDN w:val="0"/>
        <w:spacing w:line="281" w:lineRule="exact"/>
        <w:ind w:left="14" w:right="2913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21FB6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ytTgIAAFkEAAAOAAAAZHJzL2Uyb0RvYy54bWysVM1uEzEQviPxDtbe0/0hDemqmwplEy4F&#10;KrU8gGN7sxZe27KdbCKEBJyR+gi8AgeQKhV4hs0bMXZ+lMIFIXJwxp7x52++mdnzi1Uj0JIZy5Us&#10;ovQkiRCTRFEu50X0+mbaG0bIOiwpFkqyIlozG12MHj86b3XOMlUrQZlBACJt3uoiqp3TeRxbUrMG&#10;2xOlmQRnpUyDHWzNPKYGt4DeiDhLkkHcKkO1UYRZC6fl1hmNAn5VMeJeVZVlDokiAm4urCasM7/G&#10;o3Oczw3WNSc7GvgfWDSYS3j0AFVih9HC8D+gGk6MsqpyJ0Q1saoqTljIAbJJk9+yua6xZiEXEMfq&#10;g0z2/8GSl8srgziF2qURkriBGnWfN+83t9337svmFm0+dD+7b93X7q770d1tPoJ9v/kEtnd297vj&#10;W5QFLVttc4Acyyvj1SArea0vFXljkVTjGss5CzndrDW8k3r14wdX/MZqYDRrXygKMXjhVBB2VZnG&#10;Q4JkaBXqtz7Uj60cInCYZcNBAlUme1eM8/09bax7zlSDvFFEgkuvLM7x8tI6zwPn+xB/LNWUCxG6&#10;Q0jUFtHZaXYaLlglOPVOH2bNfDYWBi2x76/wC0mB5zjMqIWkAaxmmE52tsNcbG14XEiPB5kAnZ21&#10;baC3Z8nZZDgZ9nv9bDDp9ZOy7D2bjvu9wTR9elo+KcfjMn3nqaX9vOaUMunZ7Zs57f9ds+zGatuG&#10;h3Y+yBA/RA96Adn9fyAdSumr56fP5jNF11dmX2Lo3xC8mzU/IMd7sI+/CKNf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Ebeyt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92D69" id="Прямая соединительная линия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cHTQIAAFgEAAAOAAAAZHJzL2Uyb0RvYy54bWysVM1uEzEQviPxDtbe091NtyVddVOhbMKl&#10;QKWWB3Bsb9bCa1u2k02EkKBnpD4Cr8ABpEoFnmHzRoydH6VwQYgcnPHM+PM334z3/GLZCLRgxnIl&#10;iyg9SiLEJFGUy1kRvbmZ9AYRsg5LioWSrIhWzEYXw6dPzluds76qlaDMIACRNm91EdXO6TyOLalZ&#10;g+2R0kxCsFKmwQ62ZhZTg1tAb0TcT5LTuFWGaqMIsxa85SYYDQN+VTHiXleVZQ6JIgJuLqwmrFO/&#10;xsNznM8M1jUnWxr4H1g0mEu4dA9VYofR3PA/oBpOjLKqckdENbGqKk5YqAGqSZPfqrmusWahFhDH&#10;6r1M9v/BkleLK4M4hd6BPBI30KPu8/rD+q773n1Z36H1x+5n96372t13P7r79S3YD+tPYPtg97B1&#10;36GBl7LVNgfEkbwyXgyylNf6UpG3Fkk1qrGcsVDSzUrDNak/ET864jdWA6Fp+1JRyMFzp4Kuy8o0&#10;HhIUQ8vQvtW+fWzpENk4CXjTNDtOQmdjnO/OaWPdC6Ya5I0iElx6YXGOF5fWeR4436V4t1QTLkQY&#10;DiFRW0RnJ/2TcMAqwakP+jRrZtORMGiB/XiFXygKIodpRs0lDWA1w3S8tR3mYmPD5UJ6PKgE6Gyt&#10;zfy8O0vOxoPxIOtl/dNxL0vKsvd8Msp6p5P02Ul5XI5GZfreU0uzvOaUMunZ7WY5zf5uVravajOF&#10;+2neyxA/Rg96AdndfyAdWum7t5mDqaKrK7NrMYxvSN4+Nf8+DvdgH34Qh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EvicH&#10;TQIAAFg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FC778C" w:rsidRPr="00FC778C">
        <w:rPr>
          <w:color w:val="auto"/>
          <w:sz w:val="28"/>
          <w:szCs w:val="28"/>
        </w:rPr>
        <w:t xml:space="preserve">     </w:t>
      </w:r>
    </w:p>
    <w:p w:rsidR="00467464" w:rsidRDefault="00696F06">
      <w:pPr>
        <w:spacing w:line="281" w:lineRule="exact"/>
        <w:ind w:left="14" w:right="2913"/>
        <w:rPr>
          <w:sz w:val="28"/>
        </w:rPr>
      </w:pPr>
      <w:r>
        <w:rPr>
          <w:sz w:val="28"/>
        </w:rPr>
        <w:t xml:space="preserve">О внесении изменений в постановление  </w:t>
      </w:r>
    </w:p>
    <w:p w:rsidR="00467464" w:rsidRDefault="00696F06">
      <w:pPr>
        <w:spacing w:line="281" w:lineRule="exact"/>
        <w:ind w:left="14" w:right="2913"/>
        <w:rPr>
          <w:sz w:val="28"/>
        </w:rPr>
      </w:pPr>
      <w:r>
        <w:rPr>
          <w:sz w:val="28"/>
        </w:rPr>
        <w:t xml:space="preserve">Администрации от 13.01.2023 № 33                                                                                             </w:t>
      </w:r>
    </w:p>
    <w:p w:rsidR="00467464" w:rsidRDefault="00467464">
      <w:pPr>
        <w:rPr>
          <w:sz w:val="28"/>
        </w:rPr>
      </w:pPr>
    </w:p>
    <w:p w:rsidR="00467464" w:rsidRDefault="00696F06">
      <w:pPr>
        <w:jc w:val="both"/>
        <w:rPr>
          <w:sz w:val="28"/>
        </w:rPr>
      </w:pPr>
      <w:r>
        <w:rPr>
          <w:sz w:val="28"/>
        </w:rPr>
        <w:t xml:space="preserve">    Администрация Кичменгско-Городецкого муниципального округа      </w:t>
      </w:r>
      <w:r>
        <w:rPr>
          <w:b/>
          <w:sz w:val="28"/>
        </w:rPr>
        <w:t>ПОСТАНОВЛЯЕТ:</w:t>
      </w:r>
    </w:p>
    <w:p w:rsidR="00467464" w:rsidRDefault="00467464">
      <w:pPr>
        <w:jc w:val="both"/>
        <w:rPr>
          <w:sz w:val="28"/>
        </w:rPr>
      </w:pPr>
    </w:p>
    <w:p w:rsidR="00467464" w:rsidRPr="008D12F7" w:rsidRDefault="00885395" w:rsidP="0039089E">
      <w:pPr>
        <w:pStyle w:val="af2"/>
        <w:numPr>
          <w:ilvl w:val="1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 w:rsidRPr="008D12F7">
        <w:rPr>
          <w:sz w:val="28"/>
        </w:rPr>
        <w:t>Внести в м</w:t>
      </w:r>
      <w:r w:rsidR="00696F06" w:rsidRPr="008D12F7">
        <w:rPr>
          <w:sz w:val="28"/>
        </w:rPr>
        <w:t>униципальную программу «Комплексное развитие сельских территорий Кичменгско-Городецкого муниципального округа Вологодской области», утвержденную постановлением адм</w:t>
      </w:r>
      <w:r w:rsidR="008E104C">
        <w:rPr>
          <w:sz w:val="28"/>
        </w:rPr>
        <w:t xml:space="preserve">инистрации округа от 13.01.2023 </w:t>
      </w:r>
      <w:r w:rsidR="00696F06" w:rsidRPr="008D12F7">
        <w:rPr>
          <w:sz w:val="28"/>
        </w:rPr>
        <w:t>№ 3</w:t>
      </w:r>
      <w:r w:rsidR="00850E03" w:rsidRPr="008D12F7">
        <w:rPr>
          <w:sz w:val="28"/>
        </w:rPr>
        <w:t xml:space="preserve">3 (в редакции постановления администрации от </w:t>
      </w:r>
      <w:r w:rsidR="008D12F7" w:rsidRPr="008D12F7">
        <w:rPr>
          <w:sz w:val="28"/>
        </w:rPr>
        <w:t>2</w:t>
      </w:r>
      <w:r w:rsidR="00D64D9E">
        <w:rPr>
          <w:sz w:val="28"/>
        </w:rPr>
        <w:t>4</w:t>
      </w:r>
      <w:r w:rsidR="00850E03" w:rsidRPr="008D12F7">
        <w:rPr>
          <w:sz w:val="28"/>
        </w:rPr>
        <w:t>.</w:t>
      </w:r>
      <w:r w:rsidR="00D64D9E">
        <w:rPr>
          <w:sz w:val="28"/>
        </w:rPr>
        <w:t>03</w:t>
      </w:r>
      <w:r w:rsidR="00850E03" w:rsidRPr="008D12F7">
        <w:rPr>
          <w:sz w:val="28"/>
        </w:rPr>
        <w:t>.202</w:t>
      </w:r>
      <w:r w:rsidR="00D64D9E">
        <w:rPr>
          <w:sz w:val="28"/>
        </w:rPr>
        <w:t>5</w:t>
      </w:r>
      <w:r w:rsidR="00850E03" w:rsidRPr="008D12F7">
        <w:rPr>
          <w:sz w:val="28"/>
        </w:rPr>
        <w:t xml:space="preserve"> </w:t>
      </w:r>
      <w:r w:rsidRPr="008D12F7">
        <w:rPr>
          <w:sz w:val="28"/>
        </w:rPr>
        <w:t xml:space="preserve">№ </w:t>
      </w:r>
      <w:r w:rsidR="00D64D9E">
        <w:rPr>
          <w:sz w:val="28"/>
        </w:rPr>
        <w:t>269</w:t>
      </w:r>
      <w:r w:rsidR="008D12F7" w:rsidRPr="008D12F7">
        <w:rPr>
          <w:sz w:val="28"/>
        </w:rPr>
        <w:t>)</w:t>
      </w:r>
      <w:r w:rsidR="00696F06" w:rsidRPr="008D12F7">
        <w:rPr>
          <w:sz w:val="28"/>
        </w:rPr>
        <w:t xml:space="preserve">, </w:t>
      </w:r>
      <w:r w:rsidR="008D12F7" w:rsidRPr="008D12F7">
        <w:rPr>
          <w:sz w:val="28"/>
        </w:rPr>
        <w:t>и</w:t>
      </w:r>
      <w:r w:rsidR="00850E03" w:rsidRPr="008D12F7">
        <w:rPr>
          <w:sz w:val="28"/>
        </w:rPr>
        <w:t>зменения</w:t>
      </w:r>
      <w:r w:rsidR="008D12F7" w:rsidRPr="008D12F7">
        <w:rPr>
          <w:sz w:val="28"/>
        </w:rPr>
        <w:t xml:space="preserve">, изложив таблицы 3,4 </w:t>
      </w:r>
      <w:r w:rsidR="008E104C">
        <w:rPr>
          <w:sz w:val="28"/>
        </w:rPr>
        <w:t>в приложении</w:t>
      </w:r>
      <w:r w:rsidR="00D64D9E">
        <w:rPr>
          <w:sz w:val="28"/>
        </w:rPr>
        <w:t xml:space="preserve"> № 1</w:t>
      </w:r>
      <w:r w:rsidR="008A01ED" w:rsidRPr="008D12F7">
        <w:rPr>
          <w:sz w:val="28"/>
        </w:rPr>
        <w:t xml:space="preserve"> </w:t>
      </w:r>
      <w:r w:rsidR="0008643A" w:rsidRPr="008D12F7">
        <w:rPr>
          <w:sz w:val="28"/>
        </w:rPr>
        <w:t>к постановлению</w:t>
      </w:r>
      <w:r w:rsidR="00D64D9E">
        <w:rPr>
          <w:sz w:val="28"/>
        </w:rPr>
        <w:t xml:space="preserve"> в новой редакции, согласно приложению 1 к настоящему постановлению</w:t>
      </w:r>
      <w:r w:rsidR="0008643A" w:rsidRPr="008D12F7">
        <w:rPr>
          <w:sz w:val="28"/>
        </w:rPr>
        <w:t>.</w:t>
      </w:r>
    </w:p>
    <w:p w:rsidR="00467464" w:rsidRDefault="00696F06">
      <w:pPr>
        <w:pStyle w:val="af2"/>
        <w:numPr>
          <w:ilvl w:val="0"/>
          <w:numId w:val="2"/>
        </w:numPr>
        <w:spacing w:after="200"/>
        <w:contextualSpacing/>
        <w:jc w:val="both"/>
        <w:rPr>
          <w:rFonts w:ascii="Arial Black" w:hAnsi="Arial Black"/>
          <w:b/>
          <w:sz w:val="28"/>
        </w:rPr>
      </w:pPr>
      <w:r>
        <w:rPr>
          <w:sz w:val="28"/>
        </w:rPr>
        <w:t>Настоящее постановление вступает в силу со дня опубликования в газете «Заря Севера»</w:t>
      </w:r>
      <w:r w:rsidR="0008643A">
        <w:rPr>
          <w:sz w:val="28"/>
        </w:rPr>
        <w:t xml:space="preserve">, </w:t>
      </w:r>
      <w:r>
        <w:rPr>
          <w:sz w:val="28"/>
        </w:rPr>
        <w:t xml:space="preserve">и подлежит размещению на официальном сайте Кичменгско-Городецкого муниципального округа в сети «Интернет».  </w:t>
      </w:r>
    </w:p>
    <w:p w:rsidR="00467464" w:rsidRPr="00FC778C" w:rsidRDefault="00467464" w:rsidP="00FC778C">
      <w:pPr>
        <w:spacing w:after="200"/>
        <w:jc w:val="both"/>
        <w:rPr>
          <w:sz w:val="28"/>
        </w:rPr>
      </w:pPr>
    </w:p>
    <w:p w:rsidR="00467464" w:rsidRPr="00FC778C" w:rsidRDefault="00696F06" w:rsidP="00FC778C">
      <w:pPr>
        <w:jc w:val="both"/>
        <w:rPr>
          <w:sz w:val="28"/>
        </w:rPr>
      </w:pPr>
      <w:r w:rsidRPr="00FC778C">
        <w:rPr>
          <w:sz w:val="28"/>
        </w:rPr>
        <w:t>Глава Кичменгско-Городецкого</w:t>
      </w:r>
    </w:p>
    <w:p w:rsidR="00467464" w:rsidRPr="00FC778C" w:rsidRDefault="00FC778C" w:rsidP="00FC778C">
      <w:pPr>
        <w:jc w:val="both"/>
        <w:rPr>
          <w:rFonts w:ascii="Arial Black" w:hAnsi="Arial Black"/>
          <w:b/>
          <w:sz w:val="28"/>
        </w:rPr>
      </w:pPr>
      <w:r>
        <w:rPr>
          <w:sz w:val="28"/>
        </w:rPr>
        <w:t>м</w:t>
      </w:r>
      <w:r w:rsidR="00696F06" w:rsidRPr="00FC778C">
        <w:rPr>
          <w:sz w:val="28"/>
        </w:rPr>
        <w:t xml:space="preserve">униципального округа                                                         </w:t>
      </w:r>
      <w:r>
        <w:rPr>
          <w:sz w:val="28"/>
        </w:rPr>
        <w:t xml:space="preserve">                </w:t>
      </w:r>
      <w:r w:rsidR="00696F06" w:rsidRPr="00FC778C">
        <w:rPr>
          <w:sz w:val="28"/>
        </w:rPr>
        <w:t>С.А.Ордин</w:t>
      </w:r>
    </w:p>
    <w:p w:rsidR="00467464" w:rsidRDefault="00467464">
      <w:pPr>
        <w:pStyle w:val="af2"/>
        <w:spacing w:after="200"/>
        <w:ind w:left="1080"/>
        <w:contextualSpacing/>
        <w:jc w:val="both"/>
        <w:rPr>
          <w:rFonts w:ascii="Arial Black" w:hAnsi="Arial Black"/>
          <w:b/>
          <w:sz w:val="28"/>
        </w:rPr>
      </w:pPr>
    </w:p>
    <w:p w:rsidR="00467464" w:rsidRDefault="00467464"/>
    <w:p w:rsidR="00467464" w:rsidRDefault="00696F06">
      <w:pPr>
        <w:rPr>
          <w:sz w:val="28"/>
        </w:rPr>
      </w:pPr>
      <w:r>
        <w:rPr>
          <w:sz w:val="28"/>
        </w:rPr>
        <w:br w:type="page"/>
      </w:r>
    </w:p>
    <w:p w:rsidR="00467464" w:rsidRDefault="00467464">
      <w:pPr>
        <w:sectPr w:rsidR="00467464" w:rsidSect="00FC778C">
          <w:headerReference w:type="default" r:id="rId9"/>
          <w:pgSz w:w="11907" w:h="16840"/>
          <w:pgMar w:top="1134" w:right="850" w:bottom="1134" w:left="1701" w:header="510" w:footer="720" w:gutter="0"/>
          <w:cols w:space="720"/>
          <w:titlePg/>
          <w:docGrid w:linePitch="272"/>
        </w:sectPr>
      </w:pPr>
    </w:p>
    <w:p w:rsidR="00351C54" w:rsidRDefault="00351C54" w:rsidP="001E5810">
      <w:pPr>
        <w:jc w:val="right"/>
        <w:outlineLvl w:val="2"/>
        <w:rPr>
          <w:sz w:val="28"/>
        </w:rPr>
      </w:pPr>
      <w:r>
        <w:rPr>
          <w:sz w:val="28"/>
        </w:rPr>
        <w:lastRenderedPageBreak/>
        <w:t>Приложение 1</w:t>
      </w:r>
    </w:p>
    <w:p w:rsidR="00351C54" w:rsidRDefault="00351C54" w:rsidP="001E5810">
      <w:pPr>
        <w:jc w:val="right"/>
        <w:outlineLvl w:val="2"/>
        <w:rPr>
          <w:sz w:val="28"/>
        </w:rPr>
      </w:pPr>
      <w:r>
        <w:rPr>
          <w:sz w:val="28"/>
        </w:rPr>
        <w:t>к постановлению</w:t>
      </w:r>
    </w:p>
    <w:p w:rsidR="00351C54" w:rsidRDefault="00FC778C" w:rsidP="00FC778C">
      <w:pPr>
        <w:jc w:val="right"/>
        <w:outlineLvl w:val="2"/>
        <w:rPr>
          <w:sz w:val="28"/>
        </w:rPr>
      </w:pPr>
      <w:r>
        <w:rPr>
          <w:sz w:val="28"/>
        </w:rPr>
        <w:t xml:space="preserve">от 16.04.2025 </w:t>
      </w:r>
      <w:r w:rsidR="00351C54">
        <w:rPr>
          <w:sz w:val="28"/>
        </w:rPr>
        <w:t>№</w:t>
      </w:r>
      <w:r>
        <w:rPr>
          <w:sz w:val="28"/>
        </w:rPr>
        <w:t xml:space="preserve"> 371</w:t>
      </w:r>
      <w:r w:rsidR="00351C54">
        <w:rPr>
          <w:sz w:val="28"/>
        </w:rPr>
        <w:t xml:space="preserve"> ______</w:t>
      </w:r>
    </w:p>
    <w:p w:rsidR="002863A0" w:rsidRDefault="002863A0" w:rsidP="001E5810">
      <w:pPr>
        <w:jc w:val="right"/>
        <w:outlineLvl w:val="2"/>
        <w:rPr>
          <w:sz w:val="28"/>
        </w:rPr>
      </w:pPr>
    </w:p>
    <w:p w:rsidR="001E5810" w:rsidRDefault="001E5810" w:rsidP="001E5810">
      <w:pPr>
        <w:jc w:val="right"/>
        <w:outlineLvl w:val="2"/>
        <w:rPr>
          <w:sz w:val="28"/>
        </w:rPr>
      </w:pPr>
      <w:r>
        <w:rPr>
          <w:sz w:val="28"/>
        </w:rPr>
        <w:t>Таблица 3</w:t>
      </w:r>
    </w:p>
    <w:p w:rsidR="00467464" w:rsidRDefault="00696F06">
      <w:pPr>
        <w:jc w:val="center"/>
        <w:outlineLvl w:val="2"/>
        <w:rPr>
          <w:sz w:val="28"/>
        </w:rPr>
      </w:pPr>
      <w:r>
        <w:rPr>
          <w:sz w:val="28"/>
        </w:rPr>
        <w:t xml:space="preserve"> Финансовое обеспечение муниципальной программы</w:t>
      </w:r>
    </w:p>
    <w:p w:rsidR="00467464" w:rsidRDefault="00467464">
      <w:pPr>
        <w:jc w:val="center"/>
        <w:rPr>
          <w:sz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0"/>
        <w:gridCol w:w="5356"/>
        <w:gridCol w:w="1276"/>
        <w:gridCol w:w="77"/>
        <w:gridCol w:w="1571"/>
        <w:gridCol w:w="53"/>
        <w:gridCol w:w="1232"/>
        <w:gridCol w:w="44"/>
        <w:gridCol w:w="1521"/>
        <w:gridCol w:w="38"/>
      </w:tblGrid>
      <w:tr w:rsidR="00467464" w:rsidTr="00782ECC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исполнитель, соисполнитель, исполнитель государственной программы, направление, структурный элемент, мероприятие (результат) </w:t>
            </w:r>
          </w:p>
        </w:tc>
        <w:tc>
          <w:tcPr>
            <w:tcW w:w="5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финансового обеспечения </w:t>
            </w:r>
          </w:p>
        </w:tc>
        <w:tc>
          <w:tcPr>
            <w:tcW w:w="5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 w:rsidTr="00782ECC">
        <w:trPr>
          <w:gridAfter w:val="1"/>
          <w:wAfter w:w="38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5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 w:rsidP="008D12F7">
            <w:pPr>
              <w:pStyle w:val="a3"/>
              <w:ind w:left="38" w:hanging="38"/>
              <w:jc w:val="center"/>
            </w:pPr>
            <w:r>
              <w:t>202</w:t>
            </w:r>
            <w:r w:rsidR="008D12F7">
              <w:t>5</w:t>
            </w:r>
            <w:r>
              <w:t xml:space="preserve">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 w:rsidP="008D12F7">
            <w:pPr>
              <w:pStyle w:val="a3"/>
              <w:ind w:left="38" w:hanging="38"/>
              <w:jc w:val="center"/>
            </w:pPr>
            <w:r>
              <w:t>202</w:t>
            </w:r>
            <w:r w:rsidR="008D12F7">
              <w:t>6</w:t>
            </w:r>
            <w:r>
              <w:t xml:space="preserve"> год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 w:rsidP="008D12F7">
            <w:pPr>
              <w:pStyle w:val="a3"/>
              <w:ind w:left="38" w:hanging="38"/>
              <w:jc w:val="center"/>
            </w:pPr>
            <w:r>
              <w:t>202</w:t>
            </w:r>
            <w:r w:rsidR="008D12F7">
              <w:t>7</w:t>
            </w:r>
            <w:r>
              <w:t xml:space="preserve"> год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7464" w:rsidRDefault="00696F06">
            <w:pPr>
              <w:pStyle w:val="a3"/>
              <w:ind w:left="38" w:right="33" w:hanging="38"/>
              <w:jc w:val="center"/>
            </w:pPr>
            <w:r>
              <w:t>всего</w:t>
            </w:r>
          </w:p>
        </w:tc>
      </w:tr>
      <w:tr w:rsidR="00467464" w:rsidTr="00782ECC">
        <w:trPr>
          <w:gridAfter w:val="1"/>
          <w:wAfter w:w="38" w:type="dxa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по муниципальной программе,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CF31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15599,2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E53176" w:rsidP="00CF31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16729,2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2727A" w:rsidP="00E531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1591,3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D64D9E" w:rsidP="006C16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2721,3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2727A" w:rsidP="00AF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14007,9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5B05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E53176" w:rsidP="00AF54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14007,9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Администрация Кичменгско-Городецкого муниципального округа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CA07C6">
            <w:pPr>
              <w:pStyle w:val="a3"/>
              <w:jc w:val="center"/>
            </w:pPr>
            <w:r>
              <w:t>15599,2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Pr="00741A16" w:rsidRDefault="00E53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16729,2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E53176" w:rsidP="00E53176">
            <w:pPr>
              <w:pStyle w:val="a3"/>
              <w:jc w:val="center"/>
            </w:pPr>
            <w:r>
              <w:t>1591,3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565,0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565,0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Pr="00E53176" w:rsidRDefault="00D64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2721,3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E53176">
            <w:pPr>
              <w:pStyle w:val="a3"/>
              <w:jc w:val="center"/>
            </w:pPr>
            <w:r>
              <w:t>14007,9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5B05F6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Pr="00E53176" w:rsidRDefault="00E53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14007,9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  <w:p w:rsidR="00782ECC" w:rsidRDefault="00782ECC">
            <w:pPr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pStyle w:val="a3"/>
              <w:jc w:val="center"/>
            </w:pPr>
            <w: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Pr="00D066A4" w:rsidRDefault="00782ECC" w:rsidP="0069264C">
            <w:pPr>
              <w:rPr>
                <w:sz w:val="24"/>
                <w:szCs w:val="24"/>
              </w:rPr>
            </w:pPr>
            <w:r w:rsidRPr="00D066A4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10184,1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4729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10184,1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557,4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9626,7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9626,7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0979B0">
            <w:pPr>
              <w:rPr>
                <w:sz w:val="24"/>
              </w:rPr>
            </w:pPr>
            <w:r>
              <w:rPr>
                <w:sz w:val="24"/>
              </w:rPr>
              <w:t>«Улучшение жилищных условий граждан, проживающих на сельских территориях»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8D12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10184,1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8D12F7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10184,1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8D12F7" w:rsidP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557,</w:t>
            </w:r>
            <w:r w:rsidR="0094003D"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8D12F7" w:rsidP="00741A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8D12F7" w:rsidP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557,</w:t>
            </w:r>
            <w:r w:rsidR="0094003D">
              <w:rPr>
                <w:sz w:val="24"/>
              </w:rPr>
              <w:t>4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9626,7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8D12F7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50DA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9626,7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696F06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4E377F">
            <w:r w:rsidRPr="0080665C">
              <w:rPr>
                <w:sz w:val="24"/>
                <w:szCs w:val="24"/>
              </w:rPr>
              <w:t>Муниципальный проект</w:t>
            </w:r>
            <w:r w:rsidR="004E377F">
              <w:rPr>
                <w:sz w:val="24"/>
                <w:szCs w:val="24"/>
              </w:rPr>
              <w:t>,</w:t>
            </w:r>
            <w:r w:rsidRPr="0080665C">
              <w:rPr>
                <w:sz w:val="24"/>
                <w:szCs w:val="24"/>
              </w:rPr>
              <w:t xml:space="preserve"> связанный с </w:t>
            </w:r>
            <w:r w:rsidR="004E377F">
              <w:rPr>
                <w:sz w:val="24"/>
                <w:szCs w:val="24"/>
              </w:rPr>
              <w:t xml:space="preserve">реализацией </w:t>
            </w:r>
            <w:r w:rsidRPr="0080665C">
              <w:rPr>
                <w:sz w:val="24"/>
                <w:szCs w:val="24"/>
              </w:rPr>
              <w:t>региональн</w:t>
            </w:r>
            <w:r w:rsidR="004E377F">
              <w:rPr>
                <w:sz w:val="24"/>
                <w:szCs w:val="24"/>
              </w:rPr>
              <w:t>ого</w:t>
            </w:r>
            <w:r w:rsidRPr="0080665C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80665C">
              <w:rPr>
                <w:sz w:val="24"/>
                <w:szCs w:val="24"/>
              </w:rPr>
              <w:t>ект</w:t>
            </w:r>
            <w:r w:rsidR="004E377F">
              <w:rPr>
                <w:sz w:val="24"/>
                <w:szCs w:val="24"/>
              </w:rPr>
              <w:t xml:space="preserve">а «Оказание государственной поддержки муниципальным </w:t>
            </w:r>
            <w:r w:rsidR="004E377F">
              <w:rPr>
                <w:sz w:val="24"/>
                <w:szCs w:val="24"/>
              </w:rPr>
              <w:lastRenderedPageBreak/>
              <w:t>образованиям области, направленной на п</w:t>
            </w:r>
            <w:r w:rsidRPr="0080665C">
              <w:rPr>
                <w:sz w:val="24"/>
                <w:szCs w:val="24"/>
              </w:rPr>
              <w:t>редотвращение распространения сорног</w:t>
            </w:r>
            <w:r w:rsidR="0069264C">
              <w:rPr>
                <w:sz w:val="24"/>
                <w:szCs w:val="24"/>
              </w:rPr>
              <w:t>о растения борщевик Сосновского</w:t>
            </w:r>
            <w:r w:rsidRPr="0080665C">
              <w:rPr>
                <w:sz w:val="24"/>
                <w:szCs w:val="24"/>
              </w:rPr>
              <w:t>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Pr="0080665C" w:rsidRDefault="00782ECC" w:rsidP="0080665C">
            <w:pPr>
              <w:rPr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2D1F05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pStyle w:val="a3"/>
            </w:pPr>
            <w:r>
              <w:t>«Обработка земельных участков  химическими способом для предотвращения распространения сорного растения борщевик Сосновского»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134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179,1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9400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DA5D2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94003D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Муниципальный проект </w:t>
            </w:r>
            <w:r w:rsidRPr="00E72320">
              <w:rPr>
                <w:sz w:val="24"/>
                <w:szCs w:val="24"/>
              </w:rPr>
              <w:t>связанный с региональным проектом</w:t>
            </w:r>
            <w:r>
              <w:rPr>
                <w:sz w:val="24"/>
              </w:rPr>
              <w:t xml:space="preserve"> «</w:t>
            </w:r>
            <w:r>
              <w:rPr>
                <w:spacing w:val="-2"/>
                <w:sz w:val="24"/>
              </w:rPr>
              <w:t>Вовлечение в оборот земель сельскохозяйственного назначения</w:t>
            </w:r>
            <w:r>
              <w:rPr>
                <w:sz w:val="24"/>
              </w:rPr>
              <w:t>», в том числе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9D6B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4671,0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4671,0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467,1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4203,9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0C3947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4203,9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проектов межевания земельных участков и на проведение кадастровых работ (подготовка проектов </w:t>
            </w:r>
            <w:r>
              <w:rPr>
                <w:sz w:val="24"/>
              </w:rPr>
              <w:lastRenderedPageBreak/>
              <w:t>межевания земельных участков)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1557,0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1557,0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155,7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1401,3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2D7BDF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1401,3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0C0D3F">
            <w:pPr>
              <w:rPr>
                <w:sz w:val="24"/>
              </w:rPr>
            </w:pPr>
            <w:r>
              <w:rPr>
                <w:sz w:val="24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3114,0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3114,0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собственные доходы муниципального округа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311,4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субвенции и субсидии областного и федерального бюджетов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2802,6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396C46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2802,6</w:t>
            </w:r>
          </w:p>
        </w:tc>
      </w:tr>
      <w:tr w:rsidR="00782ECC" w:rsidTr="0025423E">
        <w:trPr>
          <w:gridAfter w:val="1"/>
          <w:wAfter w:w="38" w:type="dxa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</w:p>
        </w:tc>
        <w:tc>
          <w:tcPr>
            <w:tcW w:w="3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/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ECC" w:rsidRDefault="00782ECC" w:rsidP="00806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</w:t>
            </w:r>
            <w:r w:rsidRPr="00ED67E6">
              <w:rPr>
                <w:sz w:val="24"/>
                <w:szCs w:val="24"/>
              </w:rPr>
              <w:t xml:space="preserve"> «Проведение конкурсов профессионального мастерства работников </w:t>
            </w:r>
            <w:r w:rsidR="004D4470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торжественных мероприятий </w:t>
            </w:r>
            <w:r w:rsidRPr="00ED67E6">
              <w:rPr>
                <w:sz w:val="24"/>
                <w:szCs w:val="24"/>
              </w:rPr>
              <w:t xml:space="preserve">агропромышленного комплекса </w:t>
            </w:r>
            <w:r>
              <w:rPr>
                <w:sz w:val="24"/>
                <w:szCs w:val="24"/>
              </w:rPr>
              <w:t xml:space="preserve">Кичменгско-Городецкого </w:t>
            </w:r>
            <w:r w:rsidRPr="00ED67E6">
              <w:rPr>
                <w:sz w:val="24"/>
                <w:szCs w:val="24"/>
              </w:rPr>
              <w:t>муниципального округа», в том числе: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E00D45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E00D45" w:rsidP="008066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1695,0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E00D45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E00D45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Проведены муниципальные конкурсы профессионального мастерства работников агропромышленного комплекса</w:t>
            </w:r>
            <w:r>
              <w:rPr>
                <w:sz w:val="24"/>
                <w:szCs w:val="24"/>
              </w:rPr>
              <w:t xml:space="preserve"> и  торжественные мероприятия связанные с </w:t>
            </w:r>
            <w:r>
              <w:rPr>
                <w:sz w:val="24"/>
                <w:szCs w:val="24"/>
              </w:rPr>
              <w:lastRenderedPageBreak/>
              <w:t>празднованием дня сельского хозяйства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DA43BD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DA43BD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собственные доходы бюджета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DA43BD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A50F2A" w:rsidP="003A7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DA43BD" w:rsidP="00806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субвенции и субсидии областного и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  <w:tr w:rsidR="00782ECC" w:rsidRPr="00ED67E6" w:rsidTr="0025423E">
        <w:tblPrEx>
          <w:tblLook w:val="0000" w:firstRow="0" w:lastRow="0" w:firstColumn="0" w:lastColumn="0" w:noHBand="0" w:noVBand="0"/>
        </w:tblPrEx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both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CC" w:rsidRPr="00ED67E6" w:rsidRDefault="00782ECC" w:rsidP="0080665C">
            <w:pPr>
              <w:jc w:val="center"/>
              <w:rPr>
                <w:sz w:val="24"/>
                <w:szCs w:val="24"/>
              </w:rPr>
            </w:pPr>
            <w:r w:rsidRPr="00ED67E6">
              <w:rPr>
                <w:sz w:val="24"/>
                <w:szCs w:val="24"/>
              </w:rPr>
              <w:t>0,0</w:t>
            </w:r>
          </w:p>
        </w:tc>
      </w:tr>
    </w:tbl>
    <w:p w:rsidR="00467464" w:rsidRPr="00ED67E6" w:rsidRDefault="00696F06">
      <w:pPr>
        <w:jc w:val="center"/>
        <w:rPr>
          <w:sz w:val="24"/>
          <w:szCs w:val="24"/>
        </w:rPr>
      </w:pPr>
      <w:r w:rsidRPr="00ED67E6">
        <w:rPr>
          <w:sz w:val="24"/>
          <w:szCs w:val="24"/>
        </w:rPr>
        <w:lastRenderedPageBreak/>
        <w:br w:type="page"/>
      </w:r>
    </w:p>
    <w:p w:rsidR="003039F9" w:rsidRDefault="003039F9" w:rsidP="003039F9">
      <w:pPr>
        <w:ind w:left="6379"/>
        <w:jc w:val="right"/>
        <w:outlineLvl w:val="1"/>
        <w:rPr>
          <w:sz w:val="28"/>
        </w:rPr>
      </w:pPr>
      <w:r>
        <w:rPr>
          <w:sz w:val="28"/>
        </w:rPr>
        <w:lastRenderedPageBreak/>
        <w:t>Таблица 4</w:t>
      </w:r>
    </w:p>
    <w:p w:rsidR="00467464" w:rsidRDefault="00467464" w:rsidP="003039F9">
      <w:pPr>
        <w:ind w:left="11482"/>
        <w:jc w:val="right"/>
        <w:rPr>
          <w:sz w:val="28"/>
        </w:rPr>
      </w:pPr>
    </w:p>
    <w:p w:rsidR="00467464" w:rsidRDefault="00467464">
      <w:pPr>
        <w:jc w:val="center"/>
        <w:rPr>
          <w:sz w:val="28"/>
        </w:rPr>
      </w:pPr>
    </w:p>
    <w:p w:rsidR="00467464" w:rsidRDefault="00696F06">
      <w:pPr>
        <w:jc w:val="center"/>
        <w:rPr>
          <w:sz w:val="28"/>
        </w:rPr>
      </w:pPr>
      <w:r>
        <w:rPr>
          <w:sz w:val="28"/>
        </w:rPr>
        <w:t>ХАРАКТЕРИСТИКА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направлений расходов финансовых мероприятий (результатов)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структурных элементов проектной части муниципальной программы</w:t>
      </w:r>
    </w:p>
    <w:p w:rsidR="00467464" w:rsidRDefault="00696F06">
      <w:pPr>
        <w:jc w:val="center"/>
        <w:rPr>
          <w:sz w:val="28"/>
        </w:rPr>
      </w:pPr>
      <w:r>
        <w:rPr>
          <w:sz w:val="28"/>
        </w:rPr>
        <w:t>программы</w:t>
      </w:r>
    </w:p>
    <w:p w:rsidR="00467464" w:rsidRDefault="00467464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9"/>
        <w:gridCol w:w="2581"/>
        <w:gridCol w:w="3527"/>
        <w:gridCol w:w="4446"/>
        <w:gridCol w:w="1228"/>
        <w:gridCol w:w="1442"/>
        <w:gridCol w:w="1225"/>
      </w:tblGrid>
      <w:tr w:rsidR="00467464"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163B3C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направления, структурного элемента </w:t>
            </w:r>
            <w:r w:rsidR="0027169D">
              <w:rPr>
                <w:sz w:val="24"/>
              </w:rPr>
              <w:t>муниципальной программы,</w:t>
            </w:r>
            <w:r>
              <w:rPr>
                <w:sz w:val="24"/>
              </w:rPr>
              <w:t xml:space="preserve"> мероприятия (результата)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Направление расходов, вид расходов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годам, тыс. руб.</w:t>
            </w:r>
          </w:p>
        </w:tc>
      </w:tr>
      <w:tr w:rsidR="00467464"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467464"/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9168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168F2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9168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168F2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 w:rsidP="009168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168F2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696F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D066A4" w:rsidP="0069264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E570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916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271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7464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1.1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696F06" w:rsidP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«Осуществлено строительство (приобретение) жилья граж</w:t>
            </w:r>
            <w:r w:rsidR="00FE2273" w:rsidRPr="00FF1365">
              <w:rPr>
                <w:sz w:val="24"/>
                <w:szCs w:val="24"/>
              </w:rPr>
              <w:t xml:space="preserve">данами, проживающими на </w:t>
            </w:r>
            <w:r w:rsidRPr="00FF1365">
              <w:rPr>
                <w:sz w:val="24"/>
                <w:szCs w:val="24"/>
              </w:rPr>
              <w:t xml:space="preserve"> территори</w:t>
            </w:r>
            <w:r w:rsidR="00FE2273" w:rsidRPr="00FF1365">
              <w:rPr>
                <w:sz w:val="24"/>
                <w:szCs w:val="24"/>
              </w:rPr>
              <w:t xml:space="preserve">и </w:t>
            </w:r>
            <w:r w:rsidR="00E46939" w:rsidRPr="00FF1365">
              <w:rPr>
                <w:sz w:val="24"/>
                <w:szCs w:val="24"/>
              </w:rPr>
              <w:t xml:space="preserve">Кичменгско-Городецкого муниципального </w:t>
            </w:r>
            <w:r w:rsidR="00FE2273" w:rsidRPr="00FF1365">
              <w:rPr>
                <w:sz w:val="24"/>
                <w:szCs w:val="24"/>
              </w:rPr>
              <w:t>округа</w:t>
            </w:r>
            <w:r w:rsidRPr="00FF1365">
              <w:rPr>
                <w:sz w:val="24"/>
                <w:szCs w:val="24"/>
              </w:rPr>
              <w:t xml:space="preserve"> или изъявившими желание постоянно проживать </w:t>
            </w:r>
            <w:r w:rsidRPr="00FF1365">
              <w:rPr>
                <w:sz w:val="24"/>
                <w:szCs w:val="24"/>
              </w:rPr>
              <w:lastRenderedPageBreak/>
              <w:t>на территори</w:t>
            </w:r>
            <w:r w:rsidR="00FE2273" w:rsidRPr="00FF1365">
              <w:rPr>
                <w:sz w:val="24"/>
                <w:szCs w:val="24"/>
              </w:rPr>
              <w:t>и округа</w:t>
            </w:r>
            <w:r w:rsidRPr="00FF1365">
              <w:rPr>
                <w:sz w:val="24"/>
                <w:szCs w:val="24"/>
              </w:rPr>
              <w:t>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FE2273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Улучшение жилищных условий граждан, проживающих на сельских территориях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FE2273" w:rsidP="00FE2273">
            <w:pPr>
              <w:spacing w:line="258" w:lineRule="atLeast"/>
              <w:jc w:val="both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Социальные выплаты на ст</w:t>
            </w:r>
            <w:r w:rsidR="002F517E" w:rsidRPr="00FF1365">
              <w:rPr>
                <w:sz w:val="24"/>
                <w:szCs w:val="24"/>
              </w:rPr>
              <w:t>р</w:t>
            </w:r>
            <w:r w:rsidRPr="00FF1365">
              <w:rPr>
                <w:sz w:val="24"/>
                <w:szCs w:val="24"/>
              </w:rPr>
              <w:t>оительство (приобретение) жилья гражданам Кичменгско-Городецкого муниципального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E570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Pr="00FF1365" w:rsidRDefault="009168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7464" w:rsidRDefault="002716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D7283C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0A4045" w:rsidP="00D54BB3">
            <w:pPr>
              <w:rPr>
                <w:sz w:val="24"/>
                <w:szCs w:val="24"/>
              </w:rPr>
            </w:pPr>
            <w:r w:rsidRPr="0080665C">
              <w:rPr>
                <w:sz w:val="24"/>
                <w:szCs w:val="24"/>
              </w:rPr>
              <w:t>Муниципальный проект</w:t>
            </w:r>
            <w:r>
              <w:rPr>
                <w:sz w:val="24"/>
                <w:szCs w:val="24"/>
              </w:rPr>
              <w:t>,</w:t>
            </w:r>
            <w:r w:rsidRPr="0080665C">
              <w:rPr>
                <w:sz w:val="24"/>
                <w:szCs w:val="24"/>
              </w:rPr>
              <w:t xml:space="preserve"> связанный с </w:t>
            </w:r>
            <w:r>
              <w:rPr>
                <w:sz w:val="24"/>
                <w:szCs w:val="24"/>
              </w:rPr>
              <w:t xml:space="preserve">реализацией </w:t>
            </w:r>
            <w:r w:rsidRPr="0080665C">
              <w:rPr>
                <w:sz w:val="24"/>
                <w:szCs w:val="24"/>
              </w:rPr>
              <w:t>региональн</w:t>
            </w:r>
            <w:r>
              <w:rPr>
                <w:sz w:val="24"/>
                <w:szCs w:val="24"/>
              </w:rPr>
              <w:t>ого</w:t>
            </w:r>
            <w:r w:rsidRPr="0080665C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80665C">
              <w:rPr>
                <w:sz w:val="24"/>
                <w:szCs w:val="24"/>
              </w:rPr>
              <w:t>ект</w:t>
            </w:r>
            <w:r>
              <w:rPr>
                <w:sz w:val="24"/>
                <w:szCs w:val="24"/>
              </w:rPr>
              <w:t>а «Оказание государственной поддержки муниципальным образованиям области, направленной на п</w:t>
            </w:r>
            <w:r w:rsidRPr="0080665C">
              <w:rPr>
                <w:sz w:val="24"/>
                <w:szCs w:val="24"/>
              </w:rPr>
              <w:t>редотвращение распространения сорног</w:t>
            </w:r>
            <w:r>
              <w:rPr>
                <w:sz w:val="24"/>
                <w:szCs w:val="24"/>
              </w:rPr>
              <w:t>о растения борщевик Сосновского</w:t>
            </w:r>
            <w:r w:rsidRPr="0080665C">
              <w:rPr>
                <w:sz w:val="24"/>
                <w:szCs w:val="24"/>
              </w:rPr>
              <w:t>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Pr="00FF1365" w:rsidRDefault="00AA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Pr="00FF1365" w:rsidRDefault="00AA0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F1365" w:rsidRDefault="00AA0752" w:rsidP="00125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2.1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«Обработаны земельные участки химическими способом для предотвращения распространения сорного растения борщевик Сосновского на территории Кичменгско-Городецкого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Проведение мероприятий по предотвращению распространения сорного растения борщевик Сосновского на территории округа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Закупка работ по обработке земель заросших сорным растением борщевик Сосновского на территории округа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AA0752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AA0752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AA0752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F1365" w:rsidTr="00FF1365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Муниципальный проект связанный с региональным проектом «Вовлечение в оборот земель сельскохозяйственного назначения»</w:t>
            </w:r>
            <w:r w:rsidRPr="00FF1365">
              <w:rPr>
                <w:sz w:val="24"/>
                <w:szCs w:val="24"/>
              </w:rPr>
              <w:tab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E57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4671,0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1365" w:rsidTr="00FF1365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F1365">
              <w:rPr>
                <w:sz w:val="24"/>
                <w:szCs w:val="24"/>
              </w:rPr>
              <w:t>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 xml:space="preserve">«Подготовлены проекты межевания земельных участков, выделяемых в счет невостребованных земельных долей, находящихся в </w:t>
            </w:r>
            <w:r w:rsidRPr="00FF1365">
              <w:rPr>
                <w:sz w:val="24"/>
                <w:szCs w:val="24"/>
              </w:rPr>
              <w:lastRenderedPageBreak/>
              <w:t>собственности муниципального Кичменгско-Городецкого муниципального округа»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lastRenderedPageBreak/>
              <w:t>Подготовка проектов межевания земельных участков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E57050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 w:rsidP="00FF1365">
            <w:pPr>
              <w:jc w:val="center"/>
            </w:pPr>
            <w:r w:rsidRPr="0051324C">
              <w:t>0</w:t>
            </w:r>
          </w:p>
        </w:tc>
      </w:tr>
      <w:tr w:rsidR="00FF1365" w:rsidTr="00FF1365"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кадастровые работы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rPr>
                <w:sz w:val="24"/>
                <w:szCs w:val="24"/>
              </w:rPr>
            </w:pPr>
            <w:r w:rsidRPr="00FF136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E57050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FF1365" w:rsidRDefault="00FF1365" w:rsidP="00FF1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65" w:rsidRPr="0051324C" w:rsidRDefault="00FF1365" w:rsidP="00FF1365">
            <w:pPr>
              <w:jc w:val="center"/>
            </w:pPr>
            <w:r>
              <w:t>0</w:t>
            </w:r>
          </w:p>
        </w:tc>
      </w:tr>
    </w:tbl>
    <w:p w:rsidR="00467464" w:rsidRDefault="00467464" w:rsidP="00FC778C">
      <w:pPr>
        <w:jc w:val="center"/>
        <w:sectPr w:rsidR="00467464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397" w:bottom="680" w:left="1134" w:header="510" w:footer="720" w:gutter="0"/>
          <w:cols w:space="720"/>
          <w:titlePg/>
        </w:sectPr>
      </w:pPr>
      <w:bookmarkStart w:id="0" w:name="_GoBack"/>
      <w:bookmarkEnd w:id="0"/>
    </w:p>
    <w:p w:rsidR="00467464" w:rsidRDefault="00467464" w:rsidP="00782ECC">
      <w:pPr>
        <w:jc w:val="both"/>
        <w:rPr>
          <w:color w:val="000000" w:themeColor="text1"/>
          <w:sz w:val="28"/>
        </w:rPr>
      </w:pPr>
    </w:p>
    <w:sectPr w:rsidR="00467464" w:rsidSect="00633201">
      <w:headerReference w:type="default" r:id="rId14"/>
      <w:footerReference w:type="default" r:id="rId15"/>
      <w:pgSz w:w="11906" w:h="16838"/>
      <w:pgMar w:top="1134" w:right="680" w:bottom="1134" w:left="1418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45" w:rsidRDefault="00734245">
      <w:r>
        <w:separator/>
      </w:r>
    </w:p>
  </w:endnote>
  <w:endnote w:type="continuationSeparator" w:id="0">
    <w:p w:rsidR="00734245" w:rsidRDefault="0073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45" w:rsidRDefault="00734245">
      <w:r>
        <w:separator/>
      </w:r>
    </w:p>
  </w:footnote>
  <w:footnote w:type="continuationSeparator" w:id="0">
    <w:p w:rsidR="00734245" w:rsidRDefault="0073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1341BA" w:rsidRDefault="001341B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framePr w:wrap="around" w:vAnchor="text" w:hAnchor="margin" w:xAlign="center" w:y="1"/>
    </w:pPr>
    <w:r>
      <w:rPr>
        <w:rStyle w:val="1b"/>
      </w:rPr>
      <w:fldChar w:fldCharType="begin"/>
    </w:r>
    <w:r>
      <w:rPr>
        <w:rStyle w:val="1b"/>
      </w:rPr>
      <w:instrText xml:space="preserve">PAGE </w:instrText>
    </w:r>
    <w:r>
      <w:rPr>
        <w:rStyle w:val="1b"/>
      </w:rPr>
      <w:fldChar w:fldCharType="separate"/>
    </w:r>
    <w:r w:rsidR="00F65D9C">
      <w:rPr>
        <w:rStyle w:val="1b"/>
        <w:noProof/>
      </w:rPr>
      <w:t>9</w:t>
    </w:r>
    <w:r>
      <w:rPr>
        <w:rStyle w:val="1b"/>
      </w:rPr>
      <w:fldChar w:fldCharType="end"/>
    </w:r>
  </w:p>
  <w:p w:rsidR="001341BA" w:rsidRDefault="001341B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65D9C">
      <w:rPr>
        <w:noProof/>
      </w:rPr>
      <w:t>2</w:t>
    </w:r>
    <w:r>
      <w:fldChar w:fldCharType="end"/>
    </w:r>
  </w:p>
  <w:p w:rsidR="001341BA" w:rsidRDefault="001341BA">
    <w:pPr>
      <w:pStyle w:val="ad"/>
      <w:jc w:val="center"/>
    </w:pPr>
  </w:p>
  <w:p w:rsidR="001341BA" w:rsidRDefault="001341BA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BA" w:rsidRDefault="001341B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65D9C">
      <w:rPr>
        <w:noProof/>
      </w:rPr>
      <w:t>9</w:t>
    </w:r>
    <w:r>
      <w:fldChar w:fldCharType="end"/>
    </w:r>
  </w:p>
  <w:p w:rsidR="001341BA" w:rsidRDefault="001341BA">
    <w:pPr>
      <w:pStyle w:val="ad"/>
      <w:jc w:val="center"/>
    </w:pPr>
  </w:p>
  <w:p w:rsidR="001341BA" w:rsidRDefault="001341B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8D2"/>
    <w:multiLevelType w:val="multilevel"/>
    <w:tmpl w:val="155E379C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A290DB6"/>
    <w:multiLevelType w:val="multilevel"/>
    <w:tmpl w:val="7DFA42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342F"/>
    <w:multiLevelType w:val="multilevel"/>
    <w:tmpl w:val="6B86908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/>
        <w:b w:val="0"/>
      </w:rPr>
    </w:lvl>
    <w:lvl w:ilvl="3">
      <w:start w:val="1"/>
      <w:numFmt w:val="decimal"/>
      <w:lvlText w:val="%1.%2.%3.%4."/>
      <w:lvlJc w:val="left"/>
      <w:pPr>
        <w:ind w:left="2160" w:hanging="1440"/>
      </w:pPr>
      <w:rPr>
        <w:rFonts w:ascii="Times New Roman" w:hAnsi="Times New Roman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ascii="Times New Roman" w:hAnsi="Times New Roman"/>
        <w:b w:val="0"/>
      </w:rPr>
    </w:lvl>
    <w:lvl w:ilvl="5">
      <w:start w:val="1"/>
      <w:numFmt w:val="decimal"/>
      <w:lvlText w:val="%1.%2.%3.%4.%5.%6."/>
      <w:lvlJc w:val="left"/>
      <w:pPr>
        <w:ind w:left="2520" w:hanging="1800"/>
      </w:pPr>
      <w:rPr>
        <w:rFonts w:ascii="Times New Roman" w:hAnsi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2160"/>
      </w:pPr>
      <w:rPr>
        <w:rFonts w:ascii="Times New Roman" w:hAnsi="Times New Roman"/>
        <w:b w:val="0"/>
      </w:rPr>
    </w:lvl>
    <w:lvl w:ilvl="7">
      <w:start w:val="1"/>
      <w:numFmt w:val="decimal"/>
      <w:lvlText w:val="%1.%2.%3.%4.%5.%6.%7.%8."/>
      <w:lvlJc w:val="left"/>
      <w:pPr>
        <w:ind w:left="3240" w:hanging="2520"/>
      </w:pPr>
      <w:rPr>
        <w:rFonts w:ascii="Times New Roman" w:hAnsi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2520"/>
      </w:pPr>
      <w:rPr>
        <w:rFonts w:ascii="Times New Roman" w:hAnsi="Times New Roman"/>
        <w:b w:val="0"/>
      </w:rPr>
    </w:lvl>
  </w:abstractNum>
  <w:abstractNum w:abstractNumId="3" w15:restartNumberingAfterBreak="0">
    <w:nsid w:val="6F3466F5"/>
    <w:multiLevelType w:val="multilevel"/>
    <w:tmpl w:val="08A85EC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64"/>
    <w:rsid w:val="000028E7"/>
    <w:rsid w:val="00015881"/>
    <w:rsid w:val="000217F9"/>
    <w:rsid w:val="000308B6"/>
    <w:rsid w:val="00056CF1"/>
    <w:rsid w:val="00065193"/>
    <w:rsid w:val="000708E7"/>
    <w:rsid w:val="0007436D"/>
    <w:rsid w:val="000762D4"/>
    <w:rsid w:val="00085A78"/>
    <w:rsid w:val="0008643A"/>
    <w:rsid w:val="000927E1"/>
    <w:rsid w:val="000979B0"/>
    <w:rsid w:val="000A3F95"/>
    <w:rsid w:val="000A4045"/>
    <w:rsid w:val="000C0D3F"/>
    <w:rsid w:val="000C3947"/>
    <w:rsid w:val="000D4086"/>
    <w:rsid w:val="000F173C"/>
    <w:rsid w:val="000F7BB6"/>
    <w:rsid w:val="00100819"/>
    <w:rsid w:val="00104888"/>
    <w:rsid w:val="00125451"/>
    <w:rsid w:val="001277A9"/>
    <w:rsid w:val="001341BA"/>
    <w:rsid w:val="001431D7"/>
    <w:rsid w:val="0014321E"/>
    <w:rsid w:val="00163B3C"/>
    <w:rsid w:val="00164004"/>
    <w:rsid w:val="00167468"/>
    <w:rsid w:val="00186EC2"/>
    <w:rsid w:val="001936B5"/>
    <w:rsid w:val="001A2EC7"/>
    <w:rsid w:val="001C1F02"/>
    <w:rsid w:val="001D6846"/>
    <w:rsid w:val="001D7B51"/>
    <w:rsid w:val="001E3A82"/>
    <w:rsid w:val="001E5810"/>
    <w:rsid w:val="00200AD0"/>
    <w:rsid w:val="00210D76"/>
    <w:rsid w:val="0023284C"/>
    <w:rsid w:val="00233A69"/>
    <w:rsid w:val="0025423E"/>
    <w:rsid w:val="0026312D"/>
    <w:rsid w:val="00265555"/>
    <w:rsid w:val="0027169D"/>
    <w:rsid w:val="002863A0"/>
    <w:rsid w:val="002B0FEB"/>
    <w:rsid w:val="002D1F05"/>
    <w:rsid w:val="002D7BDF"/>
    <w:rsid w:val="002F1B86"/>
    <w:rsid w:val="002F517E"/>
    <w:rsid w:val="003039F9"/>
    <w:rsid w:val="0033295A"/>
    <w:rsid w:val="00340AAB"/>
    <w:rsid w:val="00343291"/>
    <w:rsid w:val="00351C54"/>
    <w:rsid w:val="00387F23"/>
    <w:rsid w:val="00396C46"/>
    <w:rsid w:val="003A1539"/>
    <w:rsid w:val="003A783B"/>
    <w:rsid w:val="003E0810"/>
    <w:rsid w:val="004077B2"/>
    <w:rsid w:val="00421A92"/>
    <w:rsid w:val="00443886"/>
    <w:rsid w:val="00455381"/>
    <w:rsid w:val="004631DE"/>
    <w:rsid w:val="00467464"/>
    <w:rsid w:val="00472978"/>
    <w:rsid w:val="00477CBF"/>
    <w:rsid w:val="004910BD"/>
    <w:rsid w:val="004A0BB2"/>
    <w:rsid w:val="004A23E6"/>
    <w:rsid w:val="004C1A3C"/>
    <w:rsid w:val="004C7569"/>
    <w:rsid w:val="004C7E60"/>
    <w:rsid w:val="004D4470"/>
    <w:rsid w:val="004E377F"/>
    <w:rsid w:val="004F0D85"/>
    <w:rsid w:val="00513CE3"/>
    <w:rsid w:val="00515688"/>
    <w:rsid w:val="005225A4"/>
    <w:rsid w:val="00524145"/>
    <w:rsid w:val="005810E5"/>
    <w:rsid w:val="005B05F6"/>
    <w:rsid w:val="005B64A7"/>
    <w:rsid w:val="005F3D49"/>
    <w:rsid w:val="005F5BE8"/>
    <w:rsid w:val="00612792"/>
    <w:rsid w:val="0061791D"/>
    <w:rsid w:val="006204F5"/>
    <w:rsid w:val="0063044D"/>
    <w:rsid w:val="00633201"/>
    <w:rsid w:val="00644077"/>
    <w:rsid w:val="006456A2"/>
    <w:rsid w:val="00645C8B"/>
    <w:rsid w:val="00655CF5"/>
    <w:rsid w:val="0069264C"/>
    <w:rsid w:val="00696F06"/>
    <w:rsid w:val="006A652F"/>
    <w:rsid w:val="006C16EC"/>
    <w:rsid w:val="006E49BE"/>
    <w:rsid w:val="006E632F"/>
    <w:rsid w:val="00702AA9"/>
    <w:rsid w:val="00730E92"/>
    <w:rsid w:val="00734245"/>
    <w:rsid w:val="00734DD6"/>
    <w:rsid w:val="00741A16"/>
    <w:rsid w:val="007440C1"/>
    <w:rsid w:val="00750DAC"/>
    <w:rsid w:val="00782ECC"/>
    <w:rsid w:val="007A1948"/>
    <w:rsid w:val="007B3C2E"/>
    <w:rsid w:val="007B6ABB"/>
    <w:rsid w:val="007C265A"/>
    <w:rsid w:val="007E731E"/>
    <w:rsid w:val="007F7CF7"/>
    <w:rsid w:val="0080665C"/>
    <w:rsid w:val="00826AAD"/>
    <w:rsid w:val="00837FFD"/>
    <w:rsid w:val="0084569F"/>
    <w:rsid w:val="00850E03"/>
    <w:rsid w:val="00851CD2"/>
    <w:rsid w:val="008565A5"/>
    <w:rsid w:val="0086424E"/>
    <w:rsid w:val="00885395"/>
    <w:rsid w:val="00894A38"/>
    <w:rsid w:val="008A01ED"/>
    <w:rsid w:val="008B58E5"/>
    <w:rsid w:val="008D12F7"/>
    <w:rsid w:val="008E104C"/>
    <w:rsid w:val="008F5AD0"/>
    <w:rsid w:val="009168F2"/>
    <w:rsid w:val="0092727A"/>
    <w:rsid w:val="00937CC1"/>
    <w:rsid w:val="0094003D"/>
    <w:rsid w:val="00971DF7"/>
    <w:rsid w:val="0097648C"/>
    <w:rsid w:val="00981BED"/>
    <w:rsid w:val="00984005"/>
    <w:rsid w:val="009B0233"/>
    <w:rsid w:val="009B4B3E"/>
    <w:rsid w:val="009B742C"/>
    <w:rsid w:val="009C21A9"/>
    <w:rsid w:val="009C7741"/>
    <w:rsid w:val="009D6867"/>
    <w:rsid w:val="009D6B3F"/>
    <w:rsid w:val="009E1173"/>
    <w:rsid w:val="009E52D0"/>
    <w:rsid w:val="00A416F8"/>
    <w:rsid w:val="00A41EAA"/>
    <w:rsid w:val="00A50F2A"/>
    <w:rsid w:val="00A677EA"/>
    <w:rsid w:val="00A80527"/>
    <w:rsid w:val="00A819D3"/>
    <w:rsid w:val="00A91545"/>
    <w:rsid w:val="00A92985"/>
    <w:rsid w:val="00A951FF"/>
    <w:rsid w:val="00AA01C0"/>
    <w:rsid w:val="00AA0752"/>
    <w:rsid w:val="00AC414C"/>
    <w:rsid w:val="00AF5498"/>
    <w:rsid w:val="00AF5D1D"/>
    <w:rsid w:val="00B07DFD"/>
    <w:rsid w:val="00B30052"/>
    <w:rsid w:val="00B37EEF"/>
    <w:rsid w:val="00B42C0D"/>
    <w:rsid w:val="00B6421A"/>
    <w:rsid w:val="00B83604"/>
    <w:rsid w:val="00B90CC2"/>
    <w:rsid w:val="00BC21A8"/>
    <w:rsid w:val="00BC64D4"/>
    <w:rsid w:val="00C048F6"/>
    <w:rsid w:val="00C073EF"/>
    <w:rsid w:val="00C21FE4"/>
    <w:rsid w:val="00C3373C"/>
    <w:rsid w:val="00C35AEA"/>
    <w:rsid w:val="00C62C09"/>
    <w:rsid w:val="00C85E5C"/>
    <w:rsid w:val="00CA07C6"/>
    <w:rsid w:val="00CA5C60"/>
    <w:rsid w:val="00CB3CA3"/>
    <w:rsid w:val="00CF02AC"/>
    <w:rsid w:val="00CF3113"/>
    <w:rsid w:val="00D04E92"/>
    <w:rsid w:val="00D066A4"/>
    <w:rsid w:val="00D379B2"/>
    <w:rsid w:val="00D4274D"/>
    <w:rsid w:val="00D4429A"/>
    <w:rsid w:val="00D4444C"/>
    <w:rsid w:val="00D449C1"/>
    <w:rsid w:val="00D54BB3"/>
    <w:rsid w:val="00D64D9E"/>
    <w:rsid w:val="00D7283C"/>
    <w:rsid w:val="00D76066"/>
    <w:rsid w:val="00D92308"/>
    <w:rsid w:val="00DA43BD"/>
    <w:rsid w:val="00DA5D26"/>
    <w:rsid w:val="00DB1CDC"/>
    <w:rsid w:val="00DB6A4B"/>
    <w:rsid w:val="00DE4D90"/>
    <w:rsid w:val="00DE570A"/>
    <w:rsid w:val="00DF70C7"/>
    <w:rsid w:val="00E00D45"/>
    <w:rsid w:val="00E26AF9"/>
    <w:rsid w:val="00E32013"/>
    <w:rsid w:val="00E46939"/>
    <w:rsid w:val="00E52A2B"/>
    <w:rsid w:val="00E53176"/>
    <w:rsid w:val="00E57050"/>
    <w:rsid w:val="00E60C6A"/>
    <w:rsid w:val="00E6293D"/>
    <w:rsid w:val="00E72320"/>
    <w:rsid w:val="00E95988"/>
    <w:rsid w:val="00E9749D"/>
    <w:rsid w:val="00EB4559"/>
    <w:rsid w:val="00ED67E6"/>
    <w:rsid w:val="00F0438B"/>
    <w:rsid w:val="00F04FF4"/>
    <w:rsid w:val="00F17E1F"/>
    <w:rsid w:val="00F3617F"/>
    <w:rsid w:val="00F44698"/>
    <w:rsid w:val="00F62F0F"/>
    <w:rsid w:val="00F65D9C"/>
    <w:rsid w:val="00FB7110"/>
    <w:rsid w:val="00FC778C"/>
    <w:rsid w:val="00FE2273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313"/>
  <w15:docId w15:val="{B6E8DD21-4C7F-4C2D-807E-39ABC9B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0"/>
    </w:rPr>
  </w:style>
  <w:style w:type="paragraph" w:customStyle="1" w:styleId="ConsCell">
    <w:name w:val="ConsCell"/>
    <w:link w:val="ConsCell0"/>
    <w:pPr>
      <w:ind w:right="19772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0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14">
    <w:name w:val="Замещающий текст1"/>
    <w:link w:val="15"/>
    <w:rPr>
      <w:rFonts w:ascii="Calibri" w:hAnsi="Calibri"/>
      <w:color w:val="808080"/>
      <w:sz w:val="20"/>
    </w:rPr>
  </w:style>
  <w:style w:type="character" w:customStyle="1" w:styleId="15">
    <w:name w:val="Замещающий текст1"/>
    <w:link w:val="14"/>
    <w:rPr>
      <w:rFonts w:ascii="Calibri" w:hAnsi="Calibri"/>
      <w:color w:val="808080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</w:pPr>
    <w:rPr>
      <w:sz w:val="24"/>
    </w:rPr>
  </w:style>
  <w:style w:type="character" w:customStyle="1" w:styleId="xl1020">
    <w:name w:val="xl102"/>
    <w:basedOn w:val="1"/>
    <w:link w:val="xl102"/>
    <w:rPr>
      <w:sz w:val="24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0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sz w:val="18"/>
    </w:rPr>
  </w:style>
  <w:style w:type="character" w:customStyle="1" w:styleId="xl800">
    <w:name w:val="xl80"/>
    <w:basedOn w:val="1"/>
    <w:link w:val="xl80"/>
    <w:rPr>
      <w:b/>
      <w:sz w:val="18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  <w:sz w:val="18"/>
    </w:rPr>
  </w:style>
  <w:style w:type="character" w:customStyle="1" w:styleId="xl840">
    <w:name w:val="xl84"/>
    <w:basedOn w:val="1"/>
    <w:link w:val="xl84"/>
    <w:rPr>
      <w:b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/>
    </w:pPr>
    <w:rPr>
      <w:b/>
      <w:sz w:val="18"/>
    </w:rPr>
  </w:style>
  <w:style w:type="character" w:customStyle="1" w:styleId="xl1100">
    <w:name w:val="xl110"/>
    <w:basedOn w:val="1"/>
    <w:link w:val="xl110"/>
    <w:rPr>
      <w:b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  <w:sz w:val="18"/>
    </w:rPr>
  </w:style>
  <w:style w:type="character" w:customStyle="1" w:styleId="xl1140">
    <w:name w:val="xl114"/>
    <w:basedOn w:val="1"/>
    <w:link w:val="xl114"/>
    <w:rPr>
      <w:b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sz w:val="18"/>
    </w:rPr>
  </w:style>
  <w:style w:type="character" w:customStyle="1" w:styleId="xl870">
    <w:name w:val="xl87"/>
    <w:basedOn w:val="1"/>
    <w:link w:val="xl87"/>
    <w:rPr>
      <w:sz w:val="18"/>
    </w:rPr>
  </w:style>
  <w:style w:type="paragraph" w:customStyle="1" w:styleId="16">
    <w:name w:val="Строгий1"/>
    <w:link w:val="17"/>
    <w:rPr>
      <w:rFonts w:ascii="Calibri" w:hAnsi="Calibri"/>
      <w:b/>
      <w:sz w:val="20"/>
    </w:rPr>
  </w:style>
  <w:style w:type="character" w:customStyle="1" w:styleId="17">
    <w:name w:val="Строгий1"/>
    <w:link w:val="16"/>
    <w:rPr>
      <w:rFonts w:ascii="Calibri" w:hAnsi="Calibri"/>
      <w:b/>
      <w:sz w:val="20"/>
    </w:rPr>
  </w:style>
  <w:style w:type="paragraph" w:customStyle="1" w:styleId="nobr">
    <w:name w:val="nobr"/>
    <w:basedOn w:val="18"/>
    <w:link w:val="nobr0"/>
    <w:rPr>
      <w:rFonts w:ascii="Calibri" w:hAnsi="Calibri"/>
    </w:rPr>
  </w:style>
  <w:style w:type="character" w:customStyle="1" w:styleId="nobr0">
    <w:name w:val="nobr"/>
    <w:basedOn w:val="19"/>
    <w:link w:val="nobr"/>
    <w:rPr>
      <w:rFonts w:ascii="Calibri" w:hAnsi="Calibri"/>
      <w:sz w:val="20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b/>
    </w:rPr>
  </w:style>
  <w:style w:type="character" w:customStyle="1" w:styleId="xl760">
    <w:name w:val="xl76"/>
    <w:basedOn w:val="1"/>
    <w:link w:val="xl76"/>
    <w:rPr>
      <w:b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sz w:val="18"/>
    </w:rPr>
  </w:style>
  <w:style w:type="character" w:customStyle="1" w:styleId="xl780">
    <w:name w:val="xl78"/>
    <w:basedOn w:val="1"/>
    <w:link w:val="xl78"/>
    <w:rPr>
      <w:sz w:val="18"/>
    </w:rPr>
  </w:style>
  <w:style w:type="paragraph" w:customStyle="1" w:styleId="xl103">
    <w:name w:val="xl103"/>
    <w:basedOn w:val="a"/>
    <w:link w:val="xl103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Pr>
      <w:b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18"/>
    </w:rPr>
  </w:style>
  <w:style w:type="character" w:customStyle="1" w:styleId="xl920">
    <w:name w:val="xl92"/>
    <w:basedOn w:val="1"/>
    <w:link w:val="xl92"/>
    <w:rPr>
      <w:sz w:val="1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sz w:val="20"/>
    </w:rPr>
  </w:style>
  <w:style w:type="paragraph" w:customStyle="1" w:styleId="xl99">
    <w:name w:val="xl99"/>
    <w:basedOn w:val="a"/>
    <w:link w:val="xl990"/>
    <w:pPr>
      <w:spacing w:beforeAutospacing="1" w:afterAutospacing="1"/>
    </w:pPr>
    <w:rPr>
      <w:sz w:val="17"/>
    </w:rPr>
  </w:style>
  <w:style w:type="character" w:customStyle="1" w:styleId="xl990">
    <w:name w:val="xl99"/>
    <w:basedOn w:val="1"/>
    <w:link w:val="xl99"/>
    <w:rPr>
      <w:sz w:val="17"/>
    </w:rPr>
  </w:style>
  <w:style w:type="paragraph" w:customStyle="1" w:styleId="25">
    <w:name w:val="Абзац списка2"/>
    <w:basedOn w:val="a"/>
    <w:link w:val="26"/>
    <w:pPr>
      <w:ind w:left="720"/>
    </w:pPr>
  </w:style>
  <w:style w:type="character" w:customStyle="1" w:styleId="26">
    <w:name w:val="Абзац списка2"/>
    <w:basedOn w:val="1"/>
    <w:link w:val="25"/>
    <w:rPr>
      <w:sz w:val="20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sz w:val="24"/>
    </w:rPr>
  </w:style>
  <w:style w:type="character" w:customStyle="1" w:styleId="ConsPlusTextList10">
    <w:name w:val="ConsPlusTextList1"/>
    <w:link w:val="ConsPlusTextList1"/>
    <w:rPr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b/>
    </w:rPr>
  </w:style>
  <w:style w:type="character" w:customStyle="1" w:styleId="xl700">
    <w:name w:val="xl70"/>
    <w:basedOn w:val="1"/>
    <w:link w:val="xl70"/>
    <w:rPr>
      <w:b/>
      <w:sz w:val="20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b/>
      <w:sz w:val="18"/>
    </w:rPr>
  </w:style>
  <w:style w:type="character" w:customStyle="1" w:styleId="xl1080">
    <w:name w:val="xl108"/>
    <w:basedOn w:val="1"/>
    <w:link w:val="xl108"/>
    <w:rPr>
      <w:b/>
      <w:sz w:val="1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18"/>
    </w:rPr>
  </w:style>
  <w:style w:type="character" w:customStyle="1" w:styleId="xl910">
    <w:name w:val="xl91"/>
    <w:basedOn w:val="1"/>
    <w:link w:val="xl91"/>
    <w:rPr>
      <w:sz w:val="1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Pr>
      <w:rFonts w:ascii="Courier New" w:hAnsi="Courier New"/>
      <w:sz w:val="20"/>
    </w:rPr>
  </w:style>
  <w:style w:type="paragraph" w:customStyle="1" w:styleId="61">
    <w:name w:val="Без интервала6"/>
    <w:link w:val="62"/>
    <w:rPr>
      <w:rFonts w:ascii="Calibri" w:hAnsi="Calibri"/>
    </w:rPr>
  </w:style>
  <w:style w:type="character" w:customStyle="1" w:styleId="62">
    <w:name w:val="Без интервала6"/>
    <w:link w:val="61"/>
    <w:rPr>
      <w:rFonts w:ascii="Calibri" w:hAnsi="Calibri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"/>
    <w:link w:val="xl85"/>
    <w:rPr>
      <w:sz w:val="20"/>
    </w:rPr>
  </w:style>
  <w:style w:type="paragraph" w:customStyle="1" w:styleId="29">
    <w:name w:val="Гиперссылка2"/>
    <w:link w:val="2a"/>
    <w:rPr>
      <w:color w:val="0000FF"/>
      <w:sz w:val="20"/>
      <w:u w:val="single"/>
    </w:rPr>
  </w:style>
  <w:style w:type="character" w:customStyle="1" w:styleId="2a">
    <w:name w:val="Гиперссылка2"/>
    <w:link w:val="29"/>
    <w:rPr>
      <w:color w:val="0000FF"/>
      <w:sz w:val="20"/>
      <w:u w:val="singl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16"/>
    </w:rPr>
  </w:style>
  <w:style w:type="character" w:customStyle="1" w:styleId="xl930">
    <w:name w:val="xl93"/>
    <w:basedOn w:val="1"/>
    <w:link w:val="xl93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contextmenuicon">
    <w:name w:val="contextmenuicon"/>
    <w:basedOn w:val="a"/>
    <w:link w:val="contextmenuicon0"/>
    <w:pPr>
      <w:spacing w:beforeAutospacing="1" w:afterAutospacing="1"/>
    </w:pPr>
    <w:rPr>
      <w:sz w:val="24"/>
    </w:rPr>
  </w:style>
  <w:style w:type="character" w:customStyle="1" w:styleId="contextmenuicon0">
    <w:name w:val="contextmenuicon"/>
    <w:basedOn w:val="1"/>
    <w:link w:val="contextmenuicon"/>
    <w:rPr>
      <w:sz w:val="24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sz w:val="18"/>
    </w:rPr>
  </w:style>
  <w:style w:type="character" w:customStyle="1" w:styleId="xl680">
    <w:name w:val="xl68"/>
    <w:basedOn w:val="1"/>
    <w:link w:val="xl68"/>
    <w:rPr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2b">
    <w:name w:val="Без интервала2"/>
    <w:link w:val="2c"/>
    <w:rPr>
      <w:rFonts w:ascii="Calibri" w:hAnsi="Calibri"/>
    </w:rPr>
  </w:style>
  <w:style w:type="character" w:customStyle="1" w:styleId="2c">
    <w:name w:val="Без интервала2"/>
    <w:link w:val="2b"/>
    <w:rPr>
      <w:rFonts w:ascii="Calibri" w:hAnsi="Calibri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sz w:val="18"/>
    </w:rPr>
  </w:style>
  <w:style w:type="character" w:customStyle="1" w:styleId="font50">
    <w:name w:val="font5"/>
    <w:basedOn w:val="1"/>
    <w:link w:val="font5"/>
    <w:rPr>
      <w:sz w:val="18"/>
    </w:rPr>
  </w:style>
  <w:style w:type="paragraph" w:styleId="a7">
    <w:name w:val="annotation subject"/>
    <w:basedOn w:val="a8"/>
    <w:next w:val="a8"/>
    <w:link w:val="a9"/>
    <w:pPr>
      <w:spacing w:after="0"/>
    </w:pPr>
    <w:rPr>
      <w:rFonts w:ascii="Times New Roman" w:hAnsi="Times New Roman"/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styleId="31">
    <w:name w:val="toc 3"/>
    <w:basedOn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b/>
      <w:sz w:val="18"/>
    </w:rPr>
  </w:style>
  <w:style w:type="character" w:customStyle="1" w:styleId="xl810">
    <w:name w:val="xl81"/>
    <w:basedOn w:val="1"/>
    <w:link w:val="xl81"/>
    <w:rPr>
      <w:b/>
      <w:sz w:val="1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customStyle="1" w:styleId="71">
    <w:name w:val="Без интервала7"/>
    <w:link w:val="72"/>
    <w:rPr>
      <w:rFonts w:ascii="Calibri" w:hAnsi="Calibri"/>
    </w:rPr>
  </w:style>
  <w:style w:type="character" w:customStyle="1" w:styleId="72">
    <w:name w:val="Без интервала7"/>
    <w:link w:val="71"/>
    <w:rPr>
      <w:rFonts w:ascii="Calibri" w:hAnsi="Calibri"/>
    </w:rPr>
  </w:style>
  <w:style w:type="paragraph" w:customStyle="1" w:styleId="33">
    <w:name w:val="Без интервала3"/>
    <w:link w:val="34"/>
    <w:rPr>
      <w:rFonts w:ascii="Calibri" w:hAnsi="Calibri"/>
    </w:rPr>
  </w:style>
  <w:style w:type="character" w:customStyle="1" w:styleId="34">
    <w:name w:val="Без интервала3"/>
    <w:link w:val="33"/>
    <w:rPr>
      <w:rFonts w:ascii="Calibri" w:hAnsi="Calibri"/>
    </w:rPr>
  </w:style>
  <w:style w:type="paragraph" w:customStyle="1" w:styleId="1a">
    <w:name w:val="Номер страницы1"/>
    <w:basedOn w:val="CharChar"/>
    <w:link w:val="1b"/>
  </w:style>
  <w:style w:type="character" w:customStyle="1" w:styleId="1b">
    <w:name w:val="Номер страницы1"/>
    <w:basedOn w:val="CharChar0"/>
    <w:link w:val="1a"/>
    <w:rPr>
      <w:rFonts w:ascii="Verdana" w:hAnsi="Verdana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</w:pPr>
    <w:rPr>
      <w:sz w:val="18"/>
    </w:rPr>
  </w:style>
  <w:style w:type="character" w:customStyle="1" w:styleId="xl1150">
    <w:name w:val="xl115"/>
    <w:basedOn w:val="1"/>
    <w:link w:val="xl115"/>
    <w:rPr>
      <w:sz w:val="18"/>
    </w:rPr>
  </w:style>
  <w:style w:type="paragraph" w:customStyle="1" w:styleId="blk">
    <w:name w:val="blk"/>
    <w:basedOn w:val="18"/>
    <w:link w:val="blk0"/>
    <w:rPr>
      <w:rFonts w:ascii="Calibri" w:hAnsi="Calibri"/>
    </w:rPr>
  </w:style>
  <w:style w:type="character" w:customStyle="1" w:styleId="blk0">
    <w:name w:val="blk"/>
    <w:basedOn w:val="19"/>
    <w:link w:val="blk"/>
    <w:rPr>
      <w:rFonts w:ascii="Calibri" w:hAnsi="Calibri"/>
      <w:sz w:val="20"/>
    </w:rPr>
  </w:style>
  <w:style w:type="paragraph" w:customStyle="1" w:styleId="sub">
    <w:name w:val="sub"/>
    <w:basedOn w:val="18"/>
    <w:link w:val="sub0"/>
    <w:rPr>
      <w:rFonts w:ascii="Calibri" w:hAnsi="Calibri"/>
    </w:rPr>
  </w:style>
  <w:style w:type="character" w:customStyle="1" w:styleId="sub0">
    <w:name w:val="sub"/>
    <w:basedOn w:val="19"/>
    <w:link w:val="sub"/>
    <w:rPr>
      <w:rFonts w:ascii="Calibri" w:hAnsi="Calibri"/>
      <w:sz w:val="20"/>
    </w:rPr>
  </w:style>
  <w:style w:type="paragraph" w:customStyle="1" w:styleId="1c">
    <w:name w:val="Гиперссылка1"/>
    <w:link w:val="1d"/>
    <w:rPr>
      <w:color w:val="0000FF"/>
      <w:sz w:val="20"/>
      <w:u w:val="single"/>
    </w:rPr>
  </w:style>
  <w:style w:type="character" w:customStyle="1" w:styleId="1d">
    <w:name w:val="Гиперссылка1"/>
    <w:link w:val="1c"/>
    <w:rPr>
      <w:color w:val="0000FF"/>
      <w:sz w:val="20"/>
      <w:u w:val="single"/>
    </w:rPr>
  </w:style>
  <w:style w:type="paragraph" w:customStyle="1" w:styleId="BodyTextIndent2Char">
    <w:name w:val="Body Text Indent 2 Char"/>
    <w:link w:val="BodyTextIndent2Char0"/>
    <w:rPr>
      <w:sz w:val="20"/>
    </w:rPr>
  </w:style>
  <w:style w:type="character" w:customStyle="1" w:styleId="BodyTextIndent2Char0">
    <w:name w:val="Body Text Indent 2 Char"/>
    <w:link w:val="BodyTextIndent2Char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harChar">
    <w:name w:val="Char Char"/>
    <w:basedOn w:val="a"/>
    <w:link w:val="CharChar0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b/>
      <w:sz w:val="18"/>
    </w:rPr>
  </w:style>
  <w:style w:type="character" w:customStyle="1" w:styleId="xl730">
    <w:name w:val="xl73"/>
    <w:basedOn w:val="1"/>
    <w:link w:val="xl73"/>
    <w:rPr>
      <w:b/>
      <w:sz w:val="1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  <w:sz w:val="24"/>
    </w:rPr>
  </w:style>
  <w:style w:type="character" w:customStyle="1" w:styleId="xl1040">
    <w:name w:val="xl104"/>
    <w:basedOn w:val="1"/>
    <w:link w:val="xl104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43">
    <w:name w:val="Без интервала4"/>
    <w:link w:val="44"/>
    <w:rPr>
      <w:rFonts w:ascii="Calibri" w:hAnsi="Calibri"/>
    </w:rPr>
  </w:style>
  <w:style w:type="character" w:customStyle="1" w:styleId="44">
    <w:name w:val="Без интервала4"/>
    <w:link w:val="43"/>
    <w:rPr>
      <w:rFonts w:ascii="Calibri" w:hAnsi="Calibri"/>
    </w:rPr>
  </w:style>
  <w:style w:type="paragraph" w:customStyle="1" w:styleId="1f0">
    <w:name w:val="Без интервала1"/>
    <w:link w:val="1f1"/>
    <w:rPr>
      <w:rFonts w:ascii="Calibri" w:hAnsi="Calibri"/>
    </w:rPr>
  </w:style>
  <w:style w:type="character" w:customStyle="1" w:styleId="1f1">
    <w:name w:val="Без интервала1"/>
    <w:link w:val="1f0"/>
    <w:rPr>
      <w:rFonts w:ascii="Calibri" w:hAnsi="Calibri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Pr>
      <w:sz w:val="1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18"/>
    </w:rPr>
  </w:style>
  <w:style w:type="character" w:customStyle="1" w:styleId="xl720">
    <w:name w:val="xl72"/>
    <w:basedOn w:val="1"/>
    <w:link w:val="xl72"/>
    <w:rPr>
      <w:b/>
      <w:sz w:val="1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b/>
      <w:sz w:val="18"/>
    </w:rPr>
  </w:style>
  <w:style w:type="character" w:customStyle="1" w:styleId="xl770">
    <w:name w:val="xl77"/>
    <w:basedOn w:val="1"/>
    <w:link w:val="xl77"/>
    <w:rPr>
      <w:b/>
      <w:sz w:val="18"/>
    </w:rPr>
  </w:style>
  <w:style w:type="paragraph" w:customStyle="1" w:styleId="2d">
    <w:name w:val="Замещающий текст2"/>
    <w:basedOn w:val="35"/>
    <w:link w:val="2e"/>
    <w:rPr>
      <w:color w:val="808080"/>
    </w:rPr>
  </w:style>
  <w:style w:type="character" w:customStyle="1" w:styleId="2e">
    <w:name w:val="Замещающий текст2"/>
    <w:basedOn w:val="36"/>
    <w:link w:val="2d"/>
    <w:rPr>
      <w:color w:val="808080"/>
    </w:rPr>
  </w:style>
  <w:style w:type="paragraph" w:customStyle="1" w:styleId="ab">
    <w:name w:val="Знак Знак Знак"/>
    <w:basedOn w:val="a"/>
    <w:link w:val="ac"/>
    <w:pPr>
      <w:spacing w:beforeAutospacing="1" w:afterAutospacing="1"/>
    </w:pPr>
    <w:rPr>
      <w:rFonts w:ascii="Tahoma" w:hAnsi="Tahoma"/>
    </w:rPr>
  </w:style>
  <w:style w:type="character" w:customStyle="1" w:styleId="ac">
    <w:name w:val="Знак Знак Знак"/>
    <w:basedOn w:val="1"/>
    <w:link w:val="ab"/>
    <w:rPr>
      <w:rFonts w:ascii="Tahoma" w:hAnsi="Tahoma"/>
      <w:sz w:val="20"/>
    </w:rPr>
  </w:style>
  <w:style w:type="paragraph" w:customStyle="1" w:styleId="37">
    <w:name w:val="Абзац списка3"/>
    <w:basedOn w:val="a"/>
    <w:link w:val="38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8">
    <w:name w:val="Абзац списка3"/>
    <w:basedOn w:val="1"/>
    <w:link w:val="37"/>
    <w:rPr>
      <w:rFonts w:ascii="Calibri" w:hAnsi="Calibri"/>
      <w:sz w:val="22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  <w:rPr>
      <w:sz w:val="18"/>
    </w:rPr>
  </w:style>
  <w:style w:type="character" w:customStyle="1" w:styleId="xl860">
    <w:name w:val="xl86"/>
    <w:basedOn w:val="1"/>
    <w:link w:val="xl86"/>
    <w:rPr>
      <w:sz w:val="18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Pr>
      <w:sz w:val="20"/>
    </w:rPr>
  </w:style>
  <w:style w:type="paragraph" w:customStyle="1" w:styleId="xl98">
    <w:name w:val="xl98"/>
    <w:basedOn w:val="a"/>
    <w:link w:val="xl98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18">
    <w:name w:val="Основной шрифт абзаца1"/>
    <w:link w:val="19"/>
    <w:rPr>
      <w:sz w:val="20"/>
    </w:rPr>
  </w:style>
  <w:style w:type="character" w:customStyle="1" w:styleId="19">
    <w:name w:val="Основной шрифт абзаца1"/>
    <w:link w:val="18"/>
    <w:rPr>
      <w:sz w:val="20"/>
    </w:rPr>
  </w:style>
  <w:style w:type="paragraph" w:customStyle="1" w:styleId="xl96">
    <w:name w:val="xl96"/>
    <w:basedOn w:val="a"/>
    <w:link w:val="xl960"/>
    <w:pPr>
      <w:spacing w:beforeAutospacing="1" w:afterAutospacing="1"/>
    </w:pPr>
    <w:rPr>
      <w:sz w:val="18"/>
    </w:rPr>
  </w:style>
  <w:style w:type="character" w:customStyle="1" w:styleId="xl960">
    <w:name w:val="xl96"/>
    <w:basedOn w:val="1"/>
    <w:link w:val="xl96"/>
    <w:rPr>
      <w:sz w:val="18"/>
    </w:rPr>
  </w:style>
  <w:style w:type="paragraph" w:customStyle="1" w:styleId="39">
    <w:name w:val="Гиперссылка3"/>
    <w:link w:val="af1"/>
    <w:rPr>
      <w:color w:val="0000FF"/>
      <w:u w:val="single"/>
    </w:rPr>
  </w:style>
  <w:style w:type="character" w:styleId="af1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xl112">
    <w:name w:val="xl112"/>
    <w:basedOn w:val="a"/>
    <w:link w:val="xl1120"/>
    <w:pPr>
      <w:spacing w:beforeAutospacing="1" w:afterAutospacing="1"/>
    </w:pPr>
    <w:rPr>
      <w:sz w:val="24"/>
    </w:rPr>
  </w:style>
  <w:style w:type="character" w:customStyle="1" w:styleId="xl1120">
    <w:name w:val="xl112"/>
    <w:basedOn w:val="1"/>
    <w:link w:val="xl112"/>
    <w:rPr>
      <w:sz w:val="2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xl95">
    <w:name w:val="xl95"/>
    <w:basedOn w:val="a"/>
    <w:link w:val="xl950"/>
    <w:pPr>
      <w:spacing w:beforeAutospacing="1" w:afterAutospacing="1"/>
    </w:pPr>
    <w:rPr>
      <w:b/>
      <w:sz w:val="18"/>
    </w:rPr>
  </w:style>
  <w:style w:type="character" w:customStyle="1" w:styleId="xl950">
    <w:name w:val="xl95"/>
    <w:basedOn w:val="1"/>
    <w:link w:val="xl95"/>
    <w:rPr>
      <w:b/>
      <w:sz w:val="18"/>
    </w:rPr>
  </w:style>
  <w:style w:type="paragraph" w:styleId="1f2">
    <w:name w:val="toc 1"/>
    <w:basedOn w:val="a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sz w:val="20"/>
    </w:rPr>
  </w:style>
  <w:style w:type="paragraph" w:customStyle="1" w:styleId="3a">
    <w:name w:val="Основной шрифт абзаца3"/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18"/>
    </w:rPr>
  </w:style>
  <w:style w:type="character" w:customStyle="1" w:styleId="xl890">
    <w:name w:val="xl89"/>
    <w:basedOn w:val="1"/>
    <w:link w:val="xl89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2">
    <w:name w:val="List Paragraph"/>
    <w:basedOn w:val="a"/>
    <w:link w:val="af3"/>
    <w:pPr>
      <w:ind w:left="720"/>
    </w:pPr>
  </w:style>
  <w:style w:type="character" w:customStyle="1" w:styleId="af3">
    <w:name w:val="Абзац списка Знак"/>
    <w:basedOn w:val="1"/>
    <w:link w:val="af2"/>
    <w:rPr>
      <w:sz w:val="20"/>
    </w:rPr>
  </w:style>
  <w:style w:type="paragraph" w:customStyle="1" w:styleId="1f4">
    <w:name w:val="Обычный1"/>
    <w:link w:val="1f5"/>
    <w:rPr>
      <w:sz w:val="20"/>
    </w:rPr>
  </w:style>
  <w:style w:type="character" w:customStyle="1" w:styleId="1f5">
    <w:name w:val="Обычный1"/>
    <w:link w:val="1f4"/>
    <w:rPr>
      <w:color w:val="000000"/>
      <w:sz w:val="20"/>
    </w:rPr>
  </w:style>
  <w:style w:type="paragraph" w:customStyle="1" w:styleId="1f6">
    <w:name w:val="Просмотренная гиперссылка1"/>
    <w:link w:val="1f7"/>
    <w:rPr>
      <w:rFonts w:ascii="Calibri" w:hAnsi="Calibri"/>
      <w:color w:val="800080"/>
      <w:sz w:val="20"/>
      <w:u w:val="single"/>
    </w:rPr>
  </w:style>
  <w:style w:type="character" w:customStyle="1" w:styleId="1f7">
    <w:name w:val="Просмотренная гиперссылка1"/>
    <w:link w:val="1f6"/>
    <w:rPr>
      <w:rFonts w:ascii="Calibri" w:hAnsi="Calibri"/>
      <w:color w:val="800080"/>
      <w:sz w:val="20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styleId="af4">
    <w:name w:val="Body Text Indent"/>
    <w:basedOn w:val="a"/>
    <w:link w:val="af5"/>
    <w:pPr>
      <w:spacing w:after="120"/>
      <w:ind w:left="283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  <w:rPr>
      <w:sz w:val="18"/>
    </w:rPr>
  </w:style>
  <w:style w:type="character" w:customStyle="1" w:styleId="xl790">
    <w:name w:val="xl79"/>
    <w:basedOn w:val="1"/>
    <w:link w:val="xl79"/>
    <w:rPr>
      <w:sz w:val="18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0"/>
    </w:rPr>
  </w:style>
  <w:style w:type="paragraph" w:customStyle="1" w:styleId="1f8">
    <w:name w:val="Знак сноски1"/>
    <w:basedOn w:val="23"/>
    <w:link w:val="1f9"/>
    <w:rPr>
      <w:vertAlign w:val="superscript"/>
    </w:rPr>
  </w:style>
  <w:style w:type="character" w:customStyle="1" w:styleId="1f9">
    <w:name w:val="Знак сноски1"/>
    <w:basedOn w:val="24"/>
    <w:link w:val="1f8"/>
    <w:rPr>
      <w:vertAlign w:val="superscript"/>
    </w:rPr>
  </w:style>
  <w:style w:type="paragraph" w:customStyle="1" w:styleId="apple-converted-space">
    <w:name w:val="apple-converted-space"/>
    <w:basedOn w:val="18"/>
    <w:link w:val="apple-converted-space0"/>
    <w:rPr>
      <w:rFonts w:ascii="Calibri" w:hAnsi="Calibri"/>
    </w:rPr>
  </w:style>
  <w:style w:type="character" w:customStyle="1" w:styleId="apple-converted-space0">
    <w:name w:val="apple-converted-space"/>
    <w:basedOn w:val="19"/>
    <w:link w:val="apple-converted-space"/>
    <w:rPr>
      <w:rFonts w:ascii="Calibri" w:hAnsi="Calibri"/>
      <w:sz w:val="20"/>
    </w:rPr>
  </w:style>
  <w:style w:type="paragraph" w:customStyle="1" w:styleId="1fa">
    <w:name w:val="Знак сноски1"/>
    <w:link w:val="1fb"/>
    <w:rPr>
      <w:rFonts w:ascii="Calibri" w:hAnsi="Calibri"/>
      <w:sz w:val="20"/>
      <w:vertAlign w:val="superscript"/>
    </w:rPr>
  </w:style>
  <w:style w:type="character" w:customStyle="1" w:styleId="1fb">
    <w:name w:val="Знак сноски1"/>
    <w:link w:val="1fa"/>
    <w:rPr>
      <w:rFonts w:ascii="Calibri" w:hAnsi="Calibri"/>
      <w:sz w:val="20"/>
      <w:vertAlign w:val="superscript"/>
    </w:rPr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  <w:rPr>
      <w:b/>
      <w:sz w:val="18"/>
    </w:rPr>
  </w:style>
  <w:style w:type="character" w:customStyle="1" w:styleId="xl880">
    <w:name w:val="xl88"/>
    <w:basedOn w:val="1"/>
    <w:link w:val="xl88"/>
    <w:rPr>
      <w:b/>
      <w:sz w:val="18"/>
    </w:rPr>
  </w:style>
  <w:style w:type="paragraph" w:styleId="af6">
    <w:name w:val="caption"/>
    <w:basedOn w:val="a"/>
    <w:next w:val="a"/>
    <w:link w:val="af7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Pr>
      <w:sz w:val="36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b/>
      <w:sz w:val="18"/>
    </w:rPr>
  </w:style>
  <w:style w:type="character" w:customStyle="1" w:styleId="xl820">
    <w:name w:val="xl82"/>
    <w:basedOn w:val="1"/>
    <w:link w:val="xl82"/>
    <w:rPr>
      <w:b/>
      <w:sz w:val="18"/>
    </w:rPr>
  </w:style>
  <w:style w:type="paragraph" w:customStyle="1" w:styleId="3b">
    <w:name w:val="Гиперссылка3"/>
    <w:link w:val="3c"/>
    <w:rPr>
      <w:color w:val="0000FF"/>
      <w:u w:val="single"/>
    </w:rPr>
  </w:style>
  <w:style w:type="character" w:customStyle="1" w:styleId="3c">
    <w:name w:val="Гиперссылка3"/>
    <w:link w:val="3b"/>
    <w:rPr>
      <w:color w:val="0000FF"/>
      <w:u w:val="single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18"/>
    </w:rPr>
  </w:style>
  <w:style w:type="character" w:customStyle="1" w:styleId="xl900">
    <w:name w:val="xl90"/>
    <w:basedOn w:val="1"/>
    <w:link w:val="xl90"/>
    <w:rPr>
      <w:sz w:val="18"/>
    </w:rPr>
  </w:style>
  <w:style w:type="paragraph" w:customStyle="1" w:styleId="51">
    <w:name w:val="Без интервала5"/>
    <w:link w:val="52"/>
    <w:rPr>
      <w:rFonts w:ascii="Calibri" w:hAnsi="Calibri"/>
    </w:rPr>
  </w:style>
  <w:style w:type="character" w:customStyle="1" w:styleId="52">
    <w:name w:val="Без интервала5"/>
    <w:link w:val="51"/>
    <w:rPr>
      <w:rFonts w:ascii="Calibri" w:hAnsi="Calibri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b/>
    </w:rPr>
  </w:style>
  <w:style w:type="character" w:customStyle="1" w:styleId="xl670">
    <w:name w:val="xl67"/>
    <w:basedOn w:val="1"/>
    <w:link w:val="xl67"/>
    <w:rPr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sz w:val="18"/>
    </w:rPr>
  </w:style>
  <w:style w:type="character" w:customStyle="1" w:styleId="xl740">
    <w:name w:val="xl74"/>
    <w:basedOn w:val="1"/>
    <w:link w:val="xl74"/>
    <w:rPr>
      <w:sz w:val="18"/>
    </w:rPr>
  </w:style>
  <w:style w:type="paragraph" w:customStyle="1" w:styleId="xl65">
    <w:name w:val="xl65"/>
    <w:basedOn w:val="a"/>
    <w:link w:val="xl650"/>
    <w:pPr>
      <w:spacing w:beforeAutospacing="1" w:afterAutospacing="1"/>
      <w:jc w:val="center"/>
    </w:pPr>
    <w:rPr>
      <w:b/>
    </w:rPr>
  </w:style>
  <w:style w:type="character" w:customStyle="1" w:styleId="xl650">
    <w:name w:val="xl65"/>
    <w:basedOn w:val="1"/>
    <w:link w:val="xl65"/>
    <w:rPr>
      <w:b/>
      <w:sz w:val="20"/>
    </w:rPr>
  </w:style>
  <w:style w:type="paragraph" w:customStyle="1" w:styleId="toc10">
    <w:name w:val="toc 10"/>
    <w:link w:val="toc100"/>
    <w:pPr>
      <w:ind w:left="1800"/>
    </w:pPr>
    <w:rPr>
      <w:sz w:val="20"/>
    </w:rPr>
  </w:style>
  <w:style w:type="character" w:customStyle="1" w:styleId="toc100">
    <w:name w:val="toc 10"/>
    <w:link w:val="toc10"/>
    <w:rPr>
      <w:sz w:val="20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sz w:val="18"/>
    </w:rPr>
  </w:style>
  <w:style w:type="character" w:customStyle="1" w:styleId="xl1060">
    <w:name w:val="xl106"/>
    <w:basedOn w:val="1"/>
    <w:link w:val="xl106"/>
    <w:rPr>
      <w:sz w:val="18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sz w:val="18"/>
    </w:rPr>
  </w:style>
  <w:style w:type="character" w:customStyle="1" w:styleId="xl660">
    <w:name w:val="xl66"/>
    <w:basedOn w:val="1"/>
    <w:link w:val="xl66"/>
    <w:rPr>
      <w:sz w:val="18"/>
    </w:rPr>
  </w:style>
  <w:style w:type="paragraph" w:customStyle="1" w:styleId="Style3">
    <w:name w:val="Style3"/>
    <w:basedOn w:val="a"/>
    <w:link w:val="Style30"/>
    <w:pPr>
      <w:widowControl w:val="0"/>
      <w:spacing w:line="299" w:lineRule="exact"/>
      <w:ind w:firstLine="696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sz w:val="18"/>
    </w:rPr>
  </w:style>
  <w:style w:type="character" w:customStyle="1" w:styleId="xl750">
    <w:name w:val="xl75"/>
    <w:basedOn w:val="1"/>
    <w:link w:val="xl75"/>
    <w:rPr>
      <w:sz w:val="1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extended-textfull">
    <w:name w:val="extended-text__full"/>
    <w:basedOn w:val="18"/>
    <w:link w:val="extended-textfull0"/>
    <w:rPr>
      <w:rFonts w:ascii="Calibri" w:hAnsi="Calibri"/>
    </w:rPr>
  </w:style>
  <w:style w:type="character" w:customStyle="1" w:styleId="extended-textfull0">
    <w:name w:val="extended-text__full"/>
    <w:basedOn w:val="19"/>
    <w:link w:val="extended-textfull"/>
    <w:rPr>
      <w:rFonts w:ascii="Calibri" w:hAnsi="Calibri"/>
      <w:sz w:val="20"/>
    </w:rPr>
  </w:style>
  <w:style w:type="paragraph" w:styleId="53">
    <w:name w:val="toc 5"/>
    <w:basedOn w:val="a"/>
    <w:link w:val="54"/>
    <w:uiPriority w:val="39"/>
    <w:pPr>
      <w:ind w:left="800"/>
    </w:pPr>
  </w:style>
  <w:style w:type="character" w:customStyle="1" w:styleId="54">
    <w:name w:val="Оглавление 5 Знак"/>
    <w:basedOn w:val="1"/>
    <w:link w:val="53"/>
    <w:rPr>
      <w:sz w:val="20"/>
    </w:rPr>
  </w:style>
  <w:style w:type="paragraph" w:styleId="3d">
    <w:name w:val="Body Text Indent 3"/>
    <w:basedOn w:val="a"/>
    <w:link w:val="3e"/>
    <w:pPr>
      <w:spacing w:after="120"/>
      <w:ind w:left="283"/>
    </w:pPr>
    <w:rPr>
      <w:sz w:val="16"/>
    </w:rPr>
  </w:style>
  <w:style w:type="character" w:customStyle="1" w:styleId="3e">
    <w:name w:val="Основной текст с отступом 3 Знак"/>
    <w:basedOn w:val="1"/>
    <w:link w:val="3d"/>
    <w:rPr>
      <w:sz w:val="16"/>
    </w:rPr>
  </w:style>
  <w:style w:type="paragraph" w:customStyle="1" w:styleId="81">
    <w:name w:val="Без интервала8"/>
    <w:link w:val="82"/>
    <w:rPr>
      <w:rFonts w:ascii="Calibri" w:hAnsi="Calibri"/>
    </w:rPr>
  </w:style>
  <w:style w:type="character" w:customStyle="1" w:styleId="82">
    <w:name w:val="Без интервала8"/>
    <w:link w:val="81"/>
    <w:rPr>
      <w:rFonts w:ascii="Calibri" w:hAnsi="Calibri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18"/>
    </w:rPr>
  </w:style>
  <w:style w:type="character" w:customStyle="1" w:styleId="xl710">
    <w:name w:val="xl71"/>
    <w:basedOn w:val="1"/>
    <w:link w:val="xl71"/>
    <w:rPr>
      <w:b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/>
    </w:pPr>
    <w:rPr>
      <w:b/>
      <w:sz w:val="24"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styleId="af8">
    <w:name w:val="No Spacing"/>
    <w:link w:val="af9"/>
    <w:rPr>
      <w:rFonts w:ascii="Calibri" w:hAnsi="Calibri"/>
    </w:rPr>
  </w:style>
  <w:style w:type="character" w:customStyle="1" w:styleId="af9">
    <w:name w:val="Без интервала Знак"/>
    <w:link w:val="af8"/>
    <w:rPr>
      <w:rFonts w:ascii="Calibri" w:hAnsi="Calibri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  <w:sz w:val="18"/>
    </w:rPr>
  </w:style>
  <w:style w:type="character" w:customStyle="1" w:styleId="xl830">
    <w:name w:val="xl83"/>
    <w:basedOn w:val="1"/>
    <w:link w:val="xl83"/>
    <w:rPr>
      <w:b/>
      <w:sz w:val="18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Calibri" w:hAnsi="Calibri"/>
      <w:sz w:val="24"/>
    </w:rPr>
  </w:style>
  <w:style w:type="character" w:customStyle="1" w:styleId="Default0">
    <w:name w:val="Default"/>
    <w:link w:val="Default"/>
    <w:rPr>
      <w:rFonts w:ascii="Calibri" w:hAnsi="Calibri"/>
      <w:sz w:val="24"/>
    </w:rPr>
  </w:style>
  <w:style w:type="paragraph" w:styleId="a8">
    <w:name w:val="annotation text"/>
    <w:basedOn w:val="a"/>
    <w:link w:val="aa"/>
    <w:pPr>
      <w:spacing w:after="200"/>
    </w:pPr>
    <w:rPr>
      <w:rFonts w:asciiTheme="minorHAnsi" w:hAnsiTheme="minorHAnsi"/>
    </w:rPr>
  </w:style>
  <w:style w:type="character" w:customStyle="1" w:styleId="aa">
    <w:name w:val="Текст примечания Знак"/>
    <w:basedOn w:val="1"/>
    <w:link w:val="a8"/>
    <w:rPr>
      <w:rFonts w:asciiTheme="minorHAnsi" w:hAnsiTheme="minorHAnsi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/>
    </w:pPr>
    <w:rPr>
      <w:b/>
      <w:sz w:val="18"/>
    </w:rPr>
  </w:style>
  <w:style w:type="character" w:customStyle="1" w:styleId="xl1090">
    <w:name w:val="xl109"/>
    <w:basedOn w:val="1"/>
    <w:link w:val="xl109"/>
    <w:rPr>
      <w:b/>
      <w:sz w:val="18"/>
    </w:rPr>
  </w:style>
  <w:style w:type="paragraph" w:customStyle="1" w:styleId="xl97">
    <w:name w:val="xl97"/>
    <w:basedOn w:val="a"/>
    <w:link w:val="xl970"/>
    <w:pPr>
      <w:spacing w:beforeAutospacing="1" w:afterAutospacing="1"/>
    </w:pPr>
    <w:rPr>
      <w:sz w:val="18"/>
    </w:rPr>
  </w:style>
  <w:style w:type="character" w:customStyle="1" w:styleId="xl970">
    <w:name w:val="xl97"/>
    <w:basedOn w:val="1"/>
    <w:link w:val="xl97"/>
    <w:rPr>
      <w:sz w:val="18"/>
    </w:rPr>
  </w:style>
  <w:style w:type="paragraph" w:customStyle="1" w:styleId="1fe">
    <w:name w:val="Знак Знак Знак Знак1 Знак Знак Знак Знак Знак Знак Знак Знак Знак"/>
    <w:basedOn w:val="a"/>
    <w:link w:val="1ff"/>
    <w:rPr>
      <w:rFonts w:ascii="Verdana" w:hAnsi="Verdana"/>
    </w:rPr>
  </w:style>
  <w:style w:type="character" w:customStyle="1" w:styleId="1ff">
    <w:name w:val="Знак Знак Знак Знак1 Знак Знак Знак Знак Знак Знак Знак Знак Знак"/>
    <w:basedOn w:val="1"/>
    <w:link w:val="1fe"/>
    <w:rPr>
      <w:rFonts w:ascii="Verdana" w:hAnsi="Verdana"/>
      <w:sz w:val="20"/>
    </w:rPr>
  </w:style>
  <w:style w:type="paragraph" w:customStyle="1" w:styleId="2f">
    <w:name w:val="Основной шрифт абзаца2"/>
    <w:link w:val="2f0"/>
    <w:rPr>
      <w:sz w:val="20"/>
    </w:rPr>
  </w:style>
  <w:style w:type="character" w:customStyle="1" w:styleId="2f0">
    <w:name w:val="Основной шрифт абзаца2"/>
    <w:link w:val="2f"/>
    <w:rPr>
      <w:sz w:val="20"/>
    </w:rPr>
  </w:style>
  <w:style w:type="paragraph" w:styleId="afa">
    <w:name w:val="Subtitle"/>
    <w:basedOn w:val="a"/>
    <w:link w:val="afb"/>
    <w:uiPriority w:val="11"/>
    <w:qFormat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basedOn w:val="1"/>
    <w:link w:val="afa"/>
    <w:rPr>
      <w:rFonts w:ascii="XO Thames" w:hAnsi="XO Thames"/>
      <w:i/>
      <w:color w:val="616161"/>
      <w:sz w:val="24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Pr>
      <w:sz w:val="20"/>
    </w:rPr>
  </w:style>
  <w:style w:type="paragraph" w:customStyle="1" w:styleId="1ff0">
    <w:name w:val="Знак примечания1"/>
    <w:basedOn w:val="35"/>
    <w:link w:val="1ff1"/>
    <w:rPr>
      <w:sz w:val="16"/>
    </w:rPr>
  </w:style>
  <w:style w:type="character" w:customStyle="1" w:styleId="1ff1">
    <w:name w:val="Знак примечания1"/>
    <w:basedOn w:val="36"/>
    <w:link w:val="1ff0"/>
    <w:rPr>
      <w:sz w:val="16"/>
    </w:rPr>
  </w:style>
  <w:style w:type="paragraph" w:customStyle="1" w:styleId="hl">
    <w:name w:val="hl"/>
    <w:basedOn w:val="18"/>
    <w:link w:val="hl0"/>
    <w:rPr>
      <w:rFonts w:ascii="Calibri" w:hAnsi="Calibri"/>
    </w:rPr>
  </w:style>
  <w:style w:type="character" w:customStyle="1" w:styleId="hl0">
    <w:name w:val="hl"/>
    <w:basedOn w:val="19"/>
    <w:link w:val="hl"/>
    <w:rPr>
      <w:rFonts w:ascii="Calibri" w:hAnsi="Calibri"/>
      <w:sz w:val="20"/>
    </w:rPr>
  </w:style>
  <w:style w:type="paragraph" w:customStyle="1" w:styleId="extended-textshort">
    <w:name w:val="extended-text__short"/>
    <w:basedOn w:val="18"/>
    <w:link w:val="extended-textshort0"/>
    <w:rPr>
      <w:rFonts w:ascii="Calibri" w:hAnsi="Calibri"/>
    </w:rPr>
  </w:style>
  <w:style w:type="character" w:customStyle="1" w:styleId="extended-textshort0">
    <w:name w:val="extended-text__short"/>
    <w:basedOn w:val="19"/>
    <w:link w:val="extended-textshort"/>
    <w:rPr>
      <w:rFonts w:ascii="Calibri" w:hAnsi="Calibri"/>
      <w:sz w:val="20"/>
    </w:rPr>
  </w:style>
  <w:style w:type="paragraph" w:customStyle="1" w:styleId="xl101">
    <w:name w:val="xl101"/>
    <w:basedOn w:val="a"/>
    <w:link w:val="xl101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Pr>
      <w:sz w:val="24"/>
    </w:rPr>
  </w:style>
  <w:style w:type="paragraph" w:styleId="afc">
    <w:name w:val="Title"/>
    <w:basedOn w:val="a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basedOn w:val="1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310">
    <w:name w:val="Основной текст с отступом 31"/>
    <w:basedOn w:val="a"/>
    <w:link w:val="311"/>
    <w:pPr>
      <w:ind w:firstLine="709"/>
    </w:pPr>
    <w:rPr>
      <w:sz w:val="28"/>
    </w:rPr>
  </w:style>
  <w:style w:type="character" w:customStyle="1" w:styleId="311">
    <w:name w:val="Основной текст с отступом 31"/>
    <w:basedOn w:val="1"/>
    <w:link w:val="310"/>
    <w:rPr>
      <w:sz w:val="28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  <w:rPr>
      <w:sz w:val="24"/>
    </w:rPr>
  </w:style>
  <w:style w:type="character" w:customStyle="1" w:styleId="xl1050">
    <w:name w:val="xl105"/>
    <w:basedOn w:val="1"/>
    <w:link w:val="xl105"/>
    <w:rPr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paragraph" w:styleId="afe">
    <w:name w:val="footnote text"/>
    <w:basedOn w:val="a"/>
    <w:link w:val="aff"/>
    <w:rPr>
      <w:rFonts w:ascii="Calibri" w:hAnsi="Calibri"/>
    </w:rPr>
  </w:style>
  <w:style w:type="character" w:customStyle="1" w:styleId="aff">
    <w:name w:val="Текст сноски Знак"/>
    <w:basedOn w:val="1"/>
    <w:link w:val="afe"/>
    <w:rPr>
      <w:rFonts w:ascii="Calibri" w:hAnsi="Calibri"/>
      <w:sz w:val="20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b/>
      <w:sz w:val="18"/>
    </w:rPr>
  </w:style>
  <w:style w:type="character" w:customStyle="1" w:styleId="xl940">
    <w:name w:val="xl94"/>
    <w:basedOn w:val="1"/>
    <w:link w:val="xl94"/>
    <w:rPr>
      <w:b/>
      <w:sz w:val="18"/>
    </w:rPr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"/>
    <w:link w:val="aff0"/>
    <w:rPr>
      <w:rFonts w:ascii="Tahoma" w:hAnsi="Tahoma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/>
    </w:pPr>
    <w:rPr>
      <w:sz w:val="18"/>
    </w:rPr>
  </w:style>
  <w:style w:type="character" w:customStyle="1" w:styleId="xl1110">
    <w:name w:val="xl111"/>
    <w:basedOn w:val="1"/>
    <w:link w:val="xl111"/>
    <w:rPr>
      <w:sz w:val="18"/>
    </w:rPr>
  </w:style>
  <w:style w:type="paragraph" w:customStyle="1" w:styleId="xl100">
    <w:name w:val="xl100"/>
    <w:basedOn w:val="a"/>
    <w:link w:val="xl1000"/>
    <w:pPr>
      <w:spacing w:beforeAutospacing="1" w:afterAutospacing="1"/>
    </w:pPr>
    <w:rPr>
      <w:b/>
    </w:rPr>
  </w:style>
  <w:style w:type="character" w:customStyle="1" w:styleId="xl1000">
    <w:name w:val="xl100"/>
    <w:basedOn w:val="1"/>
    <w:link w:val="xl100"/>
    <w:rPr>
      <w:b/>
      <w:sz w:val="20"/>
    </w:r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locked/>
    <w:rsid w:val="004A23E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A6B8-CFC3-49C4-AD69-97D5BC6A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cp:lastPrinted>2024-11-02T06:15:00Z</cp:lastPrinted>
  <dcterms:created xsi:type="dcterms:W3CDTF">2025-04-16T13:32:00Z</dcterms:created>
  <dcterms:modified xsi:type="dcterms:W3CDTF">2025-04-16T13:32:00Z</dcterms:modified>
</cp:coreProperties>
</file>