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324" w:rsidRPr="008A7324" w:rsidRDefault="008A7324" w:rsidP="008A7324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0"/>
        </w:rPr>
      </w:pPr>
      <w:r w:rsidRPr="008A7324">
        <w:rPr>
          <w:rFonts w:ascii="Times New Roman" w:eastAsia="Times New Roman" w:hAnsi="Times New Roman" w:cs="Times New Roman"/>
          <w:b/>
          <w:noProof/>
          <w:sz w:val="28"/>
          <w:szCs w:val="20"/>
        </w:rPr>
        <w:drawing>
          <wp:anchor distT="0" distB="0" distL="114300" distR="114300" simplePos="0" relativeHeight="251659264" behindDoc="0" locked="0" layoutInCell="1" allowOverlap="1" wp14:anchorId="72E7C3F4" wp14:editId="2CE9E1F8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7324">
        <w:rPr>
          <w:rFonts w:ascii="Times New Roman" w:eastAsia="Times New Roman" w:hAnsi="Times New Roman" w:cs="Times New Roman"/>
          <w:b/>
          <w:sz w:val="28"/>
          <w:szCs w:val="20"/>
        </w:rPr>
        <w:br w:type="textWrapping" w:clear="all"/>
      </w:r>
    </w:p>
    <w:p w:rsidR="008A7324" w:rsidRPr="008A7324" w:rsidRDefault="008A7324" w:rsidP="008A732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8A7324" w:rsidRPr="008A7324" w:rsidRDefault="008A7324" w:rsidP="008A732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7324">
        <w:rPr>
          <w:rFonts w:ascii="Times New Roman" w:eastAsia="Times New Roman" w:hAnsi="Times New Roman" w:cs="Times New Roman"/>
          <w:sz w:val="28"/>
          <w:szCs w:val="20"/>
        </w:rPr>
        <w:t>АДМИНИСТРАЦИЯ КИЧМЕНГСКО-ГОРОДЕЦКОГО МУНИЦИПАЛЬНОГО ОКРУГА ВОЛОГОДСКОЙ ОБЛАСТИ</w:t>
      </w:r>
      <w:r w:rsidRPr="008A7324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:rsidR="008A7324" w:rsidRPr="008A7324" w:rsidRDefault="008A7324" w:rsidP="008A7324">
      <w:pPr>
        <w:keepNext/>
        <w:shd w:val="clear" w:color="auto" w:fill="FFFFFF"/>
        <w:tabs>
          <w:tab w:val="left" w:pos="6067"/>
        </w:tabs>
        <w:spacing w:before="634" w:after="0" w:line="240" w:lineRule="auto"/>
        <w:ind w:left="5760"/>
        <w:outlineLvl w:val="2"/>
        <w:rPr>
          <w:rFonts w:ascii="Times New Roman" w:eastAsia="Times New Roman" w:hAnsi="Times New Roman" w:cs="Times New Roman"/>
          <w:b/>
          <w:color w:val="000000"/>
          <w:spacing w:val="-3"/>
          <w:sz w:val="40"/>
          <w:szCs w:val="40"/>
        </w:rPr>
      </w:pPr>
    </w:p>
    <w:p w:rsidR="008A7324" w:rsidRPr="008A7324" w:rsidRDefault="008A7324" w:rsidP="008A7324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sz w:val="36"/>
          <w:szCs w:val="36"/>
          <w:lang w:eastAsia="en-US"/>
        </w:rPr>
      </w:pPr>
      <w:r w:rsidRPr="008A7324">
        <w:rPr>
          <w:rFonts w:ascii="Times New Roman" w:eastAsia="Calibri" w:hAnsi="Times New Roman" w:cs="Times New Roman"/>
          <w:b/>
          <w:iCs/>
          <w:color w:val="000000"/>
          <w:sz w:val="36"/>
          <w:szCs w:val="36"/>
          <w:lang w:eastAsia="en-US"/>
        </w:rPr>
        <w:t>ПОСТАНОВЛЕНИЕ</w:t>
      </w:r>
    </w:p>
    <w:p w:rsidR="008A7324" w:rsidRPr="008A7324" w:rsidRDefault="008A7324" w:rsidP="008A7324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</w:p>
    <w:p w:rsidR="008A7324" w:rsidRPr="008A7324" w:rsidRDefault="008A7324" w:rsidP="008A7324">
      <w:pPr>
        <w:tabs>
          <w:tab w:val="left" w:pos="4215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8A732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    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          От 09</w:t>
      </w:r>
      <w:bookmarkStart w:id="0" w:name="_GoBack"/>
      <w:bookmarkEnd w:id="0"/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.04.2025    № 341</w:t>
      </w:r>
    </w:p>
    <w:p w:rsidR="008A7324" w:rsidRPr="008A7324" w:rsidRDefault="008A7324" w:rsidP="008A7324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0"/>
          <w:szCs w:val="2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3352799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0" b="0"/>
                <wp:wrapNone/>
                <wp:docPr id="15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C3D82" id="Прямая соединительная линия 6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143509</wp:posOffset>
                </wp:positionV>
                <wp:extent cx="228600" cy="0"/>
                <wp:effectExtent l="0" t="0" r="0" b="0"/>
                <wp:wrapNone/>
                <wp:docPr id="14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6A401" id="Прямая соединительная линия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20319</wp:posOffset>
                </wp:positionV>
                <wp:extent cx="1257300" cy="0"/>
                <wp:effectExtent l="0" t="0" r="0" b="0"/>
                <wp:wrapNone/>
                <wp:docPr id="9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FF5D2" id="Прямая соединительная линия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20319</wp:posOffset>
                </wp:positionV>
                <wp:extent cx="685800" cy="0"/>
                <wp:effectExtent l="0" t="0" r="0" b="0"/>
                <wp:wrapNone/>
                <wp:docPr id="6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435B2" id="Прямая соединительная линия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"/>
            </w:pict>
          </mc:Fallback>
        </mc:AlternateContent>
      </w:r>
      <w:r w:rsidRPr="008A7324">
        <w:rPr>
          <w:rFonts w:ascii="Times New Roman" w:eastAsia="Calibri" w:hAnsi="Times New Roman" w:cs="Times New Roman"/>
          <w:iCs/>
          <w:color w:val="000000"/>
          <w:szCs w:val="28"/>
          <w:lang w:eastAsia="en-US"/>
        </w:rPr>
        <w:t xml:space="preserve">                            с. Кичменгский Городок</w:t>
      </w:r>
    </w:p>
    <w:p w:rsidR="008A7324" w:rsidRPr="008A7324" w:rsidRDefault="008A7324" w:rsidP="008A7324">
      <w:pPr>
        <w:spacing w:after="0" w:line="240" w:lineRule="auto"/>
        <w:ind w:right="4111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-2541</wp:posOffset>
                </wp:positionV>
                <wp:extent cx="228600" cy="0"/>
                <wp:effectExtent l="0" t="0" r="0" b="0"/>
                <wp:wrapNone/>
                <wp:docPr id="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69238" id="Прямая соединительная линия 2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>
                <wp:simplePos x="0" y="0"/>
                <wp:positionH relativeFrom="column">
                  <wp:posOffset>-36196</wp:posOffset>
                </wp:positionH>
                <wp:positionV relativeFrom="paragraph">
                  <wp:posOffset>-2540</wp:posOffset>
                </wp:positionV>
                <wp:extent cx="0" cy="114300"/>
                <wp:effectExtent l="0" t="0" r="0" b="0"/>
                <wp:wrapNone/>
                <wp:docPr id="4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61FD5" id="Прямая соединительная линия 1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"/>
            </w:pict>
          </mc:Fallback>
        </mc:AlternateContent>
      </w:r>
    </w:p>
    <w:p w:rsidR="008A7324" w:rsidRPr="008A7324" w:rsidRDefault="008A7324" w:rsidP="008A7324">
      <w:pPr>
        <w:shd w:val="clear" w:color="auto" w:fill="FFFFFF"/>
        <w:spacing w:after="0"/>
        <w:ind w:left="14" w:right="2913"/>
        <w:rPr>
          <w:rFonts w:ascii="Times New Roman" w:hAnsi="Times New Roman" w:cs="Times New Roman"/>
          <w:sz w:val="27"/>
          <w:szCs w:val="27"/>
        </w:rPr>
      </w:pPr>
      <w:r w:rsidRPr="008A7324">
        <w:rPr>
          <w:rFonts w:ascii="Times New Roman" w:hAnsi="Times New Roman" w:cs="Times New Roman"/>
          <w:sz w:val="27"/>
          <w:szCs w:val="27"/>
        </w:rPr>
        <w:t>О внесении изменений в постановление</w:t>
      </w:r>
    </w:p>
    <w:p w:rsidR="00C46668" w:rsidRPr="008A7324" w:rsidRDefault="00691B11" w:rsidP="008A7324">
      <w:pPr>
        <w:shd w:val="clear" w:color="auto" w:fill="FFFFFF"/>
        <w:spacing w:after="0"/>
        <w:ind w:left="14" w:right="2913"/>
        <w:rPr>
          <w:rFonts w:ascii="Times New Roman" w:hAnsi="Times New Roman" w:cs="Times New Roman"/>
          <w:sz w:val="27"/>
          <w:szCs w:val="27"/>
        </w:rPr>
      </w:pPr>
      <w:r w:rsidRPr="008A7324">
        <w:rPr>
          <w:rFonts w:ascii="Times New Roman" w:hAnsi="Times New Roman" w:cs="Times New Roman"/>
          <w:sz w:val="27"/>
          <w:szCs w:val="27"/>
        </w:rPr>
        <w:t>администрации Кичменгско-Городе</w:t>
      </w:r>
      <w:r w:rsidR="008A7324">
        <w:rPr>
          <w:rFonts w:ascii="Times New Roman" w:hAnsi="Times New Roman" w:cs="Times New Roman"/>
          <w:sz w:val="27"/>
          <w:szCs w:val="27"/>
        </w:rPr>
        <w:t xml:space="preserve">цкого муниципального округа от </w:t>
      </w:r>
      <w:r w:rsidR="006D565E" w:rsidRPr="008A7324">
        <w:rPr>
          <w:rFonts w:ascii="Times New Roman" w:hAnsi="Times New Roman" w:cs="Times New Roman"/>
          <w:sz w:val="27"/>
          <w:szCs w:val="27"/>
        </w:rPr>
        <w:t>01.04.2025</w:t>
      </w:r>
      <w:r w:rsidRPr="008A7324">
        <w:rPr>
          <w:rFonts w:ascii="Times New Roman" w:hAnsi="Times New Roman" w:cs="Times New Roman"/>
          <w:sz w:val="27"/>
          <w:szCs w:val="27"/>
        </w:rPr>
        <w:t>г. №</w:t>
      </w:r>
      <w:r w:rsidR="006D565E" w:rsidRPr="008A7324">
        <w:rPr>
          <w:rFonts w:ascii="Times New Roman" w:hAnsi="Times New Roman" w:cs="Times New Roman"/>
          <w:sz w:val="27"/>
          <w:szCs w:val="27"/>
        </w:rPr>
        <w:t>296</w:t>
      </w:r>
    </w:p>
    <w:p w:rsidR="008A7324" w:rsidRPr="008A7324" w:rsidRDefault="008A7324" w:rsidP="008A7324">
      <w:pPr>
        <w:shd w:val="clear" w:color="auto" w:fill="FFFFFF"/>
        <w:spacing w:after="0"/>
        <w:ind w:left="14" w:right="2913"/>
        <w:rPr>
          <w:rFonts w:ascii="Times New Roman" w:hAnsi="Times New Roman" w:cs="Times New Roman"/>
          <w:sz w:val="27"/>
          <w:szCs w:val="27"/>
        </w:rPr>
      </w:pPr>
    </w:p>
    <w:p w:rsidR="008A7324" w:rsidRPr="008A7324" w:rsidRDefault="001E43A3" w:rsidP="008A732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A7324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4F2BFB" w:rsidRPr="008A7324">
        <w:rPr>
          <w:rFonts w:ascii="Times New Roman" w:hAnsi="Times New Roman" w:cs="Times New Roman"/>
          <w:sz w:val="27"/>
          <w:szCs w:val="27"/>
        </w:rPr>
        <w:t>В соответствии с постановлением Правительства Российской Федерации от 27 октября 2021 г. N 1844</w:t>
      </w:r>
      <w:r w:rsidR="004F2BFB" w:rsidRPr="008A732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4F2BFB" w:rsidRPr="008A7324">
        <w:rPr>
          <w:rFonts w:ascii="Times New Roman" w:hAnsi="Times New Roman" w:cs="Times New Roman"/>
          <w:sz w:val="27"/>
          <w:szCs w:val="27"/>
        </w:rPr>
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B273EF" w:rsidRPr="008A7324">
        <w:rPr>
          <w:rFonts w:ascii="Times New Roman" w:hAnsi="Times New Roman" w:cs="Times New Roman"/>
          <w:sz w:val="27"/>
          <w:szCs w:val="27"/>
        </w:rPr>
        <w:t xml:space="preserve"> администрация Кичменгско-Городецкого муниципального округа</w:t>
      </w:r>
      <w:r w:rsidR="004F2BFB" w:rsidRPr="008A732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C1684" w:rsidRPr="008A7324" w:rsidRDefault="004F2BFB" w:rsidP="008A7324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A7324">
        <w:rPr>
          <w:rFonts w:ascii="Times New Roman" w:hAnsi="Times New Roman" w:cs="Times New Roman"/>
          <w:b/>
          <w:sz w:val="27"/>
          <w:szCs w:val="27"/>
        </w:rPr>
        <w:t>ПОСТАНОВЛЯЕТ:</w:t>
      </w:r>
    </w:p>
    <w:p w:rsidR="008A7324" w:rsidRPr="008A7324" w:rsidRDefault="008A7324" w:rsidP="008A732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5E2EDB" w:rsidRPr="008A7324" w:rsidRDefault="008A7324" w:rsidP="00CA3714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7324">
        <w:rPr>
          <w:rFonts w:ascii="Times New Roman" w:hAnsi="Times New Roman" w:cs="Times New Roman"/>
          <w:sz w:val="27"/>
          <w:szCs w:val="27"/>
        </w:rPr>
        <w:t>Внести</w:t>
      </w:r>
      <w:r w:rsidR="001E43A3" w:rsidRPr="008A7324">
        <w:rPr>
          <w:rFonts w:ascii="Times New Roman" w:hAnsi="Times New Roman" w:cs="Times New Roman"/>
          <w:sz w:val="27"/>
          <w:szCs w:val="27"/>
        </w:rPr>
        <w:t xml:space="preserve"> в постановление администрации Кичменгско-Городецкого муниципального округа от 01.04.2025 №296 «О проведении общественных обсуждений»</w:t>
      </w:r>
      <w:r w:rsidRPr="008A7324">
        <w:rPr>
          <w:rFonts w:ascii="Times New Roman" w:hAnsi="Times New Roman" w:cs="Times New Roman"/>
          <w:sz w:val="27"/>
          <w:szCs w:val="27"/>
        </w:rPr>
        <w:t xml:space="preserve"> изменения, </w:t>
      </w:r>
      <w:r w:rsidR="001E43A3" w:rsidRPr="008A7324">
        <w:rPr>
          <w:rFonts w:ascii="Times New Roman" w:hAnsi="Times New Roman" w:cs="Times New Roman"/>
          <w:sz w:val="27"/>
          <w:szCs w:val="27"/>
        </w:rPr>
        <w:t>изложив</w:t>
      </w:r>
      <w:r w:rsidR="005E2EDB" w:rsidRPr="008A7324">
        <w:rPr>
          <w:rFonts w:ascii="Times New Roman" w:hAnsi="Times New Roman" w:cs="Times New Roman"/>
          <w:sz w:val="27"/>
          <w:szCs w:val="27"/>
        </w:rPr>
        <w:t xml:space="preserve"> преамбулу</w:t>
      </w:r>
      <w:r w:rsidR="001E43A3" w:rsidRPr="008A7324">
        <w:rPr>
          <w:rFonts w:ascii="Times New Roman" w:hAnsi="Times New Roman" w:cs="Times New Roman"/>
          <w:sz w:val="27"/>
          <w:szCs w:val="27"/>
        </w:rPr>
        <w:t xml:space="preserve"> к постановлению</w:t>
      </w:r>
      <w:r w:rsidR="005E2EDB" w:rsidRPr="008A7324">
        <w:rPr>
          <w:rFonts w:ascii="Times New Roman" w:hAnsi="Times New Roman" w:cs="Times New Roman"/>
          <w:sz w:val="27"/>
          <w:szCs w:val="27"/>
        </w:rPr>
        <w:t xml:space="preserve"> </w:t>
      </w:r>
      <w:r w:rsidR="001E43A3" w:rsidRPr="008A7324">
        <w:rPr>
          <w:rFonts w:ascii="Times New Roman" w:hAnsi="Times New Roman" w:cs="Times New Roman"/>
          <w:sz w:val="27"/>
          <w:szCs w:val="27"/>
        </w:rPr>
        <w:t xml:space="preserve">в следующей редакции: </w:t>
      </w:r>
    </w:p>
    <w:p w:rsidR="00675609" w:rsidRPr="008A7324" w:rsidRDefault="005E2EDB" w:rsidP="001E43A3">
      <w:pPr>
        <w:pStyle w:val="a6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7324">
        <w:rPr>
          <w:rFonts w:ascii="Times New Roman" w:hAnsi="Times New Roman" w:cs="Times New Roman"/>
          <w:sz w:val="27"/>
          <w:szCs w:val="27"/>
        </w:rPr>
        <w:t>«</w:t>
      </w:r>
      <w:r w:rsidR="004F2BFB" w:rsidRPr="008A7324">
        <w:rPr>
          <w:rFonts w:ascii="Times New Roman" w:hAnsi="Times New Roman" w:cs="Times New Roman"/>
          <w:sz w:val="27"/>
          <w:szCs w:val="27"/>
        </w:rPr>
        <w:t>В соответствии с постановлением Правительства Российской Федерации от 27 октября 2021 г. N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</w:t>
      </w:r>
      <w:r w:rsidR="00B273EF" w:rsidRPr="008A7324">
        <w:rPr>
          <w:rFonts w:ascii="Times New Roman" w:hAnsi="Times New Roman" w:cs="Times New Roman"/>
          <w:sz w:val="27"/>
          <w:szCs w:val="27"/>
        </w:rPr>
        <w:t>роверочных листов администрация Кичмен</w:t>
      </w:r>
      <w:r w:rsidR="008A7324">
        <w:rPr>
          <w:rFonts w:ascii="Times New Roman" w:hAnsi="Times New Roman" w:cs="Times New Roman"/>
          <w:sz w:val="27"/>
          <w:szCs w:val="27"/>
        </w:rPr>
        <w:t>гско-Городецкого муниципального округа</w:t>
      </w:r>
      <w:r w:rsidR="004F2BFB" w:rsidRPr="008A7324">
        <w:rPr>
          <w:rFonts w:ascii="Times New Roman" w:hAnsi="Times New Roman" w:cs="Times New Roman"/>
          <w:sz w:val="27"/>
          <w:szCs w:val="27"/>
        </w:rPr>
        <w:t xml:space="preserve"> ПОСТАНОВЛЯЕТ</w:t>
      </w:r>
      <w:r w:rsidR="008A7324" w:rsidRPr="008A7324">
        <w:rPr>
          <w:rFonts w:ascii="Times New Roman" w:hAnsi="Times New Roman" w:cs="Times New Roman"/>
          <w:sz w:val="27"/>
          <w:szCs w:val="27"/>
        </w:rPr>
        <w:t>:</w:t>
      </w:r>
      <w:r w:rsidR="004F2BFB" w:rsidRPr="008A7324">
        <w:rPr>
          <w:rFonts w:ascii="Times New Roman" w:hAnsi="Times New Roman" w:cs="Times New Roman"/>
          <w:sz w:val="27"/>
          <w:szCs w:val="27"/>
        </w:rPr>
        <w:t>»</w:t>
      </w:r>
      <w:r w:rsidR="00EC7925" w:rsidRPr="008A7324">
        <w:rPr>
          <w:rFonts w:ascii="Times New Roman" w:hAnsi="Times New Roman" w:cs="Times New Roman"/>
          <w:sz w:val="27"/>
          <w:szCs w:val="27"/>
        </w:rPr>
        <w:t>.</w:t>
      </w:r>
    </w:p>
    <w:p w:rsidR="001E43A3" w:rsidRPr="008A7324" w:rsidRDefault="00CA1ACC" w:rsidP="008A7324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7"/>
          <w:szCs w:val="27"/>
        </w:rPr>
      </w:pPr>
      <w:r w:rsidRPr="008A7324">
        <w:rPr>
          <w:sz w:val="27"/>
          <w:szCs w:val="27"/>
        </w:rPr>
        <w:t xml:space="preserve">  </w:t>
      </w:r>
      <w:r w:rsidR="005E2EDB" w:rsidRPr="008A7324">
        <w:rPr>
          <w:sz w:val="27"/>
          <w:szCs w:val="27"/>
        </w:rPr>
        <w:t>2</w:t>
      </w:r>
      <w:r w:rsidR="00065925" w:rsidRPr="008A7324">
        <w:rPr>
          <w:sz w:val="27"/>
          <w:szCs w:val="27"/>
        </w:rPr>
        <w:t xml:space="preserve">.  </w:t>
      </w:r>
      <w:r w:rsidR="008A7324" w:rsidRPr="008A7324">
        <w:rPr>
          <w:sz w:val="27"/>
          <w:szCs w:val="27"/>
        </w:rPr>
        <w:t>Настояще</w:t>
      </w:r>
      <w:r w:rsidR="008A7324">
        <w:rPr>
          <w:sz w:val="27"/>
          <w:szCs w:val="27"/>
        </w:rPr>
        <w:t xml:space="preserve">е постановление вступает в силу </w:t>
      </w:r>
      <w:r w:rsidR="008A7324" w:rsidRPr="008A7324">
        <w:rPr>
          <w:sz w:val="27"/>
          <w:szCs w:val="27"/>
        </w:rPr>
        <w:t>со дня принятия и подлежит официальному опубликованию в газете «Заря Севера» и размещению на официальном сайте Кичменгско-Городецкого муниципального округа в информационно-телекоммуникационной сети «Интернет».</w:t>
      </w:r>
    </w:p>
    <w:p w:rsidR="001E43A3" w:rsidRPr="008A7324" w:rsidRDefault="001E43A3" w:rsidP="00065925">
      <w:pPr>
        <w:spacing w:after="0"/>
        <w:jc w:val="both"/>
        <w:rPr>
          <w:sz w:val="27"/>
          <w:szCs w:val="27"/>
        </w:rPr>
      </w:pPr>
    </w:p>
    <w:p w:rsidR="00FE43B3" w:rsidRPr="008A7324" w:rsidRDefault="00241C01" w:rsidP="00FE43B3">
      <w:pPr>
        <w:pStyle w:val="a6"/>
        <w:rPr>
          <w:rFonts w:ascii="Times New Roman" w:hAnsi="Times New Roman" w:cs="Times New Roman"/>
          <w:sz w:val="27"/>
          <w:szCs w:val="27"/>
        </w:rPr>
      </w:pPr>
      <w:r w:rsidRPr="008A7324">
        <w:rPr>
          <w:rFonts w:ascii="Times New Roman" w:hAnsi="Times New Roman" w:cs="Times New Roman"/>
          <w:sz w:val="27"/>
          <w:szCs w:val="27"/>
        </w:rPr>
        <w:t>Г</w:t>
      </w:r>
      <w:r w:rsidR="007A5FC9" w:rsidRPr="008A7324">
        <w:rPr>
          <w:rFonts w:ascii="Times New Roman" w:hAnsi="Times New Roman" w:cs="Times New Roman"/>
          <w:sz w:val="27"/>
          <w:szCs w:val="27"/>
        </w:rPr>
        <w:t>лав</w:t>
      </w:r>
      <w:r w:rsidR="00F16F1D" w:rsidRPr="008A7324">
        <w:rPr>
          <w:rFonts w:ascii="Times New Roman" w:hAnsi="Times New Roman" w:cs="Times New Roman"/>
          <w:sz w:val="27"/>
          <w:szCs w:val="27"/>
        </w:rPr>
        <w:t>а</w:t>
      </w:r>
      <w:r w:rsidR="00FE43B3" w:rsidRPr="008A7324">
        <w:rPr>
          <w:rFonts w:ascii="Times New Roman" w:hAnsi="Times New Roman" w:cs="Times New Roman"/>
          <w:sz w:val="27"/>
          <w:szCs w:val="27"/>
        </w:rPr>
        <w:t xml:space="preserve"> Кичменгско-Городецкого</w:t>
      </w:r>
    </w:p>
    <w:p w:rsidR="00FE43B3" w:rsidRPr="008A7324" w:rsidRDefault="00FE43B3" w:rsidP="007A5FC9">
      <w:pPr>
        <w:pStyle w:val="a6"/>
        <w:rPr>
          <w:sz w:val="27"/>
          <w:szCs w:val="27"/>
        </w:rPr>
      </w:pPr>
      <w:r w:rsidRPr="008A7324">
        <w:rPr>
          <w:rFonts w:ascii="Times New Roman" w:hAnsi="Times New Roman" w:cs="Times New Roman"/>
          <w:sz w:val="27"/>
          <w:szCs w:val="27"/>
        </w:rPr>
        <w:t>муниципального округа</w:t>
      </w:r>
      <w:r w:rsidRPr="008A7324">
        <w:rPr>
          <w:sz w:val="27"/>
          <w:szCs w:val="27"/>
        </w:rPr>
        <w:t xml:space="preserve">                                         </w:t>
      </w:r>
      <w:r w:rsidR="008A7324">
        <w:rPr>
          <w:sz w:val="27"/>
          <w:szCs w:val="27"/>
        </w:rPr>
        <w:t xml:space="preserve">                   </w:t>
      </w:r>
      <w:r w:rsidRPr="008A7324">
        <w:rPr>
          <w:sz w:val="27"/>
          <w:szCs w:val="27"/>
        </w:rPr>
        <w:t xml:space="preserve">                          </w:t>
      </w:r>
      <w:r w:rsidR="00F16F1D" w:rsidRPr="008A7324">
        <w:rPr>
          <w:rFonts w:ascii="Times New Roman" w:hAnsi="Times New Roman" w:cs="Times New Roman"/>
          <w:sz w:val="27"/>
          <w:szCs w:val="27"/>
        </w:rPr>
        <w:t>С.А.Ордин</w:t>
      </w:r>
      <w:r w:rsidR="00065925" w:rsidRPr="008A7324">
        <w:rPr>
          <w:sz w:val="27"/>
          <w:szCs w:val="27"/>
        </w:rPr>
        <w:t xml:space="preserve">                                      </w:t>
      </w:r>
    </w:p>
    <w:sectPr w:rsidR="00FE43B3" w:rsidRPr="008A7324" w:rsidSect="00687AC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3F6"/>
    <w:multiLevelType w:val="hybridMultilevel"/>
    <w:tmpl w:val="97366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30C93"/>
    <w:multiLevelType w:val="hybridMultilevel"/>
    <w:tmpl w:val="40C8A1A0"/>
    <w:lvl w:ilvl="0" w:tplc="0419000F">
      <w:start w:val="1"/>
      <w:numFmt w:val="decimal"/>
      <w:lvlText w:val="%1."/>
      <w:lvlJc w:val="left"/>
      <w:pPr>
        <w:ind w:left="1308" w:hanging="360"/>
      </w:pPr>
    </w:lvl>
    <w:lvl w:ilvl="1" w:tplc="04190019" w:tentative="1">
      <w:start w:val="1"/>
      <w:numFmt w:val="lowerLetter"/>
      <w:lvlText w:val="%2."/>
      <w:lvlJc w:val="left"/>
      <w:pPr>
        <w:ind w:left="2028" w:hanging="360"/>
      </w:pPr>
    </w:lvl>
    <w:lvl w:ilvl="2" w:tplc="0419001B" w:tentative="1">
      <w:start w:val="1"/>
      <w:numFmt w:val="lowerRoman"/>
      <w:lvlText w:val="%3."/>
      <w:lvlJc w:val="right"/>
      <w:pPr>
        <w:ind w:left="2748" w:hanging="180"/>
      </w:pPr>
    </w:lvl>
    <w:lvl w:ilvl="3" w:tplc="0419000F" w:tentative="1">
      <w:start w:val="1"/>
      <w:numFmt w:val="decimal"/>
      <w:lvlText w:val="%4."/>
      <w:lvlJc w:val="left"/>
      <w:pPr>
        <w:ind w:left="3468" w:hanging="360"/>
      </w:pPr>
    </w:lvl>
    <w:lvl w:ilvl="4" w:tplc="04190019" w:tentative="1">
      <w:start w:val="1"/>
      <w:numFmt w:val="lowerLetter"/>
      <w:lvlText w:val="%5."/>
      <w:lvlJc w:val="left"/>
      <w:pPr>
        <w:ind w:left="4188" w:hanging="360"/>
      </w:pPr>
    </w:lvl>
    <w:lvl w:ilvl="5" w:tplc="0419001B" w:tentative="1">
      <w:start w:val="1"/>
      <w:numFmt w:val="lowerRoman"/>
      <w:lvlText w:val="%6."/>
      <w:lvlJc w:val="right"/>
      <w:pPr>
        <w:ind w:left="4908" w:hanging="180"/>
      </w:pPr>
    </w:lvl>
    <w:lvl w:ilvl="6" w:tplc="0419000F" w:tentative="1">
      <w:start w:val="1"/>
      <w:numFmt w:val="decimal"/>
      <w:lvlText w:val="%7."/>
      <w:lvlJc w:val="left"/>
      <w:pPr>
        <w:ind w:left="5628" w:hanging="360"/>
      </w:pPr>
    </w:lvl>
    <w:lvl w:ilvl="7" w:tplc="04190019" w:tentative="1">
      <w:start w:val="1"/>
      <w:numFmt w:val="lowerLetter"/>
      <w:lvlText w:val="%8."/>
      <w:lvlJc w:val="left"/>
      <w:pPr>
        <w:ind w:left="6348" w:hanging="360"/>
      </w:pPr>
    </w:lvl>
    <w:lvl w:ilvl="8" w:tplc="041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2" w15:restartNumberingAfterBreak="0">
    <w:nsid w:val="3C8A2FC8"/>
    <w:multiLevelType w:val="hybridMultilevel"/>
    <w:tmpl w:val="E5B6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A20F5"/>
    <w:multiLevelType w:val="hybridMultilevel"/>
    <w:tmpl w:val="CBD6741A"/>
    <w:lvl w:ilvl="0" w:tplc="C94C11BC">
      <w:start w:val="5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5B0172F0"/>
    <w:multiLevelType w:val="hybridMultilevel"/>
    <w:tmpl w:val="E7FC33EC"/>
    <w:lvl w:ilvl="0" w:tplc="2D0EEC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18"/>
    <w:rsid w:val="00065925"/>
    <w:rsid w:val="0008334E"/>
    <w:rsid w:val="000B7159"/>
    <w:rsid w:val="000C5029"/>
    <w:rsid w:val="000C5C19"/>
    <w:rsid w:val="000D1BDC"/>
    <w:rsid w:val="00104905"/>
    <w:rsid w:val="001365B5"/>
    <w:rsid w:val="00173F5C"/>
    <w:rsid w:val="001C6F6B"/>
    <w:rsid w:val="001D6E9F"/>
    <w:rsid w:val="001E43A3"/>
    <w:rsid w:val="00210C40"/>
    <w:rsid w:val="00241C01"/>
    <w:rsid w:val="00244390"/>
    <w:rsid w:val="00265BE8"/>
    <w:rsid w:val="00290B08"/>
    <w:rsid w:val="002C4D07"/>
    <w:rsid w:val="002F5AE0"/>
    <w:rsid w:val="003755BE"/>
    <w:rsid w:val="003D2509"/>
    <w:rsid w:val="00405669"/>
    <w:rsid w:val="00421619"/>
    <w:rsid w:val="004C1684"/>
    <w:rsid w:val="004E7628"/>
    <w:rsid w:val="004F2BFB"/>
    <w:rsid w:val="00500BBC"/>
    <w:rsid w:val="00504F18"/>
    <w:rsid w:val="00534C44"/>
    <w:rsid w:val="005353BE"/>
    <w:rsid w:val="00565926"/>
    <w:rsid w:val="005A228D"/>
    <w:rsid w:val="005A4708"/>
    <w:rsid w:val="005A47E5"/>
    <w:rsid w:val="005C4587"/>
    <w:rsid w:val="005E2EDB"/>
    <w:rsid w:val="00675609"/>
    <w:rsid w:val="00687ACD"/>
    <w:rsid w:val="00691B11"/>
    <w:rsid w:val="006D565E"/>
    <w:rsid w:val="00763B3B"/>
    <w:rsid w:val="00772A68"/>
    <w:rsid w:val="00782860"/>
    <w:rsid w:val="007A5FC9"/>
    <w:rsid w:val="008264AF"/>
    <w:rsid w:val="00834265"/>
    <w:rsid w:val="008342AF"/>
    <w:rsid w:val="008A7324"/>
    <w:rsid w:val="008B0C38"/>
    <w:rsid w:val="00903C67"/>
    <w:rsid w:val="00904C18"/>
    <w:rsid w:val="00963FC6"/>
    <w:rsid w:val="00966C98"/>
    <w:rsid w:val="00972105"/>
    <w:rsid w:val="00982305"/>
    <w:rsid w:val="0099367D"/>
    <w:rsid w:val="009E3ED1"/>
    <w:rsid w:val="009F513A"/>
    <w:rsid w:val="00A04B55"/>
    <w:rsid w:val="00A76DDD"/>
    <w:rsid w:val="00A853C9"/>
    <w:rsid w:val="00AA41E9"/>
    <w:rsid w:val="00AA6FF5"/>
    <w:rsid w:val="00B0316D"/>
    <w:rsid w:val="00B067DC"/>
    <w:rsid w:val="00B273EF"/>
    <w:rsid w:val="00B336AC"/>
    <w:rsid w:val="00B6502A"/>
    <w:rsid w:val="00BC3AA2"/>
    <w:rsid w:val="00BF2D8F"/>
    <w:rsid w:val="00C46668"/>
    <w:rsid w:val="00C54F25"/>
    <w:rsid w:val="00C72DDE"/>
    <w:rsid w:val="00C90327"/>
    <w:rsid w:val="00CA1ACC"/>
    <w:rsid w:val="00CA3714"/>
    <w:rsid w:val="00CB4E06"/>
    <w:rsid w:val="00CD2C06"/>
    <w:rsid w:val="00CF10AE"/>
    <w:rsid w:val="00D2603D"/>
    <w:rsid w:val="00D65AF4"/>
    <w:rsid w:val="00DD5E80"/>
    <w:rsid w:val="00E31F64"/>
    <w:rsid w:val="00E6475B"/>
    <w:rsid w:val="00E65646"/>
    <w:rsid w:val="00EC7925"/>
    <w:rsid w:val="00EF7C75"/>
    <w:rsid w:val="00F16F1D"/>
    <w:rsid w:val="00F87DC1"/>
    <w:rsid w:val="00FE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132AE"/>
  <w15:docId w15:val="{3AA79DA1-E99C-4013-8594-DA641760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0AE"/>
  </w:style>
  <w:style w:type="paragraph" w:styleId="3">
    <w:name w:val="heading 3"/>
    <w:basedOn w:val="a"/>
    <w:next w:val="a"/>
    <w:link w:val="30"/>
    <w:uiPriority w:val="9"/>
    <w:unhideWhenUsed/>
    <w:qFormat/>
    <w:rsid w:val="00904C18"/>
    <w:pPr>
      <w:keepNext/>
      <w:keepLines/>
      <w:spacing w:before="200" w:after="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4C18"/>
    <w:rPr>
      <w:rFonts w:ascii="Arial" w:eastAsia="Times New Roman" w:hAnsi="Arial" w:cs="Arial"/>
      <w:b/>
      <w:bCs/>
      <w:sz w:val="26"/>
      <w:szCs w:val="26"/>
    </w:rPr>
  </w:style>
  <w:style w:type="paragraph" w:styleId="a3">
    <w:name w:val="Subtitle"/>
    <w:basedOn w:val="a"/>
    <w:link w:val="a4"/>
    <w:qFormat/>
    <w:rsid w:val="00904C18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904C18"/>
    <w:rPr>
      <w:rFonts w:ascii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2F5AE0"/>
    <w:pPr>
      <w:ind w:left="720"/>
      <w:contextualSpacing/>
    </w:pPr>
  </w:style>
  <w:style w:type="paragraph" w:customStyle="1" w:styleId="formattext">
    <w:name w:val="formattext"/>
    <w:basedOn w:val="a"/>
    <w:rsid w:val="002F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4C1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4C168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Title">
    <w:name w:val="ConsTitle"/>
    <w:rsid w:val="00A76D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No Spacing"/>
    <w:uiPriority w:val="1"/>
    <w:qFormat/>
    <w:rsid w:val="00A76D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Arhitektor</dc:creator>
  <cp:keywords/>
  <dc:description/>
  <cp:lastModifiedBy>Luda</cp:lastModifiedBy>
  <cp:revision>2</cp:revision>
  <cp:lastPrinted>2025-04-07T11:31:00Z</cp:lastPrinted>
  <dcterms:created xsi:type="dcterms:W3CDTF">2025-04-10T07:57:00Z</dcterms:created>
  <dcterms:modified xsi:type="dcterms:W3CDTF">2025-04-10T07:57:00Z</dcterms:modified>
</cp:coreProperties>
</file>