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2F" w:rsidRDefault="00E2792F" w:rsidP="00E2792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364DE2" w:rsidRDefault="00364DE2" w:rsidP="00A40B2B">
      <w:pPr>
        <w:jc w:val="center"/>
        <w:rPr>
          <w:szCs w:val="28"/>
        </w:rPr>
      </w:pPr>
    </w:p>
    <w:p w:rsidR="00A40B2B" w:rsidRDefault="00A40B2B" w:rsidP="00A40B2B">
      <w:pPr>
        <w:spacing w:after="160" w:line="256" w:lineRule="auto"/>
        <w:ind w:left="-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3720" cy="527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:rsidR="00A40B2B" w:rsidRDefault="00A40B2B" w:rsidP="00A40B2B">
      <w:pPr>
        <w:ind w:left="-142"/>
        <w:jc w:val="center"/>
        <w:rPr>
          <w:b/>
        </w:rPr>
      </w:pPr>
    </w:p>
    <w:p w:rsidR="00A40B2B" w:rsidRDefault="00A40B2B" w:rsidP="00A40B2B">
      <w:pPr>
        <w:ind w:left="-142"/>
        <w:jc w:val="center"/>
        <w:rPr>
          <w:sz w:val="24"/>
          <w:szCs w:val="24"/>
        </w:rPr>
      </w:pPr>
      <w: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A40B2B" w:rsidRDefault="00A40B2B" w:rsidP="00A40B2B">
      <w:pPr>
        <w:keepNext/>
        <w:jc w:val="center"/>
        <w:outlineLvl w:val="2"/>
        <w:rPr>
          <w:b/>
          <w:sz w:val="40"/>
          <w:szCs w:val="40"/>
        </w:rPr>
      </w:pPr>
    </w:p>
    <w:p w:rsidR="00A40B2B" w:rsidRDefault="00A40B2B" w:rsidP="00A40B2B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40B2B" w:rsidRDefault="00A40B2B" w:rsidP="00A40B2B">
      <w:pPr>
        <w:widowControl w:val="0"/>
        <w:jc w:val="center"/>
        <w:rPr>
          <w:b/>
          <w:szCs w:val="28"/>
        </w:rPr>
      </w:pPr>
    </w:p>
    <w:p w:rsidR="00A40B2B" w:rsidRDefault="00A40B2B" w:rsidP="00A40B2B">
      <w:pPr>
        <w:widowControl w:val="0"/>
        <w:tabs>
          <w:tab w:val="left" w:pos="4215"/>
        </w:tabs>
        <w:rPr>
          <w:szCs w:val="28"/>
        </w:rPr>
      </w:pPr>
      <w:r>
        <w:t xml:space="preserve">         </w:t>
      </w:r>
      <w:r w:rsidR="00376116">
        <w:t xml:space="preserve"> </w:t>
      </w:r>
      <w:r>
        <w:t xml:space="preserve">  </w:t>
      </w:r>
      <w:r w:rsidR="00376116">
        <w:t xml:space="preserve">  </w:t>
      </w:r>
      <w:r w:rsidR="00376116">
        <w:rPr>
          <w:szCs w:val="28"/>
        </w:rPr>
        <w:t>От 09.04.2025</w:t>
      </w:r>
      <w:r>
        <w:rPr>
          <w:szCs w:val="28"/>
        </w:rPr>
        <w:t xml:space="preserve">   № </w:t>
      </w:r>
      <w:r w:rsidR="00376116">
        <w:rPr>
          <w:szCs w:val="28"/>
        </w:rPr>
        <w:t>339</w:t>
      </w:r>
    </w:p>
    <w:p w:rsidR="00A40B2B" w:rsidRPr="00376116" w:rsidRDefault="00376116" w:rsidP="00A40B2B">
      <w:pPr>
        <w:widowControl w:val="0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A5CB" id="Прямая соединительная линия 7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27D7B" id="Прямая соединительная линия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A45C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3FC2C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="00A40B2B">
        <w:t xml:space="preserve">                 </w:t>
      </w:r>
      <w:r w:rsidR="00A40B2B" w:rsidRPr="00376116">
        <w:rPr>
          <w:sz w:val="22"/>
        </w:rPr>
        <w:t>с. Кичменгский Городок</w:t>
      </w:r>
    </w:p>
    <w:p w:rsidR="00376116" w:rsidRDefault="00376116" w:rsidP="00A40B2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AC17E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2F4C" id="Прямая соединительная линия 2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A40B2B">
        <w:rPr>
          <w:szCs w:val="28"/>
        </w:rPr>
        <w:t xml:space="preserve">     </w:t>
      </w:r>
    </w:p>
    <w:p w:rsidR="00A40B2B" w:rsidRPr="00376116" w:rsidRDefault="00A40B2B" w:rsidP="00A40B2B">
      <w:pPr>
        <w:rPr>
          <w:szCs w:val="24"/>
        </w:rPr>
      </w:pPr>
      <w:r w:rsidRPr="00376116">
        <w:rPr>
          <w:szCs w:val="24"/>
        </w:rPr>
        <w:t xml:space="preserve">О  внесении  изменений  в  перечень  </w:t>
      </w:r>
    </w:p>
    <w:p w:rsidR="00A40B2B" w:rsidRPr="00376116" w:rsidRDefault="00A40B2B" w:rsidP="00A40B2B">
      <w:pPr>
        <w:rPr>
          <w:szCs w:val="24"/>
        </w:rPr>
      </w:pPr>
      <w:r w:rsidRPr="00376116">
        <w:rPr>
          <w:szCs w:val="24"/>
        </w:rPr>
        <w:t>муниципального  имущества предназначенного</w:t>
      </w:r>
    </w:p>
    <w:p w:rsidR="00A40B2B" w:rsidRPr="00376116" w:rsidRDefault="00A40B2B" w:rsidP="00A40B2B">
      <w:pPr>
        <w:rPr>
          <w:szCs w:val="24"/>
        </w:rPr>
      </w:pPr>
      <w:r w:rsidRPr="00376116">
        <w:rPr>
          <w:szCs w:val="24"/>
        </w:rPr>
        <w:t xml:space="preserve">для предоставления субъектам МСП </w:t>
      </w:r>
    </w:p>
    <w:p w:rsidR="00A40B2B" w:rsidRDefault="00A40B2B" w:rsidP="00A40B2B">
      <w:pPr>
        <w:rPr>
          <w:sz w:val="20"/>
        </w:rPr>
      </w:pPr>
    </w:p>
    <w:p w:rsidR="00376116" w:rsidRDefault="00A40B2B" w:rsidP="00A40B2B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76116">
        <w:rPr>
          <w:szCs w:val="28"/>
        </w:rPr>
        <w:tab/>
      </w:r>
      <w:r>
        <w:rPr>
          <w:szCs w:val="28"/>
        </w:rPr>
        <w:t xml:space="preserve">В соответствии  с Федеральным  законом  Российской  Федерации  от 06.10.2003 года № 131-ФЗ  «Об  общих  принципах  организации  местного  самоуправления  в  Российской  Федерации», </w:t>
      </w:r>
      <w:r>
        <w:rPr>
          <w:bCs/>
          <w:szCs w:val="28"/>
          <w:shd w:val="clear" w:color="auto" w:fill="FFFFFF"/>
        </w:rPr>
        <w:t>Федерального закона от 24.07.2007 N 209-ФЗ  "О развитии малого и среднего предпринимательства в Российской Федерации"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 </w:t>
      </w:r>
      <w:r>
        <w:rPr>
          <w:szCs w:val="28"/>
        </w:rPr>
        <w:t xml:space="preserve">,  решением   Муниципального  Собрания  Кичменгско-Городецкого  муниципального округа Вологодской области   </w:t>
      </w:r>
      <w:r>
        <w:rPr>
          <w:color w:val="000000"/>
          <w:szCs w:val="28"/>
        </w:rPr>
        <w:t>от  23.12.2022    №  64</w:t>
      </w:r>
      <w:r>
        <w:rPr>
          <w:szCs w:val="28"/>
        </w:rPr>
        <w:t xml:space="preserve"> «Об  имущественной  поддержке  субъектов  малого  и  среднего  предпринимательства  органами  местного  самоуправления  Кичменгско-Городецкого  муниципального  округа Вологодской области»,  администрация Кичменгско-Городецкого муниципального округа Вологодской области </w:t>
      </w:r>
    </w:p>
    <w:p w:rsidR="00A40B2B" w:rsidRDefault="00A40B2B" w:rsidP="00A40B2B">
      <w:pPr>
        <w:jc w:val="both"/>
        <w:rPr>
          <w:b/>
          <w:szCs w:val="28"/>
        </w:rPr>
      </w:pPr>
      <w:r w:rsidRPr="00376116">
        <w:rPr>
          <w:b/>
          <w:szCs w:val="28"/>
        </w:rPr>
        <w:t>ПОСТАНОВЛЯЕТ:</w:t>
      </w:r>
    </w:p>
    <w:p w:rsidR="00376116" w:rsidRPr="00376116" w:rsidRDefault="00376116" w:rsidP="00A40B2B">
      <w:pPr>
        <w:jc w:val="both"/>
        <w:rPr>
          <w:b/>
          <w:szCs w:val="28"/>
        </w:rPr>
      </w:pPr>
    </w:p>
    <w:p w:rsidR="00A40B2B" w:rsidRDefault="00A40B2B" w:rsidP="00A40B2B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  перечень муниципального имущества Кичменгско-Городецкого муниципального округа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предпринимательства,  утвержденный  постановлением  администрации   Кичменгско-Городецкого  муниципального  округа  от  17.02.2023 №  147  «Об  утверждении  Перечня  муниципального  имуществ Кичменгско-Городецкого муниципального округа Вологодской области» следующие изменения:</w:t>
      </w:r>
    </w:p>
    <w:p w:rsidR="00A40B2B" w:rsidRDefault="00A40B2B" w:rsidP="00A40B2B">
      <w:pPr>
        <w:pStyle w:val="ConsPlu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77, 7 Приложения - исключить;</w:t>
      </w:r>
    </w:p>
    <w:p w:rsidR="00A40B2B" w:rsidRDefault="00A40B2B" w:rsidP="00A40B2B">
      <w:pPr>
        <w:pStyle w:val="ConsPlu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79 считать соответственно строкой 77;</w:t>
      </w:r>
    </w:p>
    <w:p w:rsidR="00A40B2B" w:rsidRDefault="00A40B2B" w:rsidP="00A40B2B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дополнить Приложение строками следующего содержания:</w:t>
      </w:r>
    </w:p>
    <w:p w:rsidR="00A40B2B" w:rsidRDefault="00A40B2B" w:rsidP="00A40B2B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35:17:0408040:1, по адресу: Вологодская область, Кичменгско-Городецкий муниципальный округ;</w:t>
      </w:r>
    </w:p>
    <w:p w:rsidR="00A40B2B" w:rsidRDefault="00A40B2B" w:rsidP="00A40B2B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35:17:0201007:68, по адресу: Вологодская область, Кичменгско-Городецкий муниципальный округ;</w:t>
      </w:r>
    </w:p>
    <w:p w:rsidR="00A40B2B" w:rsidRDefault="00A40B2B" w:rsidP="00A40B2B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35:17:0408006:9, по адресу: Вологодская область, Кичменгско-Городецкий муниципальный округ;</w:t>
      </w:r>
    </w:p>
    <w:p w:rsidR="00A40B2B" w:rsidRDefault="00A40B2B" w:rsidP="00A40B2B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35:17:0303011:1, по адресу: Вологодская область, Кичменгско-Городецкий муниципальный округ;</w:t>
      </w:r>
    </w:p>
    <w:p w:rsidR="00A40B2B" w:rsidRDefault="00A40B2B" w:rsidP="00A40B2B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35:17:0303010:340, по адресу: Вологодская область, Кичменгско-Городецкий муниципальный округ, с.Кичменьга;</w:t>
      </w:r>
    </w:p>
    <w:p w:rsidR="00A40B2B" w:rsidRDefault="00A40B2B" w:rsidP="00A40B2B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35:17:0201007:440, по адресу: Российская Федерация, Вологодская область, Кичменгско-Городецкий муниципальный район, сельское поселение Кичменгское;</w:t>
      </w:r>
    </w:p>
    <w:p w:rsidR="00A40B2B" w:rsidRDefault="00A40B2B" w:rsidP="00A40B2B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35:17:0201007:438, по адресу: Российская Федерация, Вологодская область, Кичменгско-Городецкий муниципальный район, сельское поселение Кичменгское.</w:t>
      </w:r>
    </w:p>
    <w:p w:rsidR="00A40B2B" w:rsidRDefault="00A40B2B" w:rsidP="00A40B2B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A40B2B" w:rsidRDefault="00A40B2B" w:rsidP="00A40B2B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0B2B" w:rsidRDefault="00A40B2B" w:rsidP="00A40B2B">
      <w:pPr>
        <w:pStyle w:val="ConsPlusNormal"/>
        <w:widowControl/>
        <w:ind w:left="4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116" w:rsidRDefault="00A40B2B" w:rsidP="00376116">
      <w:pPr>
        <w:pStyle w:val="a9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="00376116">
        <w:rPr>
          <w:szCs w:val="28"/>
        </w:rPr>
        <w:t xml:space="preserve">Кичменгско-Городецкого </w:t>
      </w:r>
    </w:p>
    <w:p w:rsidR="00A40B2B" w:rsidRDefault="00376116" w:rsidP="00376116">
      <w:pPr>
        <w:pStyle w:val="a9"/>
        <w:spacing w:after="0"/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="00A40B2B">
        <w:rPr>
          <w:szCs w:val="28"/>
        </w:rPr>
        <w:t xml:space="preserve">округа                                                                     </w:t>
      </w:r>
      <w:r>
        <w:rPr>
          <w:szCs w:val="28"/>
        </w:rPr>
        <w:t xml:space="preserve">   </w:t>
      </w:r>
      <w:r w:rsidR="00A40B2B">
        <w:rPr>
          <w:szCs w:val="28"/>
        </w:rPr>
        <w:t>С.А.Ордин</w:t>
      </w:r>
    </w:p>
    <w:p w:rsidR="00A40B2B" w:rsidRDefault="00A40B2B" w:rsidP="00376116">
      <w:pPr>
        <w:pStyle w:val="a9"/>
        <w:spacing w:after="0"/>
        <w:rPr>
          <w:szCs w:val="28"/>
        </w:rPr>
      </w:pPr>
    </w:p>
    <w:p w:rsidR="00A40B2B" w:rsidRDefault="00A40B2B" w:rsidP="00A40B2B">
      <w:pPr>
        <w:pStyle w:val="a9"/>
        <w:rPr>
          <w:szCs w:val="28"/>
        </w:rPr>
      </w:pPr>
    </w:p>
    <w:p w:rsidR="00A40B2B" w:rsidRDefault="00A40B2B" w:rsidP="00A40B2B">
      <w:pPr>
        <w:pStyle w:val="a9"/>
        <w:rPr>
          <w:szCs w:val="28"/>
        </w:rPr>
      </w:pPr>
    </w:p>
    <w:p w:rsidR="00A40B2B" w:rsidRDefault="00A40B2B" w:rsidP="00A40B2B">
      <w:pPr>
        <w:pStyle w:val="a9"/>
        <w:rPr>
          <w:szCs w:val="28"/>
        </w:rPr>
      </w:pPr>
    </w:p>
    <w:p w:rsidR="00A40B2B" w:rsidRDefault="00A40B2B" w:rsidP="00A40B2B">
      <w:pPr>
        <w:pStyle w:val="a9"/>
        <w:rPr>
          <w:szCs w:val="28"/>
        </w:rPr>
      </w:pPr>
    </w:p>
    <w:p w:rsidR="00A40B2B" w:rsidRDefault="00A40B2B" w:rsidP="00A40B2B">
      <w:pPr>
        <w:pStyle w:val="a9"/>
        <w:rPr>
          <w:szCs w:val="28"/>
        </w:rPr>
      </w:pPr>
    </w:p>
    <w:p w:rsidR="00A40B2B" w:rsidRDefault="00A40B2B" w:rsidP="00A40B2B">
      <w:pPr>
        <w:pStyle w:val="a9"/>
        <w:rPr>
          <w:szCs w:val="28"/>
        </w:rPr>
      </w:pPr>
      <w:bookmarkStart w:id="0" w:name="_GoBack"/>
      <w:bookmarkEnd w:id="0"/>
    </w:p>
    <w:p w:rsidR="00E2792F" w:rsidRDefault="00E2792F" w:rsidP="00E2792F">
      <w:pPr>
        <w:rPr>
          <w:sz w:val="24"/>
        </w:rPr>
      </w:pPr>
    </w:p>
    <w:sectPr w:rsidR="00E2792F" w:rsidSect="00376116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0D"/>
    <w:multiLevelType w:val="hybridMultilevel"/>
    <w:tmpl w:val="A45A7F3E"/>
    <w:lvl w:ilvl="0" w:tplc="1EEA4E6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48B3"/>
    <w:multiLevelType w:val="multilevel"/>
    <w:tmpl w:val="F87E9C24"/>
    <w:lvl w:ilvl="0">
      <w:start w:val="1"/>
      <w:numFmt w:val="decimal"/>
      <w:lvlText w:val="%1."/>
      <w:lvlJc w:val="left"/>
      <w:pPr>
        <w:ind w:left="480" w:hanging="405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605" w:hanging="720"/>
      </w:pPr>
    </w:lvl>
    <w:lvl w:ilvl="3">
      <w:start w:val="1"/>
      <w:numFmt w:val="decimal"/>
      <w:isLgl/>
      <w:lvlText w:val="%1.%2.%3.%4."/>
      <w:lvlJc w:val="left"/>
      <w:pPr>
        <w:ind w:left="2370" w:hanging="1080"/>
      </w:pPr>
    </w:lvl>
    <w:lvl w:ilvl="4">
      <w:start w:val="1"/>
      <w:numFmt w:val="decimal"/>
      <w:isLgl/>
      <w:lvlText w:val="%1.%2.%3.%4.%5."/>
      <w:lvlJc w:val="left"/>
      <w:pPr>
        <w:ind w:left="2775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305" w:hanging="1800"/>
      </w:p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</w:lvl>
  </w:abstractNum>
  <w:abstractNum w:abstractNumId="2" w15:restartNumberingAfterBreak="0">
    <w:nsid w:val="0DCC0821"/>
    <w:multiLevelType w:val="hybridMultilevel"/>
    <w:tmpl w:val="B650AD92"/>
    <w:lvl w:ilvl="0" w:tplc="8AB4B7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10F"/>
    <w:multiLevelType w:val="hybridMultilevel"/>
    <w:tmpl w:val="15F474B6"/>
    <w:lvl w:ilvl="0" w:tplc="4BFA2E78">
      <w:start w:val="1"/>
      <w:numFmt w:val="decimal"/>
      <w:lvlText w:val="%1."/>
      <w:lvlJc w:val="left"/>
      <w:pPr>
        <w:ind w:left="73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2326CB"/>
    <w:multiLevelType w:val="hybridMultilevel"/>
    <w:tmpl w:val="C92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F65EC"/>
    <w:multiLevelType w:val="hybridMultilevel"/>
    <w:tmpl w:val="FD4ABB3A"/>
    <w:lvl w:ilvl="0" w:tplc="01ECFE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E33DA5"/>
    <w:multiLevelType w:val="hybridMultilevel"/>
    <w:tmpl w:val="8B62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C1839"/>
    <w:multiLevelType w:val="hybridMultilevel"/>
    <w:tmpl w:val="C92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A6652C"/>
    <w:multiLevelType w:val="hybridMultilevel"/>
    <w:tmpl w:val="C6F0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C7D"/>
    <w:multiLevelType w:val="multilevel"/>
    <w:tmpl w:val="95488DDE"/>
    <w:lvl w:ilvl="0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96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65" w:hanging="2160"/>
      </w:pPr>
      <w:rPr>
        <w:rFonts w:hint="default"/>
        <w:color w:val="auto"/>
      </w:rPr>
    </w:lvl>
  </w:abstractNum>
  <w:abstractNum w:abstractNumId="11" w15:restartNumberingAfterBreak="0">
    <w:nsid w:val="3A227B3A"/>
    <w:multiLevelType w:val="hybridMultilevel"/>
    <w:tmpl w:val="6F2E97B2"/>
    <w:lvl w:ilvl="0" w:tplc="291C7E2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3335B"/>
    <w:multiLevelType w:val="multilevel"/>
    <w:tmpl w:val="BA4436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 w15:restartNumberingAfterBreak="0">
    <w:nsid w:val="6134449C"/>
    <w:multiLevelType w:val="multilevel"/>
    <w:tmpl w:val="447A55E6"/>
    <w:lvl w:ilvl="0">
      <w:start w:val="1"/>
      <w:numFmt w:val="decimal"/>
      <w:lvlText w:val="%1."/>
      <w:lvlJc w:val="left"/>
      <w:pPr>
        <w:ind w:left="720" w:hanging="49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995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color w:val="auto"/>
      </w:rPr>
    </w:lvl>
  </w:abstractNum>
  <w:abstractNum w:abstractNumId="14" w15:restartNumberingAfterBreak="0">
    <w:nsid w:val="7BE71B34"/>
    <w:multiLevelType w:val="multilevel"/>
    <w:tmpl w:val="C8FABC2C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15" w15:restartNumberingAfterBreak="0">
    <w:nsid w:val="7E776983"/>
    <w:multiLevelType w:val="multilevel"/>
    <w:tmpl w:val="4FD03586"/>
    <w:lvl w:ilvl="0">
      <w:start w:val="1"/>
      <w:numFmt w:val="decimal"/>
      <w:lvlText w:val="%1."/>
      <w:lvlJc w:val="left"/>
      <w:pPr>
        <w:ind w:left="1005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E7"/>
    <w:rsid w:val="0003400D"/>
    <w:rsid w:val="000B2177"/>
    <w:rsid w:val="000C1933"/>
    <w:rsid w:val="000D4712"/>
    <w:rsid w:val="000D6252"/>
    <w:rsid w:val="000F07DB"/>
    <w:rsid w:val="000F75D8"/>
    <w:rsid w:val="00121F1F"/>
    <w:rsid w:val="0013741B"/>
    <w:rsid w:val="00184109"/>
    <w:rsid w:val="00191428"/>
    <w:rsid w:val="001B3E07"/>
    <w:rsid w:val="001B6727"/>
    <w:rsid w:val="001C4CAC"/>
    <w:rsid w:val="001C73A2"/>
    <w:rsid w:val="001E4093"/>
    <w:rsid w:val="001E4873"/>
    <w:rsid w:val="00235AA4"/>
    <w:rsid w:val="00256200"/>
    <w:rsid w:val="002565FD"/>
    <w:rsid w:val="0026338D"/>
    <w:rsid w:val="002B0F97"/>
    <w:rsid w:val="002B245C"/>
    <w:rsid w:val="002C5F96"/>
    <w:rsid w:val="002C65D3"/>
    <w:rsid w:val="00341E54"/>
    <w:rsid w:val="00344141"/>
    <w:rsid w:val="00364DE2"/>
    <w:rsid w:val="003738D4"/>
    <w:rsid w:val="00376116"/>
    <w:rsid w:val="003E16FA"/>
    <w:rsid w:val="003F368F"/>
    <w:rsid w:val="0043118F"/>
    <w:rsid w:val="00447899"/>
    <w:rsid w:val="00453CD7"/>
    <w:rsid w:val="0045518B"/>
    <w:rsid w:val="00467F49"/>
    <w:rsid w:val="0047468A"/>
    <w:rsid w:val="004B2FBA"/>
    <w:rsid w:val="004C5908"/>
    <w:rsid w:val="004C7BC4"/>
    <w:rsid w:val="00507612"/>
    <w:rsid w:val="00514558"/>
    <w:rsid w:val="00533B32"/>
    <w:rsid w:val="005F28B5"/>
    <w:rsid w:val="005F2BA4"/>
    <w:rsid w:val="00605309"/>
    <w:rsid w:val="006408B8"/>
    <w:rsid w:val="00640DDB"/>
    <w:rsid w:val="00676CCF"/>
    <w:rsid w:val="006876B3"/>
    <w:rsid w:val="006B31B1"/>
    <w:rsid w:val="006B507A"/>
    <w:rsid w:val="006C379D"/>
    <w:rsid w:val="00750637"/>
    <w:rsid w:val="00753044"/>
    <w:rsid w:val="007654FF"/>
    <w:rsid w:val="00775399"/>
    <w:rsid w:val="007919ED"/>
    <w:rsid w:val="00796A0A"/>
    <w:rsid w:val="007C2BE7"/>
    <w:rsid w:val="007D5077"/>
    <w:rsid w:val="007E71F4"/>
    <w:rsid w:val="00853A91"/>
    <w:rsid w:val="00880D1D"/>
    <w:rsid w:val="008812DA"/>
    <w:rsid w:val="008E57E5"/>
    <w:rsid w:val="00901443"/>
    <w:rsid w:val="0095000C"/>
    <w:rsid w:val="00965F11"/>
    <w:rsid w:val="00976293"/>
    <w:rsid w:val="00980EA0"/>
    <w:rsid w:val="009C497C"/>
    <w:rsid w:val="009C7EF0"/>
    <w:rsid w:val="00A0579E"/>
    <w:rsid w:val="00A106C5"/>
    <w:rsid w:val="00A40B2B"/>
    <w:rsid w:val="00A7603F"/>
    <w:rsid w:val="00AD17CE"/>
    <w:rsid w:val="00AD2E4F"/>
    <w:rsid w:val="00AE65F2"/>
    <w:rsid w:val="00B03729"/>
    <w:rsid w:val="00B443A6"/>
    <w:rsid w:val="00B45205"/>
    <w:rsid w:val="00B554AC"/>
    <w:rsid w:val="00B56EB2"/>
    <w:rsid w:val="00B72348"/>
    <w:rsid w:val="00BB56E5"/>
    <w:rsid w:val="00BD2533"/>
    <w:rsid w:val="00BE679D"/>
    <w:rsid w:val="00C01264"/>
    <w:rsid w:val="00C057EE"/>
    <w:rsid w:val="00C177E8"/>
    <w:rsid w:val="00C2331A"/>
    <w:rsid w:val="00C237B4"/>
    <w:rsid w:val="00C2700F"/>
    <w:rsid w:val="00C30560"/>
    <w:rsid w:val="00C307F0"/>
    <w:rsid w:val="00C61FD9"/>
    <w:rsid w:val="00C63D50"/>
    <w:rsid w:val="00C67BBE"/>
    <w:rsid w:val="00C72053"/>
    <w:rsid w:val="00C92AA0"/>
    <w:rsid w:val="00C97814"/>
    <w:rsid w:val="00CA6594"/>
    <w:rsid w:val="00CE7580"/>
    <w:rsid w:val="00D55F7B"/>
    <w:rsid w:val="00DF10F8"/>
    <w:rsid w:val="00E2792F"/>
    <w:rsid w:val="00EB243E"/>
    <w:rsid w:val="00EE1084"/>
    <w:rsid w:val="00EE4626"/>
    <w:rsid w:val="00F03E93"/>
    <w:rsid w:val="00F579E3"/>
    <w:rsid w:val="00F72778"/>
    <w:rsid w:val="00FB0040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5222"/>
  <w15:docId w15:val="{F47C0118-C126-4500-98EA-6DBAF6A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56200"/>
    <w:pPr>
      <w:keepNext/>
      <w:overflowPunct/>
      <w:autoSpaceDE/>
      <w:autoSpaceDN/>
      <w:adjustRightInd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7C2B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C2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C5F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5F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2C5F96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C5F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9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6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96A0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562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562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6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256200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3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semiHidden/>
    <w:unhideWhenUsed/>
    <w:rsid w:val="00B56EB2"/>
    <w:pPr>
      <w:overflowPunct/>
      <w:autoSpaceDE/>
      <w:autoSpaceDN/>
      <w:adjustRightInd/>
      <w:spacing w:before="64" w:after="129"/>
    </w:pPr>
    <w:rPr>
      <w:rFonts w:ascii="Verdana" w:hAnsi="Verdana" w:cs="Verdana"/>
      <w:sz w:val="14"/>
      <w:szCs w:val="14"/>
    </w:rPr>
  </w:style>
  <w:style w:type="character" w:styleId="a5">
    <w:name w:val="Strong"/>
    <w:basedOn w:val="a0"/>
    <w:qFormat/>
    <w:rsid w:val="00B56E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C7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semiHidden/>
    <w:unhideWhenUsed/>
    <w:rsid w:val="000D4712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plustitle0">
    <w:name w:val="consplustitle"/>
    <w:basedOn w:val="a"/>
    <w:rsid w:val="0047468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6876B3"/>
    <w:pPr>
      <w:overflowPunct/>
      <w:autoSpaceDE/>
      <w:autoSpaceDN/>
      <w:adjustRightInd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687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87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6876B3"/>
  </w:style>
  <w:style w:type="paragraph" w:styleId="a9">
    <w:name w:val="Body Text"/>
    <w:basedOn w:val="a"/>
    <w:link w:val="aa"/>
    <w:uiPriority w:val="99"/>
    <w:semiHidden/>
    <w:unhideWhenUsed/>
    <w:rsid w:val="0075304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3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753044"/>
    <w:pPr>
      <w:overflowPunct/>
      <w:autoSpaceDE/>
      <w:autoSpaceDN/>
      <w:adjustRightInd/>
      <w:ind w:left="426" w:firstLine="142"/>
      <w:jc w:val="center"/>
    </w:pPr>
    <w:rPr>
      <w:b/>
      <w:sz w:val="32"/>
    </w:rPr>
  </w:style>
  <w:style w:type="character" w:customStyle="1" w:styleId="ac">
    <w:name w:val="Заголовок Знак"/>
    <w:basedOn w:val="a0"/>
    <w:link w:val="ab"/>
    <w:rsid w:val="007530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0B2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Содержимое врезки"/>
    <w:basedOn w:val="a"/>
    <w:qFormat/>
    <w:rsid w:val="00853A91"/>
    <w:pPr>
      <w:overflowPunct/>
      <w:autoSpaceDE/>
      <w:autoSpaceDN/>
      <w:adjustRightInd/>
    </w:pPr>
    <w:rPr>
      <w:color w:val="00000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5D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6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Luda</cp:lastModifiedBy>
  <cp:revision>2</cp:revision>
  <cp:lastPrinted>2024-08-07T08:57:00Z</cp:lastPrinted>
  <dcterms:created xsi:type="dcterms:W3CDTF">2025-04-10T08:55:00Z</dcterms:created>
  <dcterms:modified xsi:type="dcterms:W3CDTF">2025-04-10T08:55:00Z</dcterms:modified>
</cp:coreProperties>
</file>