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0D9" w:rsidRPr="001A1D58" w:rsidRDefault="00A33CEE" w:rsidP="002120D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1A1D58">
        <w:rPr>
          <w:rFonts w:ascii="Times New Roman" w:hAnsi="Times New Roman" w:cs="Times New Roman"/>
          <w:b w:val="0"/>
        </w:rPr>
        <w:t>А</w:t>
      </w:r>
      <w:r w:rsidR="00CC1CEF" w:rsidRPr="001A1D58">
        <w:rPr>
          <w:rFonts w:ascii="Times New Roman" w:hAnsi="Times New Roman" w:cs="Times New Roman"/>
          <w:b w:val="0"/>
        </w:rPr>
        <w:t>дминистративный регламент предоставления муниципальной услуги по признанию садового дома жилым домом и жилого дома садовым домом</w:t>
      </w:r>
    </w:p>
    <w:p w:rsidR="002120D9" w:rsidRPr="001A1D58" w:rsidRDefault="002120D9" w:rsidP="002120D9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2120D9" w:rsidRPr="001A1D58" w:rsidRDefault="00CC1CEF" w:rsidP="002120D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</w:rPr>
      </w:pPr>
      <w:r w:rsidRPr="001A1D58">
        <w:rPr>
          <w:rFonts w:ascii="Times New Roman" w:hAnsi="Times New Roman" w:cs="Times New Roman"/>
          <w:bCs/>
        </w:rPr>
        <w:t>1. Общие положения</w:t>
      </w:r>
    </w:p>
    <w:p w:rsidR="002120D9" w:rsidRPr="001A1D58" w:rsidRDefault="002120D9" w:rsidP="002120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1.1. Административный регламент предоставления муниципальной услуги по признанию садового дома жилым домом и жилого дома садовым домом (далее соответственно – административный регламент, муниципальная услуга) устанавливает порядок и стандарт предоставления муниципальной услуги.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1.2. Заявителями при предоставлении муниципальной услуги являются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садовых домов или жилых домов</w:t>
      </w:r>
      <w:r w:rsidR="0084055C" w:rsidRPr="001A1D58">
        <w:rPr>
          <w:sz w:val="20"/>
          <w:szCs w:val="20"/>
        </w:rPr>
        <w:t>, либо их уполномоченные представители</w:t>
      </w:r>
      <w:r w:rsidRPr="001A1D58">
        <w:rPr>
          <w:sz w:val="20"/>
          <w:szCs w:val="20"/>
        </w:rPr>
        <w:t xml:space="preserve"> (далее - заявители).</w:t>
      </w:r>
    </w:p>
    <w:p w:rsidR="0090324A" w:rsidRPr="001A1D58" w:rsidRDefault="00CC1CEF" w:rsidP="002121AC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1.3. </w:t>
      </w:r>
      <w:r w:rsidR="0090324A" w:rsidRPr="001A1D58">
        <w:rPr>
          <w:sz w:val="20"/>
          <w:szCs w:val="20"/>
        </w:rPr>
        <w:t>Сведения о месте нахождения Уполномоченного органа, многофункциональных центров предоставления государственных и муниципальных услуг (далее также - МФЦ), контактных телефонах, адресах электронной почты, графике работы и адресах официальных сайтов размещены на официальном сайте Кичменгско-Городецкого муниципального округа и в реестре муниципальных услуг на Региональном портале.</w:t>
      </w:r>
    </w:p>
    <w:p w:rsidR="002120D9" w:rsidRPr="001A1D58" w:rsidRDefault="00CC1CEF" w:rsidP="002121AC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1.4. Способы получения информации о правилах предоставления муниципальной услуги: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лично;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посредством телефонной связи;</w:t>
      </w:r>
    </w:p>
    <w:p w:rsidR="002120D9" w:rsidRPr="001A1D58" w:rsidRDefault="0011434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посредством электронной почты;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посредством почтовой связи;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информационных стендах в помещениях Уполномоченного органа, МФЦ;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сети «Интернет»: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официальном сайте Уполномоченного органа, МФЦ;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Едином портале;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Региональном портале.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 Порядок информирования о предоставлении муниципальной услуги.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1.5.1. Информирование о предоставлении муниципальной услуги осуществляется по следующим вопросам: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место нахождения Уполномоченного органа, его структурных подразделений (при наличии), МФЦ;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график работы Уполномоченного органа, МФЦ;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адрес официального сайта в сети «Интернет» Уполномоченного органа, МФЦ;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адрес электронной почты Уполномоченного органа, МФЦ;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ход предоставления муниципальной услуги;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административные процедуры предоставления муниципальной услуги;</w:t>
      </w:r>
    </w:p>
    <w:p w:rsidR="002120D9" w:rsidRPr="001A1D58" w:rsidRDefault="00CC1CEF" w:rsidP="002120D9">
      <w:pPr>
        <w:tabs>
          <w:tab w:val="left" w:pos="540"/>
        </w:tabs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срок предоставления муниципальной услуги;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порядок и формы контроля за предоставлением муниципальной услуги;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основания для отказа в предоставлении муниципальной услуги;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</w:t>
      </w:r>
      <w:r w:rsidR="0011434F" w:rsidRPr="001A1D58">
        <w:rPr>
          <w:sz w:val="20"/>
          <w:szCs w:val="20"/>
        </w:rPr>
        <w:t>оставления муниципальной услуги;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120D9" w:rsidRPr="001A1D58" w:rsidRDefault="00CC1CEF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Информирование проводится на русском языке в форме: индивидуального и публичного информирования.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</w:t>
      </w:r>
      <w:bookmarkStart w:id="0" w:name="_GoBack"/>
      <w:bookmarkEnd w:id="0"/>
      <w:r w:rsidRPr="001A1D58">
        <w:rPr>
          <w:sz w:val="20"/>
          <w:szCs w:val="20"/>
        </w:rPr>
        <w:t>с привлечением других сотрудников.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</w:t>
      </w:r>
      <w:r w:rsidRPr="001A1D58">
        <w:rPr>
          <w:sz w:val="20"/>
          <w:szCs w:val="20"/>
        </w:rPr>
        <w:lastRenderedPageBreak/>
        <w:t>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 (при наличии). 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120D9" w:rsidRPr="001A1D58" w:rsidRDefault="00CC1CEF" w:rsidP="002120D9">
      <w:pPr>
        <w:ind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Ответ на </w:t>
      </w:r>
      <w:r w:rsidR="002865F9" w:rsidRPr="001A1D58">
        <w:rPr>
          <w:sz w:val="20"/>
          <w:szCs w:val="20"/>
        </w:rPr>
        <w:t>заявление составляется</w:t>
      </w:r>
      <w:r w:rsidRPr="001A1D58">
        <w:rPr>
          <w:sz w:val="20"/>
          <w:szCs w:val="20"/>
        </w:rPr>
        <w:t xml:space="preserve">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2120D9" w:rsidRPr="001A1D58" w:rsidRDefault="00CC1CEF" w:rsidP="002120D9">
      <w:pPr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2120D9" w:rsidRPr="001A1D58" w:rsidRDefault="00CC1CEF" w:rsidP="002120D9">
      <w:pPr>
        <w:tabs>
          <w:tab w:val="left" w:pos="0"/>
        </w:tabs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административного регламента и муниципального правового акта об его утверждении:</w:t>
      </w:r>
    </w:p>
    <w:p w:rsidR="002120D9" w:rsidRPr="001A1D58" w:rsidRDefault="00CC1CEF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средствах массовой информации;</w:t>
      </w:r>
    </w:p>
    <w:p w:rsidR="002120D9" w:rsidRPr="001A1D58" w:rsidRDefault="00CC1CEF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официальном сайте Уполномоченного органа;</w:t>
      </w:r>
    </w:p>
    <w:p w:rsidR="002120D9" w:rsidRPr="001A1D58" w:rsidRDefault="002120D9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Едином портале;</w:t>
      </w:r>
    </w:p>
    <w:p w:rsidR="002120D9" w:rsidRPr="001A1D58" w:rsidRDefault="00CC1CEF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Региональном портале;</w:t>
      </w:r>
    </w:p>
    <w:p w:rsidR="002120D9" w:rsidRPr="001A1D58" w:rsidRDefault="00CC1CEF" w:rsidP="002120D9">
      <w:pPr>
        <w:widowControl w:val="0"/>
        <w:ind w:right="-5"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 информационных стендах Уполномоченного органа, МФЦ.</w:t>
      </w:r>
    </w:p>
    <w:p w:rsidR="002120D9" w:rsidRPr="001A1D58" w:rsidRDefault="002120D9" w:rsidP="002120D9">
      <w:pPr>
        <w:pStyle w:val="ConsPlusNormal"/>
        <w:widowControl/>
        <w:ind w:firstLine="709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4"/>
        <w:spacing w:before="0"/>
        <w:rPr>
          <w:sz w:val="20"/>
          <w:szCs w:val="20"/>
        </w:rPr>
      </w:pPr>
      <w:r w:rsidRPr="001A1D58">
        <w:rPr>
          <w:sz w:val="20"/>
          <w:szCs w:val="20"/>
          <w:lang w:val="en-US"/>
        </w:rPr>
        <w:t>II</w:t>
      </w:r>
      <w:r w:rsidRPr="001A1D58">
        <w:rPr>
          <w:sz w:val="20"/>
          <w:szCs w:val="20"/>
        </w:rPr>
        <w:t>. Стандарт предоставления 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2.1. Наименование 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CC1CEF" w:rsidP="002865F9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Признание садового дома жилым домом и жилого дома садовым домом.</w:t>
      </w:r>
    </w:p>
    <w:p w:rsidR="002120D9" w:rsidRPr="001A1D58" w:rsidRDefault="002120D9" w:rsidP="002120D9">
      <w:pPr>
        <w:widowControl w:val="0"/>
        <w:autoSpaceDE w:val="0"/>
        <w:autoSpaceDN w:val="0"/>
        <w:adjustRightInd w:val="0"/>
        <w:ind w:firstLine="709"/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 xml:space="preserve">2.2. Наименование органа местного самоуправления, </w:t>
      </w: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предоставляющего муниципальную услугу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pacing w:val="-4"/>
          <w:sz w:val="20"/>
          <w:szCs w:val="20"/>
          <w:shd w:val="clear" w:color="auto" w:fill="FFFF00"/>
        </w:rPr>
      </w:pPr>
      <w:r w:rsidRPr="001A1D58">
        <w:rPr>
          <w:sz w:val="20"/>
          <w:szCs w:val="20"/>
        </w:rPr>
        <w:t xml:space="preserve">2.2.1. </w:t>
      </w:r>
      <w:r w:rsidRPr="001A1D58">
        <w:rPr>
          <w:spacing w:val="-4"/>
          <w:sz w:val="20"/>
          <w:szCs w:val="20"/>
          <w:shd w:val="clear" w:color="auto" w:fill="FFFFFF"/>
        </w:rPr>
        <w:t>Муниципальная услуга предоставляется:</w:t>
      </w:r>
    </w:p>
    <w:p w:rsidR="00A33CEE" w:rsidRPr="001A1D58" w:rsidRDefault="00A33CEE" w:rsidP="00A33CE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Администрацией Кичменгско-Городецкого муниципального </w:t>
      </w:r>
      <w:r w:rsidR="00AD4A82" w:rsidRPr="001A1D58">
        <w:rPr>
          <w:sz w:val="20"/>
          <w:szCs w:val="20"/>
        </w:rPr>
        <w:t>округа</w:t>
      </w:r>
      <w:r w:rsidRPr="001A1D58">
        <w:rPr>
          <w:sz w:val="20"/>
          <w:szCs w:val="20"/>
        </w:rPr>
        <w:t xml:space="preserve"> в лице отдела архитектуры администрации Кичменгско-Городецкого муниципального </w:t>
      </w:r>
      <w:r w:rsidR="00AA6A6C" w:rsidRPr="001A1D58">
        <w:rPr>
          <w:sz w:val="20"/>
          <w:szCs w:val="20"/>
        </w:rPr>
        <w:t>округа (У</w:t>
      </w:r>
      <w:r w:rsidR="002121AC" w:rsidRPr="001A1D58">
        <w:rPr>
          <w:sz w:val="20"/>
          <w:szCs w:val="20"/>
        </w:rPr>
        <w:t>полномоченный орган)</w:t>
      </w:r>
      <w:r w:rsidRPr="001A1D58">
        <w:rPr>
          <w:sz w:val="20"/>
          <w:szCs w:val="20"/>
        </w:rPr>
        <w:t>.</w:t>
      </w:r>
    </w:p>
    <w:p w:rsidR="00A33CEE" w:rsidRPr="001A1D58" w:rsidRDefault="00A33CEE" w:rsidP="00A33CE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МФЦ по месту жительства заявителя - в части приема и (или) выдачи документов на предоставление муниципальной услуги при условии заключения соглашений о взаимодействии с МФЦ.</w:t>
      </w:r>
    </w:p>
    <w:p w:rsidR="00523F3B" w:rsidRPr="001A1D58" w:rsidRDefault="00523F3B" w:rsidP="002120D9">
      <w:pPr>
        <w:pStyle w:val="23"/>
        <w:spacing w:after="0" w:line="240" w:lineRule="auto"/>
        <w:jc w:val="center"/>
        <w:rPr>
          <w:iCs/>
          <w:sz w:val="20"/>
          <w:szCs w:val="20"/>
        </w:rPr>
      </w:pPr>
    </w:p>
    <w:p w:rsidR="002120D9" w:rsidRPr="001A1D58" w:rsidRDefault="00CC1CEF" w:rsidP="002120D9">
      <w:pPr>
        <w:pStyle w:val="23"/>
        <w:spacing w:after="0" w:line="240" w:lineRule="auto"/>
        <w:jc w:val="center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2.3. Результат предоставления муниципальной услуги</w:t>
      </w:r>
    </w:p>
    <w:p w:rsidR="002120D9" w:rsidRPr="001A1D58" w:rsidRDefault="002120D9" w:rsidP="002120D9">
      <w:pPr>
        <w:pStyle w:val="23"/>
        <w:spacing w:after="0" w:line="240" w:lineRule="auto"/>
        <w:ind w:firstLine="709"/>
        <w:jc w:val="both"/>
        <w:rPr>
          <w:sz w:val="20"/>
          <w:szCs w:val="20"/>
        </w:rPr>
      </w:pPr>
      <w:bookmarkStart w:id="1" w:name="_Toc294183574"/>
    </w:p>
    <w:p w:rsidR="002120D9" w:rsidRPr="001A1D58" w:rsidRDefault="00CC1CEF" w:rsidP="002120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Результатом предоставления муниципальной услуги являются: </w:t>
      </w:r>
    </w:p>
    <w:bookmarkEnd w:id="1"/>
    <w:p w:rsidR="002120D9" w:rsidRPr="001A1D58" w:rsidRDefault="00523F3B" w:rsidP="00E54A98">
      <w:pPr>
        <w:pStyle w:val="4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решение о признании</w:t>
      </w:r>
      <w:r w:rsidR="00CC1CEF" w:rsidRPr="001A1D58">
        <w:rPr>
          <w:sz w:val="20"/>
          <w:szCs w:val="20"/>
        </w:rPr>
        <w:t xml:space="preserve"> садового дома жилым домом или жилого дома садовым домом;</w:t>
      </w:r>
    </w:p>
    <w:p w:rsidR="002120D9" w:rsidRPr="001A1D58" w:rsidRDefault="00523F3B" w:rsidP="00E54A98">
      <w:pPr>
        <w:pStyle w:val="4"/>
        <w:spacing w:before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решение об </w:t>
      </w:r>
      <w:r w:rsidR="00CC1CEF" w:rsidRPr="001A1D58">
        <w:rPr>
          <w:sz w:val="20"/>
          <w:szCs w:val="20"/>
        </w:rPr>
        <w:t>отказ</w:t>
      </w:r>
      <w:r w:rsidRPr="001A1D58">
        <w:rPr>
          <w:sz w:val="20"/>
          <w:szCs w:val="20"/>
        </w:rPr>
        <w:t>е</w:t>
      </w:r>
      <w:r w:rsidR="00CC1CEF" w:rsidRPr="001A1D58">
        <w:rPr>
          <w:sz w:val="20"/>
          <w:szCs w:val="20"/>
        </w:rPr>
        <w:t xml:space="preserve"> в признании садового дома жилым домом или жилого дома садовым домом.</w:t>
      </w:r>
    </w:p>
    <w:p w:rsidR="002120D9" w:rsidRPr="001A1D58" w:rsidRDefault="002120D9" w:rsidP="002120D9">
      <w:pPr>
        <w:pStyle w:val="4"/>
        <w:spacing w:before="0"/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2.4. Срок предоставления 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_Toc294183575"/>
      <w:r w:rsidRPr="001A1D58">
        <w:rPr>
          <w:rFonts w:ascii="Times New Roman" w:hAnsi="Times New Roman" w:cs="Times New Roman"/>
        </w:rPr>
        <w:t>Срок предоставления муниципальной услуги не более 45 календарных дней со дня подачи заявления.</w:t>
      </w:r>
    </w:p>
    <w:p w:rsidR="002120D9" w:rsidRPr="001A1D58" w:rsidRDefault="002120D9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bookmarkEnd w:id="2"/>
    <w:p w:rsidR="002120D9" w:rsidRPr="001A1D58" w:rsidRDefault="00CC1CEF" w:rsidP="002120D9">
      <w:pPr>
        <w:ind w:firstLine="709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2.5. Правовы</w:t>
      </w:r>
      <w:r w:rsidR="00AC45C3" w:rsidRPr="001A1D58">
        <w:rPr>
          <w:sz w:val="20"/>
          <w:szCs w:val="20"/>
        </w:rPr>
        <w:t xml:space="preserve">е основания для предоставления </w:t>
      </w:r>
      <w:r w:rsidRPr="001A1D58">
        <w:rPr>
          <w:sz w:val="20"/>
          <w:szCs w:val="20"/>
        </w:rPr>
        <w:t>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90324A" w:rsidP="0090324A">
      <w:pPr>
        <w:ind w:firstLine="720"/>
        <w:jc w:val="both"/>
        <w:rPr>
          <w:rFonts w:eastAsia="MS Mincho"/>
          <w:sz w:val="20"/>
          <w:szCs w:val="20"/>
        </w:rPr>
      </w:pPr>
      <w:r w:rsidRPr="001A1D58">
        <w:rPr>
          <w:bCs/>
          <w:sz w:val="20"/>
          <w:szCs w:val="20"/>
        </w:rPr>
        <w:lastRenderedPageBreak/>
        <w:t>Перечень нормативных правовых актов для предоставления муниципальной услуги размещен на официальном сайте</w:t>
      </w:r>
      <w:r w:rsidRPr="001A1D58">
        <w:rPr>
          <w:sz w:val="20"/>
          <w:szCs w:val="20"/>
        </w:rPr>
        <w:t xml:space="preserve"> Кичменгско-Городецкого муниципального округа</w:t>
      </w:r>
      <w:r w:rsidRPr="001A1D58">
        <w:rPr>
          <w:bCs/>
          <w:sz w:val="20"/>
          <w:szCs w:val="20"/>
        </w:rPr>
        <w:t>, в реестре муниципальных услуг и на Региональном портале.</w:t>
      </w:r>
    </w:p>
    <w:p w:rsidR="0090324A" w:rsidRPr="001A1D58" w:rsidRDefault="0090324A" w:rsidP="0090324A">
      <w:pPr>
        <w:ind w:firstLine="720"/>
        <w:jc w:val="both"/>
        <w:rPr>
          <w:rStyle w:val="a9"/>
          <w:rFonts w:eastAsia="MS Mincho"/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самостоятельно.</w:t>
      </w:r>
    </w:p>
    <w:p w:rsidR="002120D9" w:rsidRPr="001A1D58" w:rsidRDefault="002120D9" w:rsidP="002120D9">
      <w:pPr>
        <w:autoSpaceDE w:val="0"/>
        <w:autoSpaceDN w:val="0"/>
        <w:adjustRightInd w:val="0"/>
        <w:ind w:firstLine="709"/>
        <w:jc w:val="both"/>
        <w:rPr>
          <w:iCs/>
          <w:sz w:val="20"/>
          <w:szCs w:val="20"/>
        </w:rPr>
      </w:pP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2.6.1. Для предоставления муниципальной услуги заявитель представляет (направляет) следующие документы:</w:t>
      </w:r>
    </w:p>
    <w:p w:rsidR="002120D9" w:rsidRPr="001A1D58" w:rsidRDefault="00CC1CEF" w:rsidP="002865F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а) Заявление по форме согласно приложению 1 к административному регламенту. </w:t>
      </w:r>
    </w:p>
    <w:p w:rsidR="002120D9" w:rsidRPr="001A1D58" w:rsidRDefault="00CC1CEF" w:rsidP="002865F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В заявлении указывается следующая информация:</w:t>
      </w:r>
    </w:p>
    <w:p w:rsidR="002120D9" w:rsidRPr="001A1D58" w:rsidRDefault="00CC1CEF" w:rsidP="002865F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1) фамилия, имя, отчество (при наличии), место жительства заявителя и реквизиты документа, удостоверяющего личность заявителя (для физического лица);</w:t>
      </w:r>
    </w:p>
    <w:p w:rsidR="002120D9" w:rsidRPr="001A1D58" w:rsidRDefault="00CC1CEF" w:rsidP="002865F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2) наименование и местонахождение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2120D9" w:rsidRPr="001A1D58" w:rsidRDefault="00CC1CEF" w:rsidP="002865F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3) кадастровый номер садового дома или жилого дома и кадастровый номер земельного участка, на котором расположен садовый дом или жилой дом;</w:t>
      </w:r>
    </w:p>
    <w:p w:rsidR="002120D9" w:rsidRPr="001A1D58" w:rsidRDefault="00CC1CEF" w:rsidP="002865F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4) способ получения результата муниципальной услуги - почтовое отправление с уведомлением о вручении, электронная почта, получение лично в МФЦ, получение лично в Уполномоченном органе</w:t>
      </w:r>
      <w:r w:rsidR="0084055C" w:rsidRPr="001A1D58">
        <w:t xml:space="preserve">, </w:t>
      </w:r>
      <w:r w:rsidR="0084055C" w:rsidRPr="001A1D58">
        <w:rPr>
          <w:sz w:val="20"/>
          <w:szCs w:val="20"/>
        </w:rPr>
        <w:t>посредством Единого портала</w:t>
      </w:r>
      <w:r w:rsidRPr="001A1D58">
        <w:rPr>
          <w:sz w:val="20"/>
          <w:szCs w:val="20"/>
        </w:rPr>
        <w:t>;</w:t>
      </w:r>
    </w:p>
    <w:p w:rsidR="002120D9" w:rsidRPr="001A1D58" w:rsidRDefault="00CC1CEF" w:rsidP="002865F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5) почтовый адрес заявителя или адрес электронной почты заявителя;</w:t>
      </w:r>
    </w:p>
    <w:p w:rsidR="002120D9" w:rsidRPr="001A1D58" w:rsidRDefault="00CC1CEF" w:rsidP="002865F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Бланки заявлений размещаются на официальном сайте Уполномоченного органа в сети «Интернет» с возможностью их бесплатного копирования. 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Заявление подписывается заявителем лично либо его уполномоченным представителем</w:t>
      </w:r>
      <w:r w:rsidRPr="001A1D58">
        <w:rPr>
          <w:rFonts w:ascii="Times New Roman" w:eastAsia="MS Mincho" w:hAnsi="Times New Roman" w:cs="Times New Roman"/>
        </w:rPr>
        <w:t>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б) Документ, удостоверяющий личность заявителя (представителя заявителя) (предъявляется при обращении в Уполномоченный орган (МФЦ);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в)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</w:t>
      </w:r>
      <w:r w:rsidR="00523F3B" w:rsidRPr="001A1D58">
        <w:rPr>
          <w:rFonts w:ascii="Times New Roman" w:hAnsi="Times New Roman" w:cs="Times New Roman"/>
        </w:rPr>
        <w:t>ого</w:t>
      </w:r>
      <w:r w:rsidRPr="001A1D58">
        <w:rPr>
          <w:rFonts w:ascii="Times New Roman" w:hAnsi="Times New Roman" w:cs="Times New Roman"/>
        </w:rPr>
        <w:t xml:space="preserve"> закон</w:t>
      </w:r>
      <w:r w:rsidR="00523F3B" w:rsidRPr="001A1D58">
        <w:rPr>
          <w:rFonts w:ascii="Times New Roman" w:hAnsi="Times New Roman" w:cs="Times New Roman"/>
        </w:rPr>
        <w:t xml:space="preserve">а </w:t>
      </w:r>
      <w:r w:rsidRPr="001A1D58">
        <w:rPr>
          <w:rFonts w:ascii="Times New Roman" w:hAnsi="Times New Roman" w:cs="Times New Roman"/>
        </w:rPr>
        <w:t xml:space="preserve">от 30 декабря 2009 </w:t>
      </w:r>
      <w:r w:rsidR="00523F3B" w:rsidRPr="001A1D58">
        <w:rPr>
          <w:rFonts w:ascii="Times New Roman" w:hAnsi="Times New Roman" w:cs="Times New Roman"/>
        </w:rPr>
        <w:t xml:space="preserve">года </w:t>
      </w:r>
      <w:r w:rsidRPr="001A1D58">
        <w:rPr>
          <w:rFonts w:ascii="Times New Roman" w:hAnsi="Times New Roman" w:cs="Times New Roman"/>
        </w:rPr>
        <w:t>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г)</w:t>
      </w:r>
      <w:r w:rsidR="00A33CEE" w:rsidRPr="001A1D58">
        <w:rPr>
          <w:rFonts w:ascii="Times New Roman" w:hAnsi="Times New Roman" w:cs="Times New Roman"/>
        </w:rPr>
        <w:t xml:space="preserve"> </w:t>
      </w:r>
      <w:r w:rsidRPr="001A1D58">
        <w:rPr>
          <w:rFonts w:ascii="Times New Roman" w:hAnsi="Times New Roman" w:cs="Times New Roman"/>
        </w:rPr>
        <w:t>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домом;</w:t>
      </w:r>
    </w:p>
    <w:p w:rsidR="002120D9" w:rsidRPr="001A1D58" w:rsidRDefault="00CC1CEF" w:rsidP="008B4EAA">
      <w:pPr>
        <w:shd w:val="clear" w:color="auto" w:fill="FFFFFF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         </w:t>
      </w:r>
      <w:r w:rsidR="00923358" w:rsidRPr="001A1D58">
        <w:rPr>
          <w:sz w:val="20"/>
          <w:szCs w:val="20"/>
        </w:rPr>
        <w:t>д) Правоустанавливающий</w:t>
      </w:r>
      <w:r w:rsidRPr="001A1D58">
        <w:rPr>
          <w:sz w:val="20"/>
          <w:szCs w:val="20"/>
        </w:rPr>
        <w:t xml:space="preserve"> документ на жилой дом или с</w:t>
      </w:r>
      <w:r w:rsidR="008B4EAA" w:rsidRPr="001A1D58">
        <w:rPr>
          <w:sz w:val="20"/>
          <w:szCs w:val="20"/>
        </w:rPr>
        <w:t xml:space="preserve">адовый дом в случае, если право </w:t>
      </w:r>
      <w:r w:rsidRPr="001A1D58">
        <w:rPr>
          <w:sz w:val="20"/>
          <w:szCs w:val="20"/>
        </w:rPr>
        <w:t>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2120D9" w:rsidRPr="001A1D58" w:rsidRDefault="00CC1CEF" w:rsidP="008B4EAA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е) Документ, подтверждающий полномочия представителя заявителя (в случае обращения за получением муниципальной услуги представителя заявителя.</w:t>
      </w:r>
    </w:p>
    <w:p w:rsidR="002120D9" w:rsidRPr="001A1D58" w:rsidRDefault="00CC1CEF" w:rsidP="008B4EAA">
      <w:pPr>
        <w:ind w:firstLine="709"/>
        <w:jc w:val="both"/>
        <w:rPr>
          <w:rFonts w:eastAsia="Calibri"/>
          <w:sz w:val="20"/>
          <w:szCs w:val="20"/>
        </w:rPr>
      </w:pPr>
      <w:r w:rsidRPr="001A1D58">
        <w:rPr>
          <w:sz w:val="20"/>
          <w:szCs w:val="20"/>
        </w:rPr>
        <w:t xml:space="preserve">2.6.2. </w:t>
      </w:r>
      <w:r w:rsidRPr="001A1D58">
        <w:rPr>
          <w:rFonts w:eastAsia="Calibri"/>
          <w:sz w:val="20"/>
          <w:szCs w:val="20"/>
        </w:rPr>
        <w:t xml:space="preserve">Копии документов представляются физическим лицом с предъявлением подлинников либо заверенными в </w:t>
      </w:r>
      <w:r w:rsidR="002865F9" w:rsidRPr="001A1D58">
        <w:rPr>
          <w:rFonts w:eastAsia="Calibri"/>
          <w:sz w:val="20"/>
          <w:szCs w:val="20"/>
        </w:rPr>
        <w:t>установленном законодательством Российской Федерации порядке</w:t>
      </w:r>
      <w:r w:rsidRPr="001A1D58">
        <w:rPr>
          <w:rFonts w:eastAsia="Calibri"/>
          <w:sz w:val="20"/>
          <w:szCs w:val="20"/>
        </w:rPr>
        <w:t xml:space="preserve">. Копии документов представляются юридическим лицом с предъявлением подлинников либо заверенными подписью правомочного должностного лица организации и печатью (при наличии).   </w:t>
      </w:r>
    </w:p>
    <w:p w:rsidR="002120D9" w:rsidRPr="001A1D58" w:rsidRDefault="00CC1CEF" w:rsidP="008B4EAA">
      <w:pPr>
        <w:ind w:firstLine="709"/>
        <w:jc w:val="both"/>
        <w:rPr>
          <w:sz w:val="20"/>
          <w:szCs w:val="20"/>
        </w:rPr>
      </w:pPr>
      <w:r w:rsidRPr="001A1D58">
        <w:rPr>
          <w:rFonts w:eastAsia="Calibri"/>
          <w:sz w:val="20"/>
          <w:szCs w:val="20"/>
        </w:rPr>
        <w:t>После проведения сверки подлинники документов незамедлительно возвращаются заявителю.</w:t>
      </w:r>
    </w:p>
    <w:p w:rsidR="002120D9" w:rsidRPr="001A1D58" w:rsidRDefault="00CC1CEF" w:rsidP="008B4EA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качестве документа, подтверждающего полномочия представителя, могут быть представлены:</w:t>
      </w:r>
    </w:p>
    <w:p w:rsidR="002120D9" w:rsidRPr="001A1D58" w:rsidRDefault="00CC1CEF" w:rsidP="008B4EA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обращения за получением муниципальной услуги представителя физического лица - доверенность, заверенная нотариально (при отсутствии в поселении нотариуса заверяется уполномоченным должностным лицом местной администрации);</w:t>
      </w:r>
    </w:p>
    <w:p w:rsidR="002120D9" w:rsidRPr="001A1D58" w:rsidRDefault="00CC1CEF" w:rsidP="008B4EA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обращения за получением муниципальной услуги представителя юридического лица - доверенность, подписанная правомочным должностным лицом организации и заверенная печатью (при наличии), либо решение о назначении или об избрании, в соответствии с которым такое физическое лицо обладает правом действовать от имени заявителя без доверенности.</w:t>
      </w:r>
    </w:p>
    <w:p w:rsidR="002120D9" w:rsidRPr="001A1D58" w:rsidRDefault="00CC1CEF" w:rsidP="008B4EA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2120D9" w:rsidRPr="001A1D58" w:rsidRDefault="00CC1CEF" w:rsidP="008B4EA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2120D9" w:rsidRPr="001A1D58" w:rsidRDefault="00CC1CEF" w:rsidP="008B4EA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2.6.3. Заявитель имеет право представить заявление на предоставление муниципальной услуги </w:t>
      </w:r>
      <w:r w:rsidRPr="001A1D58">
        <w:rPr>
          <w:rFonts w:ascii="Times New Roman" w:hAnsi="Times New Roman" w:cs="Times New Roman"/>
        </w:rPr>
        <w:lastRenderedPageBreak/>
        <w:t>следующими способами:</w:t>
      </w:r>
    </w:p>
    <w:p w:rsidR="002120D9" w:rsidRPr="001A1D58" w:rsidRDefault="00CC1CEF" w:rsidP="008B4EAA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а) путем обращения в Уполномоченный орган или МФЦ лично либо через представителей;</w:t>
      </w:r>
    </w:p>
    <w:p w:rsidR="002120D9" w:rsidRPr="001A1D58" w:rsidRDefault="00CC1CEF" w:rsidP="002120D9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б) посредством почтовой связи;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в) по электронной почте;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г) </w:t>
      </w:r>
      <w:r w:rsidR="00BE31DE" w:rsidRPr="001A1D58">
        <w:rPr>
          <w:sz w:val="20"/>
          <w:szCs w:val="20"/>
        </w:rPr>
        <w:t>посредством</w:t>
      </w:r>
      <w:r w:rsidRPr="001A1D58">
        <w:rPr>
          <w:sz w:val="20"/>
          <w:szCs w:val="20"/>
        </w:rPr>
        <w:t xml:space="preserve"> </w:t>
      </w:r>
      <w:r w:rsidR="002120D9" w:rsidRPr="001A1D58">
        <w:rPr>
          <w:sz w:val="20"/>
          <w:szCs w:val="20"/>
        </w:rPr>
        <w:t>Единого</w:t>
      </w:r>
      <w:r w:rsidRPr="001A1D58">
        <w:rPr>
          <w:sz w:val="20"/>
          <w:szCs w:val="20"/>
        </w:rPr>
        <w:t xml:space="preserve"> портала.</w:t>
      </w:r>
    </w:p>
    <w:p w:rsidR="00090B61" w:rsidRPr="001A1D58" w:rsidRDefault="00CC1CEF" w:rsidP="00090B61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2.6.4</w:t>
      </w:r>
      <w:r w:rsidR="00090B61" w:rsidRPr="001A1D58">
        <w:rPr>
          <w:sz w:val="20"/>
          <w:szCs w:val="20"/>
        </w:rPr>
        <w:t xml:space="preserve"> Заявление и документы, предоставляемые в форме электронного документа, подписываются в соответствии с требованиями Федерального </w:t>
      </w:r>
      <w:r w:rsidR="00090B61" w:rsidRPr="001A1D58">
        <w:rPr>
          <w:rFonts w:eastAsiaTheme="majorEastAsia"/>
          <w:sz w:val="20"/>
          <w:szCs w:val="20"/>
        </w:rPr>
        <w:t>закона</w:t>
      </w:r>
      <w:r w:rsidR="00090B61" w:rsidRPr="001A1D58">
        <w:rPr>
          <w:sz w:val="20"/>
          <w:szCs w:val="20"/>
        </w:rPr>
        <w:t xml:space="preserve"> от 6 апреля 2011 года № 63-ФЗ «Об электронной подписи» и </w:t>
      </w:r>
      <w:r w:rsidR="00090B61" w:rsidRPr="001A1D58">
        <w:rPr>
          <w:rFonts w:eastAsiaTheme="majorEastAsia"/>
          <w:sz w:val="20"/>
          <w:szCs w:val="20"/>
        </w:rPr>
        <w:t>статей 21</w:t>
      </w:r>
      <w:r w:rsidR="00090B61" w:rsidRPr="001A1D58">
        <w:rPr>
          <w:rFonts w:eastAsiaTheme="majorEastAsia"/>
          <w:sz w:val="20"/>
          <w:szCs w:val="20"/>
          <w:vertAlign w:val="superscript"/>
        </w:rPr>
        <w:t>1</w:t>
      </w:r>
      <w:r w:rsidR="00090B61" w:rsidRPr="001A1D58">
        <w:rPr>
          <w:sz w:val="20"/>
          <w:szCs w:val="20"/>
        </w:rPr>
        <w:t xml:space="preserve"> и </w:t>
      </w:r>
      <w:r w:rsidR="00090B61" w:rsidRPr="001A1D58">
        <w:rPr>
          <w:rFonts w:eastAsiaTheme="majorEastAsia"/>
          <w:sz w:val="20"/>
          <w:szCs w:val="20"/>
        </w:rPr>
        <w:t>21</w:t>
      </w:r>
      <w:r w:rsidR="00090B61" w:rsidRPr="001A1D58">
        <w:rPr>
          <w:rFonts w:eastAsiaTheme="majorEastAsia"/>
          <w:sz w:val="20"/>
          <w:szCs w:val="20"/>
          <w:vertAlign w:val="superscript"/>
        </w:rPr>
        <w:t>2</w:t>
      </w:r>
      <w:r w:rsidR="00090B61" w:rsidRPr="001A1D58">
        <w:rPr>
          <w:sz w:val="20"/>
          <w:szCs w:val="20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</w:p>
    <w:p w:rsidR="00090B61" w:rsidRPr="001A1D58" w:rsidRDefault="00090B61" w:rsidP="00090B61">
      <w:pPr>
        <w:shd w:val="clear" w:color="auto" w:fill="FFFFFF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Документ, подтверждающий полномочия представителя юридического лица, представленный в форме электронного документа, удостоверяется усиленной квалифицированной электронной подписью правомочного должностного лица организации.</w:t>
      </w:r>
    </w:p>
    <w:p w:rsidR="00090B61" w:rsidRPr="001A1D58" w:rsidRDefault="00090B61" w:rsidP="00090B61">
      <w:pPr>
        <w:shd w:val="clear" w:color="auto" w:fill="FFFFFF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Документ, подтверждающий полномочия представителя физического лица, представленный в форме электронного документа, удостоверяется усиленной квалифицированной электронной подписью нотариуса.</w:t>
      </w:r>
    </w:p>
    <w:p w:rsidR="002120D9" w:rsidRPr="001A1D58" w:rsidRDefault="002120D9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tabs>
          <w:tab w:val="left" w:pos="851"/>
        </w:tabs>
        <w:autoSpaceDE w:val="0"/>
        <w:autoSpaceDN w:val="0"/>
        <w:adjustRightInd w:val="0"/>
        <w:ind w:firstLine="540"/>
        <w:jc w:val="center"/>
        <w:outlineLvl w:val="1"/>
        <w:rPr>
          <w:sz w:val="20"/>
          <w:szCs w:val="20"/>
        </w:rPr>
      </w:pPr>
      <w:r w:rsidRPr="001A1D58">
        <w:rPr>
          <w:sz w:val="20"/>
          <w:szCs w:val="20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2120D9" w:rsidRPr="001A1D58" w:rsidRDefault="002120D9" w:rsidP="002120D9">
      <w:pPr>
        <w:pStyle w:val="ConsPlusNormal"/>
        <w:widowControl/>
        <w:ind w:firstLine="709"/>
        <w:rPr>
          <w:rFonts w:ascii="Times New Roman" w:hAnsi="Times New Roman" w:cs="Times New Roman"/>
          <w:bCs/>
        </w:rPr>
      </w:pPr>
    </w:p>
    <w:p w:rsidR="0026225D" w:rsidRPr="001A1D58" w:rsidRDefault="0026225D" w:rsidP="0026225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2.7.1. Заявитель вправе представить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дом.</w:t>
      </w:r>
    </w:p>
    <w:p w:rsidR="0026225D" w:rsidRPr="001A1D58" w:rsidRDefault="0026225D" w:rsidP="0026225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2.7.2. Документ, указанный в пункте 2.7.1 административного регламента, не может быть затребован у заявителя при получении муниципальной услуги.</w:t>
      </w:r>
    </w:p>
    <w:p w:rsidR="0026225D" w:rsidRPr="001A1D58" w:rsidRDefault="0026225D" w:rsidP="0026225D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если указанный документ не был представлен заявителем самостоятельно, то он запрашиваются Уполномоченным органом, МФЦ в государственных органах, органах местного самоуправления, в организациях, в распоряжении которых находится.</w:t>
      </w:r>
    </w:p>
    <w:p w:rsidR="00BE31DE" w:rsidRPr="001A1D58" w:rsidRDefault="00BE31DE" w:rsidP="00BE31DE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2.6.3. Заявитель имеет право представить документ, указанный в пункте 2.7.1 административного регламента следующими способами:</w:t>
      </w:r>
    </w:p>
    <w:p w:rsidR="00BE31DE" w:rsidRPr="001A1D58" w:rsidRDefault="00BE31DE" w:rsidP="00BE31DE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а) путем обращения в Уполномоченный орган или </w:t>
      </w:r>
      <w:r w:rsidR="00A33CEE" w:rsidRPr="001A1D58">
        <w:rPr>
          <w:sz w:val="20"/>
          <w:szCs w:val="20"/>
        </w:rPr>
        <w:t>МФЦ</w:t>
      </w:r>
      <w:r w:rsidRPr="001A1D58">
        <w:rPr>
          <w:sz w:val="20"/>
          <w:szCs w:val="20"/>
        </w:rPr>
        <w:t xml:space="preserve"> лично либо через представителей;</w:t>
      </w:r>
    </w:p>
    <w:p w:rsidR="00BE31DE" w:rsidRPr="001A1D58" w:rsidRDefault="00BE31DE" w:rsidP="00BE31DE">
      <w:pPr>
        <w:autoSpaceDE w:val="0"/>
        <w:autoSpaceDN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б) посредством почтовой связи;</w:t>
      </w:r>
    </w:p>
    <w:p w:rsidR="00BE31DE" w:rsidRPr="001A1D58" w:rsidRDefault="00BE31DE" w:rsidP="00BE31D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в) по электронной почте;</w:t>
      </w:r>
    </w:p>
    <w:p w:rsidR="00BE31DE" w:rsidRPr="001A1D58" w:rsidRDefault="00BE31DE" w:rsidP="00BE31D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г) посредством Единого портала.</w:t>
      </w:r>
    </w:p>
    <w:p w:rsidR="003331A8" w:rsidRPr="001A1D58" w:rsidRDefault="0026225D" w:rsidP="003331A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2.7.3</w:t>
      </w:r>
      <w:r w:rsidR="00CC1CEF" w:rsidRPr="001A1D58">
        <w:rPr>
          <w:sz w:val="20"/>
          <w:szCs w:val="20"/>
        </w:rPr>
        <w:t>. Запрещено требовать от заявителя:</w:t>
      </w:r>
    </w:p>
    <w:p w:rsidR="00AC45C3" w:rsidRPr="001A1D58" w:rsidRDefault="00AC45C3" w:rsidP="00AC45C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C45C3" w:rsidRPr="001A1D58" w:rsidRDefault="00AC45C3" w:rsidP="00AC45C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8" w:history="1">
        <w:r w:rsidRPr="001A1D58">
          <w:rPr>
            <w:rStyle w:val="a3"/>
            <w:rFonts w:ascii="Times New Roman" w:hAnsi="Times New Roman"/>
            <w:color w:val="auto"/>
            <w:u w:val="none"/>
          </w:rPr>
          <w:t>пунктом 4 части 1 статьи 7</w:t>
        </w:r>
      </w:hyperlink>
      <w:r w:rsidRPr="001A1D58">
        <w:rPr>
          <w:rFonts w:ascii="Times New Roman" w:hAnsi="Times New Roman" w:cs="Times New Roman"/>
        </w:rPr>
        <w:t xml:space="preserve"> Федерального закона от 27.07.2010</w:t>
      </w:r>
      <w:r w:rsidR="0084055C" w:rsidRPr="001A1D58">
        <w:rPr>
          <w:rFonts w:ascii="Times New Roman" w:hAnsi="Times New Roman" w:cs="Times New Roman"/>
        </w:rPr>
        <w:t xml:space="preserve"> года</w:t>
      </w:r>
      <w:r w:rsidRPr="001A1D58">
        <w:rPr>
          <w:rFonts w:ascii="Times New Roman" w:hAnsi="Times New Roman" w:cs="Times New Roman"/>
        </w:rPr>
        <w:t>  № 210-ФЗ «Об организации предоставления государственных и муниципальных услуг»;</w:t>
      </w:r>
    </w:p>
    <w:p w:rsidR="00AC45C3" w:rsidRPr="001A1D58" w:rsidRDefault="00AC45C3" w:rsidP="00AC45C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законами;</w:t>
      </w:r>
    </w:p>
    <w:p w:rsidR="00AC45C3" w:rsidRPr="001A1D58" w:rsidRDefault="00AC45C3" w:rsidP="00AC45C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осуществления действий, в том числе согласований, необходимых для получения </w:t>
      </w:r>
      <w:r w:rsidR="0084055C" w:rsidRPr="001A1D58">
        <w:rPr>
          <w:rFonts w:ascii="Times New Roman" w:hAnsi="Times New Roman" w:cs="Times New Roman"/>
        </w:rPr>
        <w:t>муниципальной</w:t>
      </w:r>
      <w:r w:rsidRPr="001A1D58">
        <w:rPr>
          <w:rFonts w:ascii="Times New Roman" w:hAnsi="Times New Roman" w:cs="Times New Roman"/>
        </w:rPr>
        <w:t xml:space="preserve"> услуг</w:t>
      </w:r>
      <w:r w:rsidR="0084055C" w:rsidRPr="001A1D58">
        <w:rPr>
          <w:rFonts w:ascii="Times New Roman" w:hAnsi="Times New Roman" w:cs="Times New Roman"/>
        </w:rPr>
        <w:t>и</w:t>
      </w:r>
      <w:r w:rsidRPr="001A1D58">
        <w:rPr>
          <w:rFonts w:ascii="Times New Roman" w:hAnsi="Times New Roman" w:cs="Times New Roman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Российской Федерации от 27.07.2010 года №210 -ФЗ;</w:t>
      </w:r>
    </w:p>
    <w:p w:rsidR="00AC45C3" w:rsidRPr="001A1D58" w:rsidRDefault="00AC45C3" w:rsidP="00AC45C3">
      <w:pPr>
        <w:pStyle w:val="ConsPlusNormal"/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1A1D58">
        <w:rPr>
          <w:rFonts w:ascii="Times New Roman" w:hAnsi="Times New Roman" w:cs="Times New Roman"/>
          <w:shd w:val="clear" w:color="auto" w:fill="FFFFFF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 предусмотренных </w:t>
      </w:r>
      <w:hyperlink r:id="rId9" w:anchor="dst100010" w:history="1">
        <w:r w:rsidRPr="001A1D58">
          <w:rPr>
            <w:rStyle w:val="a3"/>
            <w:rFonts w:ascii="Times New Roman" w:hAnsi="Times New Roman"/>
            <w:color w:val="auto"/>
            <w:u w:val="none"/>
            <w:shd w:val="clear" w:color="auto" w:fill="FFFFFF"/>
          </w:rPr>
          <w:t>частью 1 статьи 1</w:t>
        </w:r>
      </w:hyperlink>
      <w:r w:rsidRPr="001A1D58">
        <w:rPr>
          <w:rFonts w:ascii="Times New Roman" w:hAnsi="Times New Roman" w:cs="Times New Roman"/>
          <w:shd w:val="clear" w:color="auto" w:fill="FFFFFF"/>
        </w:rPr>
        <w:t> Федерального закона от 27 июля 2010 года № 210-ФЗ «Об организации предоставления государственных и муниципальных услуг» в соответствии с нормативными правовыми </w:t>
      </w:r>
      <w:hyperlink r:id="rId10" w:history="1">
        <w:r w:rsidRPr="001A1D58">
          <w:rPr>
            <w:rStyle w:val="a3"/>
            <w:rFonts w:ascii="Times New Roman" w:hAnsi="Times New Roman"/>
            <w:color w:val="auto"/>
            <w:u w:val="none"/>
            <w:shd w:val="clear" w:color="auto" w:fill="FFFFFF"/>
          </w:rPr>
          <w:t>актами</w:t>
        </w:r>
      </w:hyperlink>
      <w:r w:rsidRPr="001A1D58">
        <w:rPr>
          <w:rFonts w:ascii="Times New Roman" w:hAnsi="Times New Roman" w:cs="Times New Roman"/>
          <w:shd w:val="clear" w:color="auto" w:fill="FFFFFF"/>
        </w:rPr>
        <w:t> Российской Федерации, нормативными правовыми актами Вологодской области, муниципальными правовыми актами, за исключением документов, включенных в определенный </w:t>
      </w:r>
      <w:hyperlink r:id="rId11" w:anchor="dst43" w:history="1">
        <w:r w:rsidRPr="001A1D58">
          <w:rPr>
            <w:rStyle w:val="a3"/>
            <w:rFonts w:ascii="Times New Roman" w:hAnsi="Times New Roman"/>
            <w:color w:val="auto"/>
            <w:u w:val="none"/>
            <w:shd w:val="clear" w:color="auto" w:fill="FFFFFF"/>
          </w:rPr>
          <w:t>частью 6</w:t>
        </w:r>
      </w:hyperlink>
      <w:r w:rsidRPr="001A1D58">
        <w:rPr>
          <w:rFonts w:ascii="Times New Roman" w:hAnsi="Times New Roman" w:cs="Times New Roman"/>
          <w:shd w:val="clear" w:color="auto" w:fill="FFFFFF"/>
        </w:rPr>
        <w:t xml:space="preserve">  </w:t>
      </w:r>
      <w:r w:rsidRPr="001A1D58">
        <w:rPr>
          <w:rFonts w:ascii="Times New Roman" w:hAnsi="Times New Roman" w:cs="Times New Roman"/>
          <w:shd w:val="clear" w:color="auto" w:fill="FFFFFF"/>
        </w:rPr>
        <w:lastRenderedPageBreak/>
        <w:t>статьи 7 Федерального закона от 27.07.2010 года № 210-ФЗ перечень документов.</w:t>
      </w:r>
    </w:p>
    <w:p w:rsidR="0011434F" w:rsidRPr="001A1D58" w:rsidRDefault="0011434F" w:rsidP="002120D9">
      <w:pPr>
        <w:pStyle w:val="4"/>
        <w:spacing w:before="0"/>
        <w:rPr>
          <w:iCs/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11434F" w:rsidRPr="001A1D58" w:rsidRDefault="0011434F" w:rsidP="0011434F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2" w:history="1">
        <w:r w:rsidRPr="001A1D58">
          <w:rPr>
            <w:sz w:val="20"/>
            <w:szCs w:val="20"/>
          </w:rPr>
          <w:t>статьей 11</w:t>
        </w:r>
      </w:hyperlink>
      <w:r w:rsidRPr="001A1D58">
        <w:rPr>
          <w:sz w:val="20"/>
          <w:szCs w:val="20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запроса и прилагаемых документов, предусмотренных настоящим административным регламентом, в электронной форме).</w:t>
      </w:r>
    </w:p>
    <w:p w:rsidR="002120D9" w:rsidRPr="001A1D58" w:rsidRDefault="002120D9" w:rsidP="002120D9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2.9. Исчерпывающий перечень оснований для приостановления</w:t>
      </w:r>
      <w:r w:rsidR="00AC45C3" w:rsidRPr="001A1D58">
        <w:rPr>
          <w:iCs/>
          <w:sz w:val="20"/>
          <w:szCs w:val="20"/>
        </w:rPr>
        <w:t xml:space="preserve"> предоставления муниципальной услуги</w:t>
      </w:r>
      <w:r w:rsidRPr="001A1D58">
        <w:rPr>
          <w:iCs/>
          <w:sz w:val="20"/>
          <w:szCs w:val="20"/>
        </w:rPr>
        <w:t xml:space="preserve"> или отказа в предоставлении муниципальной услуги</w:t>
      </w:r>
    </w:p>
    <w:p w:rsidR="002120D9" w:rsidRPr="001A1D58" w:rsidRDefault="002120D9" w:rsidP="002120D9">
      <w:pPr>
        <w:ind w:firstLine="709"/>
        <w:rPr>
          <w:sz w:val="20"/>
          <w:szCs w:val="20"/>
        </w:rPr>
      </w:pPr>
    </w:p>
    <w:p w:rsidR="002120D9" w:rsidRPr="001A1D58" w:rsidRDefault="008B4EAA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2.9.1</w:t>
      </w:r>
      <w:r w:rsidR="00CC1CEF" w:rsidRPr="001A1D58">
        <w:rPr>
          <w:sz w:val="20"/>
          <w:szCs w:val="20"/>
        </w:rPr>
        <w:t>. В предоставлении муниципальной услуги отказывается в случае: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а) непредставление заявителем документ</w:t>
      </w:r>
      <w:r w:rsidR="002865F9" w:rsidRPr="001A1D58">
        <w:rPr>
          <w:sz w:val="20"/>
          <w:szCs w:val="20"/>
        </w:rPr>
        <w:t xml:space="preserve">ов, предусмотренных подпунктом «а» и (или) «в» </w:t>
      </w:r>
      <w:r w:rsidRPr="001A1D58">
        <w:rPr>
          <w:sz w:val="20"/>
          <w:szCs w:val="20"/>
        </w:rPr>
        <w:t>пункт</w:t>
      </w:r>
      <w:r w:rsidR="002865F9" w:rsidRPr="001A1D58">
        <w:rPr>
          <w:sz w:val="20"/>
          <w:szCs w:val="20"/>
        </w:rPr>
        <w:t>а</w:t>
      </w:r>
      <w:r w:rsidRPr="001A1D58">
        <w:rPr>
          <w:sz w:val="20"/>
          <w:szCs w:val="20"/>
        </w:rPr>
        <w:t xml:space="preserve"> 2.6.1 настоящего</w:t>
      </w:r>
      <w:r w:rsidR="00523F3B" w:rsidRPr="001A1D58">
        <w:rPr>
          <w:sz w:val="20"/>
          <w:szCs w:val="20"/>
        </w:rPr>
        <w:t xml:space="preserve"> административного </w:t>
      </w:r>
      <w:r w:rsidRPr="001A1D58">
        <w:rPr>
          <w:sz w:val="20"/>
          <w:szCs w:val="20"/>
        </w:rPr>
        <w:t>регламента;</w:t>
      </w:r>
    </w:p>
    <w:p w:rsidR="002120D9" w:rsidRPr="001A1D58" w:rsidRDefault="00523F3B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б) поступление в У</w:t>
      </w:r>
      <w:r w:rsidR="00CC1CEF" w:rsidRPr="001A1D58">
        <w:rPr>
          <w:sz w:val="20"/>
          <w:szCs w:val="20"/>
        </w:rPr>
        <w:t>полномоченный орган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в) поступление в </w:t>
      </w:r>
      <w:r w:rsidR="00523F3B" w:rsidRPr="001A1D58">
        <w:rPr>
          <w:sz w:val="20"/>
          <w:szCs w:val="20"/>
        </w:rPr>
        <w:t>У</w:t>
      </w:r>
      <w:r w:rsidRPr="001A1D58">
        <w:rPr>
          <w:sz w:val="20"/>
          <w:szCs w:val="20"/>
        </w:rPr>
        <w:t>полномоченный орган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</w:t>
      </w:r>
      <w:r w:rsidR="00523F3B" w:rsidRPr="001A1D58">
        <w:rPr>
          <w:sz w:val="20"/>
          <w:szCs w:val="20"/>
        </w:rPr>
        <w:t>нию допускается в случае, если У</w:t>
      </w:r>
      <w:r w:rsidRPr="001A1D58">
        <w:rPr>
          <w:sz w:val="20"/>
          <w:szCs w:val="20"/>
        </w:rPr>
        <w:t>полномоченный орган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г) непредставление заявителем документа, предусмотренного подпунктом «г» пункта 2.6.1 настоящего </w:t>
      </w:r>
      <w:r w:rsidR="00523F3B" w:rsidRPr="001A1D58">
        <w:rPr>
          <w:sz w:val="20"/>
          <w:szCs w:val="20"/>
        </w:rPr>
        <w:t xml:space="preserve">административного </w:t>
      </w:r>
      <w:r w:rsidRPr="001A1D58">
        <w:rPr>
          <w:sz w:val="20"/>
          <w:szCs w:val="20"/>
        </w:rPr>
        <w:t>регламента, в случае если садовый дом или жилой дом обременен правами третьих лиц;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д)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е)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2120D9" w:rsidRPr="001A1D58" w:rsidRDefault="008F4060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ж)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8F4060" w:rsidRPr="001A1D58" w:rsidRDefault="008F4060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30"/>
        <w:spacing w:after="0"/>
        <w:ind w:left="0"/>
        <w:jc w:val="center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120D9" w:rsidRPr="001A1D58" w:rsidRDefault="002120D9" w:rsidP="002120D9">
      <w:pPr>
        <w:pStyle w:val="30"/>
        <w:spacing w:after="0"/>
        <w:ind w:firstLine="709"/>
        <w:jc w:val="center"/>
        <w:rPr>
          <w:iCs/>
          <w:sz w:val="20"/>
          <w:szCs w:val="20"/>
        </w:rPr>
      </w:pPr>
    </w:p>
    <w:p w:rsidR="0011434F" w:rsidRPr="001A1D58" w:rsidRDefault="0011434F" w:rsidP="0011434F">
      <w:pPr>
        <w:ind w:firstLine="540"/>
        <w:jc w:val="both"/>
        <w:rPr>
          <w:iCs/>
          <w:sz w:val="20"/>
          <w:szCs w:val="20"/>
        </w:rPr>
      </w:pPr>
      <w:r w:rsidRPr="001A1D58">
        <w:rPr>
          <w:sz w:val="20"/>
          <w:szCs w:val="20"/>
        </w:rPr>
        <w:t xml:space="preserve">Услуг, которые являются необходимыми и обязательными для предоставления муниципальной услуги, не имеется. </w:t>
      </w:r>
    </w:p>
    <w:p w:rsidR="002120D9" w:rsidRPr="001A1D58" w:rsidRDefault="002120D9" w:rsidP="002120D9">
      <w:pPr>
        <w:pStyle w:val="4"/>
        <w:spacing w:before="0"/>
        <w:ind w:firstLine="709"/>
        <w:rPr>
          <w:iCs/>
          <w:sz w:val="20"/>
          <w:szCs w:val="20"/>
        </w:rPr>
      </w:pPr>
    </w:p>
    <w:p w:rsidR="002120D9" w:rsidRPr="001A1D58" w:rsidRDefault="00CC1CEF" w:rsidP="002120D9">
      <w:pPr>
        <w:pStyle w:val="21"/>
        <w:ind w:firstLine="0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2120D9" w:rsidRPr="001A1D58" w:rsidRDefault="002120D9" w:rsidP="002120D9">
      <w:pPr>
        <w:pStyle w:val="21"/>
        <w:ind w:firstLine="709"/>
        <w:rPr>
          <w:sz w:val="20"/>
          <w:szCs w:val="20"/>
        </w:rPr>
      </w:pPr>
    </w:p>
    <w:p w:rsidR="002120D9" w:rsidRPr="001A1D58" w:rsidRDefault="00CC1CEF" w:rsidP="002120D9">
      <w:pPr>
        <w:pStyle w:val="4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Муниципальная услуга предоставляется без взимания платы</w:t>
      </w:r>
      <w:r w:rsidR="008B4EAA" w:rsidRPr="001A1D58">
        <w:rPr>
          <w:sz w:val="20"/>
          <w:szCs w:val="20"/>
        </w:rPr>
        <w:t>.</w:t>
      </w:r>
    </w:p>
    <w:p w:rsidR="002120D9" w:rsidRPr="001A1D58" w:rsidRDefault="002120D9" w:rsidP="002120D9">
      <w:pPr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120D9" w:rsidRPr="001A1D58" w:rsidRDefault="002120D9" w:rsidP="002120D9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a7"/>
        <w:spacing w:after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2120D9" w:rsidRPr="001A1D58" w:rsidRDefault="002120D9" w:rsidP="002120D9">
      <w:pPr>
        <w:pStyle w:val="a7"/>
        <w:spacing w:after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2.13. Срок регистрации </w:t>
      </w:r>
      <w:r w:rsidR="0084055C" w:rsidRPr="001A1D58">
        <w:rPr>
          <w:rFonts w:ascii="Times New Roman" w:hAnsi="Times New Roman" w:cs="Times New Roman"/>
        </w:rPr>
        <w:t>запроса</w:t>
      </w:r>
      <w:r w:rsidRPr="001A1D58">
        <w:rPr>
          <w:rFonts w:ascii="Times New Roman" w:hAnsi="Times New Roman" w:cs="Times New Roman"/>
        </w:rPr>
        <w:t xml:space="preserve"> заявителя</w:t>
      </w:r>
    </w:p>
    <w:p w:rsidR="002120D9" w:rsidRPr="001A1D58" w:rsidRDefault="00CC1CEF" w:rsidP="002120D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lastRenderedPageBreak/>
        <w:t>о предоставлении муниципальной услуги, в том числе в электронной форме</w:t>
      </w:r>
    </w:p>
    <w:p w:rsidR="002120D9" w:rsidRPr="001A1D58" w:rsidRDefault="002120D9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  <w:shd w:val="clear" w:color="auto" w:fill="FFFFFF"/>
        </w:rPr>
      </w:pPr>
      <w:r w:rsidRPr="001A1D58">
        <w:rPr>
          <w:sz w:val="20"/>
          <w:szCs w:val="20"/>
        </w:rPr>
        <w:t>Регистрация заявления</w:t>
      </w:r>
      <w:r w:rsidRPr="001A1D58">
        <w:rPr>
          <w:rFonts w:eastAsia="Calibri"/>
          <w:sz w:val="20"/>
          <w:szCs w:val="20"/>
        </w:rPr>
        <w:t>, в том числе полученного в электронной форме, осуществляется</w:t>
      </w:r>
      <w:r w:rsidRPr="001A1D58">
        <w:rPr>
          <w:sz w:val="20"/>
          <w:szCs w:val="20"/>
        </w:rPr>
        <w:t xml:space="preserve"> </w:t>
      </w:r>
      <w:r w:rsidRPr="001A1D58">
        <w:rPr>
          <w:sz w:val="20"/>
          <w:szCs w:val="20"/>
          <w:shd w:val="clear" w:color="auto" w:fill="FFFFFF"/>
        </w:rPr>
        <w:t>в день его получения либо на следующий рабочий день в случае его получения после 16 часов текущего рабочего дня или в выходной (праздничный) день.</w:t>
      </w:r>
    </w:p>
    <w:p w:rsidR="004638DB" w:rsidRPr="001A1D58" w:rsidRDefault="004638DB" w:rsidP="004638D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В случае,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4638DB" w:rsidRPr="001A1D58" w:rsidRDefault="004638DB" w:rsidP="004638D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E54A98" w:rsidRPr="001A1D58" w:rsidRDefault="00E54A98" w:rsidP="00E54A98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E54A98" w:rsidRPr="001A1D58" w:rsidRDefault="00E54A98" w:rsidP="002120D9">
      <w:pPr>
        <w:pStyle w:val="4"/>
        <w:rPr>
          <w:iCs/>
          <w:sz w:val="20"/>
          <w:szCs w:val="20"/>
        </w:rPr>
      </w:pPr>
    </w:p>
    <w:p w:rsidR="002120D9" w:rsidRPr="001A1D58" w:rsidRDefault="00CC1CEF" w:rsidP="002120D9">
      <w:pPr>
        <w:pStyle w:val="4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2.14. Требования к помещениям, в которых предоставляется</w:t>
      </w:r>
    </w:p>
    <w:p w:rsidR="002120D9" w:rsidRPr="001A1D58" w:rsidRDefault="00CC1CEF" w:rsidP="002120D9">
      <w:pPr>
        <w:pStyle w:val="ConsPlusNormal"/>
        <w:ind w:firstLine="709"/>
        <w:jc w:val="center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  <w:iCs/>
        </w:rPr>
        <w:t>муниципальная услуга,</w:t>
      </w:r>
      <w:r w:rsidRPr="001A1D58">
        <w:rPr>
          <w:rFonts w:ascii="Times New Roman" w:hAnsi="Times New Roman" w:cs="Times New Roman"/>
        </w:rPr>
        <w:t xml:space="preserve"> к залу ожидания, местам для заполнения запросов о предоставлении муниципальной услуги, информационными стендами с образцами их заполнения и перечнем документов, необходимых для предос</w:t>
      </w:r>
      <w:r w:rsidR="008B4EAA" w:rsidRPr="001A1D58">
        <w:rPr>
          <w:rFonts w:ascii="Times New Roman" w:hAnsi="Times New Roman" w:cs="Times New Roman"/>
        </w:rPr>
        <w:t xml:space="preserve">тавления муниципальной услуги, </w:t>
      </w:r>
      <w:r w:rsidRPr="001A1D58">
        <w:rPr>
          <w:rFonts w:ascii="Times New Roman" w:hAnsi="Times New Roman" w:cs="Times New Roman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2120D9" w:rsidRPr="001A1D58" w:rsidRDefault="002120D9" w:rsidP="002120D9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жизнедеятельности, в том числе дублирование необходимой для получения муниципальной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утвержденным приказом Министерства труда и социальной защиты Российской Федерации от 22 июня 2015 года N 386н «Об утверждении формы документа, подтверждающего специальное обучение собаки-проводника, и порядка его выдачи»;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lastRenderedPageBreak/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2.14.5. Места ожидания и приема заявителей должны быть удобными, оборудованы столами, стульями, обеспечены бланками запроса, образцами их заполнения, канцелярскими принадлежностями.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административного регламента.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</w:t>
      </w:r>
      <w:r w:rsidR="00A33CEE" w:rsidRPr="001A1D58">
        <w:rPr>
          <w:sz w:val="20"/>
          <w:szCs w:val="20"/>
        </w:rPr>
        <w:t xml:space="preserve">органа. </w:t>
      </w:r>
      <w:r w:rsidRPr="001A1D58">
        <w:rPr>
          <w:sz w:val="20"/>
          <w:szCs w:val="20"/>
        </w:rPr>
        <w:t>Таблички на дверях кабинетов или на стенах должны быть видны посетителям.</w:t>
      </w:r>
    </w:p>
    <w:p w:rsidR="002120D9" w:rsidRPr="001A1D58" w:rsidRDefault="002120D9" w:rsidP="002120D9">
      <w:pPr>
        <w:pStyle w:val="4"/>
        <w:spacing w:before="0"/>
        <w:jc w:val="left"/>
        <w:rPr>
          <w:iCs/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iCs/>
          <w:sz w:val="20"/>
          <w:szCs w:val="20"/>
        </w:rPr>
      </w:pPr>
      <w:r w:rsidRPr="001A1D58">
        <w:rPr>
          <w:iCs/>
          <w:sz w:val="20"/>
          <w:szCs w:val="20"/>
        </w:rPr>
        <w:t>2.15. Показатели доступности и качества муниципальной услуги</w:t>
      </w:r>
    </w:p>
    <w:p w:rsidR="002120D9" w:rsidRPr="001A1D58" w:rsidRDefault="002120D9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2.15.1. Показателями доступности муниципальной услуги являются: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информирование заявителей о предоставлении муниципальной услуги;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соблюдение графика работы Уполномоченного органа;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время, затраченное на получение конечного результата муниципальной услуги.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2.15.2. Показателями качества муниципальной услуги являются: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2120D9" w:rsidRPr="001A1D58" w:rsidRDefault="00CC1CEF" w:rsidP="002120D9">
      <w:pPr>
        <w:pStyle w:val="4"/>
        <w:spacing w:before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090B61" w:rsidRPr="001A1D58">
        <w:rPr>
          <w:sz w:val="20"/>
          <w:szCs w:val="20"/>
        </w:rPr>
        <w:t>Едином</w:t>
      </w:r>
      <w:r w:rsidRPr="001A1D58">
        <w:rPr>
          <w:sz w:val="20"/>
          <w:szCs w:val="20"/>
        </w:rPr>
        <w:t xml:space="preserve"> портале.</w:t>
      </w:r>
    </w:p>
    <w:p w:rsidR="002120D9" w:rsidRPr="001A1D58" w:rsidRDefault="002120D9" w:rsidP="002120D9">
      <w:pPr>
        <w:ind w:firstLine="540"/>
        <w:jc w:val="both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center"/>
        <w:outlineLvl w:val="0"/>
        <w:rPr>
          <w:sz w:val="20"/>
          <w:szCs w:val="20"/>
        </w:rPr>
      </w:pPr>
      <w:r w:rsidRPr="001A1D58">
        <w:rPr>
          <w:sz w:val="20"/>
          <w:szCs w:val="20"/>
        </w:rPr>
        <w:t>2.16. Перечень классов средств электронной подписи, которые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допускаются к использованию при обращении за получением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муниципальной услуги, оказываемой с применением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усиленной квалифицированной электронной подписи</w:t>
      </w:r>
    </w:p>
    <w:p w:rsidR="002120D9" w:rsidRPr="001A1D58" w:rsidRDefault="002120D9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С учетом </w:t>
      </w:r>
      <w:hyperlink r:id="rId13" w:history="1">
        <w:r w:rsidRPr="001A1D58">
          <w:rPr>
            <w:sz w:val="20"/>
            <w:szCs w:val="20"/>
          </w:rPr>
          <w:t>Требований</w:t>
        </w:r>
      </w:hyperlink>
      <w:r w:rsidRPr="001A1D58">
        <w:rPr>
          <w:sz w:val="20"/>
          <w:szCs w:val="20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 </w:t>
      </w:r>
    </w:p>
    <w:p w:rsidR="002120D9" w:rsidRPr="001A1D58" w:rsidRDefault="002120D9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4"/>
        <w:spacing w:before="0"/>
        <w:rPr>
          <w:sz w:val="20"/>
          <w:szCs w:val="20"/>
        </w:rPr>
      </w:pPr>
      <w:r w:rsidRPr="001A1D58">
        <w:rPr>
          <w:sz w:val="20"/>
          <w:szCs w:val="20"/>
          <w:lang w:val="en-US"/>
        </w:rPr>
        <w:t>III</w:t>
      </w:r>
      <w:r w:rsidRPr="001A1D58">
        <w:rPr>
          <w:sz w:val="20"/>
          <w:szCs w:val="20"/>
        </w:rPr>
        <w:t xml:space="preserve">. </w:t>
      </w:r>
      <w:r w:rsidRPr="001A1D58">
        <w:rPr>
          <w:iCs/>
          <w:sz w:val="20"/>
          <w:szCs w:val="20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120D9" w:rsidRPr="001A1D58" w:rsidRDefault="002120D9" w:rsidP="002120D9">
      <w:pPr>
        <w:pStyle w:val="4"/>
        <w:spacing w:before="0"/>
        <w:rPr>
          <w:sz w:val="20"/>
          <w:szCs w:val="20"/>
        </w:rPr>
      </w:pPr>
    </w:p>
    <w:p w:rsidR="002120D9" w:rsidRPr="001A1D58" w:rsidRDefault="00CC1CEF" w:rsidP="002120D9">
      <w:pPr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3.1. Исчерпывающий перечень административных процедур</w:t>
      </w:r>
    </w:p>
    <w:p w:rsidR="002120D9" w:rsidRPr="001A1D58" w:rsidRDefault="002120D9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3.1.1. Предоставление муниципальной услуги включает в себя следующие административные процедуры:</w:t>
      </w:r>
    </w:p>
    <w:p w:rsidR="002120D9" w:rsidRPr="001A1D58" w:rsidRDefault="00CC1CEF" w:rsidP="002120D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прием и регистрация заявления и прилагаемых документов;</w:t>
      </w:r>
    </w:p>
    <w:p w:rsidR="002120D9" w:rsidRPr="001A1D58" w:rsidRDefault="00CC1CEF" w:rsidP="002120D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рассмотрение заявления и прилагаемых документов;</w:t>
      </w:r>
    </w:p>
    <w:p w:rsidR="002120D9" w:rsidRPr="001A1D58" w:rsidRDefault="00CC1CEF" w:rsidP="002120D9">
      <w:pPr>
        <w:pStyle w:val="ConsPlusNormal"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выдача (направление) подготовленного ответа заявителю. </w:t>
      </w:r>
    </w:p>
    <w:p w:rsidR="002120D9" w:rsidRPr="001A1D58" w:rsidRDefault="00CC1CEF" w:rsidP="002120D9">
      <w:pPr>
        <w:pStyle w:val="ConsPlusNormal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3.1.2. Блок-схема предоставления муниципальной</w:t>
      </w:r>
      <w:r w:rsidR="00523F3B" w:rsidRPr="001A1D58">
        <w:rPr>
          <w:rFonts w:ascii="Times New Roman" w:hAnsi="Times New Roman" w:cs="Times New Roman"/>
        </w:rPr>
        <w:t xml:space="preserve"> услуги приведена в приложении 2</w:t>
      </w:r>
      <w:r w:rsidRPr="001A1D58">
        <w:rPr>
          <w:rFonts w:ascii="Times New Roman" w:hAnsi="Times New Roman" w:cs="Times New Roman"/>
        </w:rPr>
        <w:t xml:space="preserve"> к административному регламенту.</w:t>
      </w:r>
    </w:p>
    <w:p w:rsidR="002120D9" w:rsidRPr="001A1D58" w:rsidRDefault="002120D9" w:rsidP="002120D9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3.2. Прием и регистрация заявления и прилагаемых документов</w:t>
      </w:r>
    </w:p>
    <w:p w:rsidR="002120D9" w:rsidRPr="001A1D58" w:rsidRDefault="002120D9" w:rsidP="002120D9">
      <w:pPr>
        <w:ind w:firstLine="709"/>
        <w:jc w:val="both"/>
        <w:rPr>
          <w:sz w:val="20"/>
          <w:szCs w:val="20"/>
        </w:rPr>
      </w:pP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3.2.1. Юридическим фактом, являющимся основанием для начала исполнения административной процедуры, является поступление заявления заявителя в Уполномоченный орган.</w:t>
      </w:r>
    </w:p>
    <w:p w:rsidR="002120D9" w:rsidRPr="001A1D58" w:rsidRDefault="00CC1CEF" w:rsidP="002120D9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3.2.2. Должностное лицо, ответственное за прием и регистрацию заявления: 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осуществляет регистрацию заявления в реестре предоставления сведений, документов, материалов</w:t>
      </w:r>
      <w:r w:rsidR="00A33CEE" w:rsidRPr="001A1D58">
        <w:rPr>
          <w:sz w:val="20"/>
          <w:szCs w:val="20"/>
        </w:rPr>
        <w:t xml:space="preserve"> </w:t>
      </w:r>
      <w:r w:rsidRPr="001A1D58">
        <w:rPr>
          <w:sz w:val="20"/>
          <w:szCs w:val="20"/>
        </w:rPr>
        <w:t>- в день получения запроса (</w:t>
      </w:r>
      <w:r w:rsidRPr="001A1D58">
        <w:rPr>
          <w:sz w:val="20"/>
          <w:szCs w:val="20"/>
          <w:shd w:val="clear" w:color="auto" w:fill="FFFFFF"/>
        </w:rPr>
        <w:t>на следующий рабочий день в случае его получения после 16 часов текущего рабочего дня или в выходной (праздничный) день</w:t>
      </w:r>
      <w:r w:rsidRPr="001A1D58">
        <w:rPr>
          <w:sz w:val="20"/>
          <w:szCs w:val="20"/>
        </w:rPr>
        <w:t>);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готовит расписку в получении представленных документов с указанием их перечня </w:t>
      </w:r>
      <w:r w:rsidR="00FA5990" w:rsidRPr="001A1D58">
        <w:rPr>
          <w:sz w:val="20"/>
          <w:szCs w:val="20"/>
        </w:rPr>
        <w:t xml:space="preserve">и даты получения </w:t>
      </w:r>
      <w:r w:rsidR="00A33CEE" w:rsidRPr="001A1D58">
        <w:rPr>
          <w:sz w:val="20"/>
          <w:szCs w:val="20"/>
        </w:rPr>
        <w:t>и выдает ее заявителю (в случае</w:t>
      </w:r>
      <w:r w:rsidRPr="001A1D58">
        <w:rPr>
          <w:sz w:val="20"/>
          <w:szCs w:val="20"/>
        </w:rPr>
        <w:t xml:space="preserve"> личного обращения) либо направляет расписку способом, позволяющим подтвердить факт и дату направления (при поступлении посредством почтовой связи, сети «Интернет» запроса, содержащего почтовый адрес, адрес электронной почты заявителя). 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случае представления документов через МФЦ</w:t>
      </w:r>
      <w:r w:rsidR="00A33CEE" w:rsidRPr="001A1D58">
        <w:rPr>
          <w:sz w:val="20"/>
          <w:szCs w:val="20"/>
        </w:rPr>
        <w:t xml:space="preserve"> </w:t>
      </w:r>
      <w:r w:rsidRPr="001A1D58">
        <w:rPr>
          <w:sz w:val="20"/>
          <w:szCs w:val="20"/>
        </w:rPr>
        <w:t>расписка выдается указанным МФЦ.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3.2.3. После регистрации заявление направляется для рассмотрения специалисту Уполномоченного органа, ответственному за предоставление муниципальной услуги (далее – специалист, ответственный за предоставление муниципальной услуги) в день его регистрации (в случае обращения в МФЦ в сроки, установленные Соглашением о взаимодействии, но не позднее 3 рабочих дней со дня поступления запроса).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3.2.4. Срок выполнения административной процедуры – 1 рабочий день с момента получения зап</w:t>
      </w:r>
      <w:r w:rsidR="0011434F" w:rsidRPr="001A1D58">
        <w:rPr>
          <w:rFonts w:ascii="Times New Roman" w:hAnsi="Times New Roman" w:cs="Times New Roman"/>
        </w:rPr>
        <w:t xml:space="preserve">роса (в случае обращения в МФЦ </w:t>
      </w:r>
      <w:r w:rsidRPr="001A1D58">
        <w:rPr>
          <w:rFonts w:ascii="Times New Roman" w:hAnsi="Times New Roman" w:cs="Times New Roman"/>
        </w:rPr>
        <w:t>срок</w:t>
      </w:r>
      <w:r w:rsidRPr="001A1D58">
        <w:rPr>
          <w:rFonts w:ascii="Times New Roman" w:hAnsi="Times New Roman" w:cs="Times New Roman"/>
          <w:strike/>
        </w:rPr>
        <w:t xml:space="preserve"> </w:t>
      </w:r>
      <w:r w:rsidRPr="001A1D58">
        <w:rPr>
          <w:rFonts w:ascii="Times New Roman" w:hAnsi="Times New Roman" w:cs="Times New Roman"/>
        </w:rPr>
        <w:t>устанавливается Соглашением о взаимодействии и не может составлять более 3 рабочих дней со дня поступления запроса).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3.2.5. Результатом административной процедуры является регистрация и передача запроса и приложенных к нему документов специалисту, ответственному за предоставление муниципальной услуги.</w:t>
      </w:r>
    </w:p>
    <w:p w:rsidR="00787725" w:rsidRPr="001A1D58" w:rsidRDefault="00787725" w:rsidP="00E46618">
      <w:pPr>
        <w:pStyle w:val="ConsPlusNormal"/>
        <w:ind w:firstLine="0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3.3. Рассмотрение заявления и прилагаемых документов</w:t>
      </w:r>
    </w:p>
    <w:p w:rsidR="002120D9" w:rsidRPr="001A1D58" w:rsidRDefault="002120D9" w:rsidP="002120D9">
      <w:pPr>
        <w:ind w:firstLine="709"/>
        <w:jc w:val="both"/>
        <w:rPr>
          <w:sz w:val="20"/>
          <w:szCs w:val="20"/>
        </w:rPr>
      </w:pP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en-US"/>
        </w:rPr>
      </w:pPr>
      <w:r w:rsidRPr="001A1D58">
        <w:rPr>
          <w:sz w:val="20"/>
          <w:szCs w:val="20"/>
          <w:lang w:eastAsia="en-US"/>
        </w:rPr>
        <w:t>3.3.1. Юридическим фактом, являющимся основанием для начала выполнения административной процедуры является получение заявления и прилагаемых документов должностным лицом, ответственным за предоставление муниципальной услуги на рассмотрение.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3.3.2. В случае поступления </w:t>
      </w:r>
      <w:hyperlink r:id="rId14" w:anchor="Par428" w:tooltip="                                 ЗАЯВЛЕНИЕ" w:history="1">
        <w:r w:rsidRPr="001A1D58">
          <w:rPr>
            <w:sz w:val="20"/>
            <w:szCs w:val="20"/>
          </w:rPr>
          <w:t>заявления</w:t>
        </w:r>
      </w:hyperlink>
      <w:r w:rsidRPr="001A1D58">
        <w:rPr>
          <w:sz w:val="20"/>
          <w:szCs w:val="20"/>
        </w:rPr>
        <w:t xml:space="preserve"> и прилагаемых документов в электронной форме должностное лицо, ответственное за предоставление муниципальной услуги, в течение 3 рабочих дней со дня регистрации заявления и документов проводит проверку усиленной квалифицированной электронной подписи, которой подписаны заявление и прилагаемые документы.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государственной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3.3.3.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предоставление муниципальной услуги, в течение 1 рабочего дня со дня окончания указанной проверки: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готовит уведомление об отказе в принятии заявления и прилагаемых документов с указанием причин их возврата за подписью руководителя Уполномоченного органа;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направляет заявителю указанное уведомление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11434F" w:rsidRPr="001A1D58" w:rsidRDefault="0011434F" w:rsidP="0011434F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4A3615" w:rsidRPr="001A1D58" w:rsidRDefault="004B632A" w:rsidP="004A3615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3.3.4. В случае если заявитель по своему усмотрению не представил документы, указанные в пункте 2.7 настоящего административного регламента, и при поступлении заявления и прилагаемых документов в электронной форме (если в результате проверки усиленной квалифицированной электронной подписи заявителя установлено соблюдение условий признания ее действительности), должностное лицо, </w:t>
      </w:r>
      <w:r w:rsidRPr="001A1D58">
        <w:rPr>
          <w:rFonts w:ascii="Times New Roman" w:hAnsi="Times New Roman" w:cs="Times New Roman"/>
        </w:rPr>
        <w:lastRenderedPageBreak/>
        <w:t>ответственное за предоставление муниципальной услуги, в течение 3 рабочих дней со дня получения заявления и прилагаемых документов обеспечивает направление межведомственных запросов для получения документов (сведений из документов), предусмотренных пунктом 2.7 настоящего административного регламента.</w:t>
      </w:r>
      <w:r w:rsidR="004A3615" w:rsidRPr="001A1D58">
        <w:rPr>
          <w:rFonts w:ascii="Times New Roman" w:hAnsi="Times New Roman" w:cs="Times New Roman"/>
        </w:rPr>
        <w:t xml:space="preserve"> </w:t>
      </w:r>
    </w:p>
    <w:p w:rsidR="00AC45C3" w:rsidRPr="001A1D58" w:rsidRDefault="004A3615" w:rsidP="00AC45C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3.3.</w:t>
      </w:r>
      <w:r w:rsidR="004B632A" w:rsidRPr="001A1D58">
        <w:rPr>
          <w:rFonts w:ascii="Times New Roman" w:hAnsi="Times New Roman" w:cs="Times New Roman"/>
        </w:rPr>
        <w:t xml:space="preserve">5. Должностное лицо, ответственное за предоставление муниципальной услуги, по результатам рассмотрения заявления и представленных документов готовит </w:t>
      </w:r>
      <w:r w:rsidR="00204BAC" w:rsidRPr="001A1D58">
        <w:rPr>
          <w:rFonts w:ascii="Times New Roman" w:hAnsi="Times New Roman" w:cs="Times New Roman"/>
        </w:rPr>
        <w:t>постановление</w:t>
      </w:r>
      <w:r w:rsidR="004B632A" w:rsidRPr="001A1D58">
        <w:rPr>
          <w:rFonts w:ascii="Times New Roman" w:hAnsi="Times New Roman" w:cs="Times New Roman"/>
        </w:rPr>
        <w:t xml:space="preserve"> о признании садового дома жилым домом или жилого дома садовым домом</w:t>
      </w:r>
      <w:r w:rsidR="00333C5A" w:rsidRPr="001A1D58">
        <w:rPr>
          <w:rFonts w:ascii="Times New Roman" w:hAnsi="Times New Roman" w:cs="Times New Roman"/>
        </w:rPr>
        <w:t>,</w:t>
      </w:r>
      <w:r w:rsidR="004B632A" w:rsidRPr="001A1D58">
        <w:rPr>
          <w:rFonts w:ascii="Times New Roman" w:hAnsi="Times New Roman" w:cs="Times New Roman"/>
        </w:rPr>
        <w:t xml:space="preserve"> </w:t>
      </w:r>
      <w:r w:rsidR="00333C5A" w:rsidRPr="001A1D58">
        <w:rPr>
          <w:rFonts w:ascii="Times New Roman" w:hAnsi="Times New Roman" w:cs="Times New Roman"/>
        </w:rPr>
        <w:t>либо</w:t>
      </w:r>
      <w:r w:rsidR="004B632A" w:rsidRPr="001A1D58">
        <w:rPr>
          <w:rFonts w:ascii="Times New Roman" w:hAnsi="Times New Roman" w:cs="Times New Roman"/>
        </w:rPr>
        <w:t xml:space="preserve"> </w:t>
      </w:r>
      <w:r w:rsidR="00204BAC" w:rsidRPr="001A1D58">
        <w:rPr>
          <w:rFonts w:ascii="Times New Roman" w:hAnsi="Times New Roman" w:cs="Times New Roman"/>
        </w:rPr>
        <w:t>постановление</w:t>
      </w:r>
      <w:r w:rsidR="004B632A" w:rsidRPr="001A1D58">
        <w:rPr>
          <w:rFonts w:ascii="Times New Roman" w:hAnsi="Times New Roman" w:cs="Times New Roman"/>
        </w:rPr>
        <w:t xml:space="preserve"> об отказе в признании садового дома жилым домом или жилого дома садовым домом, с указанием причин отказа.</w:t>
      </w:r>
    </w:p>
    <w:p w:rsidR="004B632A" w:rsidRPr="001A1D58" w:rsidRDefault="004B632A" w:rsidP="00AC45C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3.3.6. Подготовленные экземпляры </w:t>
      </w:r>
      <w:r w:rsidR="00204BAC" w:rsidRPr="001A1D58">
        <w:rPr>
          <w:rFonts w:ascii="Times New Roman" w:hAnsi="Times New Roman" w:cs="Times New Roman"/>
        </w:rPr>
        <w:t>постановления</w:t>
      </w:r>
      <w:r w:rsidRPr="001A1D58">
        <w:rPr>
          <w:rFonts w:ascii="Times New Roman" w:hAnsi="Times New Roman" w:cs="Times New Roman"/>
        </w:rPr>
        <w:t xml:space="preserve"> о признании садового дома жилым домом или жилого дома садовым домом или </w:t>
      </w:r>
      <w:r w:rsidR="00204BAC" w:rsidRPr="001A1D58">
        <w:rPr>
          <w:rFonts w:ascii="Times New Roman" w:hAnsi="Times New Roman" w:cs="Times New Roman"/>
        </w:rPr>
        <w:t>постановления</w:t>
      </w:r>
      <w:r w:rsidRPr="001A1D58">
        <w:rPr>
          <w:rFonts w:ascii="Times New Roman" w:hAnsi="Times New Roman" w:cs="Times New Roman"/>
        </w:rPr>
        <w:t xml:space="preserve"> об отказе в признании садового дома жилым домом или жилого дома садовым домом подписываются руководителем Уполномоченного органа, заверяются печатью Уполномоченного органа и передаются специалисту, ответственному за делопроизводство.</w:t>
      </w:r>
    </w:p>
    <w:p w:rsidR="00017483" w:rsidRPr="001A1D58" w:rsidRDefault="000217FF" w:rsidP="00017483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3</w:t>
      </w:r>
      <w:r w:rsidR="004B632A" w:rsidRPr="001A1D58">
        <w:rPr>
          <w:rFonts w:ascii="Times New Roman" w:hAnsi="Times New Roman" w:cs="Times New Roman"/>
        </w:rPr>
        <w:t>.3.7</w:t>
      </w:r>
      <w:r w:rsidRPr="001A1D58">
        <w:rPr>
          <w:rFonts w:ascii="Times New Roman" w:hAnsi="Times New Roman" w:cs="Times New Roman"/>
        </w:rPr>
        <w:t>.</w:t>
      </w:r>
      <w:r w:rsidR="00017483" w:rsidRPr="001A1D58">
        <w:rPr>
          <w:rFonts w:ascii="Times New Roman" w:hAnsi="Times New Roman" w:cs="Times New Roman"/>
        </w:rPr>
        <w:t xml:space="preserve"> </w:t>
      </w:r>
      <w:r w:rsidR="00204BAC" w:rsidRPr="001A1D58">
        <w:rPr>
          <w:rFonts w:ascii="Times New Roman" w:hAnsi="Times New Roman" w:cs="Times New Roman"/>
        </w:rPr>
        <w:t xml:space="preserve">Постановление </w:t>
      </w:r>
      <w:r w:rsidR="00017483" w:rsidRPr="001A1D58">
        <w:rPr>
          <w:rFonts w:ascii="Times New Roman" w:hAnsi="Times New Roman" w:cs="Times New Roman"/>
        </w:rPr>
        <w:t>о признании садового дома жилым домом или жилого дома садовым домом либо об отказе в признании садового дома жилым домом или жилого дома садовым домом должно быть принято по результатам рассмотрения соответствующе</w:t>
      </w:r>
      <w:r w:rsidR="004B632A" w:rsidRPr="001A1D58">
        <w:rPr>
          <w:rFonts w:ascii="Times New Roman" w:hAnsi="Times New Roman" w:cs="Times New Roman"/>
        </w:rPr>
        <w:t xml:space="preserve">го заявления и иных документов </w:t>
      </w:r>
      <w:r w:rsidR="00017483" w:rsidRPr="001A1D58">
        <w:rPr>
          <w:rFonts w:ascii="Times New Roman" w:hAnsi="Times New Roman" w:cs="Times New Roman"/>
        </w:rPr>
        <w:t>уполномоченным органом местного самоуправления не позднее чем через 45 календарных дней со дня подачи заявления.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3.4.10. Результатом выполнения данной адм</w:t>
      </w:r>
      <w:r w:rsidR="00204BAC" w:rsidRPr="001A1D58">
        <w:rPr>
          <w:sz w:val="20"/>
          <w:szCs w:val="20"/>
        </w:rPr>
        <w:t>инистративной процедуры является</w:t>
      </w:r>
      <w:r w:rsidRPr="001A1D58">
        <w:rPr>
          <w:sz w:val="20"/>
          <w:szCs w:val="20"/>
        </w:rPr>
        <w:t xml:space="preserve"> подписанн</w:t>
      </w:r>
      <w:r w:rsidR="00204BAC" w:rsidRPr="001A1D58">
        <w:rPr>
          <w:sz w:val="20"/>
          <w:szCs w:val="20"/>
        </w:rPr>
        <w:t>ое</w:t>
      </w:r>
      <w:r w:rsidRPr="001A1D58">
        <w:rPr>
          <w:sz w:val="20"/>
          <w:szCs w:val="20"/>
        </w:rPr>
        <w:t xml:space="preserve"> </w:t>
      </w:r>
      <w:r w:rsidR="00204BAC" w:rsidRPr="001A1D58">
        <w:rPr>
          <w:sz w:val="20"/>
          <w:szCs w:val="20"/>
        </w:rPr>
        <w:t>постановление</w:t>
      </w:r>
      <w:r w:rsidRPr="001A1D58">
        <w:rPr>
          <w:sz w:val="20"/>
          <w:szCs w:val="20"/>
        </w:rPr>
        <w:t xml:space="preserve"> о признании садового дома жилым домом или жилого дома садовым домом</w:t>
      </w:r>
      <w:r w:rsidR="00333C5A" w:rsidRPr="001A1D58">
        <w:rPr>
          <w:sz w:val="20"/>
          <w:szCs w:val="20"/>
        </w:rPr>
        <w:t>,</w:t>
      </w:r>
      <w:r w:rsidRPr="001A1D58">
        <w:rPr>
          <w:sz w:val="20"/>
          <w:szCs w:val="20"/>
        </w:rPr>
        <w:t xml:space="preserve"> </w:t>
      </w:r>
      <w:r w:rsidR="00333C5A" w:rsidRPr="001A1D58">
        <w:rPr>
          <w:sz w:val="20"/>
          <w:szCs w:val="20"/>
        </w:rPr>
        <w:t>либо</w:t>
      </w:r>
      <w:r w:rsidRPr="001A1D58">
        <w:rPr>
          <w:sz w:val="20"/>
          <w:szCs w:val="20"/>
        </w:rPr>
        <w:t xml:space="preserve"> </w:t>
      </w:r>
      <w:r w:rsidR="00204BAC" w:rsidRPr="001A1D58">
        <w:rPr>
          <w:sz w:val="20"/>
          <w:szCs w:val="20"/>
        </w:rPr>
        <w:t>постановление</w:t>
      </w:r>
      <w:r w:rsidRPr="001A1D58">
        <w:rPr>
          <w:sz w:val="20"/>
          <w:szCs w:val="20"/>
        </w:rPr>
        <w:t xml:space="preserve"> об отказе в признании садового дома жилым домом или жилого дома садовым домом, с указанием причин отказа и передача указанных документов специалисту, ответственному за делопроизводство.</w:t>
      </w:r>
    </w:p>
    <w:p w:rsidR="00017483" w:rsidRPr="001A1D58" w:rsidRDefault="00017483" w:rsidP="00017483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33C5A" w:rsidRPr="001A1D58" w:rsidRDefault="00333C5A" w:rsidP="00333C5A">
      <w:pPr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3.5. Направление (вручение) заявителю подготовленных документов, являющихся результатом предоставления муниципальной услуги</w:t>
      </w:r>
    </w:p>
    <w:p w:rsidR="002120D9" w:rsidRPr="001A1D58" w:rsidRDefault="002120D9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333C5A" w:rsidRPr="001A1D58" w:rsidRDefault="004A3615" w:rsidP="00333C5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3.5.1. Юридическим фактом, являющимся основанием для начала исполнения административной процедуры, является принятие </w:t>
      </w:r>
      <w:r w:rsidR="00204BAC" w:rsidRPr="001A1D58">
        <w:rPr>
          <w:rFonts w:ascii="Times New Roman" w:hAnsi="Times New Roman" w:cs="Times New Roman"/>
        </w:rPr>
        <w:t>постановления</w:t>
      </w:r>
      <w:r w:rsidR="00333C5A" w:rsidRPr="001A1D58">
        <w:rPr>
          <w:rFonts w:ascii="Times New Roman" w:hAnsi="Times New Roman" w:cs="Times New Roman"/>
        </w:rPr>
        <w:t xml:space="preserve"> о признании садового дома жилым домом или жилого дома садовым домом, либо </w:t>
      </w:r>
      <w:r w:rsidR="00204BAC" w:rsidRPr="001A1D58">
        <w:rPr>
          <w:rFonts w:ascii="Times New Roman" w:hAnsi="Times New Roman" w:cs="Times New Roman"/>
        </w:rPr>
        <w:t>постановления</w:t>
      </w:r>
      <w:r w:rsidR="00333C5A" w:rsidRPr="001A1D58">
        <w:rPr>
          <w:rFonts w:ascii="Times New Roman" w:hAnsi="Times New Roman" w:cs="Times New Roman"/>
        </w:rPr>
        <w:t xml:space="preserve"> об отказе в признании садового дома жилым домом или жилого дома садовым домом, с указанием причин отказа.</w:t>
      </w:r>
    </w:p>
    <w:p w:rsidR="004A3615" w:rsidRPr="001A1D58" w:rsidRDefault="004A3615" w:rsidP="00333C5A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3.5.2. Специалист, уполномоченного органа, ответственный за предоставление муниципальной услуги, обеспечивает направление (вручение) заявителю</w:t>
      </w:r>
      <w:r w:rsidR="00204BAC" w:rsidRPr="001A1D58">
        <w:rPr>
          <w:sz w:val="20"/>
          <w:szCs w:val="20"/>
        </w:rPr>
        <w:t xml:space="preserve"> постановления</w:t>
      </w:r>
      <w:r w:rsidR="00333C5A" w:rsidRPr="001A1D58">
        <w:rPr>
          <w:sz w:val="20"/>
          <w:szCs w:val="20"/>
        </w:rPr>
        <w:t xml:space="preserve"> о признании садового дома жилым домом или жилого дома садовым домом, либо </w:t>
      </w:r>
      <w:r w:rsidR="00204BAC" w:rsidRPr="001A1D58">
        <w:rPr>
          <w:sz w:val="20"/>
          <w:szCs w:val="20"/>
        </w:rPr>
        <w:t xml:space="preserve">постановления </w:t>
      </w:r>
      <w:r w:rsidR="00333C5A" w:rsidRPr="001A1D58">
        <w:rPr>
          <w:sz w:val="20"/>
          <w:szCs w:val="20"/>
        </w:rPr>
        <w:t>об отказе в признании садового дома жилым домом или жилого дома садовым домом: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1) путем направления по почте в адрес заявителя заказным письмом с уведомлением;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2) при личной явке заявителя в Уполномоченный орган;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3) через МФЦ (в случае, если заявление подано в МФЦ).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3.5.3. В случае предоставления муниципальной услуги в электронной форме с использованием Регионального портала заявитель информируется о принятом решении путем направления уведомления в личном кабинете Регионального портала.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3.5.4. Максимальный срок выполнения административной процедуры составляет 1 рабочий день. </w:t>
      </w:r>
    </w:p>
    <w:p w:rsidR="004A3615" w:rsidRPr="001A1D58" w:rsidRDefault="004A3615" w:rsidP="004A3615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3.5.5. Результатом выполнения данной административной процедуры является направление (вручение) заявителю </w:t>
      </w:r>
      <w:r w:rsidR="00204BAC" w:rsidRPr="001A1D58">
        <w:rPr>
          <w:sz w:val="20"/>
          <w:szCs w:val="20"/>
        </w:rPr>
        <w:t xml:space="preserve">постановления </w:t>
      </w:r>
      <w:r w:rsidR="00333C5A" w:rsidRPr="001A1D58">
        <w:rPr>
          <w:sz w:val="20"/>
          <w:szCs w:val="20"/>
        </w:rPr>
        <w:t xml:space="preserve">о признании садового дома жилым домом или жилого дома садовым домом, либо </w:t>
      </w:r>
      <w:r w:rsidR="00204BAC" w:rsidRPr="001A1D58">
        <w:rPr>
          <w:sz w:val="20"/>
          <w:szCs w:val="20"/>
        </w:rPr>
        <w:t>постановления</w:t>
      </w:r>
      <w:r w:rsidR="00333C5A" w:rsidRPr="001A1D58">
        <w:rPr>
          <w:sz w:val="20"/>
          <w:szCs w:val="20"/>
        </w:rPr>
        <w:t xml:space="preserve"> об отказе в признании садового дома жилым домом или жилого дома садовым домом, с указанием причин отказа.</w:t>
      </w:r>
    </w:p>
    <w:p w:rsidR="004A3615" w:rsidRPr="001A1D58" w:rsidRDefault="004A3615" w:rsidP="004A3615">
      <w:pPr>
        <w:jc w:val="both"/>
        <w:rPr>
          <w:sz w:val="20"/>
          <w:szCs w:val="20"/>
        </w:rPr>
      </w:pPr>
    </w:p>
    <w:p w:rsidR="002120D9" w:rsidRPr="001A1D58" w:rsidRDefault="002120D9" w:rsidP="002120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4"/>
        <w:spacing w:before="0"/>
        <w:rPr>
          <w:sz w:val="20"/>
          <w:szCs w:val="20"/>
        </w:rPr>
      </w:pPr>
      <w:r w:rsidRPr="001A1D58">
        <w:rPr>
          <w:sz w:val="20"/>
          <w:szCs w:val="20"/>
          <w:lang w:val="en-US"/>
        </w:rPr>
        <w:t>IV</w:t>
      </w:r>
      <w:r w:rsidRPr="001A1D58">
        <w:rPr>
          <w:sz w:val="20"/>
          <w:szCs w:val="20"/>
        </w:rPr>
        <w:t xml:space="preserve">. Формы контроля за исполнением </w:t>
      </w:r>
    </w:p>
    <w:p w:rsidR="002120D9" w:rsidRPr="001A1D58" w:rsidRDefault="00CC1CEF" w:rsidP="002120D9">
      <w:pPr>
        <w:pStyle w:val="4"/>
        <w:spacing w:before="0"/>
        <w:rPr>
          <w:sz w:val="20"/>
          <w:szCs w:val="20"/>
        </w:rPr>
      </w:pPr>
      <w:r w:rsidRPr="001A1D58">
        <w:rPr>
          <w:sz w:val="20"/>
          <w:szCs w:val="20"/>
        </w:rPr>
        <w:t>административного регламента</w:t>
      </w:r>
    </w:p>
    <w:p w:rsidR="002120D9" w:rsidRPr="001A1D58" w:rsidRDefault="002120D9" w:rsidP="002120D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4.1.</w:t>
      </w:r>
      <w:r w:rsidRPr="001A1D58">
        <w:rPr>
          <w:sz w:val="20"/>
          <w:szCs w:val="20"/>
        </w:rPr>
        <w:tab/>
        <w:t>Контроль за соблюдением и исполнением должностными лицами Уполномоченного органа</w:t>
      </w:r>
      <w:r w:rsidRPr="001A1D58">
        <w:rPr>
          <w:iCs/>
          <w:sz w:val="20"/>
          <w:szCs w:val="20"/>
        </w:rPr>
        <w:t xml:space="preserve"> </w:t>
      </w:r>
      <w:r w:rsidRPr="001A1D58">
        <w:rPr>
          <w:sz w:val="20"/>
          <w:szCs w:val="20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4.2. Текущий контроль за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</w:t>
      </w:r>
      <w:r w:rsidR="00A33CEE" w:rsidRPr="001A1D58">
        <w:rPr>
          <w:sz w:val="20"/>
          <w:szCs w:val="20"/>
        </w:rPr>
        <w:t xml:space="preserve">определенные распоряжением Уполномоченного органа. </w:t>
      </w:r>
      <w:r w:rsidRPr="001A1D58">
        <w:rPr>
          <w:sz w:val="20"/>
          <w:szCs w:val="20"/>
        </w:rPr>
        <w:t>Текущий контроль осуществляется на постоянной основе.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4.3. Контроль над полнотой и качеством </w:t>
      </w:r>
      <w:r w:rsidRPr="001A1D58">
        <w:rPr>
          <w:rFonts w:ascii="Times New Roman" w:hAnsi="Times New Roman" w:cs="Times New Roman"/>
          <w:spacing w:val="-4"/>
        </w:rPr>
        <w:t>предоставления муниципальной услуги</w:t>
      </w:r>
      <w:r w:rsidRPr="001A1D58">
        <w:rPr>
          <w:rFonts w:ascii="Times New Roman" w:hAnsi="Times New Roman" w:cs="Times New Roman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Контроль над полнотой и качеством </w:t>
      </w:r>
      <w:r w:rsidRPr="001A1D58">
        <w:rPr>
          <w:rFonts w:ascii="Times New Roman" w:hAnsi="Times New Roman" w:cs="Times New Roman"/>
          <w:spacing w:val="-4"/>
        </w:rPr>
        <w:t xml:space="preserve">предоставления муниципальной услуги </w:t>
      </w:r>
      <w:r w:rsidRPr="001A1D58">
        <w:rPr>
          <w:rFonts w:ascii="Times New Roman" w:hAnsi="Times New Roman" w:cs="Times New Roman"/>
        </w:rPr>
        <w:t xml:space="preserve">осуществляют должностные лица, </w:t>
      </w:r>
      <w:r w:rsidR="00A33CEE" w:rsidRPr="001A1D58">
        <w:rPr>
          <w:rFonts w:ascii="Times New Roman" w:hAnsi="Times New Roman" w:cs="Times New Roman"/>
        </w:rPr>
        <w:t>определенные распоряжением Уполномоченного органа.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lastRenderedPageBreak/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2120D9" w:rsidRPr="001A1D58" w:rsidRDefault="00CC1CEF" w:rsidP="002120D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sz w:val="20"/>
          <w:szCs w:val="20"/>
        </w:rPr>
      </w:pPr>
      <w:r w:rsidRPr="001A1D58">
        <w:rPr>
          <w:sz w:val="20"/>
          <w:szCs w:val="20"/>
        </w:rPr>
        <w:t>Периодичность проверок – плановые 1 раз в год, внеплановые – по конкретному обращению заявителя.</w:t>
      </w:r>
    </w:p>
    <w:p w:rsidR="002120D9" w:rsidRPr="001A1D58" w:rsidRDefault="00CC1CEF" w:rsidP="002120D9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2"/>
        <w:rPr>
          <w:bCs/>
          <w:snapToGrid w:val="0"/>
          <w:sz w:val="20"/>
          <w:szCs w:val="20"/>
        </w:rPr>
      </w:pPr>
      <w:r w:rsidRPr="001A1D58">
        <w:rPr>
          <w:sz w:val="20"/>
          <w:szCs w:val="20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C06397" w:rsidRPr="001A1D58">
        <w:rPr>
          <w:sz w:val="20"/>
          <w:szCs w:val="20"/>
        </w:rPr>
        <w:t>распоряжением</w:t>
      </w:r>
      <w:r w:rsidRPr="001A1D58">
        <w:rPr>
          <w:sz w:val="20"/>
          <w:szCs w:val="20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2120D9" w:rsidRPr="001A1D58" w:rsidRDefault="00CC1CEF" w:rsidP="008B4EA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Результаты проведения проверок оформляются в виде акта, в котором отмечаются выявленные недостатки и предложения по их устранению. Указанный акт представляется руководителю Уполномоченного органа в течение 10 рабочих дней после завершения проверки.</w:t>
      </w:r>
    </w:p>
    <w:p w:rsidR="002120D9" w:rsidRPr="001A1D58" w:rsidRDefault="00CC1CEF" w:rsidP="002120D9">
      <w:pPr>
        <w:pStyle w:val="21"/>
        <w:ind w:firstLine="709"/>
        <w:rPr>
          <w:bCs/>
          <w:snapToGrid w:val="0"/>
          <w:sz w:val="20"/>
          <w:szCs w:val="20"/>
        </w:rPr>
      </w:pPr>
      <w:r w:rsidRPr="001A1D58">
        <w:rPr>
          <w:sz w:val="20"/>
          <w:szCs w:val="20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2120D9" w:rsidRPr="001A1D58" w:rsidRDefault="00A33CEE" w:rsidP="002120D9">
      <w:pPr>
        <w:pStyle w:val="21"/>
        <w:ind w:firstLine="709"/>
        <w:rPr>
          <w:bCs/>
          <w:snapToGrid w:val="0"/>
          <w:sz w:val="20"/>
          <w:szCs w:val="20"/>
        </w:rPr>
      </w:pPr>
      <w:r w:rsidRPr="001A1D58">
        <w:rPr>
          <w:sz w:val="20"/>
          <w:szCs w:val="20"/>
        </w:rPr>
        <w:t>4.5. По результатам</w:t>
      </w:r>
      <w:r w:rsidR="00CC1CEF" w:rsidRPr="001A1D58">
        <w:rPr>
          <w:sz w:val="20"/>
          <w:szCs w:val="20"/>
        </w:rPr>
        <w:t xml:space="preserve"> проведенных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2120D9" w:rsidRPr="001A1D58" w:rsidRDefault="00CC1CEF" w:rsidP="002120D9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4.6. Ответственность за неисполнение, ненадлежащее исполнение возложенных обязанностей по </w:t>
      </w:r>
      <w:r w:rsidRPr="001A1D58">
        <w:rPr>
          <w:rFonts w:ascii="Times New Roman" w:hAnsi="Times New Roman" w:cs="Times New Roman"/>
          <w:spacing w:val="-4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1A1D58">
        <w:rPr>
          <w:rFonts w:ascii="Times New Roman" w:hAnsi="Times New Roman" w:cs="Times New Roman"/>
        </w:rPr>
        <w:t>Российской Федерации</w:t>
      </w:r>
      <w:r w:rsidRPr="001A1D58">
        <w:rPr>
          <w:rFonts w:ascii="Times New Roman" w:hAnsi="Times New Roman" w:cs="Times New Roman"/>
          <w:spacing w:val="-4"/>
        </w:rPr>
        <w:t xml:space="preserve">, Кодексом Российской Федерации об административных правонарушениях, </w:t>
      </w:r>
      <w:r w:rsidRPr="001A1D58">
        <w:rPr>
          <w:rFonts w:ascii="Times New Roman" w:hAnsi="Times New Roman" w:cs="Times New Roman"/>
        </w:rPr>
        <w:t>возлагается на лиц, замещающих должности в Уполномоченном органе</w:t>
      </w:r>
      <w:r w:rsidR="00A33CEE" w:rsidRPr="001A1D58">
        <w:rPr>
          <w:rFonts w:ascii="Times New Roman" w:hAnsi="Times New Roman" w:cs="Times New Roman"/>
        </w:rPr>
        <w:t xml:space="preserve"> (структурном подразделении)</w:t>
      </w:r>
      <w:r w:rsidRPr="001A1D58">
        <w:rPr>
          <w:rFonts w:ascii="Times New Roman" w:hAnsi="Times New Roman" w:cs="Times New Roman"/>
        </w:rPr>
        <w:t xml:space="preserve"> и работников МФЦ, ответственных за предоставление муниципальной услуги.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2120D9" w:rsidRPr="001A1D58" w:rsidRDefault="002120D9" w:rsidP="002120D9">
      <w:pPr>
        <w:pStyle w:val="ConsPlusNormal"/>
        <w:tabs>
          <w:tab w:val="left" w:pos="900"/>
          <w:tab w:val="left" w:pos="1080"/>
        </w:tabs>
        <w:ind w:firstLine="540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jc w:val="center"/>
        <w:rPr>
          <w:sz w:val="20"/>
          <w:szCs w:val="20"/>
        </w:rPr>
      </w:pPr>
      <w:r w:rsidRPr="001A1D58">
        <w:rPr>
          <w:sz w:val="20"/>
          <w:szCs w:val="20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2120D9" w:rsidRPr="001A1D58" w:rsidRDefault="002120D9" w:rsidP="002120D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Заявитель может обратиться с жалобой, в том числе в следующих случаях: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1) нарушение срока регистрации запроса о предоставлении муниципальной услуги;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2) нарушение срока предоставления муниципальной услуги;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A33CEE" w:rsidRPr="001A1D58">
        <w:rPr>
          <w:sz w:val="20"/>
          <w:szCs w:val="20"/>
        </w:rPr>
        <w:t xml:space="preserve">Кичменгско-Городецкого муниципального </w:t>
      </w:r>
      <w:r w:rsidR="00AA6A6C" w:rsidRPr="001A1D58">
        <w:rPr>
          <w:sz w:val="20"/>
          <w:szCs w:val="20"/>
        </w:rPr>
        <w:t>округа</w:t>
      </w:r>
      <w:r w:rsidR="00A33CEE" w:rsidRPr="001A1D58">
        <w:rPr>
          <w:sz w:val="20"/>
          <w:szCs w:val="20"/>
        </w:rPr>
        <w:t xml:space="preserve"> </w:t>
      </w:r>
      <w:r w:rsidRPr="001A1D58">
        <w:rPr>
          <w:sz w:val="20"/>
          <w:szCs w:val="20"/>
        </w:rPr>
        <w:t>для предоставления муниципальной услуги;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A33CEE" w:rsidRPr="001A1D58">
        <w:rPr>
          <w:sz w:val="20"/>
          <w:szCs w:val="20"/>
        </w:rPr>
        <w:t xml:space="preserve">Кичменгско-Городецкого муниципального </w:t>
      </w:r>
      <w:r w:rsidR="00AA6A6C" w:rsidRPr="001A1D58">
        <w:rPr>
          <w:sz w:val="20"/>
          <w:szCs w:val="20"/>
        </w:rPr>
        <w:t>округа</w:t>
      </w:r>
      <w:r w:rsidRPr="001A1D58">
        <w:rPr>
          <w:sz w:val="20"/>
          <w:szCs w:val="20"/>
        </w:rPr>
        <w:t xml:space="preserve"> для пред</w:t>
      </w:r>
      <w:r w:rsidR="0084055C" w:rsidRPr="001A1D58">
        <w:rPr>
          <w:sz w:val="20"/>
          <w:szCs w:val="20"/>
        </w:rPr>
        <w:t>оставления муниципальной услуги, у заявителя;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AC45C3" w:rsidRPr="001A1D58">
        <w:rPr>
          <w:sz w:val="20"/>
          <w:szCs w:val="20"/>
        </w:rPr>
        <w:t>законами</w:t>
      </w:r>
      <w:r w:rsidR="0084055C" w:rsidRPr="001A1D58">
        <w:rPr>
          <w:sz w:val="20"/>
          <w:szCs w:val="20"/>
        </w:rPr>
        <w:t xml:space="preserve"> и</w:t>
      </w:r>
      <w:r w:rsidR="00AC45C3" w:rsidRPr="001A1D58">
        <w:rPr>
          <w:sz w:val="20"/>
          <w:szCs w:val="20"/>
        </w:rPr>
        <w:t xml:space="preserve"> иными </w:t>
      </w:r>
      <w:r w:rsidRPr="001A1D58">
        <w:rPr>
          <w:sz w:val="20"/>
          <w:szCs w:val="20"/>
        </w:rPr>
        <w:t xml:space="preserve">нормативными правовыми актами области, муниципальными правовыми актами </w:t>
      </w:r>
      <w:r w:rsidR="00A33CEE" w:rsidRPr="001A1D58">
        <w:rPr>
          <w:sz w:val="20"/>
          <w:szCs w:val="20"/>
        </w:rPr>
        <w:t xml:space="preserve">Кичменгско-Городецкого муниципального </w:t>
      </w:r>
      <w:r w:rsidR="00AA6A6C" w:rsidRPr="001A1D58">
        <w:rPr>
          <w:sz w:val="20"/>
          <w:szCs w:val="20"/>
        </w:rPr>
        <w:t>округа.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6) затребование с заявителя пр</w:t>
      </w:r>
      <w:r w:rsidR="00DB34FB" w:rsidRPr="001A1D58">
        <w:rPr>
          <w:sz w:val="20"/>
          <w:szCs w:val="20"/>
        </w:rPr>
        <w:t xml:space="preserve">и предоставлении муниципальной </w:t>
      </w:r>
      <w:r w:rsidRPr="001A1D58">
        <w:rPr>
          <w:sz w:val="20"/>
          <w:szCs w:val="20"/>
        </w:rPr>
        <w:t xml:space="preserve">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A33CEE" w:rsidRPr="001A1D58">
        <w:rPr>
          <w:sz w:val="20"/>
          <w:szCs w:val="20"/>
        </w:rPr>
        <w:t>Кичменгско-Городецкого муниципального</w:t>
      </w:r>
      <w:r w:rsidR="00AA6A6C" w:rsidRPr="001A1D58">
        <w:rPr>
          <w:sz w:val="20"/>
          <w:szCs w:val="20"/>
        </w:rPr>
        <w:t xml:space="preserve"> округа</w:t>
      </w:r>
      <w:r w:rsidRPr="001A1D58">
        <w:rPr>
          <w:sz w:val="20"/>
          <w:szCs w:val="20"/>
        </w:rPr>
        <w:t>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8) нарушение срока или порядка выдачи документов по результатам предоставления муниципальной услуги;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</w:t>
      </w:r>
      <w:r w:rsidRPr="001A1D58">
        <w:rPr>
          <w:sz w:val="20"/>
          <w:szCs w:val="20"/>
        </w:rPr>
        <w:lastRenderedPageBreak/>
        <w:t xml:space="preserve">правовыми актами Российской Федерации, законами и иными нормативными правовыми актами области, муниципальными правовыми актами </w:t>
      </w:r>
      <w:r w:rsidR="00A33CEE" w:rsidRPr="001A1D58">
        <w:rPr>
          <w:sz w:val="20"/>
          <w:szCs w:val="20"/>
        </w:rPr>
        <w:t xml:space="preserve">Кичменгско-Городецкого муниципального </w:t>
      </w:r>
      <w:r w:rsidR="00AA6A6C" w:rsidRPr="001A1D58">
        <w:rPr>
          <w:sz w:val="20"/>
          <w:szCs w:val="20"/>
        </w:rPr>
        <w:t>округа</w:t>
      </w:r>
      <w:r w:rsidRPr="001A1D58">
        <w:rPr>
          <w:sz w:val="20"/>
          <w:szCs w:val="20"/>
        </w:rPr>
        <w:t>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а) изменение требований нормативных правовых актов, касающихся предоставления муниципальной услуги, после первоначальной подачи запроса о предоставлении муниципальной услуги;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б) наличие ошибок в </w:t>
      </w:r>
      <w:r w:rsidR="00523F3B" w:rsidRPr="001A1D58">
        <w:rPr>
          <w:sz w:val="20"/>
          <w:szCs w:val="20"/>
        </w:rPr>
        <w:t>заявлении</w:t>
      </w:r>
      <w:r w:rsidRPr="001A1D58">
        <w:rPr>
          <w:sz w:val="20"/>
          <w:szCs w:val="20"/>
        </w:rPr>
        <w:t xml:space="preserve">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120D9" w:rsidRPr="001A1D58" w:rsidRDefault="00CC1CEF" w:rsidP="002120D9">
      <w:pPr>
        <w:ind w:firstLine="540"/>
        <w:jc w:val="both"/>
        <w:rPr>
          <w:sz w:val="20"/>
          <w:szCs w:val="20"/>
        </w:rPr>
      </w:pPr>
      <w:r w:rsidRPr="001A1D58">
        <w:rPr>
          <w:rFonts w:eastAsia="Calibri"/>
          <w:sz w:val="20"/>
          <w:szCs w:val="20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В случаях, указанных в подпунктах 2, 5, 7, 9, 10 </w:t>
      </w:r>
      <w:r w:rsidR="00523F3B" w:rsidRPr="001A1D58">
        <w:rPr>
          <w:sz w:val="20"/>
          <w:szCs w:val="20"/>
        </w:rPr>
        <w:t xml:space="preserve">настоящего </w:t>
      </w:r>
      <w:r w:rsidRPr="001A1D58">
        <w:rPr>
          <w:sz w:val="20"/>
          <w:szCs w:val="20"/>
        </w:rPr>
        <w:t>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Жалоба подается в письменной форме на бумажном носителе, в электронной форме. </w:t>
      </w:r>
    </w:p>
    <w:p w:rsidR="002120D9" w:rsidRPr="001A1D58" w:rsidRDefault="00CC1CEF" w:rsidP="002120D9">
      <w:pPr>
        <w:ind w:right="-5"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</w:t>
      </w:r>
      <w:r w:rsidR="00AC45C3" w:rsidRPr="001A1D58">
        <w:rPr>
          <w:sz w:val="20"/>
          <w:szCs w:val="20"/>
        </w:rPr>
        <w:t xml:space="preserve"> информационно-</w:t>
      </w:r>
      <w:r w:rsidR="00923358" w:rsidRPr="001A1D58">
        <w:rPr>
          <w:sz w:val="20"/>
          <w:szCs w:val="20"/>
        </w:rPr>
        <w:t>телекоммуникационной сети</w:t>
      </w:r>
      <w:r w:rsidRPr="001A1D58">
        <w:rPr>
          <w:sz w:val="20"/>
          <w:szCs w:val="20"/>
        </w:rPr>
        <w:t xml:space="preserve"> «Интернет», официального сайта Уполномоченного органа, Единого портала либо Регионального портала, а также может быть принята при личном приеме заявителя.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Жалоба на решения и действия (бездействие) МФЦ, его работника может быть направлена по почте, с использованием </w:t>
      </w:r>
      <w:r w:rsidR="00AC45C3" w:rsidRPr="001A1D58">
        <w:rPr>
          <w:sz w:val="20"/>
          <w:szCs w:val="20"/>
        </w:rPr>
        <w:t xml:space="preserve">информационно-телекоммуникационной </w:t>
      </w:r>
      <w:r w:rsidRPr="001A1D58">
        <w:rPr>
          <w:sz w:val="20"/>
          <w:szCs w:val="20"/>
        </w:rPr>
        <w:t>сети «Интернет», официаль</w:t>
      </w:r>
      <w:r w:rsidR="00E46618" w:rsidRPr="001A1D58">
        <w:rPr>
          <w:sz w:val="20"/>
          <w:szCs w:val="20"/>
        </w:rPr>
        <w:t>ного сайта МФЦ,</w:t>
      </w:r>
      <w:r w:rsidR="00AC45C3" w:rsidRPr="001A1D58">
        <w:rPr>
          <w:sz w:val="20"/>
          <w:szCs w:val="20"/>
        </w:rPr>
        <w:t xml:space="preserve"> </w:t>
      </w:r>
      <w:r w:rsidR="00A33CEE" w:rsidRPr="001A1D58">
        <w:rPr>
          <w:sz w:val="20"/>
          <w:szCs w:val="20"/>
        </w:rPr>
        <w:t>Единого портала</w:t>
      </w:r>
      <w:r w:rsidRPr="001A1D58">
        <w:rPr>
          <w:sz w:val="20"/>
          <w:szCs w:val="20"/>
        </w:rPr>
        <w:t xml:space="preserve"> либо Регионального портала, а также может быть принята при личном приеме заявителя.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2120D9" w:rsidRPr="001A1D58" w:rsidRDefault="00CC1CEF" w:rsidP="002120D9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5.4. В досудебном порядке могут быть обжалованы действия (бездействие) и решения:</w:t>
      </w:r>
    </w:p>
    <w:p w:rsidR="00E46618" w:rsidRPr="001A1D58" w:rsidRDefault="00E46618" w:rsidP="00E46618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руководителя Уполномоченного органа - рассматривается непосредственно главой Кичменгско-Городецкого муниципального округа;</w:t>
      </w:r>
    </w:p>
    <w:p w:rsidR="00AA6A6C" w:rsidRPr="001A1D58" w:rsidRDefault="00AA6A6C" w:rsidP="00AA6A6C">
      <w:pPr>
        <w:ind w:firstLine="709"/>
        <w:jc w:val="both"/>
        <w:rPr>
          <w:sz w:val="20"/>
        </w:rPr>
      </w:pPr>
      <w:r w:rsidRPr="001A1D58">
        <w:rPr>
          <w:sz w:val="20"/>
        </w:rPr>
        <w:t>должностных лиц Уполномоченного органа, муниципальных служащих – главе Кичменгско-Городецкого муниципального округа;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работника МФЦ - руководителю МФЦ;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руководителя МФЦ, МФЦ - органу местного самоуправления, являющемуся учредителем МФЦ.</w:t>
      </w:r>
    </w:p>
    <w:p w:rsidR="002120D9" w:rsidRPr="001A1D58" w:rsidRDefault="00D96BE3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5.5</w:t>
      </w:r>
      <w:r w:rsidR="00CC1CEF" w:rsidRPr="001A1D58">
        <w:rPr>
          <w:sz w:val="20"/>
          <w:szCs w:val="20"/>
        </w:rPr>
        <w:t>. Жалоба должна содержать: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2120D9" w:rsidRPr="001A1D58" w:rsidRDefault="00CC1CEF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2120D9" w:rsidRPr="001A1D58" w:rsidRDefault="00D96BE3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5.6</w:t>
      </w:r>
      <w:r w:rsidR="00CC1CEF" w:rsidRPr="001A1D58">
        <w:rPr>
          <w:sz w:val="20"/>
          <w:szCs w:val="20"/>
        </w:rPr>
        <w:t xml:space="preserve">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</w:t>
      </w:r>
      <w:r w:rsidR="00CC1CEF" w:rsidRPr="001A1D58">
        <w:rPr>
          <w:sz w:val="20"/>
          <w:szCs w:val="20"/>
        </w:rPr>
        <w:lastRenderedPageBreak/>
        <w:t xml:space="preserve">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2120D9" w:rsidRPr="001A1D58" w:rsidRDefault="00D96BE3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5.7</w:t>
      </w:r>
      <w:r w:rsidR="00CC1CEF" w:rsidRPr="001A1D58">
        <w:rPr>
          <w:sz w:val="20"/>
          <w:szCs w:val="20"/>
        </w:rPr>
        <w:t>. По результатам рассмотрения жалобы принимается одно из следующих решений: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E46618" w:rsidRPr="001A1D58">
        <w:rPr>
          <w:sz w:val="20"/>
          <w:szCs w:val="20"/>
        </w:rPr>
        <w:t>области, муниципальными</w:t>
      </w:r>
      <w:r w:rsidRPr="001A1D58">
        <w:rPr>
          <w:sz w:val="20"/>
          <w:szCs w:val="20"/>
        </w:rPr>
        <w:t xml:space="preserve"> правовыми актами </w:t>
      </w:r>
      <w:r w:rsidR="00D96BE3" w:rsidRPr="001A1D58">
        <w:rPr>
          <w:sz w:val="20"/>
          <w:szCs w:val="20"/>
        </w:rPr>
        <w:t>Кичменгско-Городецкого муниципального</w:t>
      </w:r>
      <w:r w:rsidR="004833B9" w:rsidRPr="001A1D58">
        <w:rPr>
          <w:sz w:val="20"/>
          <w:szCs w:val="20"/>
        </w:rPr>
        <w:t xml:space="preserve"> округа</w:t>
      </w:r>
      <w:r w:rsidR="00D96BE3" w:rsidRPr="001A1D58">
        <w:rPr>
          <w:sz w:val="20"/>
          <w:szCs w:val="20"/>
        </w:rPr>
        <w:t>;</w:t>
      </w:r>
    </w:p>
    <w:p w:rsidR="002120D9" w:rsidRPr="001A1D58" w:rsidRDefault="00CC1CEF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в удовлетворении жалобы отказывается.</w:t>
      </w:r>
    </w:p>
    <w:p w:rsidR="002120D9" w:rsidRPr="001A1D58" w:rsidRDefault="00D96BE3" w:rsidP="002120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5.8</w:t>
      </w:r>
      <w:r w:rsidR="00CC1CEF" w:rsidRPr="001A1D58">
        <w:rPr>
          <w:sz w:val="20"/>
          <w:szCs w:val="20"/>
        </w:rPr>
        <w:t xml:space="preserve">. Не позднее дня, следующего за днем принятия </w:t>
      </w:r>
      <w:r w:rsidRPr="001A1D58">
        <w:rPr>
          <w:sz w:val="20"/>
          <w:szCs w:val="20"/>
        </w:rPr>
        <w:t>решения, указанного в пункте 5.7</w:t>
      </w:r>
      <w:r w:rsidR="00CC1CEF" w:rsidRPr="001A1D58">
        <w:rPr>
          <w:sz w:val="20"/>
          <w:szCs w:val="20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2120D9" w:rsidRPr="001A1D58" w:rsidRDefault="00D96BE3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5.9</w:t>
      </w:r>
      <w:r w:rsidR="00CC1CEF" w:rsidRPr="001A1D58">
        <w:rPr>
          <w:sz w:val="20"/>
          <w:szCs w:val="20"/>
        </w:rPr>
        <w:t>.  В случае признания жалобы подлежащей удовлетворению в ответе з</w:t>
      </w:r>
      <w:r w:rsidRPr="001A1D58">
        <w:rPr>
          <w:sz w:val="20"/>
          <w:szCs w:val="20"/>
        </w:rPr>
        <w:t>аявителю, указанном в пункте 5.8</w:t>
      </w:r>
      <w:r w:rsidR="00CC1CEF" w:rsidRPr="001A1D58">
        <w:rPr>
          <w:sz w:val="20"/>
          <w:szCs w:val="20"/>
        </w:rPr>
        <w:t xml:space="preserve">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</w:t>
      </w:r>
      <w:r w:rsidR="00E46618" w:rsidRPr="001A1D58">
        <w:rPr>
          <w:sz w:val="20"/>
          <w:szCs w:val="20"/>
        </w:rPr>
        <w:t>оказании муниципальной</w:t>
      </w:r>
      <w:r w:rsidR="00CC1CEF" w:rsidRPr="001A1D58">
        <w:rPr>
          <w:sz w:val="20"/>
          <w:szCs w:val="20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2120D9" w:rsidRPr="001A1D58" w:rsidRDefault="00D96BE3" w:rsidP="002120D9">
      <w:pPr>
        <w:ind w:firstLine="709"/>
        <w:jc w:val="both"/>
        <w:rPr>
          <w:sz w:val="20"/>
          <w:szCs w:val="20"/>
        </w:rPr>
      </w:pPr>
      <w:r w:rsidRPr="001A1D58">
        <w:rPr>
          <w:sz w:val="20"/>
          <w:szCs w:val="20"/>
        </w:rPr>
        <w:t>5.10</w:t>
      </w:r>
      <w:r w:rsidR="00CC1CEF" w:rsidRPr="001A1D58">
        <w:rPr>
          <w:sz w:val="20"/>
          <w:szCs w:val="20"/>
        </w:rPr>
        <w:t>. В случае признания жалобы не подлежащей удовлетворению в ответе з</w:t>
      </w:r>
      <w:r w:rsidRPr="001A1D58">
        <w:rPr>
          <w:sz w:val="20"/>
          <w:szCs w:val="20"/>
        </w:rPr>
        <w:t>аявителю, указанном в пункте 5.8</w:t>
      </w:r>
      <w:r w:rsidR="00CC1CEF" w:rsidRPr="001A1D58">
        <w:rPr>
          <w:sz w:val="20"/>
          <w:szCs w:val="20"/>
        </w:rPr>
        <w:t xml:space="preserve">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120D9" w:rsidRPr="001A1D58" w:rsidRDefault="00D96BE3" w:rsidP="002120D9">
      <w:pPr>
        <w:ind w:firstLine="709"/>
        <w:jc w:val="both"/>
        <w:rPr>
          <w:rFonts w:eastAsia="Calibri"/>
          <w:iCs/>
          <w:sz w:val="20"/>
          <w:szCs w:val="20"/>
        </w:rPr>
      </w:pPr>
      <w:r w:rsidRPr="001A1D58">
        <w:rPr>
          <w:sz w:val="20"/>
          <w:szCs w:val="20"/>
        </w:rPr>
        <w:t>5.11</w:t>
      </w:r>
      <w:r w:rsidR="00CC1CEF" w:rsidRPr="001A1D58">
        <w:rPr>
          <w:sz w:val="20"/>
          <w:szCs w:val="20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AC45C3" w:rsidRPr="001A1D58">
        <w:rPr>
          <w:sz w:val="20"/>
          <w:szCs w:val="20"/>
        </w:rPr>
        <w:t xml:space="preserve"> жалоб незамедлительно направляю</w:t>
      </w:r>
      <w:r w:rsidR="00CC1CEF" w:rsidRPr="001A1D58">
        <w:rPr>
          <w:sz w:val="20"/>
          <w:szCs w:val="20"/>
        </w:rPr>
        <w:t>т имеющиеся материалы в органы прокуратуры.</w:t>
      </w:r>
    </w:p>
    <w:p w:rsidR="002120D9" w:rsidRPr="001A1D58" w:rsidRDefault="002120D9" w:rsidP="002120D9">
      <w:pPr>
        <w:rPr>
          <w:sz w:val="20"/>
          <w:szCs w:val="20"/>
        </w:rPr>
        <w:sectPr w:rsidR="002120D9" w:rsidRPr="001A1D58" w:rsidSect="00252CA2">
          <w:headerReference w:type="default" r:id="rId15"/>
          <w:footerReference w:type="default" r:id="rId16"/>
          <w:pgSz w:w="11906" w:h="16838" w:code="9"/>
          <w:pgMar w:top="851" w:right="851" w:bottom="567" w:left="1701" w:header="720" w:footer="720" w:gutter="0"/>
          <w:pgNumType w:start="2"/>
          <w:cols w:space="720"/>
        </w:sectPr>
      </w:pPr>
    </w:p>
    <w:p w:rsidR="002120D9" w:rsidRPr="001A1D58" w:rsidRDefault="00CC1CEF" w:rsidP="005E5316">
      <w:pPr>
        <w:pStyle w:val="ConsPlusNormal"/>
        <w:spacing w:line="288" w:lineRule="auto"/>
        <w:ind w:left="5103" w:firstLine="0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lastRenderedPageBreak/>
        <w:t>Приложение 1</w:t>
      </w:r>
    </w:p>
    <w:p w:rsidR="002120D9" w:rsidRPr="001A1D58" w:rsidRDefault="00CC1CEF" w:rsidP="005E5316">
      <w:pPr>
        <w:pStyle w:val="ConsPlusNormal"/>
        <w:spacing w:line="288" w:lineRule="auto"/>
        <w:ind w:left="5103" w:firstLine="0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к административному регламенту</w:t>
      </w:r>
    </w:p>
    <w:p w:rsidR="002120D9" w:rsidRPr="001A1D58" w:rsidRDefault="00CC1CEF" w:rsidP="005E5316">
      <w:pPr>
        <w:pStyle w:val="ConsPlusNormal"/>
        <w:spacing w:line="288" w:lineRule="auto"/>
        <w:ind w:left="5103" w:firstLine="0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Форма</w:t>
      </w:r>
    </w:p>
    <w:p w:rsidR="00523F3B" w:rsidRPr="001A1D58" w:rsidRDefault="00523F3B" w:rsidP="005E5316">
      <w:pPr>
        <w:pStyle w:val="ConsPlusNormal"/>
        <w:spacing w:line="288" w:lineRule="auto"/>
        <w:ind w:left="5103" w:firstLine="0"/>
        <w:jc w:val="right"/>
        <w:rPr>
          <w:rFonts w:ascii="Times New Roman" w:hAnsi="Times New Roman" w:cs="Times New Roman"/>
        </w:rPr>
      </w:pP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Руководителю________________________</w:t>
      </w:r>
    </w:p>
    <w:p w:rsidR="002120D9" w:rsidRPr="001A1D58" w:rsidRDefault="00CC1CEF" w:rsidP="005E5316">
      <w:pPr>
        <w:pStyle w:val="ConsPlusNonformat"/>
        <w:ind w:left="1418" w:firstLine="709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</w:t>
      </w:r>
      <w:r w:rsidRPr="001A1D58">
        <w:rPr>
          <w:rFonts w:ascii="Times New Roman" w:hAnsi="Times New Roman" w:cs="Times New Roman"/>
        </w:rPr>
        <w:tab/>
        <w:t>указать наименование органа местного самоуправления, 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структурного подразделения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органа местного самоуправления (при наличии)</w:t>
      </w:r>
    </w:p>
    <w:p w:rsidR="002120D9" w:rsidRPr="001A1D58" w:rsidRDefault="002120D9" w:rsidP="005E5316">
      <w:pPr>
        <w:pStyle w:val="ConsPlusNonformat"/>
        <w:jc w:val="right"/>
        <w:rPr>
          <w:rFonts w:ascii="Times New Roman" w:hAnsi="Times New Roman" w:cs="Times New Roman"/>
        </w:rPr>
      </w:pP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от 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___________________________________,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указать Ф.И.О. полностью </w:t>
      </w:r>
    </w:p>
    <w:p w:rsidR="002120D9" w:rsidRPr="001A1D58" w:rsidRDefault="00CC1CEF" w:rsidP="005E5316">
      <w:pPr>
        <w:pStyle w:val="ConsPlusNonformat"/>
        <w:ind w:left="4963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либо наименование юридического лица</w:t>
      </w:r>
      <w:r w:rsidRPr="001A1D58">
        <w:rPr>
          <w:rFonts w:ascii="Times New Roman" w:hAnsi="Times New Roman" w:cs="Times New Roman"/>
        </w:rPr>
        <w:br/>
        <w:t>____________________________________</w:t>
      </w:r>
    </w:p>
    <w:p w:rsidR="002120D9" w:rsidRPr="001A1D58" w:rsidRDefault="00CC1CEF" w:rsidP="005E5316">
      <w:pPr>
        <w:pStyle w:val="ConsPlusNonformat"/>
        <w:ind w:left="4963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____________________________________</w:t>
      </w:r>
    </w:p>
    <w:p w:rsidR="002120D9" w:rsidRPr="001A1D58" w:rsidRDefault="00CC1CEF" w:rsidP="005E5316">
      <w:pPr>
        <w:pStyle w:val="ConsPlusNonformat"/>
        <w:ind w:left="4963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____________________________________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</w:t>
      </w:r>
      <w:r w:rsidRPr="001A1D58">
        <w:rPr>
          <w:rFonts w:ascii="Times New Roman" w:hAnsi="Times New Roman" w:cs="Times New Roman"/>
        </w:rPr>
        <w:tab/>
        <w:t xml:space="preserve">ИНН, ОГРН, юридический адрес либо реквизиты документа,            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        удостоверяющего личность заявителя</w:t>
      </w:r>
    </w:p>
    <w:p w:rsidR="002120D9" w:rsidRPr="001A1D58" w:rsidRDefault="00CC1CEF" w:rsidP="005E5316">
      <w:pPr>
        <w:pStyle w:val="ConsPlusNonformat"/>
        <w:ind w:left="3545" w:firstLine="709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в лице ___________________________________</w:t>
      </w:r>
    </w:p>
    <w:p w:rsidR="002120D9" w:rsidRPr="001A1D58" w:rsidRDefault="00CC1CEF" w:rsidP="005E5316">
      <w:pPr>
        <w:pStyle w:val="ConsPlusNonformat"/>
        <w:ind w:left="4963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     Ф.И.О. руководителя либо представителя</w:t>
      </w:r>
    </w:p>
    <w:p w:rsidR="002120D9" w:rsidRPr="001A1D58" w:rsidRDefault="002120D9" w:rsidP="005E5316">
      <w:pPr>
        <w:pStyle w:val="ConsPlusNonformat"/>
        <w:jc w:val="right"/>
        <w:rPr>
          <w:rFonts w:ascii="Times New Roman" w:hAnsi="Times New Roman" w:cs="Times New Roman"/>
        </w:rPr>
      </w:pP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проживающего(ей) 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указать почтовый индекс, адрес,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телефон, код города, </w:t>
      </w:r>
      <w:r w:rsidR="00FA5990" w:rsidRPr="001A1D58">
        <w:rPr>
          <w:rFonts w:ascii="Times New Roman" w:hAnsi="Times New Roman" w:cs="Times New Roman"/>
        </w:rPr>
        <w:t>адрес электронный почты</w:t>
      </w:r>
      <w:r w:rsidRPr="001A1D58">
        <w:rPr>
          <w:rFonts w:ascii="Times New Roman" w:hAnsi="Times New Roman" w:cs="Times New Roman"/>
        </w:rPr>
        <w:t xml:space="preserve"> (при наличии)</w:t>
      </w:r>
    </w:p>
    <w:p w:rsidR="002120D9" w:rsidRPr="001A1D58" w:rsidRDefault="00CC1CEF" w:rsidP="005E5316">
      <w:pPr>
        <w:pStyle w:val="ConsPlusNonformat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</w:t>
      </w:r>
    </w:p>
    <w:p w:rsidR="002120D9" w:rsidRPr="001A1D58" w:rsidRDefault="002120D9" w:rsidP="002120D9">
      <w:pPr>
        <w:pStyle w:val="ConsPlusNonformat"/>
        <w:jc w:val="both"/>
        <w:rPr>
          <w:rFonts w:ascii="Times New Roman" w:hAnsi="Times New Roman" w:cs="Times New Roman"/>
        </w:rPr>
      </w:pPr>
    </w:p>
    <w:p w:rsidR="002120D9" w:rsidRPr="001A1D58" w:rsidRDefault="00523F3B" w:rsidP="002120D9">
      <w:pPr>
        <w:pStyle w:val="ConsPlusNonformat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</w:t>
      </w:r>
    </w:p>
    <w:p w:rsidR="002120D9" w:rsidRPr="001A1D58" w:rsidRDefault="00CC1CEF" w:rsidP="005E5316">
      <w:pPr>
        <w:pStyle w:val="ConsPlusNonformat"/>
        <w:jc w:val="center"/>
        <w:rPr>
          <w:rFonts w:ascii="Times New Roman" w:hAnsi="Times New Roman" w:cs="Times New Roman"/>
        </w:rPr>
      </w:pPr>
      <w:bookmarkStart w:id="3" w:name="Par489"/>
      <w:bookmarkEnd w:id="3"/>
      <w:r w:rsidRPr="001A1D58">
        <w:rPr>
          <w:rFonts w:ascii="Times New Roman" w:hAnsi="Times New Roman" w:cs="Times New Roman"/>
        </w:rPr>
        <w:t>ЗАЯВЛЕНИЕ</w:t>
      </w:r>
    </w:p>
    <w:p w:rsidR="002120D9" w:rsidRPr="001A1D58" w:rsidRDefault="002120D9" w:rsidP="002120D9">
      <w:pPr>
        <w:pStyle w:val="ConsPlusNonformat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ConsPlusNonformat"/>
        <w:ind w:left="54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Прошу призназнать________________________________________________________                                  </w:t>
      </w:r>
    </w:p>
    <w:p w:rsidR="002120D9" w:rsidRPr="001A1D58" w:rsidRDefault="00CC1CEF" w:rsidP="002120D9">
      <w:pPr>
        <w:pStyle w:val="ConsPlusNonformat"/>
        <w:tabs>
          <w:tab w:val="left" w:pos="3705"/>
        </w:tabs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</w:t>
      </w:r>
      <w:r w:rsidRPr="001A1D58">
        <w:rPr>
          <w:rFonts w:ascii="Times New Roman" w:hAnsi="Times New Roman" w:cs="Times New Roman"/>
        </w:rPr>
        <w:tab/>
        <w:t>(садовый дом жилым домом или жилой дом садовым домом)</w:t>
      </w:r>
    </w:p>
    <w:p w:rsidR="002120D9" w:rsidRPr="001A1D58" w:rsidRDefault="002120D9" w:rsidP="002120D9">
      <w:pPr>
        <w:pStyle w:val="ConsPlusNonformat"/>
        <w:tabs>
          <w:tab w:val="left" w:pos="3705"/>
        </w:tabs>
        <w:jc w:val="both"/>
        <w:rPr>
          <w:rFonts w:ascii="Times New Roman" w:hAnsi="Times New Roman" w:cs="Times New Roman"/>
        </w:rPr>
      </w:pPr>
    </w:p>
    <w:p w:rsidR="002120D9" w:rsidRPr="001A1D58" w:rsidRDefault="00CC1CEF" w:rsidP="00523F3B">
      <w:pPr>
        <w:ind w:firstLine="567"/>
        <w:rPr>
          <w:sz w:val="20"/>
          <w:szCs w:val="20"/>
          <w:lang w:eastAsia="ar-SA"/>
        </w:rPr>
      </w:pPr>
      <w:r w:rsidRPr="001A1D58">
        <w:rPr>
          <w:sz w:val="20"/>
          <w:szCs w:val="20"/>
          <w:lang w:eastAsia="ar-SA"/>
        </w:rPr>
        <w:t>Кадастровый номер садового дома или жилого дома     _____________________________________________________________________________</w:t>
      </w:r>
    </w:p>
    <w:p w:rsidR="002120D9" w:rsidRPr="001A1D58" w:rsidRDefault="00CC1CEF" w:rsidP="002120D9">
      <w:pPr>
        <w:ind w:firstLine="567"/>
        <w:rPr>
          <w:sz w:val="20"/>
          <w:szCs w:val="20"/>
          <w:lang w:eastAsia="ar-SA"/>
        </w:rPr>
      </w:pPr>
      <w:r w:rsidRPr="001A1D58">
        <w:rPr>
          <w:sz w:val="20"/>
          <w:szCs w:val="20"/>
          <w:lang w:eastAsia="ar-SA"/>
        </w:rPr>
        <w:t>Кадастровый номер земельного участка, на котором расположен садовый дом или жилой дом</w:t>
      </w:r>
    </w:p>
    <w:p w:rsidR="002120D9" w:rsidRPr="001A1D58" w:rsidRDefault="00CC1CEF" w:rsidP="002120D9">
      <w:pPr>
        <w:ind w:firstLine="567"/>
        <w:rPr>
          <w:sz w:val="20"/>
          <w:szCs w:val="20"/>
          <w:lang w:eastAsia="ar-SA"/>
        </w:rPr>
      </w:pPr>
      <w:r w:rsidRPr="001A1D58">
        <w:rPr>
          <w:sz w:val="20"/>
          <w:szCs w:val="20"/>
          <w:lang w:eastAsia="ar-SA"/>
        </w:rPr>
        <w:t>________________________________________________________________________</w:t>
      </w:r>
    </w:p>
    <w:p w:rsidR="002120D9" w:rsidRPr="001A1D58" w:rsidRDefault="002120D9" w:rsidP="002120D9">
      <w:pPr>
        <w:pStyle w:val="ConsPlusNonformat"/>
        <w:jc w:val="both"/>
        <w:rPr>
          <w:rFonts w:ascii="Times New Roman" w:hAnsi="Times New Roman" w:cs="Times New Roman"/>
        </w:rPr>
      </w:pPr>
    </w:p>
    <w:p w:rsidR="002120D9" w:rsidRPr="001A1D58" w:rsidRDefault="00CC1CEF" w:rsidP="002120D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>Результат предоставления муниципальной услуги прошу предоставить:</w:t>
      </w:r>
    </w:p>
    <w:p w:rsidR="002120D9" w:rsidRPr="001A1D58" w:rsidRDefault="002120D9" w:rsidP="002120D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4479"/>
        <w:gridCol w:w="6"/>
        <w:gridCol w:w="3679"/>
      </w:tblGrid>
      <w:tr w:rsidR="001A1D58" w:rsidRPr="001A1D58" w:rsidTr="002120D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CC1CEF" w:rsidP="002120D9">
            <w:pPr>
              <w:pStyle w:val="ConsPlusNormal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 xml:space="preserve">Лично в Уполномоченном органе 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A1D58" w:rsidRPr="001A1D58" w:rsidTr="002120D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CC1CEF" w:rsidP="002120D9">
            <w:pPr>
              <w:pStyle w:val="ConsPlusNormal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>Почтовым отправлением с уведомлением              о вручении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1D58" w:rsidRPr="001A1D58" w:rsidTr="002120D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CC1CEF" w:rsidP="002120D9">
            <w:pPr>
              <w:pStyle w:val="ConsPlusNormal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>Электронной почтой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A1D58" w:rsidRPr="001A1D58" w:rsidTr="002120D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CC1CEF" w:rsidP="002120D9">
            <w:pPr>
              <w:pStyle w:val="ConsPlusNormal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>Лично в МФЦ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1D58" w:rsidRPr="001A1D58" w:rsidTr="002120D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DB" w:rsidRPr="001A1D58" w:rsidRDefault="004638DB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DB" w:rsidRPr="001A1D58" w:rsidRDefault="004638DB" w:rsidP="002120D9">
            <w:pPr>
              <w:pStyle w:val="ConsPlusNormal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>В личном кабинете на Едином портале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8DB" w:rsidRPr="001A1D58" w:rsidRDefault="004638DB" w:rsidP="002120D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14025" w:rsidRPr="001A1D58" w:rsidTr="002120D9">
        <w:tc>
          <w:tcPr>
            <w:tcW w:w="8729" w:type="dxa"/>
            <w:gridSpan w:val="4"/>
            <w:tcBorders>
              <w:top w:val="single" w:sz="4" w:space="0" w:color="auto"/>
            </w:tcBorders>
          </w:tcPr>
          <w:p w:rsidR="002120D9" w:rsidRPr="001A1D58" w:rsidRDefault="002120D9" w:rsidP="002120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2120D9" w:rsidRPr="001A1D58" w:rsidRDefault="00CC1CEF" w:rsidP="002120D9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A1D58">
              <w:rPr>
                <w:rFonts w:ascii="Times New Roman" w:hAnsi="Times New Roman" w:cs="Times New Roman"/>
              </w:rPr>
              <w:t>____________________________(подпись)</w:t>
            </w:r>
          </w:p>
        </w:tc>
      </w:tr>
    </w:tbl>
    <w:p w:rsidR="002120D9" w:rsidRPr="001A1D58" w:rsidRDefault="002120D9" w:rsidP="002120D9">
      <w:pPr>
        <w:pStyle w:val="ConsPlusNormal"/>
        <w:jc w:val="both"/>
        <w:rPr>
          <w:rFonts w:ascii="Times New Roman" w:hAnsi="Times New Roman" w:cs="Times New Roman"/>
        </w:rPr>
      </w:pPr>
    </w:p>
    <w:p w:rsidR="000D4762" w:rsidRPr="001A1D58" w:rsidRDefault="00CC1CEF" w:rsidP="002120D9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                                                 </w:t>
      </w:r>
    </w:p>
    <w:p w:rsidR="0084055C" w:rsidRPr="001A1D58" w:rsidRDefault="0084055C" w:rsidP="002120D9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84055C" w:rsidRPr="001A1D58" w:rsidRDefault="0084055C" w:rsidP="002120D9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0D4762" w:rsidRPr="001A1D58" w:rsidRDefault="000D4762" w:rsidP="002120D9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0D4762" w:rsidRPr="001A1D58" w:rsidRDefault="000D4762" w:rsidP="002120D9">
      <w:pPr>
        <w:pStyle w:val="ConsPlusNormal"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2120D9" w:rsidRPr="001A1D58" w:rsidRDefault="00CC1CEF" w:rsidP="005E5316">
      <w:pPr>
        <w:pStyle w:val="ConsPlusNormal"/>
        <w:spacing w:line="288" w:lineRule="auto"/>
        <w:ind w:firstLine="0"/>
        <w:jc w:val="right"/>
        <w:rPr>
          <w:rFonts w:ascii="Times New Roman" w:hAnsi="Times New Roman" w:cs="Times New Roman"/>
        </w:rPr>
      </w:pPr>
      <w:r w:rsidRPr="001A1D58">
        <w:rPr>
          <w:rFonts w:ascii="Times New Roman" w:hAnsi="Times New Roman" w:cs="Times New Roman"/>
        </w:rPr>
        <w:t xml:space="preserve">        Приложение 2</w:t>
      </w:r>
    </w:p>
    <w:p w:rsidR="002120D9" w:rsidRPr="001A1D58" w:rsidRDefault="00CC1CEF" w:rsidP="005E5316">
      <w:pPr>
        <w:spacing w:line="288" w:lineRule="auto"/>
        <w:ind w:left="5103"/>
        <w:jc w:val="right"/>
        <w:rPr>
          <w:sz w:val="20"/>
          <w:szCs w:val="20"/>
        </w:rPr>
      </w:pPr>
      <w:r w:rsidRPr="001A1D58">
        <w:rPr>
          <w:sz w:val="20"/>
          <w:szCs w:val="20"/>
        </w:rPr>
        <w:t>к административному регламенту</w:t>
      </w:r>
    </w:p>
    <w:p w:rsidR="002120D9" w:rsidRPr="001A1D58" w:rsidRDefault="002120D9" w:rsidP="005E5316">
      <w:pPr>
        <w:spacing w:line="288" w:lineRule="auto"/>
        <w:ind w:left="5103"/>
        <w:jc w:val="right"/>
        <w:rPr>
          <w:sz w:val="20"/>
          <w:szCs w:val="20"/>
        </w:rPr>
      </w:pPr>
    </w:p>
    <w:p w:rsidR="002120D9" w:rsidRPr="001A1D58" w:rsidRDefault="002120D9" w:rsidP="002120D9">
      <w:pPr>
        <w:spacing w:line="288" w:lineRule="auto"/>
        <w:ind w:left="5103"/>
        <w:rPr>
          <w:sz w:val="20"/>
          <w:szCs w:val="20"/>
        </w:rPr>
      </w:pPr>
    </w:p>
    <w:p w:rsidR="002120D9" w:rsidRPr="001A1D58" w:rsidRDefault="00CC1CEF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1A1D58">
        <w:rPr>
          <w:rFonts w:ascii="Times New Roman" w:hAnsi="Times New Roman"/>
          <w:sz w:val="20"/>
          <w:szCs w:val="20"/>
        </w:rPr>
        <w:t xml:space="preserve"> </w:t>
      </w:r>
    </w:p>
    <w:p w:rsidR="002120D9" w:rsidRPr="001A1D58" w:rsidRDefault="00CC1CEF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1A1D58">
        <w:rPr>
          <w:rFonts w:ascii="Times New Roman" w:hAnsi="Times New Roman"/>
          <w:sz w:val="20"/>
          <w:szCs w:val="20"/>
        </w:rPr>
        <w:t>БЛОК-СХЕМА</w:t>
      </w:r>
    </w:p>
    <w:p w:rsidR="002120D9" w:rsidRPr="001A1D58" w:rsidRDefault="00CC1CEF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1A1D58">
        <w:rPr>
          <w:rFonts w:ascii="Times New Roman" w:hAnsi="Times New Roman"/>
          <w:sz w:val="20"/>
          <w:szCs w:val="20"/>
        </w:rPr>
        <w:t xml:space="preserve">последовательности административных процедур </w:t>
      </w:r>
    </w:p>
    <w:p w:rsidR="002120D9" w:rsidRPr="001A1D58" w:rsidRDefault="00CC1CEF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  <w:r w:rsidRPr="001A1D58">
        <w:rPr>
          <w:rFonts w:ascii="Times New Roman" w:hAnsi="Times New Roman"/>
          <w:sz w:val="20"/>
          <w:szCs w:val="20"/>
        </w:rPr>
        <w:t>при предоставлении муниципальной услуги</w:t>
      </w:r>
    </w:p>
    <w:p w:rsidR="002120D9" w:rsidRPr="001A1D58" w:rsidRDefault="004566E2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roundrect id="AutoShape 85" o:spid="_x0000_s1026" style="position:absolute;left:0;text-align:left;margin-left:170.7pt;margin-top:9.8pt;width:161.25pt;height:112.45pt;z-index:2516403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yNAIAAG0EAAAOAAAAZHJzL2Uyb0RvYy54bWysVG1v0zAQ/o7Ef7D8nSWp+rZo6TRtDCEN&#10;mBj8ANd2GoPjM2e36fj1uzhpaYFPiHyw7nx3j597y9X1vrVspzEYcBUvLnLOtJOgjNtU/OuX+zdL&#10;zkIUTgkLTlf8WQd+vXr96qrzpZ5AA1ZpZATiQtn5ijcx+jLLgmx0K8IFeO3IWAO2IpKKm0yh6Ai9&#10;tdkkz+dZB6g8gtQh0O3dYOSrhF/XWsZPdR10ZLbixC2mE9O57s9sdSXKDQrfGDnSEP/AohXG0aNH&#10;qDsRBdui+QOqNRIhQB0vJLQZ1LWROuVA2RT5b9k8NcLrlAsVJ/hjmcL/g5Ufd4/IjKr4jDMnWmrR&#10;zTZCepktZ319Oh9Kcnvyj9hnGPwDyO+BObhthNvoG0ToGi0UsSp6/+wsoFcChbJ19wEUwQuCT6Xa&#10;19j2gFQEtk8deT52RO8jk3Q5yaeL5YKoSbIV08myKBKnTJSHcI8hvtPQsl6oOMLWqc/U9/SG2D2E&#10;mPqixuyE+sZZ3Vrq8k5YVszn80ViLcrRmbAPmClfsEbdG2uTgpv1rUVGoRW/T98YHE7drGNdxS9n&#10;k1licWYLpxB5+v4GkfJI09nX9q1TSY7C2EEmltaNxe7rO/Qp7tf7sWVrUM9UdoRh5mlHSWgAf3LW&#10;0bxXPPzYCtSc2feOWndZTKf9giRlOltMSMFTy/rUIpwkqIpHzgbxNg5LtfVoNg29VKTMHfTTVJt4&#10;mIuB1cibZpqks6U51ZPXr7/E6gUAAP//AwBQSwMEFAAGAAgAAAAhAHPzOTjdAAAACgEAAA8AAABk&#10;cnMvZG93bnJldi54bWxMj0FPhDAQhe8m/odmTLy57e6yRJCyMSZ6NaIHj4WOQKRTlhYW/fWOJz1O&#10;3pf3vimOqxvEglPoPWnYbhQIpMbbnloNb6+PN7cgQjRkzeAJNXxhgGN5eVGY3PozveBSxVZwCYXc&#10;aOhiHHMpQ9OhM2HjRyTOPvzkTORzaqWdzJnL3SB3SqXSmZ54oTMjPnTYfFaz09BYNavpfXnO6kOs&#10;vpf5RPLppPX11Xp/ByLiGv9g+NVndSjZqfYz2SAGDftkmzDKQZaCYCBN9xmIWsMuSQ4gy0L+f6H8&#10;AQAA//8DAFBLAQItABQABgAIAAAAIQC2gziS/gAAAOEBAAATAAAAAAAAAAAAAAAAAAAAAABbQ29u&#10;dGVudF9UeXBlc10ueG1sUEsBAi0AFAAGAAgAAAAhADj9If/WAAAAlAEAAAsAAAAAAAAAAAAAAAAA&#10;LwEAAF9yZWxzLy5yZWxzUEsBAi0AFAAGAAgAAAAhAOgiabI0AgAAbQQAAA4AAAAAAAAAAAAAAAAA&#10;LgIAAGRycy9lMm9Eb2MueG1sUEsBAi0AFAAGAAgAAAAhAHPzOTjdAAAACgEAAA8AAAAAAAAAAAAA&#10;AAAAjgQAAGRycy9kb3ducmV2LnhtbFBLBQYAAAAABAAEAPMAAACYBQAAAAA=&#10;">
            <v:textbox>
              <w:txbxContent>
                <w:p w:rsidR="0011434F" w:rsidRPr="005E5124" w:rsidRDefault="0011434F" w:rsidP="002120D9">
                  <w:pPr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 w:rsidRPr="005E5124">
                    <w:rPr>
                      <w:rFonts w:eastAsia="Calibri"/>
                      <w:lang w:eastAsia="en-US"/>
                    </w:rPr>
                    <w:t>рием и регистрация заявления и прилагаемых документов</w:t>
                  </w:r>
                </w:p>
                <w:p w:rsidR="0011434F" w:rsidRPr="00252CA2" w:rsidRDefault="0011434F" w:rsidP="002120D9">
                  <w:pPr>
                    <w:jc w:val="center"/>
                    <w:rPr>
                      <w:color w:val="000000" w:themeColor="text1"/>
                    </w:rPr>
                  </w:pPr>
                  <w:r w:rsidRPr="00252CA2">
                    <w:rPr>
                      <w:color w:val="000000" w:themeColor="text1"/>
                    </w:rPr>
                    <w:t>п.3.2</w:t>
                  </w:r>
                </w:p>
                <w:p w:rsidR="0011434F" w:rsidRPr="00252CA2" w:rsidRDefault="0011434F" w:rsidP="002120D9">
                  <w:pPr>
                    <w:pStyle w:val="af6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p w:rsidR="002120D9" w:rsidRPr="001A1D58" w:rsidRDefault="002120D9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jc w:val="center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4566E2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6" o:spid="_x0000_s1030" type="#_x0000_t32" style="position:absolute;left:0;text-align:left;margin-left:246.55pt;margin-top:1.3pt;width:0;height:15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4IhMAIAAF0EAAAOAAAAZHJzL2Uyb0RvYy54bWysVMGO2jAQvVfqP1i+s0looBARVqsEetm2&#10;SLv9AGM7iVXHtmxDQFX/vWMHaGkvVVUOZmzPvHnzZpzV46mX6MitE1qVOHtIMeKKaiZUW+Ivr9vJ&#10;AiPniWJEasVLfOYOP67fvlkNpuBT3WnJuEUAolwxmBJ33psiSRzteE/cgzZcwWWjbU88bG2bMEsG&#10;QO9lMk3TeTJoy4zVlDsHp/V4idcRv2k49Z+bxnGPZImBm4+rjes+rMl6RYrWEtMJeqFB/oFFT4SC&#10;pDeomniCDlb8AdULarXTjX+guk900wjKYw1QTZb+Vs1LRwyPtYA4ztxkcv8Pln467iwSrMQ5Ror0&#10;0KKng9cxM1rMgz6DcQW4VWpnQ4X0pF7Ms6ZfHVK66ohqefR+PRsIzkJEchcSNs5Alv3wUTPwIZAg&#10;inVqbB8gQQZ0ij0533rCTx7R8ZDCKfQ6nc4iOCmuccY6/4HrHgWjxM5bItrOV1opaLy2WcxCjs/O&#10;B1akuAaEpEpvhZSx/1KhocTLGSQIN05LwcJl3Nh2X0mLjiRMUPxdWNy5WX1QLIJ1nLDNxfZESLCR&#10;j9p4K0AtyXHI1nOGkeTwaII10pMqZITKgfDFGofo2zJdbhabRT7Jp/PNJE/revK0rfLJfJu9n9Xv&#10;6qqqs++BfJYXnWCMq8D/OtBZ/ncDc3la4yjeRvomVHKPHhUFstf/SDq2PnR7nJu9ZuedDdWFKYAZ&#10;js6X9xYeya/76PXzq7D+AQAA//8DAFBLAwQUAAYACAAAACEAI4j2Q94AAAAIAQAADwAAAGRycy9k&#10;b3ducmV2LnhtbEyPQUvDQBSE74L/YXmCN7tJW4KNeSlqEXNRsC3F4zb7TBazb0N226b+elc86HGY&#10;YeabYjnaThxp8MYxQjpJQBDXThtuELabp5tbED4o1qpzTAhn8rAsLy8KlWt34jc6rkMjYgn7XCG0&#10;IfS5lL5uySo/cT1x9D7cYFWIcmikHtQplttOTpMkk1YZjgut6umxpfpzfbAIYfV+brNd/bAwr5vn&#10;l8x8VVW1Qry+Gu/vQAQaw18YfvAjOpSRae8OrL3oEOaLWRqjCNMMRPR/9R5hNk9BloX8f6D8BgAA&#10;//8DAFBLAQItABQABgAIAAAAIQC2gziS/gAAAOEBAAATAAAAAAAAAAAAAAAAAAAAAABbQ29udGVu&#10;dF9UeXBlc10ueG1sUEsBAi0AFAAGAAgAAAAhADj9If/WAAAAlAEAAAsAAAAAAAAAAAAAAAAALwEA&#10;AF9yZWxzLy5yZWxzUEsBAi0AFAAGAAgAAAAhAB5TgiEwAgAAXQQAAA4AAAAAAAAAAAAAAAAALgIA&#10;AGRycy9lMm9Eb2MueG1sUEsBAi0AFAAGAAgAAAAhACOI9kPeAAAACAEAAA8AAAAAAAAAAAAAAAAA&#10;igQAAGRycy9kb3ducmV2LnhtbFBLBQYAAAAABAAEAPMAAACVBQAAAAA=&#10;">
            <v:stroke endarrow="block"/>
          </v:shape>
        </w:pict>
      </w: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4566E2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roundrect id="AutoShape 87" o:spid="_x0000_s1027" style="position:absolute;left:0;text-align:left;margin-left:172.2pt;margin-top:1.6pt;width:158.9pt;height:87pt;z-index:2516628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MxOQIAAHQEAAAOAAAAZHJzL2Uyb0RvYy54bWysVFFv0zAQfkfiP1h+Z0m6ruuqpdO0MYQ0&#10;YGLwA1zbaQyOz5zdptuv53LpRgc8IfJg3fnOn+++75zzi13nxdZichBqWR2VUtigwbiwruXXLzdv&#10;5lKkrIJRHoKt5YNN8mL5+tV5Hxd2Ai14Y1EQSEiLPtayzTkuiiLp1nYqHUG0gYINYKcyubguDKqe&#10;0DtfTMpyVvSAJiJomxLtXo9BuWT8prE6f2qaZLPwtaTaMq/I62pYi+W5WqxRxdbpfRnqH6rolAt0&#10;6TPUtcpKbND9AdU5jZCgyUcaugKaxmnLPVA3VflbN/etipZ7IXJSfKYp/T9Y/XF7h8KZWh5LEVRH&#10;El1uMvDNYn468NPHtKC0+3iHQ4cp3oL+nkSAq1aFtb1EhL61ylBV1ZBfvDgwOImOilX/AQzBK4Jn&#10;qnYNdgMgkSB2rMjDsyJ2l4WmTSJlXh6TcJpiVVVOz0rWrFCLp+MRU35noRODUUuETTCfSXe+Q21v&#10;U2ZdzL47Zb5J0XSeVN4qL6rZbMZdEuI+mawnTO4XvDM3znt2cL268ijoaC1v+OOWiZbDNB9EX8uz&#10;k8kJV/Eilg4hSv7+BsF98HQO3L4Nhu2snB9tqtKHPdkDv6NOebfasZqsxMD9CswDsY8wjj49VTJa&#10;wEcpehr7WqYfG4VWCv8+kIJn1XQ6vBN2pienE3LwMLI6jKigCaqWWYrRvMrj29pEdOuWbqqYgADD&#10;UDUuP43HWNW+fBptsl68nUOfs379LJY/AQAA//8DAFBLAwQUAAYACAAAACEAutrMh9sAAAAJAQAA&#10;DwAAAGRycy9kb3ducmV2LnhtbEyPQU+EMBCF7yb+h2ZMvLlFRHYXKRtjolcjevBY6AhEOmXbwqK/&#10;3vGktzd5X968Vx5WO4oFfRgcKbjeJCCQWmcG6hS8vT5e7UCEqMno0REq+MIAh+r8rNSFcSd6waWO&#10;neAQCoVW0Mc4FVKGtkerw8ZNSOx9OG915NN30nh94nA7yjRJcmn1QPyh1xM+9Nh+1rNV0JpkTvz7&#10;8rxvbmP9vcxHkk9HpS4v1vs7EBHX+AfDb32uDhV3atxMJohRwU2WZYyySEGwn+cpi4bB7TYFWZXy&#10;/4LqBwAA//8DAFBLAQItABQABgAIAAAAIQC2gziS/gAAAOEBAAATAAAAAAAAAAAAAAAAAAAAAABb&#10;Q29udGVudF9UeXBlc10ueG1sUEsBAi0AFAAGAAgAAAAhADj9If/WAAAAlAEAAAsAAAAAAAAAAAAA&#10;AAAALwEAAF9yZWxzLy5yZWxzUEsBAi0AFAAGAAgAAAAhAHRDQzE5AgAAdAQAAA4AAAAAAAAAAAAA&#10;AAAALgIAAGRycy9lMm9Eb2MueG1sUEsBAi0AFAAGAAgAAAAhALrazIfbAAAACQEAAA8AAAAAAAAA&#10;AAAAAAAAkwQAAGRycy9kb3ducmV2LnhtbFBLBQYAAAAABAAEAPMAAACbBQAAAAA=&#10;">
            <v:textbox>
              <w:txbxContent>
                <w:p w:rsidR="0011434F" w:rsidRPr="00A434A1" w:rsidRDefault="0011434F" w:rsidP="002120D9">
                  <w:pPr>
                    <w:jc w:val="center"/>
                    <w:rPr>
                      <w:i/>
                      <w:color w:val="FF0000"/>
                    </w:rPr>
                  </w:pPr>
                  <w:r>
                    <w:t>Р</w:t>
                  </w:r>
                  <w:r w:rsidRPr="005E5124">
                    <w:t xml:space="preserve">ассмотрение заявления и прилагаемых документов </w:t>
                  </w:r>
                  <w:r w:rsidRPr="00252CA2">
                    <w:rPr>
                      <w:color w:val="000000" w:themeColor="text1"/>
                    </w:rPr>
                    <w:t>п.3.3</w:t>
                  </w:r>
                </w:p>
                <w:p w:rsidR="0011434F" w:rsidRDefault="0011434F" w:rsidP="002120D9">
                  <w:pPr>
                    <w:jc w:val="center"/>
                  </w:pPr>
                </w:p>
              </w:txbxContent>
            </v:textbox>
          </v:roundrect>
        </w:pict>
      </w: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2120D9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2120D9" w:rsidRPr="001A1D58" w:rsidRDefault="004566E2" w:rsidP="002120D9">
      <w:pPr>
        <w:pStyle w:val="af6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pict>
          <v:shape id="AutoShape 88" o:spid="_x0000_s1029" type="#_x0000_t32" style="position:absolute;left:0;text-align:left;margin-left:248.25pt;margin-top:1.15pt;width:0;height:16.7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D+NAIAAF0EAAAOAAAAZHJzL2Uyb0RvYy54bWysVMuO2yAU3VfqPyD2iR9NpokVZzSyk26m&#10;nUgz/QAC2EbFgIDEiar+ey84SWfaTVU1C3KB+zj33INX96deoiO3TmhV4myaYsQV1UyotsRfX7aT&#10;BUbOE8WI1IqX+Mwdvl+/f7caTMFz3WnJuEWQRLliMCXuvDdFkjja8Z64qTZcwWWjbU88bG2bMEsG&#10;yN7LJE/Tu2TQlhmrKXcOTuvxEq9j/qbh1D81jeMeyRIDNh9XG9d9WJP1ihStJaYT9AKD/AOKnggF&#10;RW+pauIJOljxR6peUKudbvyU6j7RTSMojz1AN1n6WzfPHTE89gLkOHOjyf2/tPTLcWeRYCXOMVKk&#10;hxE9HLyOldFiEfgZjCvArVI7GzqkJ/VsHjX95pDSVUdUy6P3y9lAcBYikjchYeMMVNkPnzUDHwIF&#10;IlmnxvYhJdCATnEm59tM+MkjOh5SOM2zPF3GcSWkuMYZ6/wnrnsUjBI7b4loO19ppWDw2maxCjk+&#10;Oh9QkeIaEIoqvRVSxvlLhYYSL+f5PAY4LQULl8HN2XZfSYuOJCgo/mKLcPPazeqDYjFZxwnbXGxP&#10;hAQb+ciNtwLYkhyHaj1nGEkOjyZYIzypQkXoHABfrFFE35fpcrPYLGaTWX63mczSup48bKvZ5G6b&#10;fZzXH+qqqrMfAXw2KzrBGFcB/1XQ2ezvBHN5WqMUb5K+EZW8zR4ZBbDX/wg6jj5Me9TNXrPzzobu&#10;ggpAw9H58t7CI3m9j16/vgrrnwAAAP//AwBQSwMEFAAGAAgAAAAhAB9S+DXfAAAACAEAAA8AAABk&#10;cnMvZG93bnJldi54bWxMj8FOwzAQRO9I/IO1SNyoQ0tTGrKpgAqRC0htEeLoxkscEa+j2G1Tvr5G&#10;HOA4mtHMm3wx2FbsqfeNY4TrUQKCuHK64RrhbfN0dQvCB8VatY4J4UgeFsX5Wa4y7Q68ov061CKW&#10;sM8Uggmhy6T0lSGr/Mh1xNH7dL1VIcq+lrpXh1huWzlOklRa1XBcMKqjR0PV13pnEcLy42jS9+ph&#10;3rxunl/S5rssyyXi5cVwfwci0BD+wvCDH9GhiExbt2PtRYtwM0+nMYownoCI/q/eIkymM5BFLv8f&#10;KE4AAAD//wMAUEsBAi0AFAAGAAgAAAAhALaDOJL+AAAA4QEAABMAAAAAAAAAAAAAAAAAAAAAAFtD&#10;b250ZW50X1R5cGVzXS54bWxQSwECLQAUAAYACAAAACEAOP0h/9YAAACUAQAACwAAAAAAAAAAAAAA&#10;AAAvAQAAX3JlbHMvLnJlbHNQSwECLQAUAAYACAAAACEAi7QA/jQCAABdBAAADgAAAAAAAAAAAAAA&#10;AAAuAgAAZHJzL2Uyb0RvYy54bWxQSwECLQAUAAYACAAAACEAH1L4Nd8AAAAIAQAADwAAAAAAAAAA&#10;AAAAAACOBAAAZHJzL2Rvd25yZXYueG1sUEsFBgAAAAAEAAQA8wAAAJoFAAAAAA==&#10;">
            <v:stroke endarrow="block"/>
          </v:shape>
        </w:pict>
      </w:r>
    </w:p>
    <w:p w:rsidR="002120D9" w:rsidRPr="001A1D58" w:rsidRDefault="002120D9" w:rsidP="002120D9">
      <w:pPr>
        <w:spacing w:line="288" w:lineRule="auto"/>
        <w:ind w:left="5103"/>
        <w:rPr>
          <w:sz w:val="20"/>
          <w:szCs w:val="20"/>
        </w:rPr>
      </w:pPr>
    </w:p>
    <w:p w:rsidR="002120D9" w:rsidRPr="001A1D58" w:rsidRDefault="004566E2" w:rsidP="002120D9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oundrect id="AutoShape 89" o:spid="_x0000_s1028" style="position:absolute;left:0;text-align:left;margin-left:173.65pt;margin-top:4.8pt;width:161.3pt;height:95.3pt;z-index:25168537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hWnOgIAAHQEAAAOAAAAZHJzL2Uyb0RvYy54bWysVNtuEzEQfUfiHyy/072QpG2UTVWlFCEV&#10;qCh8gGN7swavx4ydbNqvZ+xs2xR4QuyDNeOZOZ45x97Fxb63bKcxGHANr05KzrSToIzbNPzb1+s3&#10;Z5yFKJwSFpxu+L0O/GL5+tVi8HNdQwdWaWQE4sJ88A3vYvTzogiy070IJ+C1o2AL2ItILm4KhWIg&#10;9N4WdVnOigFQeQSpQ6Ddq0OQLzN+22oZP7dt0JHZhlNvMa+Y13Vai+VCzDcofGfk2Ib4hy56YRwd&#10;+gR1JaJgWzR/QPVGIgRo44mEvoC2NVLnGWiaqvxtmrtOeJ1nIXKCf6Ip/D9Y+Wl3i8wo0o4zJ3qS&#10;6HIbIZ/Mzs4TP4MPc0q787eYJgz+BuSPwBysOuE2+hIRhk4LRV1VKb94UZCcQKVsPXwERfCC4DNV&#10;+xb7BEgksH1W5P5JEb2PTNJmXU7OphUJJylW1VX5lpx0hpg/lnsM8b2GniWj4Qhbp76Q7vkMsbsJ&#10;MeuixumE+s5Z21tSeScsq2az2emIOCYT9iNmnhesUdfG2uzgZr2yyKi04df5G4vDcZp1bGj4+bSe&#10;5i5exMIxRJm/v0HkOfLtTNy+cyrbURh7sKlL60ayE78HneJ+vc9q1gkzcb8GdU/sIxyuPj1VMjrA&#10;B84GuvYNDz+3AjVn9oMjBc+rySS9k+xMpqc1OXgcWR9HhJME1fDI2cFcxcPb2no0m45OqjIBDtKl&#10;ak1M0j13NTp0tbOi4zNMb+fYz1nPP4vlLwAAAP//AwBQSwMEFAAGAAgAAAAhACeQ88LcAAAACQEA&#10;AA8AAABkcnMvZG93bnJldi54bWxMj0FPhDAUhO8m/ofmmXhzW3cVBSkbY6JXI3rwWOgTiPSVbQuL&#10;/nqfJz1OZjLzTblf3SgWDHHwpOFyo0Agtd4O1Gl4e328uAURkyFrRk+o4Qsj7KvTk9IU1h/pBZc6&#10;dYJLKBZGQ5/SVEgZ2x6diRs/IbH34YMziWXopA3myOVulFulMunMQLzQmwkfemw/69lpaK2aVXhf&#10;nvPmOtXfy3wg+XTQ+vxsvb8DkXBNf2H4xWd0qJip8TPZKEYNu6ubHUc15BkI9rMsz0E0Gnh2C7Iq&#10;5f8H1Q8AAAD//wMAUEsBAi0AFAAGAAgAAAAhALaDOJL+AAAA4QEAABMAAAAAAAAAAAAAAAAAAAAA&#10;AFtDb250ZW50X1R5cGVzXS54bWxQSwECLQAUAAYACAAAACEAOP0h/9YAAACUAQAACwAAAAAAAAAA&#10;AAAAAAAvAQAAX3JlbHMvLnJlbHNQSwECLQAUAAYACAAAACEA1o4VpzoCAAB0BAAADgAAAAAAAAAA&#10;AAAAAAAuAgAAZHJzL2Uyb0RvYy54bWxQSwECLQAUAAYACAAAACEAJ5DzwtwAAAAJAQAADwAAAAAA&#10;AAAAAAAAAACUBAAAZHJzL2Rvd25yZXYueG1sUEsFBgAAAAAEAAQA8wAAAJ0FAAAAAA==&#10;">
            <v:textbox>
              <w:txbxContent>
                <w:p w:rsidR="0011434F" w:rsidRDefault="0011434F" w:rsidP="002120D9">
                  <w:pPr>
                    <w:pStyle w:val="af6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Выдача (направление) подготовленного ответа  заявителю</w:t>
                  </w:r>
                </w:p>
                <w:p w:rsidR="0011434F" w:rsidRPr="00252CA2" w:rsidRDefault="0011434F" w:rsidP="002120D9">
                  <w:pPr>
                    <w:jc w:val="center"/>
                    <w:rPr>
                      <w:color w:val="000000" w:themeColor="text1"/>
                    </w:rPr>
                  </w:pPr>
                  <w:r w:rsidRPr="00252CA2">
                    <w:rPr>
                      <w:color w:val="000000" w:themeColor="text1"/>
                    </w:rPr>
                    <w:t xml:space="preserve">п.3.4                                    </w:t>
                  </w:r>
                </w:p>
              </w:txbxContent>
            </v:textbox>
          </v:roundrect>
        </w:pict>
      </w:r>
    </w:p>
    <w:p w:rsidR="002120D9" w:rsidRPr="001A1D58" w:rsidRDefault="002120D9" w:rsidP="002120D9">
      <w:pPr>
        <w:rPr>
          <w:sz w:val="20"/>
          <w:szCs w:val="20"/>
        </w:rPr>
      </w:pPr>
    </w:p>
    <w:p w:rsidR="002120D9" w:rsidRPr="001A1D58" w:rsidRDefault="002120D9" w:rsidP="002120D9">
      <w:pPr>
        <w:rPr>
          <w:sz w:val="20"/>
          <w:szCs w:val="20"/>
        </w:rPr>
      </w:pPr>
    </w:p>
    <w:p w:rsidR="002120D9" w:rsidRPr="001A1D58" w:rsidRDefault="002120D9" w:rsidP="002120D9">
      <w:pPr>
        <w:rPr>
          <w:sz w:val="20"/>
          <w:szCs w:val="20"/>
        </w:rPr>
      </w:pPr>
    </w:p>
    <w:p w:rsidR="002120D9" w:rsidRPr="001A1D58" w:rsidRDefault="002120D9" w:rsidP="002120D9">
      <w:pPr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0D4762" w:rsidRPr="001A1D58" w:rsidRDefault="000D4762" w:rsidP="000D4762">
      <w:pPr>
        <w:tabs>
          <w:tab w:val="left" w:pos="708"/>
        </w:tabs>
        <w:jc w:val="right"/>
        <w:rPr>
          <w:sz w:val="20"/>
          <w:szCs w:val="20"/>
        </w:rPr>
      </w:pPr>
    </w:p>
    <w:p w:rsidR="002120D9" w:rsidRPr="001A1D58" w:rsidRDefault="002120D9" w:rsidP="002120D9">
      <w:pPr>
        <w:rPr>
          <w:sz w:val="20"/>
          <w:szCs w:val="20"/>
        </w:rPr>
      </w:pPr>
    </w:p>
    <w:sectPr w:rsidR="002120D9" w:rsidRPr="001A1D58" w:rsidSect="002120D9">
      <w:footerReference w:type="default" r:id="rId17"/>
      <w:pgSz w:w="11906" w:h="16838" w:code="9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6E2" w:rsidRDefault="004566E2">
      <w:r>
        <w:separator/>
      </w:r>
    </w:p>
  </w:endnote>
  <w:endnote w:type="continuationSeparator" w:id="0">
    <w:p w:rsidR="004566E2" w:rsidRDefault="0045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34F" w:rsidRDefault="0011434F" w:rsidP="002120D9">
    <w:pPr>
      <w:pStyle w:val="a4"/>
      <w:framePr w:wrap="auto" w:vAnchor="text" w:hAnchor="margin" w:xAlign="right" w:y="1"/>
      <w:rPr>
        <w:rStyle w:val="a6"/>
      </w:rPr>
    </w:pPr>
  </w:p>
  <w:p w:rsidR="0011434F" w:rsidRDefault="0011434F" w:rsidP="002120D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34F" w:rsidRDefault="00346741" w:rsidP="002120D9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1434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4611">
      <w:rPr>
        <w:rStyle w:val="a6"/>
        <w:noProof/>
      </w:rPr>
      <w:t>2</w:t>
    </w:r>
    <w:r>
      <w:rPr>
        <w:rStyle w:val="a6"/>
      </w:rPr>
      <w:fldChar w:fldCharType="end"/>
    </w:r>
  </w:p>
  <w:p w:rsidR="0011434F" w:rsidRDefault="0011434F" w:rsidP="002120D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6E2" w:rsidRDefault="004566E2" w:rsidP="002120D9">
      <w:r>
        <w:separator/>
      </w:r>
    </w:p>
  </w:footnote>
  <w:footnote w:type="continuationSeparator" w:id="0">
    <w:p w:rsidR="004566E2" w:rsidRDefault="004566E2" w:rsidP="00212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092242"/>
      <w:docPartObj>
        <w:docPartGallery w:val="Page Numbers (Top of Page)"/>
        <w:docPartUnique/>
      </w:docPartObj>
    </w:sdtPr>
    <w:sdtEndPr/>
    <w:sdtContent>
      <w:p w:rsidR="00252CA2" w:rsidRDefault="00252CA2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611">
          <w:rPr>
            <w:noProof/>
          </w:rPr>
          <w:t>2</w:t>
        </w:r>
        <w:r>
          <w:fldChar w:fldCharType="end"/>
        </w:r>
      </w:p>
    </w:sdtContent>
  </w:sdt>
  <w:p w:rsidR="00252CA2" w:rsidRDefault="00252CA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64163F"/>
    <w:multiLevelType w:val="hybridMultilevel"/>
    <w:tmpl w:val="46EC283C"/>
    <w:lvl w:ilvl="0" w:tplc="2F9A6B76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1428B9A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AB2A5E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ACC818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C6CE75D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D7410AC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D8D0448E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76C60C10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89697E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5" w15:restartNumberingAfterBreak="0">
    <w:nsid w:val="2DFB3C5D"/>
    <w:multiLevelType w:val="hybridMultilevel"/>
    <w:tmpl w:val="6FA69484"/>
    <w:lvl w:ilvl="0" w:tplc="4ED2486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E0DE2A1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90A992C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B44403C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D62305E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121030C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806B2C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12DCE634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1FB4859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8C2E7F"/>
    <w:multiLevelType w:val="hybridMultilevel"/>
    <w:tmpl w:val="A29A89CC"/>
    <w:lvl w:ilvl="0" w:tplc="B9BC09E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2214D13C" w:tentative="1">
      <w:start w:val="1"/>
      <w:numFmt w:val="lowerLetter"/>
      <w:lvlText w:val="%2."/>
      <w:lvlJc w:val="left"/>
      <w:pPr>
        <w:ind w:left="1620" w:hanging="360"/>
      </w:pPr>
    </w:lvl>
    <w:lvl w:ilvl="2" w:tplc="913E9E52" w:tentative="1">
      <w:start w:val="1"/>
      <w:numFmt w:val="lowerRoman"/>
      <w:lvlText w:val="%3."/>
      <w:lvlJc w:val="right"/>
      <w:pPr>
        <w:ind w:left="2340" w:hanging="180"/>
      </w:pPr>
    </w:lvl>
    <w:lvl w:ilvl="3" w:tplc="3D58E84A" w:tentative="1">
      <w:start w:val="1"/>
      <w:numFmt w:val="decimal"/>
      <w:lvlText w:val="%4."/>
      <w:lvlJc w:val="left"/>
      <w:pPr>
        <w:ind w:left="3060" w:hanging="360"/>
      </w:pPr>
    </w:lvl>
    <w:lvl w:ilvl="4" w:tplc="0364971C" w:tentative="1">
      <w:start w:val="1"/>
      <w:numFmt w:val="lowerLetter"/>
      <w:lvlText w:val="%5."/>
      <w:lvlJc w:val="left"/>
      <w:pPr>
        <w:ind w:left="3780" w:hanging="360"/>
      </w:pPr>
    </w:lvl>
    <w:lvl w:ilvl="5" w:tplc="B464E2E4" w:tentative="1">
      <w:start w:val="1"/>
      <w:numFmt w:val="lowerRoman"/>
      <w:lvlText w:val="%6."/>
      <w:lvlJc w:val="right"/>
      <w:pPr>
        <w:ind w:left="4500" w:hanging="180"/>
      </w:pPr>
    </w:lvl>
    <w:lvl w:ilvl="6" w:tplc="E7F8CF0C" w:tentative="1">
      <w:start w:val="1"/>
      <w:numFmt w:val="decimal"/>
      <w:lvlText w:val="%7."/>
      <w:lvlJc w:val="left"/>
      <w:pPr>
        <w:ind w:left="5220" w:hanging="360"/>
      </w:pPr>
    </w:lvl>
    <w:lvl w:ilvl="7" w:tplc="7CD697B2" w:tentative="1">
      <w:start w:val="1"/>
      <w:numFmt w:val="lowerLetter"/>
      <w:lvlText w:val="%8."/>
      <w:lvlJc w:val="left"/>
      <w:pPr>
        <w:ind w:left="5940" w:hanging="360"/>
      </w:pPr>
    </w:lvl>
    <w:lvl w:ilvl="8" w:tplc="28A6C9AE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E1F6A99"/>
    <w:multiLevelType w:val="hybridMultilevel"/>
    <w:tmpl w:val="10BEC240"/>
    <w:lvl w:ilvl="0" w:tplc="CF00BA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D76E7E4" w:tentative="1">
      <w:start w:val="1"/>
      <w:numFmt w:val="lowerLetter"/>
      <w:lvlText w:val="%2."/>
      <w:lvlJc w:val="left"/>
      <w:pPr>
        <w:ind w:left="1789" w:hanging="360"/>
      </w:pPr>
    </w:lvl>
    <w:lvl w:ilvl="2" w:tplc="AF90DA5E" w:tentative="1">
      <w:start w:val="1"/>
      <w:numFmt w:val="lowerRoman"/>
      <w:lvlText w:val="%3."/>
      <w:lvlJc w:val="right"/>
      <w:pPr>
        <w:ind w:left="2509" w:hanging="180"/>
      </w:pPr>
    </w:lvl>
    <w:lvl w:ilvl="3" w:tplc="C5E472F8" w:tentative="1">
      <w:start w:val="1"/>
      <w:numFmt w:val="decimal"/>
      <w:lvlText w:val="%4."/>
      <w:lvlJc w:val="left"/>
      <w:pPr>
        <w:ind w:left="3229" w:hanging="360"/>
      </w:pPr>
    </w:lvl>
    <w:lvl w:ilvl="4" w:tplc="26DE5CF6" w:tentative="1">
      <w:start w:val="1"/>
      <w:numFmt w:val="lowerLetter"/>
      <w:lvlText w:val="%5."/>
      <w:lvlJc w:val="left"/>
      <w:pPr>
        <w:ind w:left="3949" w:hanging="360"/>
      </w:pPr>
    </w:lvl>
    <w:lvl w:ilvl="5" w:tplc="CE3A2BBC" w:tentative="1">
      <w:start w:val="1"/>
      <w:numFmt w:val="lowerRoman"/>
      <w:lvlText w:val="%6."/>
      <w:lvlJc w:val="right"/>
      <w:pPr>
        <w:ind w:left="4669" w:hanging="180"/>
      </w:pPr>
    </w:lvl>
    <w:lvl w:ilvl="6" w:tplc="3A506F1C" w:tentative="1">
      <w:start w:val="1"/>
      <w:numFmt w:val="decimal"/>
      <w:lvlText w:val="%7."/>
      <w:lvlJc w:val="left"/>
      <w:pPr>
        <w:ind w:left="5389" w:hanging="360"/>
      </w:pPr>
    </w:lvl>
    <w:lvl w:ilvl="7" w:tplc="01BA920E" w:tentative="1">
      <w:start w:val="1"/>
      <w:numFmt w:val="lowerLetter"/>
      <w:lvlText w:val="%8."/>
      <w:lvlJc w:val="left"/>
      <w:pPr>
        <w:ind w:left="6109" w:hanging="360"/>
      </w:pPr>
    </w:lvl>
    <w:lvl w:ilvl="8" w:tplc="93301A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9" w15:restartNumberingAfterBreak="0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2" w15:restartNumberingAfterBreak="0">
    <w:nsid w:val="58126AC2"/>
    <w:multiLevelType w:val="hybridMultilevel"/>
    <w:tmpl w:val="FA262470"/>
    <w:lvl w:ilvl="0" w:tplc="653E5F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7F50A10A" w:tentative="1">
      <w:start w:val="1"/>
      <w:numFmt w:val="lowerLetter"/>
      <w:lvlText w:val="%2."/>
      <w:lvlJc w:val="left"/>
      <w:pPr>
        <w:ind w:left="1620" w:hanging="360"/>
      </w:pPr>
    </w:lvl>
    <w:lvl w:ilvl="2" w:tplc="A7120B10" w:tentative="1">
      <w:start w:val="1"/>
      <w:numFmt w:val="lowerRoman"/>
      <w:lvlText w:val="%3."/>
      <w:lvlJc w:val="right"/>
      <w:pPr>
        <w:ind w:left="2340" w:hanging="180"/>
      </w:pPr>
    </w:lvl>
    <w:lvl w:ilvl="3" w:tplc="AE7C42FC" w:tentative="1">
      <w:start w:val="1"/>
      <w:numFmt w:val="decimal"/>
      <w:lvlText w:val="%4."/>
      <w:lvlJc w:val="left"/>
      <w:pPr>
        <w:ind w:left="3060" w:hanging="360"/>
      </w:pPr>
    </w:lvl>
    <w:lvl w:ilvl="4" w:tplc="11741068" w:tentative="1">
      <w:start w:val="1"/>
      <w:numFmt w:val="lowerLetter"/>
      <w:lvlText w:val="%5."/>
      <w:lvlJc w:val="left"/>
      <w:pPr>
        <w:ind w:left="3780" w:hanging="360"/>
      </w:pPr>
    </w:lvl>
    <w:lvl w:ilvl="5" w:tplc="DEFE3D18" w:tentative="1">
      <w:start w:val="1"/>
      <w:numFmt w:val="lowerRoman"/>
      <w:lvlText w:val="%6."/>
      <w:lvlJc w:val="right"/>
      <w:pPr>
        <w:ind w:left="4500" w:hanging="180"/>
      </w:pPr>
    </w:lvl>
    <w:lvl w:ilvl="6" w:tplc="3ABCA448" w:tentative="1">
      <w:start w:val="1"/>
      <w:numFmt w:val="decimal"/>
      <w:lvlText w:val="%7."/>
      <w:lvlJc w:val="left"/>
      <w:pPr>
        <w:ind w:left="5220" w:hanging="360"/>
      </w:pPr>
    </w:lvl>
    <w:lvl w:ilvl="7" w:tplc="FE906E18" w:tentative="1">
      <w:start w:val="1"/>
      <w:numFmt w:val="lowerLetter"/>
      <w:lvlText w:val="%8."/>
      <w:lvlJc w:val="left"/>
      <w:pPr>
        <w:ind w:left="5940" w:hanging="360"/>
      </w:pPr>
    </w:lvl>
    <w:lvl w:ilvl="8" w:tplc="F5B25530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7C363C5"/>
    <w:multiLevelType w:val="hybridMultilevel"/>
    <w:tmpl w:val="B4CC6E4C"/>
    <w:lvl w:ilvl="0" w:tplc="CB307938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C1FEB16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596D8E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79EF00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AE94053C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5F0C6F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A7FA8A90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2DC472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AD8155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F3D3925"/>
    <w:multiLevelType w:val="hybridMultilevel"/>
    <w:tmpl w:val="139489A0"/>
    <w:lvl w:ilvl="0" w:tplc="0346CE8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6888A31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3370AB8E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F3EAE956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D6CDE54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BAE2E286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BEDA67EE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8C5E5982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52EE09A0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1"/>
  </w:num>
  <w:num w:numId="5">
    <w:abstractNumId w:val="9"/>
  </w:num>
  <w:num w:numId="6">
    <w:abstractNumId w:val="10"/>
  </w:num>
  <w:num w:numId="7">
    <w:abstractNumId w:val="14"/>
  </w:num>
  <w:num w:numId="8">
    <w:abstractNumId w:val="3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  <w:num w:numId="14">
    <w:abstractNumId w:val="0"/>
  </w:num>
  <w:num w:numId="15">
    <w:abstractNumId w:val="2"/>
  </w:num>
  <w:num w:numId="16">
    <w:abstractNumId w:val="15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4025"/>
    <w:rsid w:val="00017483"/>
    <w:rsid w:val="000217FF"/>
    <w:rsid w:val="00090B61"/>
    <w:rsid w:val="000D4762"/>
    <w:rsid w:val="00110650"/>
    <w:rsid w:val="0011434F"/>
    <w:rsid w:val="00145AFD"/>
    <w:rsid w:val="00147AC9"/>
    <w:rsid w:val="00164017"/>
    <w:rsid w:val="001A1D58"/>
    <w:rsid w:val="001E3DB3"/>
    <w:rsid w:val="00204BAC"/>
    <w:rsid w:val="002120D9"/>
    <w:rsid w:val="002121AC"/>
    <w:rsid w:val="00224611"/>
    <w:rsid w:val="002276D3"/>
    <w:rsid w:val="00227CAD"/>
    <w:rsid w:val="00252CA2"/>
    <w:rsid w:val="0026225D"/>
    <w:rsid w:val="002865F9"/>
    <w:rsid w:val="003331A8"/>
    <w:rsid w:val="00333C5A"/>
    <w:rsid w:val="00346741"/>
    <w:rsid w:val="00354932"/>
    <w:rsid w:val="003B38C1"/>
    <w:rsid w:val="003E46BE"/>
    <w:rsid w:val="004566E2"/>
    <w:rsid w:val="00457C0A"/>
    <w:rsid w:val="004638DB"/>
    <w:rsid w:val="004676A7"/>
    <w:rsid w:val="004833B9"/>
    <w:rsid w:val="004A3615"/>
    <w:rsid w:val="004B632A"/>
    <w:rsid w:val="00523F3B"/>
    <w:rsid w:val="005D5055"/>
    <w:rsid w:val="005E5316"/>
    <w:rsid w:val="0078496C"/>
    <w:rsid w:val="00787725"/>
    <w:rsid w:val="007F69C1"/>
    <w:rsid w:val="00812266"/>
    <w:rsid w:val="00814025"/>
    <w:rsid w:val="0084055C"/>
    <w:rsid w:val="0084287A"/>
    <w:rsid w:val="00867DE3"/>
    <w:rsid w:val="00873103"/>
    <w:rsid w:val="008A0C51"/>
    <w:rsid w:val="008B4EAA"/>
    <w:rsid w:val="008F1D05"/>
    <w:rsid w:val="008F4060"/>
    <w:rsid w:val="0090324A"/>
    <w:rsid w:val="00923358"/>
    <w:rsid w:val="00A33CEE"/>
    <w:rsid w:val="00A700FC"/>
    <w:rsid w:val="00AA6A6C"/>
    <w:rsid w:val="00AC45C3"/>
    <w:rsid w:val="00AD4A82"/>
    <w:rsid w:val="00AD5088"/>
    <w:rsid w:val="00BE31DE"/>
    <w:rsid w:val="00C06397"/>
    <w:rsid w:val="00CA098E"/>
    <w:rsid w:val="00CC1CEF"/>
    <w:rsid w:val="00D12148"/>
    <w:rsid w:val="00D13F2E"/>
    <w:rsid w:val="00D17D9A"/>
    <w:rsid w:val="00D51245"/>
    <w:rsid w:val="00D65098"/>
    <w:rsid w:val="00D937A6"/>
    <w:rsid w:val="00D96BE3"/>
    <w:rsid w:val="00D97F3A"/>
    <w:rsid w:val="00DB34FB"/>
    <w:rsid w:val="00E46618"/>
    <w:rsid w:val="00E54A98"/>
    <w:rsid w:val="00F568FA"/>
    <w:rsid w:val="00F8662D"/>
    <w:rsid w:val="00FA599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AutoShape 86"/>
        <o:r id="V:Rule2" type="connector" idref="#AutoShape 88"/>
      </o:rules>
    </o:shapelayout>
  </w:shapeDefaults>
  <w:decimalSymbol w:val=","/>
  <w:listSeparator w:val=";"/>
  <w15:docId w15:val="{ACBEAD44-5CFA-4E40-AD20-03D9B29B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15D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5D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1"/>
    <w:qFormat/>
    <w:rsid w:val="00B15D59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5D5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nhideWhenUsed/>
    <w:qFormat/>
    <w:rsid w:val="00B15D59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5D5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15D5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1">
    <w:name w:val="Заголовок 4 Знак1"/>
    <w:basedOn w:val="a0"/>
    <w:link w:val="4"/>
    <w:rsid w:val="00B15D5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15D5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5D5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B15D5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1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5D5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3 Знак"/>
    <w:basedOn w:val="a0"/>
    <w:rsid w:val="00B15D59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B1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B15D59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B15D59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сновной текст с отступом1"/>
    <w:basedOn w:val="a"/>
    <w:link w:val="BodyTextIndentChar"/>
    <w:rsid w:val="00B15D59"/>
    <w:pPr>
      <w:spacing w:after="120" w:line="480" w:lineRule="auto"/>
    </w:pPr>
  </w:style>
  <w:style w:type="character" w:customStyle="1" w:styleId="BodyTextIndentChar">
    <w:name w:val="Body Text Indent Char"/>
    <w:basedOn w:val="a0"/>
    <w:link w:val="11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rsid w:val="00B15D5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5D59"/>
    <w:rPr>
      <w:rFonts w:cs="Times New Roman"/>
    </w:rPr>
  </w:style>
  <w:style w:type="paragraph" w:styleId="23">
    <w:name w:val="Body Text 2"/>
    <w:basedOn w:val="a"/>
    <w:link w:val="24"/>
    <w:uiPriority w:val="99"/>
    <w:unhideWhenUsed/>
    <w:rsid w:val="00B15D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15D5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Знак"/>
    <w:basedOn w:val="a0"/>
    <w:rsid w:val="00B15D59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2"/>
    <w:uiPriority w:val="99"/>
    <w:locked/>
    <w:rsid w:val="00B15D59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B15D59"/>
    <w:pPr>
      <w:shd w:val="clear" w:color="auto" w:fill="FFFFFF"/>
      <w:spacing w:after="600" w:line="322" w:lineRule="exact"/>
      <w:ind w:hanging="840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a">
    <w:name w:val="Body Text Indent"/>
    <w:basedOn w:val="a"/>
    <w:link w:val="ab"/>
    <w:uiPriority w:val="99"/>
    <w:unhideWhenUsed/>
    <w:rsid w:val="00B15D5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B15D5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B15D59"/>
    <w:rPr>
      <w:rFonts w:ascii="Tahoma" w:hAnsi="Tahoma" w:cs="Tahoma"/>
      <w:sz w:val="16"/>
      <w:szCs w:val="16"/>
    </w:rPr>
  </w:style>
  <w:style w:type="paragraph" w:styleId="ae">
    <w:name w:val="Normal (Web)"/>
    <w:basedOn w:val="a"/>
    <w:link w:val="af"/>
    <w:rsid w:val="00B15D59"/>
    <w:pPr>
      <w:spacing w:before="100" w:after="100"/>
    </w:pPr>
    <w:rPr>
      <w:szCs w:val="20"/>
    </w:rPr>
  </w:style>
  <w:style w:type="character" w:customStyle="1" w:styleId="af">
    <w:name w:val="Обычный (веб) Знак"/>
    <w:basedOn w:val="a0"/>
    <w:link w:val="ae"/>
    <w:rsid w:val="00B15D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rsid w:val="00B15D59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B15D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link w:val="ConsPlusCell0"/>
    <w:uiPriority w:val="99"/>
    <w:rsid w:val="00B15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basedOn w:val="a0"/>
    <w:link w:val="ConsPlusCell"/>
    <w:uiPriority w:val="99"/>
    <w:rsid w:val="00B15D5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3"/>
    <w:uiPriority w:val="99"/>
    <w:rsid w:val="00B15D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B15D59"/>
    <w:pPr>
      <w:tabs>
        <w:tab w:val="center" w:pos="4677"/>
        <w:tab w:val="right" w:pos="9355"/>
      </w:tabs>
    </w:pPr>
  </w:style>
  <w:style w:type="character" w:customStyle="1" w:styleId="af4">
    <w:name w:val="Цветовое выделение"/>
    <w:rsid w:val="00B15D59"/>
    <w:rPr>
      <w:b/>
      <w:bCs/>
      <w:color w:val="000080"/>
    </w:rPr>
  </w:style>
  <w:style w:type="paragraph" w:customStyle="1" w:styleId="af5">
    <w:name w:val="Таблицы (моноширинный)"/>
    <w:basedOn w:val="a"/>
    <w:next w:val="a"/>
    <w:rsid w:val="00B15D5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No Spacing"/>
    <w:uiPriority w:val="1"/>
    <w:qFormat/>
    <w:rsid w:val="00B15D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B15D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text"/>
    <w:basedOn w:val="a"/>
    <w:link w:val="af7"/>
    <w:uiPriority w:val="99"/>
    <w:semiHidden/>
    <w:unhideWhenUsed/>
    <w:rsid w:val="00B15D59"/>
    <w:rPr>
      <w:sz w:val="20"/>
      <w:szCs w:val="20"/>
    </w:rPr>
  </w:style>
  <w:style w:type="character" w:customStyle="1" w:styleId="af9">
    <w:name w:val="Тема примечания Знак"/>
    <w:basedOn w:val="af7"/>
    <w:link w:val="afa"/>
    <w:uiPriority w:val="99"/>
    <w:semiHidden/>
    <w:rsid w:val="00B15D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B15D59"/>
    <w:rPr>
      <w:b/>
      <w:bCs/>
    </w:rPr>
  </w:style>
  <w:style w:type="paragraph" w:styleId="30">
    <w:name w:val="Body Text Indent 3"/>
    <w:basedOn w:val="a"/>
    <w:link w:val="31"/>
    <w:uiPriority w:val="99"/>
    <w:semiHidden/>
    <w:unhideWhenUsed/>
    <w:rsid w:val="00B15D59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B15D5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footnote reference"/>
    <w:basedOn w:val="a0"/>
    <w:uiPriority w:val="99"/>
    <w:semiHidden/>
    <w:unhideWhenUsed/>
    <w:rsid w:val="00B15D59"/>
    <w:rPr>
      <w:vertAlign w:val="superscript"/>
    </w:rPr>
  </w:style>
  <w:style w:type="character" w:customStyle="1" w:styleId="25">
    <w:name w:val="Основной текст2"/>
    <w:uiPriority w:val="99"/>
    <w:rsid w:val="004A361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13" Type="http://schemas.openxmlformats.org/officeDocument/2006/relationships/hyperlink" Target="consultantplus://offline/ref=9DFCD0BC58F1901188C452263C0976EC7682B8277B42784B22C3A2DEC2AABDAEC9F86746227977ABeCmEQ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516297AE893B6B7391D086B5E884F35F1831BBEB36328ED641890D3839C58CDA48DB4BE9CEA3D0Fn4e0Q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88708/a593eaab768d34bf2d7419322eac79481e73cf03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consultant.ru/document/cons_doc_LAW_126420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8708/d44bdb356e6a691d0c72fef05ed16f68af0af9eb/" TargetMode="External"/><Relationship Id="rId14" Type="http://schemas.openxmlformats.org/officeDocument/2006/relationships/hyperlink" Target="file:///\\Arhitektura-1\&#1075;&#1088;&#1072;&#1092;&#1080;&#1095;&#1077;&#1089;&#1082;&#1080;&#1077;%20%20&#1084;&#1072;&#1090;&#1077;&#1088;&#1080;&#1072;&#1083;&#1099;\&#1072;&#1076;&#1084;.&#1056;&#1045;&#1043;&#1051;&#1040;&#1052;&#1045;&#1053;&#1058;&#1067;\&#1058;&#1080;&#1087;&#1086;&#1074;&#1099;&#1077;%20&#1087;&#1086;%20&#1052;&#1048;&#1053;&#1057;&#1058;&#1056;&#1054;&#1070;__2022%20&#1075;\+&#1056;&#1077;&#1075;&#1083;&#1072;&#1084;&#1077;&#1085;&#1090;&#1099;%20&#1080;&#1079;%20&#1086;&#1092;&#1080;&#1094;&#1080;&#1072;&#1083;&#1100;&#1085;&#1086;&#1075;&#1086;%20&#1089;&#1072;&#1081;&#1090;&#1072;%20&#1076;&#1077;&#1087;&#1072;&#1088;&#1090;&#1072;&#1084;&#1077;&#1085;&#1090;&#1072;%20&#1094;&#1080;&#1092;&#1088;&#1086;&#1074;&#1086;&#1075;&#1086;%20&#1088;&#1072;&#1079;&#1074;&#1080;&#1090;&#1080;&#1103;\&#1056;&#1072;&#1079;&#1088;&#1077;&#1096;&#1077;&#1085;&#1080;&#1077;%20&#1085;&#1072;%20&#1089;&#1090;&#1088;&#1086;&#1080;&#1090;&#1077;&#1083;&#1100;&#1089;&#1090;&#1086;\&#1058;&#1040;&#1056;%20&#1056;&#1072;&#1079;&#1088;&#1077;&#1096;&#1077;&#1085;&#1080;&#1077;%20&#1085;&#1072;%20&#1089;&#1090;&#1088;&#1086;&#1080;&#1090;&#1077;&#1083;&#1100;&#1089;&#1090;&#1074;&#108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66680-0B56-4C3B-B424-7177D6A3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8094</Words>
  <Characters>46140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Luda</cp:lastModifiedBy>
  <cp:revision>25</cp:revision>
  <cp:lastPrinted>2023-03-02T05:33:00Z</cp:lastPrinted>
  <dcterms:created xsi:type="dcterms:W3CDTF">2022-02-03T11:24:00Z</dcterms:created>
  <dcterms:modified xsi:type="dcterms:W3CDTF">2023-03-02T11:07:00Z</dcterms:modified>
</cp:coreProperties>
</file>