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53" w:rsidRDefault="00662F53" w:rsidP="00B45665">
      <w:pPr>
        <w:ind w:left="-142"/>
        <w:jc w:val="center"/>
        <w:rPr>
          <w:b/>
          <w:sz w:val="28"/>
          <w:szCs w:val="28"/>
        </w:rPr>
      </w:pPr>
    </w:p>
    <w:p w:rsidR="00662F53" w:rsidRDefault="00662F53" w:rsidP="00B45665">
      <w:pPr>
        <w:ind w:left="-142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-348615</wp:posOffset>
            </wp:positionV>
            <wp:extent cx="647700" cy="590550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53" w:rsidRDefault="00662F53" w:rsidP="00B45665">
      <w:pPr>
        <w:ind w:left="-142"/>
        <w:jc w:val="center"/>
        <w:rPr>
          <w:b/>
          <w:sz w:val="28"/>
          <w:szCs w:val="28"/>
        </w:rPr>
      </w:pPr>
    </w:p>
    <w:p w:rsidR="00B45665" w:rsidRDefault="00B70414" w:rsidP="00B45665">
      <w:pPr>
        <w:ind w:left="-142"/>
        <w:jc w:val="center"/>
        <w:rPr>
          <w:bCs/>
        </w:rPr>
      </w:pPr>
      <w:r>
        <w:rPr>
          <w:b/>
          <w:sz w:val="28"/>
          <w:szCs w:val="28"/>
        </w:rPr>
        <w:t xml:space="preserve"> </w:t>
      </w:r>
      <w:r w:rsidR="00B45665">
        <w:rPr>
          <w:bCs/>
          <w:sz w:val="28"/>
          <w:szCs w:val="28"/>
        </w:rPr>
        <w:t>АДМИНИСТРАЦИЯ КИЧМЕНГСКО-ГОРОДЕЦКОГО МУНИЦИПАЛЬНОГО ОКРУГА ВОЛОГОДСКОЙ ОБЛАСТИ</w:t>
      </w:r>
      <w:r w:rsidR="00B45665">
        <w:rPr>
          <w:bCs/>
          <w:sz w:val="40"/>
          <w:szCs w:val="40"/>
        </w:rPr>
        <w:t xml:space="preserve"> </w:t>
      </w:r>
    </w:p>
    <w:p w:rsidR="00B45665" w:rsidRDefault="00B45665" w:rsidP="00B45665">
      <w:pPr>
        <w:keepNext/>
        <w:widowControl w:val="0"/>
        <w:autoSpaceDE w:val="0"/>
        <w:autoSpaceDN w:val="0"/>
        <w:ind w:right="-767"/>
        <w:jc w:val="both"/>
        <w:outlineLvl w:val="2"/>
        <w:rPr>
          <w:b/>
          <w:noProof/>
          <w:sz w:val="40"/>
          <w:szCs w:val="40"/>
        </w:rPr>
      </w:pPr>
    </w:p>
    <w:p w:rsidR="00B45665" w:rsidRDefault="00B45665" w:rsidP="00B456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45665" w:rsidRDefault="00B45665" w:rsidP="00B45665">
      <w:pPr>
        <w:jc w:val="center"/>
        <w:rPr>
          <w:b/>
          <w:sz w:val="28"/>
          <w:szCs w:val="28"/>
        </w:rPr>
      </w:pPr>
    </w:p>
    <w:p w:rsidR="00B45665" w:rsidRDefault="00B45665" w:rsidP="00B45665">
      <w:pPr>
        <w:tabs>
          <w:tab w:val="left" w:pos="4215"/>
        </w:tabs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От 20.11.2024 г    №  1040</w:t>
      </w:r>
    </w:p>
    <w:p w:rsidR="00B45665" w:rsidRDefault="00B45665" w:rsidP="00B45665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612B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X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pcKo&#10;1xICAAAn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F88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O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EjtM84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ED17D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AFg8Qs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1535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с. Кичменгский Городок</w:t>
      </w:r>
    </w:p>
    <w:p w:rsidR="005556C8" w:rsidRPr="00B45665" w:rsidRDefault="00B45665" w:rsidP="00B45665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E7D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z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FP73XM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44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Zq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"/>
            </w:pict>
          </mc:Fallback>
        </mc:AlternateContent>
      </w:r>
      <w:r>
        <w:rPr>
          <w:sz w:val="28"/>
          <w:szCs w:val="28"/>
        </w:rPr>
        <w:t xml:space="preserve">      </w:t>
      </w:r>
    </w:p>
    <w:p w:rsidR="00B45665" w:rsidRDefault="000E78CD" w:rsidP="00B45665">
      <w:pPr>
        <w:rPr>
          <w:sz w:val="28"/>
          <w:szCs w:val="26"/>
        </w:rPr>
      </w:pPr>
      <w:bookmarkStart w:id="0" w:name="_GoBack"/>
      <w:r w:rsidRPr="00B45665">
        <w:rPr>
          <w:sz w:val="28"/>
          <w:szCs w:val="26"/>
        </w:rPr>
        <w:t xml:space="preserve">Об утверждении Указаний о порядке применения </w:t>
      </w:r>
    </w:p>
    <w:p w:rsidR="00B45665" w:rsidRDefault="000E78CD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 xml:space="preserve">бюджетной классификации Российской Федерации, </w:t>
      </w:r>
    </w:p>
    <w:p w:rsidR="00B45665" w:rsidRDefault="0073777A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относящейся к бюджету</w:t>
      </w:r>
      <w:r w:rsidR="004E11D7" w:rsidRPr="00B45665">
        <w:rPr>
          <w:sz w:val="28"/>
          <w:szCs w:val="26"/>
        </w:rPr>
        <w:t xml:space="preserve"> </w:t>
      </w:r>
      <w:r w:rsidR="00E452E5" w:rsidRPr="00B45665">
        <w:rPr>
          <w:sz w:val="28"/>
          <w:szCs w:val="26"/>
        </w:rPr>
        <w:t xml:space="preserve">Кичменгско-Городецкого </w:t>
      </w:r>
    </w:p>
    <w:p w:rsidR="00B45665" w:rsidRDefault="004E11D7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муниципального округа</w:t>
      </w:r>
      <w:r w:rsidR="00E452E5" w:rsidRPr="00B45665">
        <w:rPr>
          <w:sz w:val="28"/>
          <w:szCs w:val="26"/>
        </w:rPr>
        <w:t xml:space="preserve"> Вологодской области</w:t>
      </w:r>
      <w:r w:rsidR="00F36D4E" w:rsidRPr="00B45665">
        <w:rPr>
          <w:sz w:val="28"/>
          <w:szCs w:val="26"/>
        </w:rPr>
        <w:t xml:space="preserve"> </w:t>
      </w:r>
    </w:p>
    <w:p w:rsidR="00B45665" w:rsidRDefault="0073777A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 xml:space="preserve">и Порядка применения дополнительных кодов </w:t>
      </w:r>
    </w:p>
    <w:p w:rsidR="00B45665" w:rsidRDefault="0073777A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расходов</w:t>
      </w:r>
      <w:r w:rsidR="00A01563" w:rsidRPr="00B45665">
        <w:rPr>
          <w:sz w:val="28"/>
          <w:szCs w:val="26"/>
        </w:rPr>
        <w:t xml:space="preserve"> </w:t>
      </w:r>
      <w:r w:rsidR="004E11D7" w:rsidRPr="00B45665">
        <w:rPr>
          <w:sz w:val="28"/>
          <w:szCs w:val="26"/>
        </w:rPr>
        <w:t xml:space="preserve">классификации расходов </w:t>
      </w:r>
      <w:r w:rsidRPr="00B45665">
        <w:rPr>
          <w:sz w:val="28"/>
          <w:szCs w:val="26"/>
        </w:rPr>
        <w:t xml:space="preserve"> бюджета</w:t>
      </w:r>
      <w:r w:rsidR="004E11D7" w:rsidRPr="00B45665">
        <w:rPr>
          <w:sz w:val="28"/>
          <w:szCs w:val="26"/>
        </w:rPr>
        <w:t xml:space="preserve"> </w:t>
      </w:r>
    </w:p>
    <w:p w:rsidR="00B45665" w:rsidRDefault="00E452E5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 xml:space="preserve">Кичменгско-Городецкого </w:t>
      </w:r>
      <w:r w:rsidR="004E11D7" w:rsidRPr="00B45665">
        <w:rPr>
          <w:sz w:val="28"/>
          <w:szCs w:val="26"/>
        </w:rPr>
        <w:t>муниципального округа</w:t>
      </w:r>
      <w:r w:rsidR="00241472" w:rsidRPr="00B45665">
        <w:rPr>
          <w:sz w:val="28"/>
          <w:szCs w:val="26"/>
        </w:rPr>
        <w:t xml:space="preserve"> </w:t>
      </w:r>
    </w:p>
    <w:p w:rsidR="0057201E" w:rsidRPr="00B45665" w:rsidRDefault="00E452E5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Вологодской области</w:t>
      </w:r>
      <w:r w:rsidR="0057201E" w:rsidRPr="00B45665">
        <w:rPr>
          <w:sz w:val="28"/>
          <w:szCs w:val="26"/>
        </w:rPr>
        <w:t xml:space="preserve"> </w:t>
      </w:r>
      <w:r w:rsidRPr="00B45665">
        <w:rPr>
          <w:sz w:val="28"/>
          <w:szCs w:val="26"/>
        </w:rPr>
        <w:t xml:space="preserve"> </w:t>
      </w:r>
      <w:r w:rsidR="00807E74" w:rsidRPr="00B45665">
        <w:rPr>
          <w:sz w:val="28"/>
          <w:szCs w:val="26"/>
        </w:rPr>
        <w:t xml:space="preserve">на 2025 год и </w:t>
      </w:r>
    </w:p>
    <w:p w:rsidR="00FA5617" w:rsidRPr="00B45665" w:rsidRDefault="00807E74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плановый период 2026 и 2027</w:t>
      </w:r>
      <w:r w:rsidR="00241472" w:rsidRPr="00B45665">
        <w:rPr>
          <w:sz w:val="28"/>
          <w:szCs w:val="26"/>
        </w:rPr>
        <w:t xml:space="preserve"> годов</w:t>
      </w:r>
    </w:p>
    <w:bookmarkEnd w:id="0"/>
    <w:p w:rsidR="00BD6855" w:rsidRPr="00C73AAC" w:rsidRDefault="00BD6855" w:rsidP="006D650E">
      <w:pPr>
        <w:rPr>
          <w:sz w:val="24"/>
        </w:rPr>
      </w:pPr>
      <w:r w:rsidRPr="00C73AAC">
        <w:rPr>
          <w:sz w:val="24"/>
        </w:rPr>
        <w:t xml:space="preserve">               </w:t>
      </w:r>
    </w:p>
    <w:p w:rsidR="005556C8" w:rsidRPr="00B45665" w:rsidRDefault="005556C8" w:rsidP="006D650E">
      <w:pPr>
        <w:rPr>
          <w:sz w:val="28"/>
          <w:szCs w:val="28"/>
        </w:rPr>
      </w:pPr>
    </w:p>
    <w:p w:rsidR="00B45665" w:rsidRPr="00B45665" w:rsidRDefault="00BD6855" w:rsidP="006630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665">
        <w:rPr>
          <w:sz w:val="28"/>
          <w:szCs w:val="28"/>
        </w:rPr>
        <w:tab/>
      </w:r>
      <w:r w:rsidR="00FA5617" w:rsidRPr="00B4566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A5617" w:rsidRPr="006C3A40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9, 21</w:t>
      </w:r>
      <w:r w:rsidR="00463D07" w:rsidRPr="006C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41472" w:rsidRPr="006C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 статьи </w:t>
      </w:r>
      <w:r w:rsidR="0066305D" w:rsidRPr="006C3A4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A5617" w:rsidRPr="006C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617" w:rsidRPr="00B4566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5556C8" w:rsidRPr="00B45665">
        <w:rPr>
          <w:rFonts w:ascii="Times New Roman" w:hAnsi="Times New Roman" w:cs="Times New Roman"/>
          <w:sz w:val="28"/>
          <w:szCs w:val="28"/>
        </w:rPr>
        <w:t xml:space="preserve">в целях соблюдения единства в применении бюджетной классификации при </w:t>
      </w:r>
      <w:r w:rsidR="009D0856" w:rsidRPr="00B45665">
        <w:rPr>
          <w:rFonts w:ascii="Times New Roman" w:hAnsi="Times New Roman" w:cs="Times New Roman"/>
          <w:sz w:val="28"/>
          <w:szCs w:val="28"/>
        </w:rPr>
        <w:t>составлении,</w:t>
      </w:r>
      <w:r w:rsidR="00E37B67" w:rsidRPr="00B45665">
        <w:rPr>
          <w:rFonts w:ascii="Times New Roman" w:hAnsi="Times New Roman" w:cs="Times New Roman"/>
          <w:sz w:val="28"/>
          <w:szCs w:val="28"/>
        </w:rPr>
        <w:t xml:space="preserve"> рассмотрении, утверждении и исполнении</w:t>
      </w:r>
      <w:r w:rsidR="004E11D7" w:rsidRPr="00B45665">
        <w:rPr>
          <w:rFonts w:ascii="Times New Roman" w:hAnsi="Times New Roman" w:cs="Times New Roman"/>
          <w:sz w:val="28"/>
          <w:szCs w:val="28"/>
        </w:rPr>
        <w:t xml:space="preserve"> </w:t>
      </w:r>
      <w:r w:rsidR="005556C8" w:rsidRPr="00B4566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E11D7" w:rsidRPr="00B456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556C8" w:rsidRPr="00B45665">
        <w:rPr>
          <w:rFonts w:ascii="Times New Roman" w:hAnsi="Times New Roman" w:cs="Times New Roman"/>
          <w:sz w:val="28"/>
          <w:szCs w:val="28"/>
        </w:rPr>
        <w:t xml:space="preserve"> </w:t>
      </w:r>
      <w:r w:rsidR="00807E74" w:rsidRPr="00B45665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 w:rsidR="00241472" w:rsidRPr="00B456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556C8" w:rsidRPr="00B45665">
        <w:rPr>
          <w:rFonts w:ascii="Times New Roman" w:hAnsi="Times New Roman" w:cs="Times New Roman"/>
          <w:sz w:val="28"/>
          <w:szCs w:val="28"/>
        </w:rPr>
        <w:t xml:space="preserve"> </w:t>
      </w:r>
      <w:r w:rsidR="00E452E5" w:rsidRPr="00B45665">
        <w:rPr>
          <w:rFonts w:ascii="Times New Roman" w:hAnsi="Times New Roman" w:cs="Times New Roman"/>
          <w:sz w:val="28"/>
          <w:szCs w:val="28"/>
        </w:rPr>
        <w:t>а</w:t>
      </w:r>
      <w:r w:rsidR="00BB6647" w:rsidRPr="00B45665">
        <w:rPr>
          <w:rFonts w:ascii="Times New Roman" w:hAnsi="Times New Roman" w:cs="Times New Roman"/>
          <w:sz w:val="28"/>
          <w:szCs w:val="28"/>
        </w:rPr>
        <w:t>дминистрация К</w:t>
      </w:r>
      <w:r w:rsidR="00314D44" w:rsidRPr="00B45665">
        <w:rPr>
          <w:rFonts w:ascii="Times New Roman" w:hAnsi="Times New Roman" w:cs="Times New Roman"/>
          <w:sz w:val="28"/>
          <w:szCs w:val="28"/>
        </w:rPr>
        <w:t xml:space="preserve">ичменгско-Городецкого муниципального округа </w:t>
      </w:r>
      <w:r w:rsidR="00DD70DC" w:rsidRPr="00B4566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A5228" w:rsidRPr="00B4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17" w:rsidRPr="00B45665" w:rsidRDefault="00AA5228" w:rsidP="00B4566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4566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A5617" w:rsidRPr="00B45665">
        <w:rPr>
          <w:rFonts w:ascii="Times New Roman" w:hAnsi="Times New Roman" w:cs="Times New Roman"/>
          <w:b/>
          <w:sz w:val="28"/>
          <w:szCs w:val="28"/>
        </w:rPr>
        <w:t>:</w:t>
      </w:r>
    </w:p>
    <w:p w:rsidR="005556C8" w:rsidRPr="00B45665" w:rsidRDefault="00FA5617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 xml:space="preserve">1. </w:t>
      </w:r>
      <w:r w:rsidR="005556C8" w:rsidRPr="00B45665">
        <w:rPr>
          <w:sz w:val="28"/>
          <w:szCs w:val="28"/>
        </w:rPr>
        <w:t xml:space="preserve">Утвердить </w:t>
      </w:r>
      <w:hyperlink r:id="rId9" w:history="1">
        <w:r w:rsidR="005556C8" w:rsidRPr="00B45665">
          <w:rPr>
            <w:sz w:val="28"/>
            <w:szCs w:val="28"/>
          </w:rPr>
          <w:t>Указания</w:t>
        </w:r>
      </w:hyperlink>
      <w:r w:rsidR="005556C8" w:rsidRPr="00B45665">
        <w:rPr>
          <w:sz w:val="28"/>
          <w:szCs w:val="28"/>
        </w:rPr>
        <w:t xml:space="preserve"> о порядке применения бюджетной классификации Российской Федерации, относящейся к  бюджету </w:t>
      </w:r>
      <w:r w:rsidR="00E452E5" w:rsidRPr="00B45665">
        <w:rPr>
          <w:sz w:val="28"/>
          <w:szCs w:val="28"/>
        </w:rPr>
        <w:t xml:space="preserve">Кичменгско-Городецкого </w:t>
      </w:r>
      <w:r w:rsidR="004E11D7" w:rsidRPr="00B45665">
        <w:rPr>
          <w:sz w:val="28"/>
          <w:szCs w:val="28"/>
        </w:rPr>
        <w:t>муниципального округа</w:t>
      </w:r>
      <w:r w:rsidR="00E452E5" w:rsidRPr="00B45665">
        <w:rPr>
          <w:sz w:val="28"/>
          <w:szCs w:val="28"/>
        </w:rPr>
        <w:t xml:space="preserve"> Вологодской области</w:t>
      </w:r>
      <w:r w:rsidR="005556C8" w:rsidRPr="00B45665">
        <w:rPr>
          <w:sz w:val="28"/>
          <w:szCs w:val="28"/>
        </w:rPr>
        <w:t xml:space="preserve"> согласно п</w:t>
      </w:r>
      <w:r w:rsidR="00AA5228" w:rsidRPr="00B45665">
        <w:rPr>
          <w:sz w:val="28"/>
          <w:szCs w:val="28"/>
        </w:rPr>
        <w:t xml:space="preserve">риложению 1 </w:t>
      </w:r>
      <w:r w:rsidR="00E452E5" w:rsidRPr="00B45665">
        <w:rPr>
          <w:sz w:val="28"/>
          <w:szCs w:val="28"/>
        </w:rPr>
        <w:t>к настоящему постановлению.</w:t>
      </w:r>
    </w:p>
    <w:p w:rsidR="005556C8" w:rsidRPr="00B45665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2</w:t>
      </w:r>
      <w:r w:rsidR="005556C8" w:rsidRPr="00B45665">
        <w:rPr>
          <w:sz w:val="28"/>
          <w:szCs w:val="28"/>
        </w:rPr>
        <w:t xml:space="preserve">. Утвердить </w:t>
      </w:r>
      <w:hyperlink r:id="rId10" w:history="1">
        <w:r w:rsidR="005556C8" w:rsidRPr="00B45665">
          <w:rPr>
            <w:sz w:val="28"/>
            <w:szCs w:val="28"/>
          </w:rPr>
          <w:t>Порядок</w:t>
        </w:r>
      </w:hyperlink>
      <w:r w:rsidR="005556C8" w:rsidRPr="00B45665">
        <w:rPr>
          <w:sz w:val="28"/>
          <w:szCs w:val="28"/>
        </w:rPr>
        <w:t xml:space="preserve"> применения </w:t>
      </w:r>
      <w:r w:rsidR="005556C8" w:rsidRPr="00B45665">
        <w:rPr>
          <w:rFonts w:eastAsia="Calibri"/>
          <w:bCs/>
          <w:sz w:val="28"/>
          <w:szCs w:val="28"/>
          <w:lang w:eastAsia="en-US"/>
        </w:rPr>
        <w:t>дополнительных кодов расходов классификации расходов  бюджета</w:t>
      </w:r>
      <w:r w:rsidR="005556C8" w:rsidRPr="00B45665">
        <w:rPr>
          <w:sz w:val="28"/>
          <w:szCs w:val="28"/>
        </w:rPr>
        <w:t xml:space="preserve"> </w:t>
      </w:r>
      <w:r w:rsidR="00E452E5" w:rsidRPr="00B45665">
        <w:rPr>
          <w:sz w:val="28"/>
          <w:szCs w:val="28"/>
        </w:rPr>
        <w:t xml:space="preserve">Кичменгско-Городецкого </w:t>
      </w:r>
      <w:r w:rsidR="004E11D7" w:rsidRPr="00B45665">
        <w:rPr>
          <w:sz w:val="28"/>
          <w:szCs w:val="28"/>
        </w:rPr>
        <w:t xml:space="preserve">муниципального округа </w:t>
      </w:r>
      <w:r w:rsidR="00E452E5" w:rsidRPr="00B45665">
        <w:rPr>
          <w:sz w:val="28"/>
          <w:szCs w:val="28"/>
        </w:rPr>
        <w:t xml:space="preserve">Вологодской области </w:t>
      </w:r>
      <w:r w:rsidR="005556C8" w:rsidRPr="00B45665">
        <w:rPr>
          <w:sz w:val="28"/>
          <w:szCs w:val="28"/>
        </w:rPr>
        <w:t xml:space="preserve">согласно приложению </w:t>
      </w:r>
      <w:r w:rsidRPr="00B45665">
        <w:rPr>
          <w:sz w:val="28"/>
          <w:szCs w:val="28"/>
        </w:rPr>
        <w:t>2</w:t>
      </w:r>
      <w:r w:rsidR="00AA5228" w:rsidRPr="00B45665">
        <w:rPr>
          <w:sz w:val="28"/>
          <w:szCs w:val="28"/>
        </w:rPr>
        <w:t xml:space="preserve"> </w:t>
      </w:r>
      <w:r w:rsidR="00E452E5" w:rsidRPr="00B45665">
        <w:rPr>
          <w:sz w:val="28"/>
          <w:szCs w:val="28"/>
        </w:rPr>
        <w:t>к настоящему постановлению</w:t>
      </w:r>
      <w:r w:rsidR="005556C8" w:rsidRPr="00B45665">
        <w:rPr>
          <w:sz w:val="28"/>
          <w:szCs w:val="28"/>
        </w:rPr>
        <w:t>.</w:t>
      </w:r>
    </w:p>
    <w:p w:rsidR="005556C8" w:rsidRPr="00B45665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lastRenderedPageBreak/>
        <w:t>3</w:t>
      </w:r>
      <w:r w:rsidR="005556C8" w:rsidRPr="00B45665">
        <w:rPr>
          <w:sz w:val="28"/>
          <w:szCs w:val="28"/>
        </w:rPr>
        <w:t xml:space="preserve">. </w:t>
      </w:r>
      <w:r w:rsidR="00B42D0C" w:rsidRPr="00B45665">
        <w:rPr>
          <w:sz w:val="28"/>
          <w:szCs w:val="28"/>
        </w:rPr>
        <w:t>Д</w:t>
      </w:r>
      <w:r w:rsidR="005556C8" w:rsidRPr="00B45665">
        <w:rPr>
          <w:sz w:val="28"/>
          <w:szCs w:val="28"/>
        </w:rPr>
        <w:t>етализация кодов видов ист</w:t>
      </w:r>
      <w:r w:rsidR="004E11D7" w:rsidRPr="00B45665">
        <w:rPr>
          <w:sz w:val="28"/>
          <w:szCs w:val="28"/>
        </w:rPr>
        <w:t>очников финансирования дефицита</w:t>
      </w:r>
      <w:r w:rsidR="005556C8" w:rsidRPr="00B45665">
        <w:rPr>
          <w:sz w:val="28"/>
          <w:szCs w:val="28"/>
        </w:rPr>
        <w:t xml:space="preserve"> бюджета</w:t>
      </w:r>
      <w:r w:rsidR="004E11D7" w:rsidRPr="00B45665">
        <w:rPr>
          <w:sz w:val="28"/>
          <w:szCs w:val="28"/>
        </w:rPr>
        <w:t xml:space="preserve"> </w:t>
      </w:r>
      <w:r w:rsidR="00E452E5" w:rsidRPr="00B45665">
        <w:rPr>
          <w:sz w:val="28"/>
          <w:szCs w:val="28"/>
        </w:rPr>
        <w:t xml:space="preserve">Кичменгско-Городецкого </w:t>
      </w:r>
      <w:r w:rsidR="004E11D7" w:rsidRPr="00B45665">
        <w:rPr>
          <w:sz w:val="28"/>
          <w:szCs w:val="28"/>
        </w:rPr>
        <w:t>муниципального округа</w:t>
      </w:r>
      <w:r w:rsidR="00E452E5" w:rsidRPr="00B45665">
        <w:rPr>
          <w:sz w:val="28"/>
          <w:szCs w:val="28"/>
        </w:rPr>
        <w:t xml:space="preserve"> Вологодской области</w:t>
      </w:r>
      <w:r w:rsidR="005556C8" w:rsidRPr="00B45665">
        <w:rPr>
          <w:sz w:val="28"/>
          <w:szCs w:val="28"/>
        </w:rPr>
        <w:t>, главным администратором которых является Управление финансов администрации</w:t>
      </w:r>
      <w:r w:rsidR="00463D07" w:rsidRPr="00B45665">
        <w:rPr>
          <w:sz w:val="28"/>
          <w:szCs w:val="28"/>
        </w:rPr>
        <w:t xml:space="preserve"> </w:t>
      </w:r>
      <w:r w:rsidR="00E452E5" w:rsidRPr="00B45665">
        <w:rPr>
          <w:sz w:val="28"/>
          <w:szCs w:val="28"/>
        </w:rPr>
        <w:t xml:space="preserve">Кичменгско-Городецкого </w:t>
      </w:r>
      <w:r w:rsidR="00463D07" w:rsidRPr="00B45665">
        <w:rPr>
          <w:sz w:val="28"/>
          <w:szCs w:val="28"/>
        </w:rPr>
        <w:t>муниципального округа</w:t>
      </w:r>
      <w:r w:rsidR="00E452E5" w:rsidRPr="00B45665">
        <w:rPr>
          <w:sz w:val="28"/>
          <w:szCs w:val="28"/>
        </w:rPr>
        <w:t xml:space="preserve"> Вологодской области</w:t>
      </w:r>
      <w:r w:rsidR="005556C8" w:rsidRPr="00B45665">
        <w:rPr>
          <w:sz w:val="28"/>
          <w:szCs w:val="28"/>
        </w:rPr>
        <w:t>, не осуществляется.</w:t>
      </w:r>
    </w:p>
    <w:p w:rsidR="00D60CC4" w:rsidRPr="00B45665" w:rsidRDefault="00DD70DC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 xml:space="preserve">4. </w:t>
      </w:r>
      <w:r w:rsidR="00E452E5" w:rsidRPr="00B45665">
        <w:rPr>
          <w:sz w:val="28"/>
          <w:szCs w:val="28"/>
        </w:rPr>
        <w:t>Признать утратившим</w:t>
      </w:r>
      <w:r w:rsidR="00D60CC4" w:rsidRPr="00B45665">
        <w:rPr>
          <w:sz w:val="28"/>
          <w:szCs w:val="28"/>
        </w:rPr>
        <w:t>и</w:t>
      </w:r>
      <w:r w:rsidR="00E452E5" w:rsidRPr="00B45665">
        <w:rPr>
          <w:sz w:val="28"/>
          <w:szCs w:val="28"/>
        </w:rPr>
        <w:t xml:space="preserve"> силу п</w:t>
      </w:r>
      <w:r w:rsidR="00D60CC4" w:rsidRPr="00B45665">
        <w:rPr>
          <w:sz w:val="28"/>
          <w:szCs w:val="28"/>
        </w:rPr>
        <w:t>остановления</w:t>
      </w:r>
      <w:r w:rsidRPr="00B45665">
        <w:rPr>
          <w:sz w:val="28"/>
          <w:szCs w:val="28"/>
        </w:rPr>
        <w:t xml:space="preserve"> администрации Кичменгско-Г</w:t>
      </w:r>
      <w:r w:rsidR="00D60CC4" w:rsidRPr="00B45665">
        <w:rPr>
          <w:sz w:val="28"/>
          <w:szCs w:val="28"/>
        </w:rPr>
        <w:t>ородецкого муниципального округа</w:t>
      </w:r>
      <w:r w:rsidRPr="00B45665">
        <w:rPr>
          <w:sz w:val="28"/>
          <w:szCs w:val="28"/>
        </w:rPr>
        <w:t xml:space="preserve"> Вологодской области</w:t>
      </w:r>
      <w:r w:rsidR="00D60CC4" w:rsidRPr="00B45665">
        <w:rPr>
          <w:sz w:val="28"/>
          <w:szCs w:val="28"/>
        </w:rPr>
        <w:t>:</w:t>
      </w:r>
    </w:p>
    <w:p w:rsidR="00DD70DC" w:rsidRPr="00B45665" w:rsidRDefault="000C2963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25.12.2023 года № 1277</w:t>
      </w:r>
      <w:r w:rsidR="00DD70DC" w:rsidRPr="00B45665">
        <w:rPr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бюджету </w:t>
      </w:r>
      <w:r w:rsidRPr="00B45665">
        <w:rPr>
          <w:sz w:val="28"/>
          <w:szCs w:val="28"/>
        </w:rPr>
        <w:t xml:space="preserve">Кичменгско-Городецкого </w:t>
      </w:r>
      <w:r w:rsidR="00DD70DC" w:rsidRPr="00B45665">
        <w:rPr>
          <w:sz w:val="28"/>
          <w:szCs w:val="28"/>
        </w:rPr>
        <w:t>муниципального округа</w:t>
      </w:r>
      <w:r w:rsidRPr="00B45665">
        <w:rPr>
          <w:sz w:val="28"/>
          <w:szCs w:val="28"/>
        </w:rPr>
        <w:t xml:space="preserve"> Вологодской области и </w:t>
      </w:r>
      <w:r w:rsidR="00DD70DC" w:rsidRPr="00B45665">
        <w:rPr>
          <w:sz w:val="28"/>
          <w:szCs w:val="28"/>
        </w:rPr>
        <w:t xml:space="preserve"> Порядка применения дополнительных кодов расходов классификации расходов бюдже</w:t>
      </w:r>
      <w:r w:rsidR="00136262" w:rsidRPr="00B45665">
        <w:rPr>
          <w:sz w:val="28"/>
          <w:szCs w:val="28"/>
        </w:rPr>
        <w:t>та</w:t>
      </w:r>
      <w:r w:rsidRPr="00B45665">
        <w:rPr>
          <w:sz w:val="28"/>
          <w:szCs w:val="28"/>
        </w:rPr>
        <w:t xml:space="preserve"> Кичменгско-Городецкого</w:t>
      </w:r>
      <w:r w:rsidR="00136262" w:rsidRPr="00B45665">
        <w:rPr>
          <w:sz w:val="28"/>
          <w:szCs w:val="28"/>
        </w:rPr>
        <w:t xml:space="preserve"> муниципального округа </w:t>
      </w:r>
      <w:r w:rsidRPr="00B45665">
        <w:rPr>
          <w:sz w:val="28"/>
          <w:szCs w:val="28"/>
        </w:rPr>
        <w:t>Вологодской области на 2024 год и плановый период 2025</w:t>
      </w:r>
      <w:r w:rsidR="00DD70DC" w:rsidRPr="00B45665">
        <w:rPr>
          <w:sz w:val="28"/>
          <w:szCs w:val="28"/>
        </w:rPr>
        <w:t xml:space="preserve"> и 202</w:t>
      </w:r>
      <w:r w:rsidRPr="00B45665">
        <w:rPr>
          <w:sz w:val="28"/>
          <w:szCs w:val="28"/>
        </w:rPr>
        <w:t>6</w:t>
      </w:r>
      <w:r w:rsidR="00136262" w:rsidRPr="00B45665">
        <w:rPr>
          <w:sz w:val="28"/>
          <w:szCs w:val="28"/>
        </w:rPr>
        <w:t xml:space="preserve"> годов»;</w:t>
      </w:r>
    </w:p>
    <w:p w:rsidR="00136262" w:rsidRPr="00B45665" w:rsidRDefault="000C2963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18.01.2024</w:t>
      </w:r>
      <w:r w:rsidR="00136262" w:rsidRPr="00B45665">
        <w:rPr>
          <w:sz w:val="28"/>
          <w:szCs w:val="28"/>
        </w:rPr>
        <w:t xml:space="preserve"> №</w:t>
      </w:r>
      <w:r w:rsidR="002F4553" w:rsidRPr="00B45665">
        <w:rPr>
          <w:sz w:val="28"/>
          <w:szCs w:val="28"/>
        </w:rPr>
        <w:t xml:space="preserve"> </w:t>
      </w:r>
      <w:r w:rsidRPr="00B45665">
        <w:rPr>
          <w:sz w:val="28"/>
          <w:szCs w:val="28"/>
        </w:rPr>
        <w:t>25</w:t>
      </w:r>
      <w:r w:rsidR="002F4553" w:rsidRPr="00B45665">
        <w:rPr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</w:t>
      </w:r>
      <w:r w:rsidR="000A3B9E" w:rsidRPr="00B45665">
        <w:rPr>
          <w:sz w:val="28"/>
          <w:szCs w:val="28"/>
        </w:rPr>
        <w:t>округа Вологодской области от 25.12.2023 года № 1277</w:t>
      </w:r>
      <w:r w:rsidR="002F4553" w:rsidRPr="00B45665">
        <w:rPr>
          <w:sz w:val="28"/>
          <w:szCs w:val="28"/>
        </w:rPr>
        <w:t>»;</w:t>
      </w:r>
    </w:p>
    <w:p w:rsidR="002F4553" w:rsidRPr="00B45665" w:rsidRDefault="000A3B9E" w:rsidP="002F455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05.04.2024 № 246</w:t>
      </w:r>
      <w:r w:rsidR="002F4553" w:rsidRPr="00B45665">
        <w:rPr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</w:t>
      </w:r>
      <w:r w:rsidRPr="00B45665">
        <w:rPr>
          <w:sz w:val="28"/>
          <w:szCs w:val="28"/>
        </w:rPr>
        <w:t>округа Вологодской области от 25.12.2023 года № 1277</w:t>
      </w:r>
      <w:r w:rsidR="002F4553" w:rsidRPr="00B45665">
        <w:rPr>
          <w:sz w:val="28"/>
          <w:szCs w:val="28"/>
        </w:rPr>
        <w:t>»;</w:t>
      </w:r>
    </w:p>
    <w:p w:rsidR="00990810" w:rsidRPr="00B45665" w:rsidRDefault="000A3B9E" w:rsidP="0099081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06.06.2024 № 469</w:t>
      </w:r>
      <w:r w:rsidR="00990810" w:rsidRPr="00B45665">
        <w:rPr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</w:t>
      </w:r>
      <w:r w:rsidRPr="00B45665">
        <w:rPr>
          <w:sz w:val="28"/>
          <w:szCs w:val="28"/>
        </w:rPr>
        <w:t>округа Вологодской области от 25.12.2023 года № 1277</w:t>
      </w:r>
      <w:r w:rsidR="00990810" w:rsidRPr="00B45665">
        <w:rPr>
          <w:sz w:val="28"/>
          <w:szCs w:val="28"/>
        </w:rPr>
        <w:t>»;</w:t>
      </w:r>
    </w:p>
    <w:p w:rsidR="00990810" w:rsidRPr="00B45665" w:rsidRDefault="000A3B9E" w:rsidP="0099081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10.07.2024 № 571</w:t>
      </w:r>
      <w:r w:rsidR="00990810" w:rsidRPr="00B45665">
        <w:rPr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</w:t>
      </w:r>
      <w:r w:rsidRPr="00B45665">
        <w:rPr>
          <w:sz w:val="28"/>
          <w:szCs w:val="28"/>
        </w:rPr>
        <w:t>округа Вологодской области от 25.12.2023 года № 1277»;</w:t>
      </w:r>
    </w:p>
    <w:p w:rsidR="000A3B9E" w:rsidRPr="00B45665" w:rsidRDefault="000A3B9E" w:rsidP="000A3B9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5665">
        <w:rPr>
          <w:sz w:val="28"/>
          <w:szCs w:val="28"/>
        </w:rPr>
        <w:t>- от 07.10.2024 № 854 «О внесении изменений в постановление администрации Кичменгско-Городецкого муниципального округа Вологодской области от 25.12.2023 года № 1277».</w:t>
      </w:r>
    </w:p>
    <w:p w:rsidR="000A3B9E" w:rsidRPr="00B45665" w:rsidRDefault="000A3B9E" w:rsidP="0099081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60590D" w:rsidRPr="00B45665" w:rsidRDefault="00C862A2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665">
        <w:rPr>
          <w:rFonts w:ascii="Times New Roman" w:hAnsi="Times New Roman"/>
          <w:sz w:val="28"/>
          <w:szCs w:val="28"/>
        </w:rPr>
        <w:lastRenderedPageBreak/>
        <w:t>5</w:t>
      </w:r>
      <w:r w:rsidR="0082035C" w:rsidRPr="00B45665">
        <w:rPr>
          <w:rFonts w:ascii="Times New Roman" w:hAnsi="Times New Roman"/>
          <w:sz w:val="28"/>
          <w:szCs w:val="28"/>
        </w:rPr>
        <w:t xml:space="preserve">. </w:t>
      </w:r>
      <w:r w:rsidR="00463D07" w:rsidRPr="00B4566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839B4" w:rsidRPr="00B45665">
        <w:rPr>
          <w:rFonts w:ascii="Times New Roman" w:hAnsi="Times New Roman"/>
          <w:sz w:val="28"/>
          <w:szCs w:val="28"/>
        </w:rPr>
        <w:t xml:space="preserve"> вступает в силу с</w:t>
      </w:r>
      <w:r w:rsidR="00B42D0C" w:rsidRPr="00B45665">
        <w:rPr>
          <w:rFonts w:ascii="Times New Roman" w:hAnsi="Times New Roman"/>
          <w:sz w:val="28"/>
          <w:szCs w:val="28"/>
        </w:rPr>
        <w:t xml:space="preserve"> даты</w:t>
      </w:r>
      <w:r w:rsidR="00E452E5" w:rsidRPr="00B45665">
        <w:rPr>
          <w:rFonts w:ascii="Times New Roman" w:hAnsi="Times New Roman"/>
          <w:sz w:val="28"/>
          <w:szCs w:val="28"/>
        </w:rPr>
        <w:t xml:space="preserve"> </w:t>
      </w:r>
      <w:r w:rsidR="00815E06" w:rsidRPr="00B45665">
        <w:rPr>
          <w:rFonts w:ascii="Times New Roman" w:hAnsi="Times New Roman"/>
          <w:sz w:val="28"/>
          <w:szCs w:val="28"/>
        </w:rPr>
        <w:t xml:space="preserve">его </w:t>
      </w:r>
      <w:r w:rsidR="00B42D0C" w:rsidRPr="00B45665">
        <w:rPr>
          <w:rFonts w:ascii="Times New Roman" w:hAnsi="Times New Roman"/>
          <w:sz w:val="28"/>
          <w:szCs w:val="28"/>
        </w:rPr>
        <w:t>подписания</w:t>
      </w:r>
      <w:r w:rsidR="00815E06" w:rsidRPr="00B45665">
        <w:rPr>
          <w:rFonts w:ascii="Times New Roman" w:hAnsi="Times New Roman"/>
          <w:sz w:val="28"/>
          <w:szCs w:val="28"/>
        </w:rPr>
        <w:t xml:space="preserve">, </w:t>
      </w:r>
      <w:r w:rsidR="006839B4" w:rsidRPr="00B45665">
        <w:rPr>
          <w:rFonts w:ascii="Times New Roman" w:hAnsi="Times New Roman"/>
          <w:sz w:val="28"/>
          <w:szCs w:val="28"/>
        </w:rPr>
        <w:t>распространяет</w:t>
      </w:r>
      <w:r w:rsidR="009D0856" w:rsidRPr="00B45665">
        <w:rPr>
          <w:rFonts w:ascii="Times New Roman" w:hAnsi="Times New Roman"/>
          <w:sz w:val="28"/>
          <w:szCs w:val="28"/>
        </w:rPr>
        <w:t>ся</w:t>
      </w:r>
      <w:r w:rsidR="006839B4" w:rsidRPr="00B45665">
        <w:rPr>
          <w:rFonts w:ascii="Times New Roman" w:hAnsi="Times New Roman"/>
          <w:sz w:val="28"/>
          <w:szCs w:val="28"/>
        </w:rPr>
        <w:t xml:space="preserve"> </w:t>
      </w:r>
      <w:r w:rsidR="001F0CBD" w:rsidRPr="00B45665">
        <w:rPr>
          <w:rFonts w:ascii="Times New Roman" w:hAnsi="Times New Roman"/>
          <w:sz w:val="28"/>
          <w:szCs w:val="28"/>
        </w:rPr>
        <w:t xml:space="preserve"> </w:t>
      </w:r>
      <w:r w:rsidR="006839B4" w:rsidRPr="00B45665">
        <w:rPr>
          <w:rFonts w:ascii="Times New Roman" w:hAnsi="Times New Roman"/>
          <w:sz w:val="28"/>
          <w:szCs w:val="28"/>
        </w:rPr>
        <w:t>на правоотношения</w:t>
      </w:r>
      <w:r w:rsidR="00815E06" w:rsidRPr="00B45665">
        <w:rPr>
          <w:rFonts w:ascii="Times New Roman" w:hAnsi="Times New Roman"/>
          <w:sz w:val="28"/>
          <w:szCs w:val="28"/>
        </w:rPr>
        <w:t>,</w:t>
      </w:r>
      <w:r w:rsidR="000C7ADB" w:rsidRPr="00B45665">
        <w:rPr>
          <w:rFonts w:ascii="Times New Roman" w:hAnsi="Times New Roman"/>
          <w:sz w:val="28"/>
          <w:szCs w:val="28"/>
        </w:rPr>
        <w:t xml:space="preserve"> </w:t>
      </w:r>
      <w:r w:rsidR="00815E06" w:rsidRPr="00B45665">
        <w:rPr>
          <w:rFonts w:ascii="Times New Roman" w:hAnsi="Times New Roman"/>
          <w:sz w:val="28"/>
          <w:szCs w:val="28"/>
        </w:rPr>
        <w:t xml:space="preserve">возникшие </w:t>
      </w:r>
      <w:r w:rsidR="00807E74" w:rsidRPr="00B45665">
        <w:rPr>
          <w:rFonts w:ascii="Times New Roman" w:hAnsi="Times New Roman"/>
          <w:sz w:val="28"/>
          <w:szCs w:val="28"/>
        </w:rPr>
        <w:t>с 01.01.2025</w:t>
      </w:r>
      <w:r w:rsidR="000C7ADB" w:rsidRPr="00B45665">
        <w:rPr>
          <w:rFonts w:ascii="Times New Roman" w:hAnsi="Times New Roman"/>
          <w:sz w:val="28"/>
          <w:szCs w:val="28"/>
        </w:rPr>
        <w:t xml:space="preserve"> год</w:t>
      </w:r>
      <w:r w:rsidR="00815E06" w:rsidRPr="00B45665">
        <w:rPr>
          <w:rFonts w:ascii="Times New Roman" w:hAnsi="Times New Roman"/>
          <w:sz w:val="28"/>
          <w:szCs w:val="28"/>
        </w:rPr>
        <w:t>а и</w:t>
      </w:r>
      <w:r w:rsidR="000C7ADB" w:rsidRPr="00B45665">
        <w:rPr>
          <w:rFonts w:ascii="Times New Roman" w:hAnsi="Times New Roman"/>
          <w:sz w:val="28"/>
          <w:szCs w:val="28"/>
        </w:rPr>
        <w:t xml:space="preserve"> </w:t>
      </w:r>
      <w:r w:rsidR="006839B4" w:rsidRPr="00B45665">
        <w:rPr>
          <w:rFonts w:ascii="Times New Roman" w:hAnsi="Times New Roman"/>
          <w:sz w:val="28"/>
          <w:szCs w:val="28"/>
        </w:rPr>
        <w:t>подлежит размещению на официальном сайте Кичм</w:t>
      </w:r>
      <w:r w:rsidR="00815E06" w:rsidRPr="00B45665">
        <w:rPr>
          <w:rFonts w:ascii="Times New Roman" w:hAnsi="Times New Roman"/>
          <w:sz w:val="28"/>
          <w:szCs w:val="28"/>
        </w:rPr>
        <w:t>енгско</w:t>
      </w:r>
      <w:r w:rsidR="006839B4" w:rsidRPr="00B45665">
        <w:rPr>
          <w:rFonts w:ascii="Times New Roman" w:hAnsi="Times New Roman"/>
          <w:sz w:val="28"/>
          <w:szCs w:val="28"/>
        </w:rPr>
        <w:t>-Г</w:t>
      </w:r>
      <w:r w:rsidR="00815E06" w:rsidRPr="00B45665">
        <w:rPr>
          <w:rFonts w:ascii="Times New Roman" w:hAnsi="Times New Roman"/>
          <w:sz w:val="28"/>
          <w:szCs w:val="28"/>
        </w:rPr>
        <w:t>ородецкого муниципального округа</w:t>
      </w:r>
      <w:r w:rsidR="007415F6" w:rsidRPr="00B45665">
        <w:rPr>
          <w:rFonts w:ascii="Times New Roman" w:hAnsi="Times New Roman"/>
          <w:sz w:val="28"/>
          <w:szCs w:val="28"/>
        </w:rPr>
        <w:t xml:space="preserve"> Вологодской области </w:t>
      </w:r>
      <w:r w:rsidR="006839B4" w:rsidRPr="00B4566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9D0856" w:rsidRPr="00B45665">
        <w:rPr>
          <w:rFonts w:ascii="Times New Roman" w:hAnsi="Times New Roman"/>
          <w:sz w:val="28"/>
          <w:szCs w:val="28"/>
        </w:rPr>
        <w:t xml:space="preserve"> </w:t>
      </w:r>
      <w:r w:rsidR="0060590D" w:rsidRPr="00B45665">
        <w:rPr>
          <w:rFonts w:ascii="Times New Roman" w:hAnsi="Times New Roman"/>
          <w:sz w:val="28"/>
          <w:szCs w:val="28"/>
        </w:rPr>
        <w:t>.</w:t>
      </w:r>
    </w:p>
    <w:p w:rsidR="006839B4" w:rsidRPr="00474A90" w:rsidRDefault="006839B4" w:rsidP="006839B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p w:rsidR="00B45665" w:rsidRPr="00B45665" w:rsidRDefault="00B45665" w:rsidP="00B45665">
      <w:pPr>
        <w:rPr>
          <w:sz w:val="28"/>
          <w:szCs w:val="26"/>
        </w:rPr>
      </w:pPr>
      <w:r w:rsidRPr="00B45665">
        <w:rPr>
          <w:sz w:val="28"/>
          <w:szCs w:val="26"/>
        </w:rPr>
        <w:t>Первый заместитель</w:t>
      </w:r>
    </w:p>
    <w:p w:rsidR="00B45665" w:rsidRPr="00B45665" w:rsidRDefault="00B45665" w:rsidP="00B45665">
      <w:pPr>
        <w:pStyle w:val="ac"/>
        <w:jc w:val="both"/>
        <w:rPr>
          <w:sz w:val="28"/>
          <w:szCs w:val="26"/>
        </w:rPr>
      </w:pPr>
      <w:r w:rsidRPr="00B45665">
        <w:rPr>
          <w:sz w:val="28"/>
          <w:szCs w:val="26"/>
        </w:rPr>
        <w:t xml:space="preserve">главы Кичменгско – Городецкого </w:t>
      </w:r>
    </w:p>
    <w:p w:rsidR="00B45665" w:rsidRPr="00B45665" w:rsidRDefault="00B45665" w:rsidP="00B45665">
      <w:pPr>
        <w:pStyle w:val="ac"/>
        <w:jc w:val="both"/>
        <w:rPr>
          <w:sz w:val="28"/>
          <w:szCs w:val="26"/>
        </w:rPr>
      </w:pPr>
      <w:r w:rsidRPr="00B45665">
        <w:rPr>
          <w:sz w:val="28"/>
          <w:szCs w:val="26"/>
        </w:rPr>
        <w:t xml:space="preserve">муниципального округа                                       </w:t>
      </w:r>
      <w:r>
        <w:rPr>
          <w:sz w:val="28"/>
          <w:szCs w:val="26"/>
        </w:rPr>
        <w:t xml:space="preserve">                            </w:t>
      </w:r>
      <w:r w:rsidRPr="00B45665">
        <w:rPr>
          <w:sz w:val="28"/>
          <w:szCs w:val="26"/>
        </w:rPr>
        <w:t xml:space="preserve"> </w:t>
      </w:r>
      <w:r w:rsidR="006C3A40">
        <w:rPr>
          <w:sz w:val="28"/>
          <w:szCs w:val="26"/>
        </w:rPr>
        <w:t xml:space="preserve"> </w:t>
      </w:r>
      <w:r w:rsidRPr="00B45665">
        <w:rPr>
          <w:sz w:val="28"/>
          <w:szCs w:val="26"/>
        </w:rPr>
        <w:t xml:space="preserve"> О.В. Китаева</w:t>
      </w:r>
    </w:p>
    <w:p w:rsidR="00AD5A4C" w:rsidRDefault="00AD5A4C" w:rsidP="0060590D">
      <w:pPr>
        <w:jc w:val="both"/>
        <w:rPr>
          <w:sz w:val="24"/>
        </w:rPr>
      </w:pPr>
    </w:p>
    <w:p w:rsidR="00856B30" w:rsidRDefault="00856B30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ADB" w:rsidRDefault="000C7ADB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103FB" w:rsidRDefault="007103FB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03FB">
        <w:rPr>
          <w:sz w:val="24"/>
          <w:szCs w:val="24"/>
        </w:rPr>
        <w:t xml:space="preserve">                                                                                    </w:t>
      </w:r>
      <w:r w:rsidR="00623BE5">
        <w:rPr>
          <w:sz w:val="24"/>
          <w:szCs w:val="24"/>
        </w:rPr>
        <w:t xml:space="preserve">                                   </w:t>
      </w: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65" w:rsidRPr="00623BE5" w:rsidRDefault="00B45665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97087E" w:rsidRPr="007103FB" w:rsidRDefault="00BD6855" w:rsidP="007103FB">
      <w:pPr>
        <w:jc w:val="both"/>
        <w:rPr>
          <w:sz w:val="26"/>
          <w:szCs w:val="26"/>
        </w:rPr>
      </w:pPr>
      <w:r w:rsidRPr="007103FB">
        <w:rPr>
          <w:sz w:val="24"/>
          <w:szCs w:val="24"/>
        </w:rPr>
        <w:t xml:space="preserve">                                                  </w:t>
      </w:r>
      <w:r w:rsidR="00B33E15" w:rsidRPr="007103FB">
        <w:rPr>
          <w:sz w:val="24"/>
          <w:szCs w:val="24"/>
        </w:rPr>
        <w:t xml:space="preserve">                    </w:t>
      </w:r>
      <w:r w:rsidR="007103FB" w:rsidRPr="007103FB">
        <w:rPr>
          <w:sz w:val="24"/>
          <w:szCs w:val="24"/>
        </w:rPr>
        <w:t xml:space="preserve">                 </w:t>
      </w:r>
      <w:r w:rsidR="00623BE5">
        <w:rPr>
          <w:sz w:val="24"/>
          <w:szCs w:val="24"/>
        </w:rPr>
        <w:t xml:space="preserve">                                      </w:t>
      </w:r>
      <w:r w:rsidR="007103FB" w:rsidRPr="007103FB">
        <w:rPr>
          <w:sz w:val="26"/>
          <w:szCs w:val="26"/>
        </w:rPr>
        <w:t>(</w:t>
      </w:r>
      <w:r w:rsidR="0097087E" w:rsidRPr="007103FB">
        <w:rPr>
          <w:sz w:val="26"/>
          <w:szCs w:val="26"/>
        </w:rPr>
        <w:t xml:space="preserve">Приложение </w:t>
      </w:r>
      <w:r w:rsidR="00CB2C10" w:rsidRPr="007103FB">
        <w:rPr>
          <w:sz w:val="26"/>
          <w:szCs w:val="26"/>
        </w:rPr>
        <w:t>1</w:t>
      </w:r>
      <w:r w:rsidR="007103FB" w:rsidRPr="007103FB">
        <w:rPr>
          <w:sz w:val="26"/>
          <w:szCs w:val="26"/>
        </w:rPr>
        <w:t>)</w:t>
      </w:r>
      <w:r w:rsidR="00CB2C10" w:rsidRPr="007103FB">
        <w:rPr>
          <w:sz w:val="26"/>
          <w:szCs w:val="26"/>
        </w:rPr>
        <w:t xml:space="preserve"> </w:t>
      </w:r>
    </w:p>
    <w:p w:rsidR="00593D7A" w:rsidRDefault="0097087E" w:rsidP="0097087E">
      <w:pPr>
        <w:jc w:val="center"/>
        <w:rPr>
          <w:sz w:val="22"/>
          <w:szCs w:val="22"/>
        </w:rPr>
      </w:pPr>
      <w:r w:rsidRPr="00CB2C10">
        <w:rPr>
          <w:sz w:val="22"/>
          <w:szCs w:val="22"/>
        </w:rPr>
        <w:t xml:space="preserve">                          </w:t>
      </w:r>
    </w:p>
    <w:p w:rsidR="0097087E" w:rsidRPr="00C73AAC" w:rsidRDefault="0097087E" w:rsidP="0097087E">
      <w:pPr>
        <w:jc w:val="center"/>
        <w:rPr>
          <w:sz w:val="26"/>
          <w:szCs w:val="26"/>
        </w:rPr>
      </w:pPr>
      <w:r w:rsidRPr="00C73AAC">
        <w:rPr>
          <w:sz w:val="22"/>
          <w:szCs w:val="22"/>
        </w:rPr>
        <w:t xml:space="preserve">                                                        </w:t>
      </w:r>
    </w:p>
    <w:p w:rsidR="00593D7A" w:rsidRPr="00C73AAC" w:rsidRDefault="00B1758B" w:rsidP="00B175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AAC">
        <w:rPr>
          <w:rFonts w:ascii="Times New Roman" w:hAnsi="Times New Roman" w:cs="Times New Roman"/>
          <w:sz w:val="26"/>
          <w:szCs w:val="26"/>
        </w:rPr>
        <w:t>Указания</w:t>
      </w:r>
      <w:r w:rsidR="00593D7A" w:rsidRPr="00C73AAC">
        <w:rPr>
          <w:rFonts w:ascii="Times New Roman" w:hAnsi="Times New Roman" w:cs="Times New Roman"/>
          <w:sz w:val="26"/>
          <w:szCs w:val="26"/>
        </w:rPr>
        <w:t xml:space="preserve"> </w:t>
      </w:r>
      <w:r w:rsidRPr="00C73AAC">
        <w:rPr>
          <w:rFonts w:ascii="Times New Roman" w:hAnsi="Times New Roman" w:cs="Times New Roman"/>
          <w:sz w:val="26"/>
          <w:szCs w:val="26"/>
        </w:rPr>
        <w:t>о порядке применения бюджетной</w:t>
      </w:r>
      <w:r w:rsidR="00593D7A" w:rsidRPr="00C73AAC">
        <w:rPr>
          <w:rFonts w:ascii="Times New Roman" w:hAnsi="Times New Roman" w:cs="Times New Roman"/>
          <w:sz w:val="26"/>
          <w:szCs w:val="26"/>
        </w:rPr>
        <w:t xml:space="preserve"> </w:t>
      </w:r>
      <w:r w:rsidRPr="00C73AAC">
        <w:rPr>
          <w:rFonts w:ascii="Times New Roman" w:hAnsi="Times New Roman" w:cs="Times New Roman"/>
          <w:sz w:val="26"/>
          <w:szCs w:val="26"/>
        </w:rPr>
        <w:t xml:space="preserve">классификации </w:t>
      </w:r>
    </w:p>
    <w:p w:rsidR="00B1758B" w:rsidRPr="00C73AAC" w:rsidRDefault="00B1758B" w:rsidP="00B175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AAC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="00593D7A" w:rsidRPr="00C73AAC">
        <w:rPr>
          <w:rFonts w:ascii="Times New Roman" w:hAnsi="Times New Roman" w:cs="Times New Roman"/>
          <w:sz w:val="26"/>
          <w:szCs w:val="26"/>
        </w:rPr>
        <w:t xml:space="preserve"> </w:t>
      </w:r>
      <w:r w:rsidRPr="00C73AAC">
        <w:rPr>
          <w:rFonts w:ascii="Times New Roman" w:hAnsi="Times New Roman" w:cs="Times New Roman"/>
          <w:sz w:val="26"/>
          <w:szCs w:val="26"/>
        </w:rPr>
        <w:t>относящейся к  бюджету</w:t>
      </w:r>
      <w:r w:rsidRPr="00C73AAC">
        <w:rPr>
          <w:rFonts w:ascii="Times New Roman" w:hAnsi="Times New Roman"/>
          <w:sz w:val="26"/>
          <w:szCs w:val="26"/>
        </w:rPr>
        <w:t xml:space="preserve"> </w:t>
      </w:r>
      <w:r w:rsidR="00815E06">
        <w:rPr>
          <w:rFonts w:ascii="Times New Roman" w:hAnsi="Times New Roman"/>
          <w:sz w:val="26"/>
          <w:szCs w:val="26"/>
        </w:rPr>
        <w:t xml:space="preserve">Кичменгско-Городецкого </w:t>
      </w:r>
      <w:r w:rsidR="004E11D7" w:rsidRPr="00C73AAC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815E06">
        <w:rPr>
          <w:rFonts w:ascii="Times New Roman" w:hAnsi="Times New Roman"/>
          <w:sz w:val="26"/>
          <w:szCs w:val="26"/>
        </w:rPr>
        <w:t xml:space="preserve">Вологодской области </w:t>
      </w:r>
      <w:r w:rsidRPr="00C73AAC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593D7A" w:rsidRPr="00C73AAC">
        <w:rPr>
          <w:rFonts w:ascii="Times New Roman" w:hAnsi="Times New Roman" w:cs="Times New Roman"/>
          <w:sz w:val="26"/>
          <w:szCs w:val="26"/>
        </w:rPr>
        <w:t>у</w:t>
      </w:r>
      <w:r w:rsidRPr="00C73AAC">
        <w:rPr>
          <w:rFonts w:ascii="Times New Roman" w:hAnsi="Times New Roman" w:cs="Times New Roman"/>
          <w:sz w:val="26"/>
          <w:szCs w:val="26"/>
        </w:rPr>
        <w:t>казания)</w:t>
      </w:r>
    </w:p>
    <w:p w:rsidR="00B1758B" w:rsidRPr="00593D7A" w:rsidRDefault="00B1758B" w:rsidP="00B17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81" w:rsidRPr="00F17981" w:rsidRDefault="00B1758B" w:rsidP="00F17981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 w:rsidRPr="0066305D">
        <w:rPr>
          <w:sz w:val="26"/>
          <w:szCs w:val="26"/>
        </w:rPr>
        <w:t>Настоящие Указания разработаны в целях обеспечения единства применения бюджетной классификации Российской Федерации при формировании проект</w:t>
      </w:r>
      <w:r w:rsidR="0066305D" w:rsidRPr="0066305D">
        <w:rPr>
          <w:sz w:val="26"/>
          <w:szCs w:val="26"/>
        </w:rPr>
        <w:t>а</w:t>
      </w:r>
      <w:r w:rsidRPr="0066305D">
        <w:rPr>
          <w:sz w:val="26"/>
          <w:szCs w:val="26"/>
        </w:rPr>
        <w:t xml:space="preserve">  бюджета </w:t>
      </w:r>
      <w:r w:rsidR="00815E06">
        <w:rPr>
          <w:sz w:val="26"/>
          <w:szCs w:val="26"/>
        </w:rPr>
        <w:t xml:space="preserve">Кичменгско-Городецкого </w:t>
      </w:r>
      <w:r w:rsidR="004E11D7">
        <w:rPr>
          <w:sz w:val="26"/>
          <w:szCs w:val="26"/>
        </w:rPr>
        <w:t>муниципального округа</w:t>
      </w:r>
      <w:r w:rsidR="00815E06">
        <w:rPr>
          <w:sz w:val="26"/>
          <w:szCs w:val="26"/>
        </w:rPr>
        <w:t xml:space="preserve"> Вологодской области (далее муниципальный округ)</w:t>
      </w:r>
      <w:r w:rsidR="004E11D7">
        <w:rPr>
          <w:sz w:val="26"/>
          <w:szCs w:val="26"/>
        </w:rPr>
        <w:t xml:space="preserve"> </w:t>
      </w:r>
      <w:r w:rsidRPr="0066305D">
        <w:rPr>
          <w:sz w:val="26"/>
          <w:szCs w:val="26"/>
        </w:rPr>
        <w:t xml:space="preserve">и устанавливают порядок применения целевых статей расходов  бюджета </w:t>
      </w:r>
      <w:r w:rsidR="004E11D7">
        <w:rPr>
          <w:sz w:val="26"/>
          <w:szCs w:val="26"/>
        </w:rPr>
        <w:t xml:space="preserve">муниципального округа </w:t>
      </w:r>
      <w:r w:rsidRPr="0066305D">
        <w:rPr>
          <w:sz w:val="26"/>
          <w:szCs w:val="26"/>
        </w:rPr>
        <w:t xml:space="preserve">с учетом общих положений по формированию перечня целевых статей, установленных </w:t>
      </w:r>
      <w:hyperlink r:id="rId11" w:history="1">
        <w:r w:rsidRPr="0066305D">
          <w:rPr>
            <w:sz w:val="26"/>
            <w:szCs w:val="26"/>
          </w:rPr>
          <w:t>Указаниями</w:t>
        </w:r>
      </w:hyperlink>
      <w:r w:rsidRPr="0066305D">
        <w:rPr>
          <w:sz w:val="26"/>
          <w:szCs w:val="26"/>
        </w:rPr>
        <w:t xml:space="preserve"> о порядке применения бюджетной </w:t>
      </w:r>
      <w:r w:rsidRPr="00990810">
        <w:rPr>
          <w:sz w:val="26"/>
          <w:szCs w:val="26"/>
        </w:rPr>
        <w:t xml:space="preserve">классификации Российской Федерации, </w:t>
      </w:r>
      <w:r w:rsidR="00F17981" w:rsidRPr="00990810">
        <w:rPr>
          <w:sz w:val="26"/>
          <w:szCs w:val="26"/>
        </w:rPr>
        <w:t>утвержденные</w:t>
      </w:r>
      <w:r w:rsidR="00881594" w:rsidRPr="00990810">
        <w:rPr>
          <w:sz w:val="26"/>
          <w:szCs w:val="26"/>
        </w:rPr>
        <w:t xml:space="preserve"> </w:t>
      </w:r>
      <w:r w:rsidR="00F17981" w:rsidRPr="00990810">
        <w:rPr>
          <w:sz w:val="26"/>
          <w:szCs w:val="26"/>
        </w:rPr>
        <w:t>приказом Министерства фи</w:t>
      </w:r>
      <w:r w:rsidR="006A6780" w:rsidRPr="00990810">
        <w:rPr>
          <w:sz w:val="26"/>
          <w:szCs w:val="26"/>
        </w:rPr>
        <w:t>нансов Российской Федерации от 24 мая 2022 года № 82</w:t>
      </w:r>
      <w:r w:rsidR="00565CFA" w:rsidRPr="00990810">
        <w:rPr>
          <w:sz w:val="26"/>
          <w:szCs w:val="26"/>
        </w:rPr>
        <w:t>н 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1758B" w:rsidRPr="00C46567" w:rsidRDefault="00B1758B" w:rsidP="00593D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5D">
        <w:rPr>
          <w:rFonts w:ascii="Times New Roman" w:hAnsi="Times New Roman" w:cs="Times New Roman"/>
          <w:sz w:val="26"/>
          <w:szCs w:val="26"/>
        </w:rPr>
        <w:t>Целевые статьи расходов  бюджета</w:t>
      </w:r>
      <w:r w:rsidR="009163F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66305D">
        <w:rPr>
          <w:rFonts w:ascii="Times New Roman" w:hAnsi="Times New Roman" w:cs="Times New Roman"/>
          <w:sz w:val="26"/>
          <w:szCs w:val="26"/>
        </w:rPr>
        <w:t xml:space="preserve"> обеспечивают привязку бюджетных ассигнований  бюджета</w:t>
      </w:r>
      <w:r w:rsidR="00E33C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66305D">
        <w:rPr>
          <w:rFonts w:ascii="Times New Roman" w:hAnsi="Times New Roman" w:cs="Times New Roman"/>
          <w:sz w:val="26"/>
          <w:szCs w:val="26"/>
        </w:rPr>
        <w:t xml:space="preserve"> к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муниципальным</w:t>
      </w:r>
      <w:r w:rsidRPr="0066305D">
        <w:rPr>
          <w:rFonts w:ascii="Times New Roman" w:hAnsi="Times New Roman" w:cs="Times New Roman"/>
          <w:sz w:val="26"/>
          <w:szCs w:val="26"/>
        </w:rPr>
        <w:t xml:space="preserve"> программам </w:t>
      </w:r>
      <w:r w:rsidR="0066305D">
        <w:rPr>
          <w:rFonts w:ascii="Times New Roman" w:hAnsi="Times New Roman" w:cs="Times New Roman"/>
          <w:sz w:val="26"/>
          <w:szCs w:val="26"/>
        </w:rPr>
        <w:t>Кичменгско-Г</w:t>
      </w:r>
      <w:r w:rsidR="00E33C60">
        <w:rPr>
          <w:rFonts w:ascii="Times New Roman" w:hAnsi="Times New Roman" w:cs="Times New Roman"/>
          <w:sz w:val="26"/>
          <w:szCs w:val="26"/>
        </w:rPr>
        <w:t>ородецкого муниципального округа</w:t>
      </w:r>
      <w:r w:rsidR="0066305D">
        <w:rPr>
          <w:rFonts w:ascii="Times New Roman" w:hAnsi="Times New Roman" w:cs="Times New Roman"/>
          <w:sz w:val="26"/>
          <w:szCs w:val="26"/>
        </w:rPr>
        <w:t xml:space="preserve">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6305D">
        <w:rPr>
          <w:rFonts w:ascii="Times New Roman" w:hAnsi="Times New Roman" w:cs="Times New Roman"/>
          <w:sz w:val="26"/>
          <w:szCs w:val="26"/>
        </w:rPr>
        <w:t>–</w:t>
      </w:r>
      <w:r w:rsidRPr="0066305D">
        <w:rPr>
          <w:rFonts w:ascii="Times New Roman" w:hAnsi="Times New Roman" w:cs="Times New Roman"/>
          <w:sz w:val="26"/>
          <w:szCs w:val="26"/>
        </w:rPr>
        <w:t xml:space="preserve">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муниципальные программы</w:t>
      </w:r>
      <w:r w:rsidRPr="0066305D">
        <w:rPr>
          <w:rFonts w:ascii="Times New Roman" w:hAnsi="Times New Roman" w:cs="Times New Roman"/>
          <w:sz w:val="26"/>
          <w:szCs w:val="26"/>
        </w:rPr>
        <w:t xml:space="preserve">), не включенным в </w:t>
      </w:r>
      <w:r w:rsidR="0066305D">
        <w:rPr>
          <w:rFonts w:ascii="Times New Roman" w:hAnsi="Times New Roman" w:cs="Times New Roman"/>
          <w:sz w:val="26"/>
          <w:szCs w:val="26"/>
        </w:rPr>
        <w:t>муниципаль</w:t>
      </w:r>
      <w:r w:rsidRPr="0066305D">
        <w:rPr>
          <w:rFonts w:ascii="Times New Roman" w:hAnsi="Times New Roman" w:cs="Times New Roman"/>
          <w:sz w:val="26"/>
          <w:szCs w:val="26"/>
        </w:rPr>
        <w:t xml:space="preserve">ные программы направлениям деятельности органов </w:t>
      </w:r>
      <w:r w:rsidR="00E33C60"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="0066305D">
        <w:rPr>
          <w:rFonts w:ascii="Times New Roman" w:hAnsi="Times New Roman" w:cs="Times New Roman"/>
          <w:sz w:val="26"/>
          <w:szCs w:val="26"/>
        </w:rPr>
        <w:t xml:space="preserve">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- непрограммные направления деятельности), и (или) к расходным обязательствам, подлежащим исполнению за счет средств </w:t>
      </w:r>
      <w:r w:rsidR="0066305D">
        <w:rPr>
          <w:rFonts w:ascii="Times New Roman" w:hAnsi="Times New Roman" w:cs="Times New Roman"/>
          <w:sz w:val="26"/>
          <w:szCs w:val="26"/>
        </w:rPr>
        <w:t xml:space="preserve"> </w:t>
      </w:r>
      <w:r w:rsidRPr="0066305D">
        <w:rPr>
          <w:rFonts w:ascii="Times New Roman" w:hAnsi="Times New Roman" w:cs="Times New Roman"/>
          <w:sz w:val="26"/>
          <w:szCs w:val="26"/>
        </w:rPr>
        <w:t>бюджета</w:t>
      </w:r>
      <w:r w:rsidR="00E33C60">
        <w:rPr>
          <w:rFonts w:ascii="Times New Roman" w:hAnsi="Times New Roman" w:cs="Times New Roman"/>
          <w:sz w:val="26"/>
          <w:szCs w:val="26"/>
        </w:rPr>
        <w:t xml:space="preserve"> </w:t>
      </w:r>
      <w:r w:rsidR="00E33C60" w:rsidRPr="00C4656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465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758B" w:rsidRPr="00C46567" w:rsidRDefault="00852CB7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46567">
        <w:rPr>
          <w:sz w:val="26"/>
          <w:szCs w:val="26"/>
        </w:rPr>
        <w:t>Структура к</w:t>
      </w:r>
      <w:r w:rsidR="00B1758B" w:rsidRPr="00C46567">
        <w:rPr>
          <w:sz w:val="26"/>
          <w:szCs w:val="26"/>
        </w:rPr>
        <w:t>од</w:t>
      </w:r>
      <w:r w:rsidRPr="00C46567">
        <w:rPr>
          <w:sz w:val="26"/>
          <w:szCs w:val="26"/>
        </w:rPr>
        <w:t>а</w:t>
      </w:r>
      <w:r w:rsidR="00B1758B" w:rsidRPr="00C46567">
        <w:rPr>
          <w:sz w:val="26"/>
          <w:szCs w:val="26"/>
        </w:rPr>
        <w:t xml:space="preserve"> целевой статьи расходов бюджета</w:t>
      </w:r>
      <w:r w:rsidRPr="00C46567">
        <w:rPr>
          <w:sz w:val="26"/>
          <w:szCs w:val="26"/>
        </w:rPr>
        <w:t xml:space="preserve"> муниципального округа</w:t>
      </w:r>
      <w:r w:rsidR="00B1758B" w:rsidRPr="00C46567">
        <w:rPr>
          <w:sz w:val="26"/>
          <w:szCs w:val="26"/>
        </w:rPr>
        <w:t xml:space="preserve"> (далее – целе</w:t>
      </w:r>
      <w:r w:rsidRPr="00C46567">
        <w:rPr>
          <w:sz w:val="26"/>
          <w:szCs w:val="26"/>
        </w:rPr>
        <w:t>вая статья) состоит из 10 разрядов  и включает следующие составные части</w:t>
      </w:r>
      <w:r w:rsidR="00B1758B" w:rsidRPr="00C46567">
        <w:rPr>
          <w:sz w:val="26"/>
          <w:szCs w:val="26"/>
        </w:rPr>
        <w:t xml:space="preserve"> (таблица):</w:t>
      </w:r>
    </w:p>
    <w:p w:rsidR="00C42A45" w:rsidRPr="00C46567" w:rsidRDefault="00C42A45" w:rsidP="00C42A4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C46567">
        <w:rPr>
          <w:sz w:val="26"/>
          <w:szCs w:val="26"/>
        </w:rPr>
        <w:t xml:space="preserve">         </w:t>
      </w:r>
      <w:r w:rsidR="00852CB7" w:rsidRPr="00C46567">
        <w:rPr>
          <w:sz w:val="26"/>
          <w:szCs w:val="26"/>
        </w:rPr>
        <w:t>код программн</w:t>
      </w:r>
      <w:r w:rsidRPr="00C46567">
        <w:rPr>
          <w:sz w:val="26"/>
          <w:szCs w:val="26"/>
        </w:rPr>
        <w:t>ого (непрограммного) направления деятельности (8 - 9 разряды кода классификации расходов бюджета муниципального округа), предназначенный для кодирования бюджетных ассигнований по муниципальным  программам, непрограммным направлениям деятельности;</w:t>
      </w:r>
    </w:p>
    <w:p w:rsidR="00C42A45" w:rsidRPr="00C46567" w:rsidRDefault="00C42A45" w:rsidP="00C42A4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C46567">
        <w:rPr>
          <w:sz w:val="26"/>
          <w:szCs w:val="26"/>
        </w:rPr>
        <w:lastRenderedPageBreak/>
        <w:t xml:space="preserve">        </w:t>
      </w:r>
      <w:r w:rsidR="00852CB7" w:rsidRPr="00C46567">
        <w:rPr>
          <w:sz w:val="26"/>
          <w:szCs w:val="26"/>
        </w:rPr>
        <w:t xml:space="preserve"> </w:t>
      </w:r>
      <w:r w:rsidRPr="00C46567">
        <w:rPr>
          <w:sz w:val="26"/>
          <w:szCs w:val="26"/>
        </w:rPr>
        <w:t>код типа структурного элемента (элемента непрограммного направления деятельности) (10 разряд кода классификации расходов бюджета муниципального округа), предназначенный для кодирования бюджетных ассигнований по типам структурных элементов муниципальных  программ , а также элементам непрограммных направлений деятельности;</w:t>
      </w:r>
    </w:p>
    <w:p w:rsidR="00C42A45" w:rsidRPr="00C46567" w:rsidRDefault="00C42A45" w:rsidP="0087166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46567">
        <w:rPr>
          <w:sz w:val="26"/>
          <w:szCs w:val="26"/>
        </w:rPr>
        <w:t>код структурного элемента (11 - 12 разряды кода классификации расходов бюджета муниципального округа), предназначенный для кодирования бюдже</w:t>
      </w:r>
      <w:r w:rsidR="00871665" w:rsidRPr="00C46567">
        <w:rPr>
          <w:sz w:val="26"/>
          <w:szCs w:val="26"/>
        </w:rPr>
        <w:t>тных ассигнований по муниципальным</w:t>
      </w:r>
      <w:r w:rsidRPr="00C46567">
        <w:rPr>
          <w:sz w:val="26"/>
          <w:szCs w:val="26"/>
        </w:rPr>
        <w:t xml:space="preserve"> проекта</w:t>
      </w:r>
      <w:r w:rsidR="00871665" w:rsidRPr="00C46567">
        <w:rPr>
          <w:sz w:val="26"/>
          <w:szCs w:val="26"/>
        </w:rPr>
        <w:t xml:space="preserve">м, </w:t>
      </w:r>
      <w:r w:rsidRPr="00C46567">
        <w:rPr>
          <w:sz w:val="26"/>
          <w:szCs w:val="26"/>
        </w:rPr>
        <w:t xml:space="preserve"> комплексам проц</w:t>
      </w:r>
      <w:r w:rsidR="00871665" w:rsidRPr="00C46567">
        <w:rPr>
          <w:sz w:val="26"/>
          <w:szCs w:val="26"/>
        </w:rPr>
        <w:t xml:space="preserve">ессных мероприятий  муниципальных </w:t>
      </w:r>
      <w:r w:rsidRPr="00C46567">
        <w:rPr>
          <w:sz w:val="26"/>
          <w:szCs w:val="26"/>
        </w:rPr>
        <w:t xml:space="preserve"> п</w:t>
      </w:r>
      <w:r w:rsidR="00871665" w:rsidRPr="00C46567">
        <w:rPr>
          <w:sz w:val="26"/>
          <w:szCs w:val="26"/>
        </w:rPr>
        <w:t xml:space="preserve">рограммам </w:t>
      </w:r>
      <w:r w:rsidRPr="00C46567">
        <w:rPr>
          <w:sz w:val="26"/>
          <w:szCs w:val="26"/>
        </w:rPr>
        <w:t>, а также отдельным мероприятиям</w:t>
      </w:r>
      <w:r w:rsidR="00871665" w:rsidRPr="00C46567">
        <w:rPr>
          <w:sz w:val="26"/>
          <w:szCs w:val="26"/>
        </w:rPr>
        <w:t xml:space="preserve"> </w:t>
      </w:r>
      <w:r w:rsidRPr="00C46567">
        <w:rPr>
          <w:sz w:val="26"/>
          <w:szCs w:val="26"/>
        </w:rPr>
        <w:t>в рамках непрограммных направлений деятельности;</w:t>
      </w:r>
    </w:p>
    <w:p w:rsidR="0057201E" w:rsidRPr="00C46567" w:rsidRDefault="0057201E" w:rsidP="005720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46567">
        <w:rPr>
          <w:sz w:val="26"/>
          <w:szCs w:val="26"/>
        </w:rPr>
        <w:t>код направления расходов (13 - 17 разряды кода классификации расходов бюджета муниципального округа),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муниципального проекта проекта.</w:t>
      </w:r>
    </w:p>
    <w:p w:rsidR="00B1758B" w:rsidRPr="00C46567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46567">
        <w:rPr>
          <w:sz w:val="26"/>
          <w:szCs w:val="26"/>
        </w:rPr>
        <w:t>знаки с 6 по 10 десятизначного кода целевой статьи</w:t>
      </w:r>
      <w:r w:rsidR="006A6780" w:rsidRPr="00C46567">
        <w:rPr>
          <w:sz w:val="26"/>
          <w:szCs w:val="26"/>
        </w:rPr>
        <w:t xml:space="preserve"> (13 - 17 разряды кода классификации расходов бюджета</w:t>
      </w:r>
      <w:r w:rsidRPr="00C46567">
        <w:rPr>
          <w:sz w:val="26"/>
          <w:szCs w:val="26"/>
        </w:rPr>
        <w:t xml:space="preserve"> конкретизируют (в случае необходимости) направления расходования средств</w:t>
      </w:r>
      <w:r w:rsidR="00083DB7" w:rsidRPr="00C46567">
        <w:rPr>
          <w:sz w:val="26"/>
          <w:szCs w:val="26"/>
        </w:rPr>
        <w:t>,</w:t>
      </w:r>
      <w:r w:rsidR="00182936" w:rsidRPr="00C46567">
        <w:rPr>
          <w:sz w:val="26"/>
          <w:szCs w:val="26"/>
        </w:rPr>
        <w:t xml:space="preserve"> в рамках мероприятий, а также отражает достижение каждого результата регионального проекта, направленного на достижение соответствующего р</w:t>
      </w:r>
      <w:r w:rsidR="006A6780" w:rsidRPr="00C46567">
        <w:rPr>
          <w:sz w:val="26"/>
          <w:szCs w:val="26"/>
        </w:rPr>
        <w:t>езультата федерального проекта.</w:t>
      </w:r>
    </w:p>
    <w:p w:rsidR="00803924" w:rsidRPr="00C46567" w:rsidRDefault="00803924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1758B" w:rsidRPr="00C46567" w:rsidRDefault="00B1758B" w:rsidP="00B1758B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C46567">
        <w:rPr>
          <w:sz w:val="24"/>
          <w:szCs w:val="24"/>
        </w:rPr>
        <w:t xml:space="preserve">Таблица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878"/>
        <w:gridCol w:w="692"/>
        <w:gridCol w:w="992"/>
        <w:gridCol w:w="709"/>
        <w:gridCol w:w="709"/>
        <w:gridCol w:w="567"/>
        <w:gridCol w:w="709"/>
        <w:gridCol w:w="708"/>
      </w:tblGrid>
      <w:tr w:rsidR="00B1758B" w:rsidRPr="00C46567">
        <w:trPr>
          <w:trHeight w:val="199"/>
        </w:trPr>
        <w:tc>
          <w:tcPr>
            <w:tcW w:w="9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Целевая статья</w:t>
            </w:r>
          </w:p>
        </w:tc>
      </w:tr>
      <w:tr w:rsidR="0057201E" w:rsidRPr="00C46567" w:rsidTr="0057201E">
        <w:trPr>
          <w:trHeight w:val="216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E" w:rsidRPr="00C46567" w:rsidRDefault="0057201E" w:rsidP="005720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1E" w:rsidRPr="00C46567" w:rsidRDefault="0057201E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Направление расходов</w:t>
            </w:r>
          </w:p>
        </w:tc>
      </w:tr>
      <w:tr w:rsidR="0057201E" w:rsidRPr="00C46567" w:rsidTr="0057201E">
        <w:trPr>
          <w:trHeight w:val="54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E" w:rsidRPr="00C46567" w:rsidRDefault="0057201E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Программное</w:t>
            </w:r>
          </w:p>
          <w:p w:rsidR="0057201E" w:rsidRPr="00C46567" w:rsidRDefault="0057201E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(непрограммное) направление деятельности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E" w:rsidRPr="00C46567" w:rsidRDefault="0057201E" w:rsidP="005720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 xml:space="preserve"> Тип структурного элемента (элемент непрограммного направления деятельности)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E" w:rsidRPr="00C46567" w:rsidRDefault="0057201E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E" w:rsidRPr="00C46567" w:rsidRDefault="0057201E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1758B" w:rsidRPr="00C46567" w:rsidTr="0057201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C4656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567">
              <w:rPr>
                <w:sz w:val="22"/>
                <w:szCs w:val="22"/>
              </w:rPr>
              <w:t>17</w:t>
            </w:r>
          </w:p>
        </w:tc>
      </w:tr>
    </w:tbl>
    <w:p w:rsidR="00B1758B" w:rsidRPr="00C46567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58B" w:rsidRPr="00C4656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567">
        <w:rPr>
          <w:rFonts w:ascii="Times New Roman" w:hAnsi="Times New Roman" w:cs="Times New Roman"/>
          <w:sz w:val="26"/>
          <w:szCs w:val="26"/>
        </w:rPr>
        <w:t>Наименования целевых статей  бюджета</w:t>
      </w:r>
      <w:r w:rsidR="00182936" w:rsidRPr="00C4656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46567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083DB7" w:rsidRPr="00C46567">
        <w:rPr>
          <w:rFonts w:ascii="Times New Roman" w:hAnsi="Times New Roman" w:cs="Times New Roman"/>
          <w:sz w:val="26"/>
          <w:szCs w:val="26"/>
        </w:rPr>
        <w:t>Управлением</w:t>
      </w:r>
      <w:r w:rsidRPr="00C46567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83DB7" w:rsidRPr="00C465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33C60" w:rsidRPr="00C46567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C46567">
        <w:rPr>
          <w:rFonts w:ascii="Times New Roman" w:hAnsi="Times New Roman" w:cs="Times New Roman"/>
          <w:sz w:val="26"/>
          <w:szCs w:val="26"/>
        </w:rPr>
        <w:t>и характеризуют направление бюджетных ассигнований на реализацию:</w:t>
      </w:r>
    </w:p>
    <w:p w:rsidR="00B1758B" w:rsidRPr="00C46567" w:rsidRDefault="00083DB7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567">
        <w:rPr>
          <w:rFonts w:ascii="Times New Roman" w:hAnsi="Times New Roman" w:cs="Times New Roman"/>
          <w:sz w:val="26"/>
          <w:szCs w:val="26"/>
        </w:rPr>
        <w:lastRenderedPageBreak/>
        <w:t>муниципальных</w:t>
      </w:r>
      <w:r w:rsidR="00B1758B" w:rsidRPr="00C46567">
        <w:rPr>
          <w:rFonts w:ascii="Times New Roman" w:hAnsi="Times New Roman" w:cs="Times New Roman"/>
          <w:sz w:val="26"/>
          <w:szCs w:val="26"/>
        </w:rPr>
        <w:t xml:space="preserve"> программ (непрограммных направлений деятельности органов </w:t>
      </w:r>
      <w:r w:rsidR="00E33C60" w:rsidRPr="00C46567"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="00B1758B" w:rsidRPr="00C46567">
        <w:rPr>
          <w:rFonts w:ascii="Times New Roman" w:hAnsi="Times New Roman" w:cs="Times New Roman"/>
          <w:sz w:val="26"/>
          <w:szCs w:val="26"/>
        </w:rPr>
        <w:t>);</w:t>
      </w:r>
    </w:p>
    <w:p w:rsidR="00B1758B" w:rsidRPr="00C46567" w:rsidRDefault="0073061D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567">
        <w:rPr>
          <w:rFonts w:ascii="Times New Roman" w:hAnsi="Times New Roman" w:cs="Times New Roman"/>
          <w:sz w:val="26"/>
          <w:szCs w:val="26"/>
        </w:rPr>
        <w:t>типов структурных элементов</w:t>
      </w:r>
      <w:r w:rsidR="00B1758B" w:rsidRPr="00C46567">
        <w:rPr>
          <w:rFonts w:ascii="Times New Roman" w:hAnsi="Times New Roman" w:cs="Times New Roman"/>
          <w:sz w:val="26"/>
          <w:szCs w:val="26"/>
        </w:rPr>
        <w:t xml:space="preserve"> </w:t>
      </w:r>
      <w:r w:rsidR="00083DB7" w:rsidRPr="00C46567">
        <w:rPr>
          <w:rFonts w:ascii="Times New Roman" w:hAnsi="Times New Roman" w:cs="Times New Roman"/>
          <w:sz w:val="26"/>
          <w:szCs w:val="26"/>
        </w:rPr>
        <w:t>муниципальных</w:t>
      </w:r>
      <w:r w:rsidR="00B1758B" w:rsidRPr="00C465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E3F4D" w:rsidRPr="00C46567">
        <w:rPr>
          <w:rFonts w:ascii="Times New Roman" w:hAnsi="Times New Roman" w:cs="Times New Roman"/>
          <w:sz w:val="26"/>
          <w:szCs w:val="26"/>
        </w:rPr>
        <w:t>, элементов непрограммных</w:t>
      </w:r>
      <w:r w:rsidR="00B1758B" w:rsidRPr="00C46567">
        <w:rPr>
          <w:rFonts w:ascii="Times New Roman" w:hAnsi="Times New Roman" w:cs="Times New Roman"/>
          <w:sz w:val="26"/>
          <w:szCs w:val="26"/>
        </w:rPr>
        <w:t xml:space="preserve"> н</w:t>
      </w:r>
      <w:r w:rsidR="000E3F4D" w:rsidRPr="00C46567">
        <w:rPr>
          <w:rFonts w:ascii="Times New Roman" w:hAnsi="Times New Roman" w:cs="Times New Roman"/>
          <w:sz w:val="26"/>
          <w:szCs w:val="26"/>
        </w:rPr>
        <w:t>аправлений деятельности;</w:t>
      </w:r>
    </w:p>
    <w:p w:rsidR="00B1758B" w:rsidRPr="00C46567" w:rsidRDefault="000E3F4D" w:rsidP="00083D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46567">
        <w:rPr>
          <w:sz w:val="26"/>
          <w:szCs w:val="26"/>
        </w:rPr>
        <w:t>муниципальных проектов, комплексов процессных мероприятий</w:t>
      </w:r>
      <w:r w:rsidR="00B1758B" w:rsidRPr="00C46567">
        <w:rPr>
          <w:sz w:val="26"/>
          <w:szCs w:val="26"/>
        </w:rPr>
        <w:t>;</w:t>
      </w: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567">
        <w:rPr>
          <w:rFonts w:ascii="Times New Roman" w:hAnsi="Times New Roman" w:cs="Times New Roman"/>
          <w:sz w:val="26"/>
          <w:szCs w:val="26"/>
        </w:rPr>
        <w:t>направлений расходов</w:t>
      </w:r>
      <w:r w:rsidR="000E3F4D" w:rsidRPr="00C46567">
        <w:rPr>
          <w:rFonts w:ascii="Times New Roman" w:hAnsi="Times New Roman" w:cs="Times New Roman"/>
          <w:sz w:val="26"/>
          <w:szCs w:val="26"/>
        </w:rPr>
        <w:t>, в том числе мероприятий (результатов) муниципальных проектов</w:t>
      </w:r>
      <w:r w:rsidRPr="00C46567">
        <w:rPr>
          <w:rFonts w:ascii="Times New Roman" w:hAnsi="Times New Roman" w:cs="Times New Roman"/>
          <w:sz w:val="26"/>
          <w:szCs w:val="26"/>
        </w:rPr>
        <w:t>.</w:t>
      </w:r>
    </w:p>
    <w:p w:rsidR="00B1758B" w:rsidRDefault="000B3CAC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B1758B" w:rsidRPr="006A678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1758B" w:rsidRPr="006A6780">
        <w:rPr>
          <w:rFonts w:ascii="Times New Roman" w:hAnsi="Times New Roman" w:cs="Times New Roman"/>
          <w:sz w:val="26"/>
          <w:szCs w:val="26"/>
        </w:rPr>
        <w:t xml:space="preserve"> и </w:t>
      </w:r>
      <w:r w:rsidR="00860527" w:rsidRPr="006A6780">
        <w:rPr>
          <w:rFonts w:ascii="Times New Roman" w:hAnsi="Times New Roman" w:cs="Times New Roman"/>
          <w:sz w:val="26"/>
          <w:szCs w:val="26"/>
        </w:rPr>
        <w:t>коды</w:t>
      </w:r>
      <w:r w:rsidR="00B1758B" w:rsidRPr="006A6780">
        <w:rPr>
          <w:rFonts w:ascii="Times New Roman" w:hAnsi="Times New Roman" w:cs="Times New Roman"/>
          <w:sz w:val="26"/>
          <w:szCs w:val="26"/>
        </w:rPr>
        <w:t xml:space="preserve"> целевых статей, относящихся к </w:t>
      </w:r>
      <w:r w:rsidR="00083DB7" w:rsidRPr="006A6780">
        <w:rPr>
          <w:rFonts w:ascii="Times New Roman" w:hAnsi="Times New Roman" w:cs="Times New Roman"/>
          <w:sz w:val="26"/>
          <w:szCs w:val="26"/>
        </w:rPr>
        <w:t xml:space="preserve"> </w:t>
      </w:r>
      <w:r w:rsidR="00B1758B" w:rsidRPr="006A6780">
        <w:rPr>
          <w:rFonts w:ascii="Times New Roman" w:hAnsi="Times New Roman" w:cs="Times New Roman"/>
          <w:sz w:val="26"/>
          <w:szCs w:val="26"/>
        </w:rPr>
        <w:t>бюджету</w:t>
      </w:r>
      <w:r w:rsidR="00E33C60" w:rsidRPr="006A678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B1758B" w:rsidRPr="006A6780">
        <w:rPr>
          <w:rFonts w:ascii="Times New Roman" w:hAnsi="Times New Roman" w:cs="Times New Roman"/>
          <w:sz w:val="26"/>
          <w:szCs w:val="26"/>
        </w:rPr>
        <w:t xml:space="preserve">, устанавливаются в соответствии с </w:t>
      </w:r>
      <w:r w:rsidR="00B1758B" w:rsidRPr="006A6780">
        <w:rPr>
          <w:rFonts w:ascii="Times New Roman" w:hAnsi="Times New Roman" w:cs="Times New Roman"/>
          <w:sz w:val="26"/>
          <w:szCs w:val="26"/>
          <w:u w:val="single"/>
        </w:rPr>
        <w:t>приложением 1</w:t>
      </w:r>
      <w:r w:rsidR="00B1758B" w:rsidRPr="006A6780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AC5C15" w:rsidRDefault="00AC5C15" w:rsidP="00AC5C1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52343">
        <w:rPr>
          <w:rFonts w:ascii="Times New Roman" w:hAnsi="Times New Roman" w:cs="Times New Roman"/>
          <w:sz w:val="26"/>
          <w:szCs w:val="26"/>
        </w:rPr>
        <w:t>Отражение расходов 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2343">
        <w:rPr>
          <w:rFonts w:ascii="Times New Roman" w:hAnsi="Times New Roman" w:cs="Times New Roman"/>
          <w:sz w:val="26"/>
          <w:szCs w:val="26"/>
        </w:rPr>
        <w:t xml:space="preserve"> </w:t>
      </w:r>
      <w:r w:rsidR="00E33C6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052343">
        <w:rPr>
          <w:rFonts w:ascii="Times New Roman" w:hAnsi="Times New Roman" w:cs="Times New Roman"/>
          <w:sz w:val="26"/>
          <w:szCs w:val="26"/>
        </w:rPr>
        <w:t>источником финансового обеспечения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52343">
        <w:rPr>
          <w:rFonts w:ascii="Times New Roman" w:hAnsi="Times New Roman" w:cs="Times New Roman"/>
          <w:sz w:val="26"/>
          <w:szCs w:val="26"/>
        </w:rPr>
        <w:t xml:space="preserve"> которых являются субвенции, иные межбюджетные трансферты, имеющие целевое назначение, </w:t>
      </w:r>
      <w:r>
        <w:rPr>
          <w:rFonts w:ascii="Times New Roman" w:hAnsi="Times New Roman" w:cs="Times New Roman"/>
          <w:sz w:val="26"/>
          <w:szCs w:val="26"/>
        </w:rPr>
        <w:t>предоставляемые из вышестоящего бюджета</w:t>
      </w:r>
      <w:r w:rsidRPr="00052343">
        <w:rPr>
          <w:rFonts w:ascii="Times New Roman" w:hAnsi="Times New Roman" w:cs="Times New Roman"/>
          <w:sz w:val="26"/>
          <w:szCs w:val="26"/>
        </w:rPr>
        <w:t xml:space="preserve">, осуществляется по </w:t>
      </w:r>
      <w:r>
        <w:rPr>
          <w:rFonts w:ascii="Times New Roman" w:hAnsi="Times New Roman" w:cs="Times New Roman"/>
          <w:sz w:val="26"/>
          <w:szCs w:val="26"/>
        </w:rPr>
        <w:t>кодам направлений расходов</w:t>
      </w:r>
      <w:r w:rsidRPr="00052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вышестоящего </w:t>
      </w:r>
      <w:r w:rsidRPr="00052343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2343">
        <w:rPr>
          <w:rFonts w:ascii="Times New Roman" w:hAnsi="Times New Roman" w:cs="Times New Roman"/>
          <w:sz w:val="26"/>
          <w:szCs w:val="26"/>
        </w:rPr>
        <w:t>на предоставление вышеуказанных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</w:rPr>
        <w:t>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содержа</w:t>
      </w:r>
      <w:r>
        <w:rPr>
          <w:color w:val="000000"/>
          <w:sz w:val="26"/>
          <w:szCs w:val="26"/>
        </w:rPr>
        <w:t>т</w:t>
      </w:r>
      <w:r w:rsidRPr="00555264">
        <w:rPr>
          <w:color w:val="000000"/>
          <w:sz w:val="26"/>
          <w:szCs w:val="26"/>
        </w:rPr>
        <w:t xml:space="preserve"> значения 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9990, 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 xml:space="preserve">9990 </w:t>
      </w:r>
      <w:r>
        <w:rPr>
          <w:color w:val="000000"/>
          <w:sz w:val="26"/>
          <w:szCs w:val="26"/>
        </w:rPr>
        <w:t xml:space="preserve">и </w:t>
      </w:r>
      <w:r w:rsidRPr="00555264">
        <w:rPr>
          <w:color w:val="000000"/>
          <w:sz w:val="26"/>
          <w:szCs w:val="26"/>
        </w:rPr>
        <w:t>используются:</w:t>
      </w:r>
    </w:p>
    <w:p w:rsidR="00AC5C15" w:rsidRDefault="00AC5C15" w:rsidP="00AC5C1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9990 - для отражения расходов местных бюджетов, источником финансового обеспечения которых являются субсидии, предоставляемые из бюджета субъекта Российской Федерации за счет субсидий из федерального бюджета, а также расходов местных бюджетов, в целях софинансирования которых местным бюджетам </w:t>
      </w:r>
      <w:r>
        <w:rPr>
          <w:color w:val="000000"/>
          <w:sz w:val="26"/>
          <w:szCs w:val="26"/>
        </w:rPr>
        <w:t>пр</w:t>
      </w:r>
      <w:r w:rsidRPr="00555264">
        <w:rPr>
          <w:color w:val="000000"/>
          <w:sz w:val="26"/>
          <w:szCs w:val="26"/>
        </w:rPr>
        <w:t>едоставляются указанные субсидии;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9990 - для отражения расходов местных бюджетов, источником финансового обеспечения которых являются субсидии, предоставляемые из бюджета субъекта  Российской Федерации, а также расходов местных бюджетов, в целях софинансирования которых из бюджета субъекта Российской Федерации предоставляются местным бюджетам субсидии.</w:t>
      </w:r>
    </w:p>
    <w:p w:rsidR="00AC5C15" w:rsidRPr="00780F20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780F20">
        <w:rPr>
          <w:sz w:val="26"/>
          <w:szCs w:val="26"/>
        </w:rPr>
        <w:t xml:space="preserve">При формировании кодов целевых статей расходов, содержащих направления расходов 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 xml:space="preserve">9990, 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9990, обеспечивается однозначная увязка данных кодов расходов с кодами направлений расходов бюджета бюджетной системы Российской Федерации, предоставляющего соответствующую субсидию на уровне второго - пятого разрядов направлений расходов.</w:t>
      </w:r>
    </w:p>
    <w:p w:rsidR="00AC5C15" w:rsidRDefault="00AC5C15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6269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>Коды направлений расходов, содержащие значения</w:t>
      </w:r>
      <w:r w:rsidR="00416269">
        <w:rPr>
          <w:rFonts w:ascii="Times New Roman" w:hAnsi="Times New Roman" w:cs="Times New Roman"/>
          <w:sz w:val="26"/>
          <w:szCs w:val="26"/>
        </w:rPr>
        <w:t>:</w:t>
      </w:r>
    </w:p>
    <w:p w:rsidR="008B6841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01590</w:t>
      </w:r>
      <w:r w:rsidRPr="008B68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19590</w:t>
      </w:r>
      <w:r w:rsidRPr="008B6841">
        <w:rPr>
          <w:rFonts w:ascii="Times New Roman" w:hAnsi="Times New Roman" w:cs="Times New Roman"/>
          <w:sz w:val="26"/>
          <w:szCs w:val="26"/>
        </w:rPr>
        <w:t>, используются исключительно для отражения расходов бюджета</w:t>
      </w:r>
      <w:r w:rsidR="00E33C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16269">
        <w:rPr>
          <w:rFonts w:ascii="Times New Roman" w:hAnsi="Times New Roman" w:cs="Times New Roman"/>
          <w:sz w:val="26"/>
          <w:szCs w:val="26"/>
        </w:rPr>
        <w:t xml:space="preserve"> – учреждения по типам;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20010 – 20990,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C60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 реализация программных мероприятий;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21010 – 21хх0,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C60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 мероприятия в  непрограммной части;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24010 – 24хх0,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 w:rsidR="00E33C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в области труда и занятости;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25140,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5CD5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 мероприятия в области социальной политики;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27010 – 27хх0,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5CD5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 м</w:t>
      </w:r>
      <w:r w:rsidRPr="00416269">
        <w:rPr>
          <w:rFonts w:ascii="Times New Roman" w:hAnsi="Times New Roman" w:cs="Times New Roman"/>
          <w:sz w:val="26"/>
          <w:szCs w:val="26"/>
        </w:rPr>
        <w:t>ероприятия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28010 – 28990, 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5CD5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86BE7">
        <w:rPr>
          <w:rFonts w:ascii="Times New Roman" w:hAnsi="Times New Roman" w:cs="Times New Roman"/>
          <w:sz w:val="26"/>
          <w:szCs w:val="26"/>
        </w:rPr>
        <w:t xml:space="preserve"> м</w:t>
      </w:r>
      <w:r w:rsidR="00386BE7" w:rsidRPr="00386BE7">
        <w:rPr>
          <w:rFonts w:ascii="Times New Roman" w:hAnsi="Times New Roman" w:cs="Times New Roman"/>
          <w:sz w:val="26"/>
          <w:szCs w:val="26"/>
        </w:rPr>
        <w:t>ероприятия в сфере культуры</w:t>
      </w:r>
      <w:r w:rsidR="00386BE7">
        <w:rPr>
          <w:rFonts w:ascii="Times New Roman" w:hAnsi="Times New Roman" w:cs="Times New Roman"/>
          <w:sz w:val="26"/>
          <w:szCs w:val="26"/>
        </w:rPr>
        <w:t>;</w:t>
      </w:r>
    </w:p>
    <w:p w:rsidR="00416269" w:rsidRPr="00386BE7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80010 – 80990,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5CD5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– п</w:t>
      </w:r>
      <w:r w:rsidRPr="00386BE7">
        <w:rPr>
          <w:rFonts w:ascii="Times New Roman" w:hAnsi="Times New Roman" w:cs="Times New Roman"/>
          <w:sz w:val="26"/>
          <w:szCs w:val="26"/>
        </w:rPr>
        <w:t>убличные нормативные обязательства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6BE7" w:rsidRPr="00416269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83010 – 83990,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 w:rsidR="009B5C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– д</w:t>
      </w:r>
      <w:r w:rsidRPr="00386BE7">
        <w:rPr>
          <w:rFonts w:ascii="Times New Roman" w:hAnsi="Times New Roman" w:cs="Times New Roman"/>
          <w:sz w:val="26"/>
          <w:szCs w:val="26"/>
        </w:rPr>
        <w:t>ругие социальные выплаты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758B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3" w:history="1">
        <w:r w:rsidRPr="008B6841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8B6841">
        <w:rPr>
          <w:rFonts w:ascii="Times New Roman" w:hAnsi="Times New Roman" w:cs="Times New Roman"/>
          <w:sz w:val="26"/>
          <w:szCs w:val="26"/>
        </w:rPr>
        <w:t xml:space="preserve"> главных распорядителей средств </w:t>
      </w:r>
      <w:r w:rsidR="008B684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9B5CD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8B6841">
        <w:rPr>
          <w:rFonts w:ascii="Times New Roman" w:hAnsi="Times New Roman" w:cs="Times New Roman"/>
          <w:sz w:val="26"/>
          <w:szCs w:val="26"/>
        </w:rPr>
        <w:t xml:space="preserve">приведен в </w:t>
      </w:r>
      <w:r w:rsidR="008B6841" w:rsidRPr="00C31CCB">
        <w:rPr>
          <w:rFonts w:ascii="Times New Roman" w:hAnsi="Times New Roman" w:cs="Times New Roman"/>
          <w:sz w:val="26"/>
          <w:szCs w:val="26"/>
          <w:u w:val="single"/>
        </w:rPr>
        <w:t>приложении 2</w:t>
      </w:r>
      <w:r w:rsidRPr="008B6841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6677B0" w:rsidRDefault="006677B0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6780" w:rsidRDefault="006A6780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A87A86" w:rsidRDefault="00A87A86" w:rsidP="00487F38">
      <w:pPr>
        <w:ind w:left="3969"/>
        <w:rPr>
          <w:sz w:val="24"/>
          <w:szCs w:val="24"/>
        </w:rPr>
      </w:pPr>
    </w:p>
    <w:p w:rsidR="00487F38" w:rsidRPr="00812F80" w:rsidRDefault="00487F38" w:rsidP="00487F38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12F80">
        <w:rPr>
          <w:sz w:val="24"/>
          <w:szCs w:val="24"/>
        </w:rPr>
        <w:t>Приложение  1</w:t>
      </w:r>
    </w:p>
    <w:p w:rsidR="00487F38" w:rsidRPr="00812F80" w:rsidRDefault="00487F38" w:rsidP="00487F38">
      <w:pPr>
        <w:ind w:left="3969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к Указаниям  о порядке применения бюджетной     </w:t>
      </w:r>
    </w:p>
    <w:p w:rsidR="00487F38" w:rsidRPr="00812F80" w:rsidRDefault="00487F38" w:rsidP="00487F38">
      <w:pPr>
        <w:ind w:left="3969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классификации Российской Федерации, </w:t>
      </w:r>
    </w:p>
    <w:p w:rsidR="00487F38" w:rsidRPr="00327C56" w:rsidRDefault="00487F38" w:rsidP="009B5CD5">
      <w:pPr>
        <w:ind w:left="3969" w:right="-283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</w:t>
      </w:r>
      <w:r w:rsidR="009B5CD5">
        <w:rPr>
          <w:sz w:val="24"/>
          <w:szCs w:val="24"/>
        </w:rPr>
        <w:t xml:space="preserve">относящейся к </w:t>
      </w:r>
      <w:r w:rsidRPr="00327C56">
        <w:rPr>
          <w:sz w:val="24"/>
          <w:szCs w:val="24"/>
        </w:rPr>
        <w:t xml:space="preserve"> бюджету</w:t>
      </w:r>
      <w:r w:rsidR="009B5CD5">
        <w:rPr>
          <w:sz w:val="24"/>
          <w:szCs w:val="24"/>
        </w:rPr>
        <w:t xml:space="preserve"> муниципального  округа         </w:t>
      </w:r>
    </w:p>
    <w:p w:rsidR="00487F38" w:rsidRPr="00327C56" w:rsidRDefault="00487F38" w:rsidP="00487F38">
      <w:pPr>
        <w:ind w:left="3969"/>
        <w:rPr>
          <w:sz w:val="24"/>
          <w:szCs w:val="24"/>
        </w:rPr>
      </w:pPr>
    </w:p>
    <w:p w:rsidR="00487F38" w:rsidRPr="00C73AAC" w:rsidRDefault="00487F38" w:rsidP="00487F38">
      <w:pPr>
        <w:ind w:left="3969"/>
        <w:rPr>
          <w:sz w:val="24"/>
          <w:szCs w:val="24"/>
        </w:rPr>
      </w:pPr>
    </w:p>
    <w:p w:rsidR="00487F38" w:rsidRPr="00C73AAC" w:rsidRDefault="00487F38" w:rsidP="00487F38">
      <w:pPr>
        <w:jc w:val="center"/>
        <w:rPr>
          <w:sz w:val="22"/>
          <w:szCs w:val="22"/>
        </w:rPr>
      </w:pPr>
      <w:r w:rsidRPr="00C73AAC">
        <w:rPr>
          <w:sz w:val="22"/>
          <w:szCs w:val="22"/>
        </w:rPr>
        <w:t xml:space="preserve">ПЕРЕЧЕНЬ И КОДЫ ЦЕЛЕВЫХ </w:t>
      </w:r>
      <w:r w:rsidR="009B5CD5" w:rsidRPr="00C73AAC">
        <w:rPr>
          <w:sz w:val="22"/>
          <w:szCs w:val="22"/>
        </w:rPr>
        <w:t xml:space="preserve">СТАТЕЙ,  ОТНОСЯЩИХСЯ К </w:t>
      </w:r>
      <w:r w:rsidRPr="00C73AAC">
        <w:rPr>
          <w:sz w:val="22"/>
          <w:szCs w:val="22"/>
        </w:rPr>
        <w:t xml:space="preserve"> БЮДЖЕТУ</w:t>
      </w:r>
      <w:r w:rsidR="009B5CD5" w:rsidRPr="00C73AAC">
        <w:rPr>
          <w:sz w:val="22"/>
          <w:szCs w:val="22"/>
        </w:rPr>
        <w:t xml:space="preserve"> МУНИЦИПАЛЬНОГО ОКРУГА</w:t>
      </w:r>
      <w:r w:rsidR="00D454A2">
        <w:rPr>
          <w:sz w:val="22"/>
          <w:szCs w:val="22"/>
        </w:rPr>
        <w:t xml:space="preserve"> НА  2025 ГОД И ПЛАНОВЫЙ ПЕРИОД 2026 И 2027</w:t>
      </w:r>
      <w:r w:rsidR="00E71539" w:rsidRPr="00C73AAC">
        <w:rPr>
          <w:sz w:val="22"/>
          <w:szCs w:val="22"/>
        </w:rPr>
        <w:t xml:space="preserve"> ГОДОВ</w:t>
      </w:r>
    </w:p>
    <w:p w:rsidR="00487F38" w:rsidRPr="00C73AAC" w:rsidRDefault="00487F38" w:rsidP="00487F38">
      <w:pPr>
        <w:jc w:val="center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1381"/>
        <w:gridCol w:w="1454"/>
        <w:gridCol w:w="1087"/>
        <w:gridCol w:w="1276"/>
      </w:tblGrid>
      <w:tr w:rsidR="00384DEB" w:rsidRPr="00C73AAC" w:rsidTr="009130EE">
        <w:trPr>
          <w:trHeight w:val="357"/>
        </w:trPr>
        <w:tc>
          <w:tcPr>
            <w:tcW w:w="5292" w:type="dxa"/>
            <w:vMerge w:val="restart"/>
          </w:tcPr>
          <w:p w:rsidR="00384DEB" w:rsidRPr="00C73AAC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3AAC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198" w:type="dxa"/>
            <w:gridSpan w:val="4"/>
          </w:tcPr>
          <w:p w:rsidR="00384DEB" w:rsidRPr="00C73AAC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статья </w:t>
            </w:r>
          </w:p>
        </w:tc>
      </w:tr>
      <w:tr w:rsidR="00384DEB" w:rsidRPr="00C73AAC" w:rsidTr="009130EE">
        <w:trPr>
          <w:trHeight w:val="216"/>
        </w:trPr>
        <w:tc>
          <w:tcPr>
            <w:tcW w:w="5292" w:type="dxa"/>
            <w:vMerge/>
          </w:tcPr>
          <w:p w:rsidR="00384DEB" w:rsidRPr="00C73AAC" w:rsidRDefault="00384DEB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2" w:type="dxa"/>
            <w:gridSpan w:val="3"/>
          </w:tcPr>
          <w:p w:rsidR="00384DEB" w:rsidRPr="00C73AAC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Программная (непрограммная) статья</w:t>
            </w:r>
          </w:p>
        </w:tc>
        <w:tc>
          <w:tcPr>
            <w:tcW w:w="1276" w:type="dxa"/>
            <w:vMerge w:val="restart"/>
          </w:tcPr>
          <w:p w:rsidR="00384DEB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4DEB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4DEB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4DEB" w:rsidRPr="00C73AAC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73AAC">
              <w:rPr>
                <w:rFonts w:ascii="Times New Roman" w:hAnsi="Times New Roman"/>
                <w:sz w:val="16"/>
                <w:szCs w:val="16"/>
              </w:rPr>
              <w:t>аправление расходов</w:t>
            </w:r>
          </w:p>
        </w:tc>
      </w:tr>
      <w:tr w:rsidR="00384DEB" w:rsidRPr="00C73AAC" w:rsidTr="009130EE">
        <w:trPr>
          <w:trHeight w:val="144"/>
        </w:trPr>
        <w:tc>
          <w:tcPr>
            <w:tcW w:w="5292" w:type="dxa"/>
            <w:vMerge/>
          </w:tcPr>
          <w:p w:rsidR="00384DEB" w:rsidRPr="00C73AAC" w:rsidRDefault="00384DEB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384DEB" w:rsidRPr="00C73AAC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программное (непрограммное) направление деятельности</w:t>
            </w:r>
          </w:p>
        </w:tc>
        <w:tc>
          <w:tcPr>
            <w:tcW w:w="1454" w:type="dxa"/>
          </w:tcPr>
          <w:p w:rsidR="00384DEB" w:rsidRPr="00384DEB" w:rsidRDefault="00384DEB" w:rsidP="00384DEB">
            <w:pPr>
              <w:pStyle w:val="ConsNormal"/>
              <w:ind w:right="10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087" w:type="dxa"/>
          </w:tcPr>
          <w:p w:rsidR="00384DEB" w:rsidRPr="00384DEB" w:rsidRDefault="00384DEB" w:rsidP="00384DEB">
            <w:pPr>
              <w:pStyle w:val="ConsNormal"/>
              <w:ind w:hanging="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Структурный элемент</w:t>
            </w:r>
          </w:p>
        </w:tc>
        <w:tc>
          <w:tcPr>
            <w:tcW w:w="1276" w:type="dxa"/>
            <w:vMerge/>
          </w:tcPr>
          <w:p w:rsidR="00384DEB" w:rsidRDefault="00384DEB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DEB" w:rsidRPr="00C73AAC" w:rsidTr="009130EE">
        <w:trPr>
          <w:trHeight w:val="463"/>
        </w:trPr>
        <w:tc>
          <w:tcPr>
            <w:tcW w:w="5292" w:type="dxa"/>
          </w:tcPr>
          <w:p w:rsidR="007878F6" w:rsidRPr="00603FDC" w:rsidRDefault="007878F6" w:rsidP="00603FDC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«Экономическое развитие Кичменгско-Городецкого муницип</w:t>
            </w:r>
            <w:r w:rsidR="00B13782" w:rsidRPr="00603FDC">
              <w:rPr>
                <w:rFonts w:ascii="Times New Roman" w:hAnsi="Times New Roman"/>
                <w:sz w:val="24"/>
                <w:szCs w:val="24"/>
              </w:rPr>
              <w:t>ального округа</w:t>
            </w:r>
            <w:r w:rsidRPr="00603F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487F38" w:rsidRPr="00603FDC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487F38" w:rsidRPr="00603FDC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487F38" w:rsidRPr="00603FDC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87F38" w:rsidRPr="00603FDC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9D006C" w:rsidRPr="00603FDC" w:rsidRDefault="00D454A2" w:rsidP="007878F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9D006C" w:rsidRPr="00603FDC" w:rsidRDefault="009D006C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9D006C" w:rsidRPr="00603FDC" w:rsidRDefault="00D454A2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9D006C" w:rsidRPr="00603FDC" w:rsidRDefault="009D006C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D006C" w:rsidRPr="00603FDC" w:rsidRDefault="009D006C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31"/>
        </w:trPr>
        <w:tc>
          <w:tcPr>
            <w:tcW w:w="5292" w:type="dxa"/>
          </w:tcPr>
          <w:p w:rsidR="00D454A2" w:rsidRPr="00603FDC" w:rsidRDefault="00D454A2" w:rsidP="00D454A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проект,  связанный с реализацией регионального проекта «Создание условий для развития потребительского рынка муниципального округа»</w:t>
            </w:r>
          </w:p>
        </w:tc>
        <w:tc>
          <w:tcPr>
            <w:tcW w:w="1381" w:type="dxa"/>
          </w:tcPr>
          <w:p w:rsidR="00D454A2" w:rsidRPr="00603FDC" w:rsidRDefault="00D454A2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D454A2" w:rsidRPr="00603FDC" w:rsidRDefault="000C6D13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D454A2" w:rsidRPr="00603FDC" w:rsidRDefault="00D454A2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454A2" w:rsidRPr="00603FDC" w:rsidRDefault="00D454A2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543"/>
        </w:trPr>
        <w:tc>
          <w:tcPr>
            <w:tcW w:w="5292" w:type="dxa"/>
          </w:tcPr>
          <w:p w:rsidR="000C6D13" w:rsidRPr="00603FDC" w:rsidRDefault="000C6D13" w:rsidP="00D454A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1381" w:type="dxa"/>
          </w:tcPr>
          <w:p w:rsidR="000C6D13" w:rsidRPr="00603FDC" w:rsidRDefault="000C6D13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0C6D13" w:rsidRPr="00603FDC" w:rsidRDefault="000C6D13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C6D13" w:rsidRPr="00603FDC" w:rsidRDefault="000C6D13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C6D13" w:rsidRPr="00603FDC" w:rsidRDefault="000C6D13" w:rsidP="000C6D1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S1250</w:t>
            </w:r>
          </w:p>
        </w:tc>
      </w:tr>
      <w:tr w:rsidR="00384DEB" w:rsidRPr="003343B5" w:rsidTr="009130EE">
        <w:trPr>
          <w:trHeight w:val="264"/>
        </w:trPr>
        <w:tc>
          <w:tcPr>
            <w:tcW w:w="5292" w:type="dxa"/>
          </w:tcPr>
          <w:p w:rsidR="000C6D13" w:rsidRPr="00603FDC" w:rsidRDefault="000C6D13" w:rsidP="00D454A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381" w:type="dxa"/>
          </w:tcPr>
          <w:p w:rsidR="000C6D13" w:rsidRPr="00603FDC" w:rsidRDefault="000C6D13" w:rsidP="0046289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0C6D13" w:rsidRPr="00603FDC" w:rsidRDefault="000C6D13" w:rsidP="0046289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C6D13" w:rsidRPr="00603FDC" w:rsidRDefault="000C6D13" w:rsidP="0046289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C6D13" w:rsidRPr="00603FDC" w:rsidRDefault="000C6D13" w:rsidP="000C6D1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S1251</w:t>
            </w:r>
          </w:p>
        </w:tc>
      </w:tr>
      <w:tr w:rsidR="00384DEB" w:rsidRPr="003343B5" w:rsidTr="009130EE">
        <w:trPr>
          <w:trHeight w:val="132"/>
        </w:trPr>
        <w:tc>
          <w:tcPr>
            <w:tcW w:w="5292" w:type="dxa"/>
          </w:tcPr>
          <w:p w:rsidR="00163CA9" w:rsidRPr="00603FDC" w:rsidRDefault="000C6D13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Муниципальный проект, связанный с реализацией регионального проекта «Создание </w:t>
            </w:r>
            <w:r w:rsidRPr="00603FDC">
              <w:rPr>
                <w:sz w:val="24"/>
                <w:szCs w:val="24"/>
              </w:rPr>
              <w:lastRenderedPageBreak/>
              <w:t>условий для развития транспортного обслуживания населения муниципального округа»</w:t>
            </w:r>
          </w:p>
        </w:tc>
        <w:tc>
          <w:tcPr>
            <w:tcW w:w="1381" w:type="dxa"/>
          </w:tcPr>
          <w:p w:rsidR="00163CA9" w:rsidRPr="00603FDC" w:rsidRDefault="00163CA9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454" w:type="dxa"/>
          </w:tcPr>
          <w:p w:rsidR="00163CA9" w:rsidRPr="00603FDC" w:rsidRDefault="000C6D13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163CA9" w:rsidRPr="00603FDC" w:rsidRDefault="00163CA9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163CA9" w:rsidRPr="00603FDC" w:rsidRDefault="00163CA9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S1250</w:t>
            </w:r>
          </w:p>
        </w:tc>
      </w:tr>
      <w:tr w:rsidR="00384DEB" w:rsidRPr="003343B5" w:rsidTr="009130EE">
        <w:trPr>
          <w:trHeight w:val="862"/>
        </w:trPr>
        <w:tc>
          <w:tcPr>
            <w:tcW w:w="5292" w:type="dxa"/>
          </w:tcPr>
          <w:p w:rsidR="00B4659D" w:rsidRPr="004D5C36" w:rsidRDefault="000C6D13" w:rsidP="00314D44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lastRenderedPageBreak/>
              <w:t xml:space="preserve"> О</w:t>
            </w:r>
            <w:r w:rsidR="00191FC8" w:rsidRPr="004D5C36">
              <w:rPr>
                <w:sz w:val="24"/>
                <w:szCs w:val="24"/>
              </w:rPr>
              <w:t>рганизация</w:t>
            </w:r>
            <w:r w:rsidR="00163CA9" w:rsidRPr="004D5C36">
              <w:rPr>
                <w:sz w:val="24"/>
                <w:szCs w:val="24"/>
              </w:rPr>
              <w:t xml:space="preserve">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381" w:type="dxa"/>
          </w:tcPr>
          <w:p w:rsidR="00F34401" w:rsidRPr="004D5C36" w:rsidRDefault="00F34401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</w:t>
            </w:r>
            <w:r w:rsidR="00746943" w:rsidRPr="004D5C36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F34401" w:rsidRPr="004D5C36" w:rsidRDefault="000C6D13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F34401" w:rsidRPr="004D5C36" w:rsidRDefault="00163CA9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  <w:lang w:val="en-US"/>
              </w:rPr>
              <w:t>0</w:t>
            </w:r>
            <w:r w:rsidR="000C6D13" w:rsidRPr="004D5C3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4401" w:rsidRPr="004D5C36" w:rsidRDefault="00163CA9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4D5C36">
              <w:rPr>
                <w:sz w:val="24"/>
                <w:szCs w:val="24"/>
                <w:lang w:val="en-US"/>
              </w:rPr>
              <w:t>S1370</w:t>
            </w:r>
          </w:p>
        </w:tc>
      </w:tr>
      <w:tr w:rsidR="00384DEB" w:rsidRPr="003343B5" w:rsidTr="009130EE">
        <w:trPr>
          <w:trHeight w:val="156"/>
        </w:trPr>
        <w:tc>
          <w:tcPr>
            <w:tcW w:w="5292" w:type="dxa"/>
          </w:tcPr>
          <w:p w:rsidR="00B93404" w:rsidRPr="00603FDC" w:rsidRDefault="00B93404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«Кадровое обеспечение Кичменгско-Городецкого муниципального округа»</w:t>
            </w:r>
          </w:p>
        </w:tc>
        <w:tc>
          <w:tcPr>
            <w:tcW w:w="1381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31"/>
        </w:trPr>
        <w:tc>
          <w:tcPr>
            <w:tcW w:w="5292" w:type="dxa"/>
          </w:tcPr>
          <w:p w:rsidR="00B93404" w:rsidRPr="00603FDC" w:rsidRDefault="00B93404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Ежемесячная денежная выплата студентам</w:t>
            </w:r>
          </w:p>
        </w:tc>
        <w:tc>
          <w:tcPr>
            <w:tcW w:w="1381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93404" w:rsidRPr="00603FDC" w:rsidRDefault="00B93404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20080</w:t>
            </w:r>
          </w:p>
        </w:tc>
      </w:tr>
      <w:tr w:rsidR="00384DEB" w:rsidRPr="003343B5" w:rsidTr="005C788C">
        <w:trPr>
          <w:trHeight w:val="612"/>
        </w:trPr>
        <w:tc>
          <w:tcPr>
            <w:tcW w:w="5292" w:type="dxa"/>
          </w:tcPr>
          <w:p w:rsidR="005C788C" w:rsidRPr="00603FDC" w:rsidRDefault="00B93404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Компенсация на оплату расходов по найму жилых помещений</w:t>
            </w:r>
          </w:p>
        </w:tc>
        <w:tc>
          <w:tcPr>
            <w:tcW w:w="1381" w:type="dxa"/>
          </w:tcPr>
          <w:p w:rsidR="00B93404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93404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20340</w:t>
            </w:r>
          </w:p>
        </w:tc>
      </w:tr>
      <w:tr w:rsidR="005C788C" w:rsidRPr="003343B5" w:rsidTr="009130EE">
        <w:trPr>
          <w:trHeight w:val="204"/>
        </w:trPr>
        <w:tc>
          <w:tcPr>
            <w:tcW w:w="5292" w:type="dxa"/>
          </w:tcPr>
          <w:p w:rsidR="005C788C" w:rsidRPr="00603FDC" w:rsidRDefault="005C788C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Иные межбюджетные трансферты по стимулированию создания рабочих мест для инвалидов</w:t>
            </w:r>
          </w:p>
        </w:tc>
        <w:tc>
          <w:tcPr>
            <w:tcW w:w="1381" w:type="dxa"/>
          </w:tcPr>
          <w:p w:rsidR="005C788C" w:rsidRPr="00603FDC" w:rsidRDefault="005C788C" w:rsidP="005C7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5C788C" w:rsidRPr="00603FDC" w:rsidRDefault="005C788C" w:rsidP="005C7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C788C" w:rsidRPr="00603FDC" w:rsidRDefault="005C788C" w:rsidP="005C7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C788C" w:rsidRPr="00603FDC" w:rsidRDefault="005C788C" w:rsidP="005C7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74070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B93404" w:rsidRPr="00603FDC" w:rsidRDefault="00B93404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«Содействие развитию связи»</w:t>
            </w:r>
          </w:p>
        </w:tc>
        <w:tc>
          <w:tcPr>
            <w:tcW w:w="1381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B93404" w:rsidRPr="00603FDC" w:rsidRDefault="00B93404" w:rsidP="00B9340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Создание условий для обеспечения населения услугами сети  «Интернет»</w:t>
            </w:r>
          </w:p>
        </w:tc>
        <w:tc>
          <w:tcPr>
            <w:tcW w:w="1381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B77DB4" w:rsidRPr="00603F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20430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B93404" w:rsidRPr="00603FDC" w:rsidRDefault="00B93404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1381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B77DB4" w:rsidRPr="00603F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3404" w:rsidRPr="00603FDC" w:rsidRDefault="00B93404" w:rsidP="00B9340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S2270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4B214B" w:rsidRPr="00603FDC" w:rsidRDefault="00B93404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  <w:r w:rsidR="004B214B" w:rsidRPr="00603FDC">
              <w:rPr>
                <w:sz w:val="24"/>
                <w:szCs w:val="24"/>
              </w:rPr>
              <w:tab/>
            </w:r>
          </w:p>
        </w:tc>
        <w:tc>
          <w:tcPr>
            <w:tcW w:w="1381" w:type="dxa"/>
          </w:tcPr>
          <w:p w:rsidR="004B214B" w:rsidRPr="00603FDC" w:rsidRDefault="004B214B" w:rsidP="004B214B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4B214B" w:rsidRPr="00603FDC" w:rsidRDefault="00B93404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4B214B" w:rsidRPr="00603FDC" w:rsidRDefault="00F3115C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B93404" w:rsidRPr="00603FD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14B" w:rsidRPr="00603FDC" w:rsidRDefault="00B93404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4B214B" w:rsidRPr="00603FDC" w:rsidRDefault="00B93404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поддержки деятельности субъектов малого и среднего предпринимательства»</w:t>
            </w:r>
          </w:p>
        </w:tc>
        <w:tc>
          <w:tcPr>
            <w:tcW w:w="1381" w:type="dxa"/>
          </w:tcPr>
          <w:p w:rsidR="004B214B" w:rsidRPr="00603FDC" w:rsidRDefault="004B214B" w:rsidP="004B214B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4B214B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4B214B" w:rsidRPr="00603FDC" w:rsidRDefault="00B93404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B214B" w:rsidRPr="00603FDC" w:rsidRDefault="004B214B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4B214B" w:rsidRPr="004D5C36" w:rsidRDefault="005D5CF8" w:rsidP="00314D44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Мероприятия по поддержке предпринимательства</w:t>
            </w:r>
          </w:p>
        </w:tc>
        <w:tc>
          <w:tcPr>
            <w:tcW w:w="1381" w:type="dxa"/>
          </w:tcPr>
          <w:p w:rsidR="004B214B" w:rsidRPr="004D5C36" w:rsidRDefault="004B214B" w:rsidP="004B214B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4B214B" w:rsidRPr="004D5C36" w:rsidRDefault="005D5CF8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4B214B" w:rsidRPr="004D5C36" w:rsidRDefault="004B214B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</w:t>
            </w:r>
            <w:r w:rsidR="00FD1045" w:rsidRPr="004D5C3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14B" w:rsidRPr="004D5C36" w:rsidRDefault="005D5CF8" w:rsidP="00314D44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20010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5D5CF8" w:rsidRPr="00603FDC" w:rsidRDefault="005D5CF8" w:rsidP="005D5CF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«Оказание содействия в трудоустройстве граждан на оплачиваемые общественные работы и временном трудоустройстве несовершеннолетних граждан»</w:t>
            </w:r>
          </w:p>
        </w:tc>
        <w:tc>
          <w:tcPr>
            <w:tcW w:w="1381" w:type="dxa"/>
          </w:tcPr>
          <w:p w:rsidR="005D5CF8" w:rsidRPr="00603FDC" w:rsidRDefault="005D5CF8" w:rsidP="005D5C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5D5CF8" w:rsidRPr="00603FDC" w:rsidRDefault="005D5CF8" w:rsidP="005D5C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5D5CF8" w:rsidRPr="00603FDC" w:rsidRDefault="005D5CF8" w:rsidP="005D5C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5D5CF8" w:rsidRPr="00603FDC" w:rsidRDefault="005D5CF8" w:rsidP="005D5C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5D5CF8" w:rsidRPr="004D5C36" w:rsidRDefault="005D5CF8" w:rsidP="005D5CF8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381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24010</w:t>
            </w:r>
          </w:p>
        </w:tc>
      </w:tr>
      <w:tr w:rsidR="00384DEB" w:rsidRPr="003343B5" w:rsidTr="009130EE">
        <w:trPr>
          <w:trHeight w:val="170"/>
        </w:trPr>
        <w:tc>
          <w:tcPr>
            <w:tcW w:w="5292" w:type="dxa"/>
          </w:tcPr>
          <w:p w:rsidR="005D5CF8" w:rsidRPr="004D5C36" w:rsidRDefault="005D5CF8" w:rsidP="005D5CF8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381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01</w:t>
            </w:r>
          </w:p>
        </w:tc>
        <w:tc>
          <w:tcPr>
            <w:tcW w:w="1454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5D5CF8" w:rsidRPr="004D5C36" w:rsidRDefault="005D5CF8" w:rsidP="005D5CF8">
            <w:pPr>
              <w:jc w:val="center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24020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и комплексное развитие коммунальной инфраструктуры Кичменгско-Городецкого муниципального округа 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56"/>
        </w:trPr>
        <w:tc>
          <w:tcPr>
            <w:tcW w:w="5292" w:type="dxa"/>
          </w:tcPr>
          <w:p w:rsidR="00A45248" w:rsidRPr="00603FDC" w:rsidRDefault="00A45248" w:rsidP="00A45248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32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«Народный бюджет»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S2270</w:t>
            </w:r>
          </w:p>
        </w:tc>
      </w:tr>
      <w:tr w:rsidR="00384DEB" w:rsidRPr="003343B5" w:rsidTr="009130EE">
        <w:trPr>
          <w:trHeight w:val="108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«Энергосбережение   и повышение энергетической эффективности в бюджетной сфере»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52"/>
        </w:trPr>
        <w:tc>
          <w:tcPr>
            <w:tcW w:w="5292" w:type="dxa"/>
          </w:tcPr>
          <w:p w:rsidR="00D93425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20150</w:t>
            </w:r>
          </w:p>
        </w:tc>
      </w:tr>
      <w:tr w:rsidR="00384DEB" w:rsidRPr="003343B5" w:rsidTr="009130EE">
        <w:trPr>
          <w:trHeight w:val="196"/>
        </w:trPr>
        <w:tc>
          <w:tcPr>
            <w:tcW w:w="5292" w:type="dxa"/>
          </w:tcPr>
          <w:p w:rsidR="00D93425" w:rsidRPr="00603FDC" w:rsidRDefault="00D93425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D93425" w:rsidRPr="00603FDC" w:rsidRDefault="00D93425" w:rsidP="00E02FC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D93425" w:rsidRPr="00603FDC" w:rsidRDefault="00D93425" w:rsidP="00E02FC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D93425" w:rsidRPr="00603FDC" w:rsidRDefault="00D93425" w:rsidP="00E02FC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D93425" w:rsidRPr="00603FDC" w:rsidRDefault="00D93425" w:rsidP="00E02FC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08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Муниципальный проект «Капитальный и текущий ремонт муниципального жилищного фонда»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432"/>
        </w:trPr>
        <w:tc>
          <w:tcPr>
            <w:tcW w:w="5292" w:type="dxa"/>
          </w:tcPr>
          <w:p w:rsidR="00D93425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20240</w:t>
            </w:r>
          </w:p>
        </w:tc>
      </w:tr>
      <w:tr w:rsidR="00384DEB" w:rsidRPr="003D616E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проект, связанный с реализацией регионального проекта «Организация, обустройство и содержание сетей уличного освещения»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на организацию уличного освещения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S1090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на обустройство систем уличного освещения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S3350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«Инвентаризация кладбищ и мест захоронения на них»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28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Инвентаризация кладбищ и мест захоронения на них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20620</w:t>
            </w:r>
          </w:p>
        </w:tc>
      </w:tr>
      <w:tr w:rsidR="00384DEB" w:rsidRPr="003343B5" w:rsidTr="009130EE">
        <w:trPr>
          <w:trHeight w:val="220"/>
        </w:trPr>
        <w:tc>
          <w:tcPr>
            <w:tcW w:w="5292" w:type="dxa"/>
          </w:tcPr>
          <w:p w:rsidR="00A45248" w:rsidRPr="00603FDC" w:rsidRDefault="00D93425" w:rsidP="00A45248">
            <w:r w:rsidRPr="00603FDC">
              <w:rPr>
                <w:sz w:val="24"/>
                <w:szCs w:val="24"/>
              </w:rPr>
              <w:t>Комплекс процессных мероприятий</w:t>
            </w:r>
            <w:r w:rsidRPr="00603FDC">
              <w:rPr>
                <w:sz w:val="24"/>
                <w:szCs w:val="24"/>
              </w:rPr>
              <w:tab/>
            </w:r>
          </w:p>
        </w:tc>
        <w:tc>
          <w:tcPr>
            <w:tcW w:w="1381" w:type="dxa"/>
          </w:tcPr>
          <w:p w:rsidR="00A45248" w:rsidRPr="00603FDC" w:rsidRDefault="00E02FCB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E02FCB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E02FCB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E02FCB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«Осуществление деятельности по приведению систем коммунальной инфраструктуры в соответствие со стандартами качества»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D5C36" w:rsidRDefault="00A45248" w:rsidP="00A45248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Осуществление деятельности по приведению систем коммунальной инфраструктуры в соответствие со стандартами качества</w:t>
            </w:r>
          </w:p>
        </w:tc>
        <w:tc>
          <w:tcPr>
            <w:tcW w:w="1381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20170</w:t>
            </w:r>
          </w:p>
        </w:tc>
      </w:tr>
      <w:tr w:rsidR="00384DEB" w:rsidRPr="003343B5" w:rsidTr="009130EE">
        <w:trPr>
          <w:trHeight w:val="265"/>
        </w:trPr>
        <w:tc>
          <w:tcPr>
            <w:tcW w:w="5292" w:type="dxa"/>
          </w:tcPr>
          <w:p w:rsidR="00A45248" w:rsidRPr="004D5C36" w:rsidRDefault="00A45248" w:rsidP="00A45248">
            <w:pPr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Аварийный запас</w:t>
            </w:r>
          </w:p>
        </w:tc>
        <w:tc>
          <w:tcPr>
            <w:tcW w:w="1381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D5C36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4D5C36">
              <w:rPr>
                <w:sz w:val="24"/>
                <w:szCs w:val="24"/>
              </w:rPr>
              <w:t>20200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«Организация, обустройство и содержание сетей уличного освещения»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3F63C3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20440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20460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«Благоустройство и содержание мест массового отдыха»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Благоустройство и содержание мест массового отдыха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20480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A4524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«Реализация мероприятий в части погребения умерших, не имеющих близких родственников и лиц, взявших на себя обязанность осуществить погребение</w:t>
            </w:r>
            <w:r w:rsidR="00D32D9E" w:rsidRPr="00603FDC">
              <w:rPr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45248" w:rsidRPr="00603FDC" w:rsidRDefault="00A45248" w:rsidP="00A4524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F364BC" w:rsidRDefault="00A45248" w:rsidP="00A45248">
            <w:pPr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Мероприятия в части погребения умерших, не имеющих близких родственников и лиц, взявших на себя обязанность осуществить погребение</w:t>
            </w:r>
          </w:p>
        </w:tc>
        <w:tc>
          <w:tcPr>
            <w:tcW w:w="1381" w:type="dxa"/>
          </w:tcPr>
          <w:p w:rsidR="00A45248" w:rsidRPr="00F364BC" w:rsidRDefault="00A45248" w:rsidP="00A45248">
            <w:pPr>
              <w:jc w:val="center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02</w:t>
            </w:r>
          </w:p>
        </w:tc>
        <w:tc>
          <w:tcPr>
            <w:tcW w:w="1454" w:type="dxa"/>
          </w:tcPr>
          <w:p w:rsidR="00A45248" w:rsidRPr="00F364BC" w:rsidRDefault="00A45248" w:rsidP="00A45248">
            <w:pPr>
              <w:jc w:val="center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F364BC" w:rsidRDefault="00A45248" w:rsidP="00A45248">
            <w:pPr>
              <w:jc w:val="center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45248" w:rsidRPr="00F364BC" w:rsidRDefault="00A45248" w:rsidP="00A45248">
            <w:pPr>
              <w:jc w:val="center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20560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сферы «Культура» в Кичменгско-Городецком муниципальном округе 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6E3967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Муниципальный проект «Реализация мероприятий, направленных на развитие библиотек»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33C9E" w:rsidRDefault="00A45248" w:rsidP="00314D44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888"/>
        </w:trPr>
        <w:tc>
          <w:tcPr>
            <w:tcW w:w="5292" w:type="dxa"/>
          </w:tcPr>
          <w:p w:rsidR="00833C9E" w:rsidRPr="00833C9E" w:rsidRDefault="00A45248" w:rsidP="00314D44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Капитальный и (или) текущий ремонт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833C9E" w:rsidRDefault="00A45248" w:rsidP="00314D44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  <w:r w:rsidR="00F12476" w:rsidRPr="00833C9E">
              <w:rPr>
                <w:sz w:val="24"/>
                <w:szCs w:val="24"/>
              </w:rPr>
              <w:t>8010</w:t>
            </w:r>
          </w:p>
        </w:tc>
      </w:tr>
      <w:tr w:rsidR="00833C9E" w:rsidRPr="003343B5" w:rsidTr="00343673">
        <w:trPr>
          <w:trHeight w:val="876"/>
        </w:trPr>
        <w:tc>
          <w:tcPr>
            <w:tcW w:w="5292" w:type="dxa"/>
          </w:tcPr>
          <w:p w:rsidR="00343673" w:rsidRPr="00833C9E" w:rsidRDefault="00833C9E" w:rsidP="0031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3C9E">
              <w:rPr>
                <w:sz w:val="24"/>
                <w:szCs w:val="24"/>
              </w:rPr>
              <w:t>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833C9E" w:rsidRPr="00833C9E" w:rsidRDefault="00833C9E" w:rsidP="0031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833C9E" w:rsidRPr="00833C9E" w:rsidRDefault="00833C9E" w:rsidP="0031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33C9E" w:rsidRPr="00833C9E" w:rsidRDefault="00833C9E" w:rsidP="0031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833C9E" w:rsidRPr="00833C9E" w:rsidRDefault="00833C9E" w:rsidP="00314D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S1960</w:t>
            </w:r>
          </w:p>
        </w:tc>
      </w:tr>
      <w:tr w:rsidR="00343673" w:rsidRPr="003343B5" w:rsidTr="009130EE">
        <w:trPr>
          <w:trHeight w:val="216"/>
        </w:trPr>
        <w:tc>
          <w:tcPr>
            <w:tcW w:w="5292" w:type="dxa"/>
          </w:tcPr>
          <w:p w:rsidR="00343673" w:rsidRDefault="00343673" w:rsidP="0031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</w:t>
            </w:r>
            <w:r w:rsidRPr="00343673">
              <w:rPr>
                <w:sz w:val="24"/>
                <w:szCs w:val="24"/>
              </w:rPr>
              <w:t>Народный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43673" w:rsidRPr="00343673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2270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6E3967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«Реализация мероприятий, направленных на развитие культурно-досуговых учреждений»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6E3967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6E3967" w:rsidRPr="00603FDC">
              <w:rPr>
                <w:sz w:val="24"/>
                <w:szCs w:val="24"/>
              </w:rPr>
              <w:t>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833C9E" w:rsidRDefault="006E3967" w:rsidP="006E3967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864"/>
        </w:trPr>
        <w:tc>
          <w:tcPr>
            <w:tcW w:w="5292" w:type="dxa"/>
          </w:tcPr>
          <w:p w:rsidR="00833C9E" w:rsidRPr="00833C9E" w:rsidRDefault="006E3967" w:rsidP="006E3967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Капитальный и (или) текущий ремонт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6E3967" w:rsidRPr="00833C9E" w:rsidRDefault="00F12476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28010</w:t>
            </w:r>
          </w:p>
        </w:tc>
      </w:tr>
      <w:tr w:rsidR="00833C9E" w:rsidRPr="003343B5" w:rsidTr="00343673">
        <w:trPr>
          <w:trHeight w:val="888"/>
        </w:trPr>
        <w:tc>
          <w:tcPr>
            <w:tcW w:w="5292" w:type="dxa"/>
          </w:tcPr>
          <w:p w:rsidR="00343673" w:rsidRPr="00833C9E" w:rsidRDefault="00833C9E" w:rsidP="006E3967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833C9E" w:rsidRPr="00833C9E" w:rsidRDefault="00833C9E" w:rsidP="006E3967">
            <w:pPr>
              <w:jc w:val="center"/>
              <w:rPr>
                <w:sz w:val="24"/>
                <w:szCs w:val="24"/>
                <w:lang w:val="en-US"/>
              </w:rPr>
            </w:pPr>
            <w:r w:rsidRPr="00833C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4" w:type="dxa"/>
          </w:tcPr>
          <w:p w:rsidR="00833C9E" w:rsidRPr="00833C9E" w:rsidRDefault="00833C9E" w:rsidP="006E3967">
            <w:pPr>
              <w:jc w:val="center"/>
              <w:rPr>
                <w:sz w:val="24"/>
                <w:szCs w:val="24"/>
                <w:lang w:val="en-US"/>
              </w:rPr>
            </w:pPr>
            <w:r w:rsidRPr="00833C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833C9E" w:rsidRPr="00833C9E" w:rsidRDefault="00833C9E" w:rsidP="006E3967">
            <w:pPr>
              <w:jc w:val="center"/>
              <w:rPr>
                <w:sz w:val="24"/>
                <w:szCs w:val="24"/>
                <w:lang w:val="en-US"/>
              </w:rPr>
            </w:pPr>
            <w:r w:rsidRPr="00833C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833C9E" w:rsidRPr="00833C9E" w:rsidRDefault="00833C9E" w:rsidP="006E3967">
            <w:pPr>
              <w:jc w:val="center"/>
              <w:rPr>
                <w:sz w:val="24"/>
                <w:szCs w:val="24"/>
                <w:lang w:val="en-US"/>
              </w:rPr>
            </w:pPr>
            <w:r w:rsidRPr="00833C9E">
              <w:rPr>
                <w:sz w:val="24"/>
                <w:szCs w:val="24"/>
                <w:lang w:val="en-US"/>
              </w:rPr>
              <w:t>S1960</w:t>
            </w:r>
          </w:p>
        </w:tc>
      </w:tr>
      <w:tr w:rsidR="00343673" w:rsidRPr="003343B5" w:rsidTr="009130EE">
        <w:trPr>
          <w:trHeight w:val="204"/>
        </w:trPr>
        <w:tc>
          <w:tcPr>
            <w:tcW w:w="5292" w:type="dxa"/>
          </w:tcPr>
          <w:p w:rsidR="00343673" w:rsidRDefault="00343673" w:rsidP="00343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</w:t>
            </w:r>
            <w:r w:rsidRPr="00343673">
              <w:rPr>
                <w:sz w:val="24"/>
                <w:szCs w:val="24"/>
              </w:rPr>
              <w:t>Народный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343673" w:rsidRPr="00833C9E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343673" w:rsidRPr="00343673" w:rsidRDefault="00343673" w:rsidP="0034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2270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6E3967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«Реализация мероприятий, направленных на развитие музеев»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6E3967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6E3967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833C9E" w:rsidRDefault="006E3967" w:rsidP="006E3967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833C9E" w:rsidRDefault="006E3967" w:rsidP="006E3967">
            <w:pPr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Капитальный и (или) текущий ремонт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833C9E" w:rsidRDefault="006E3967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6E3967" w:rsidRPr="00833C9E" w:rsidRDefault="00F12476" w:rsidP="006E3967">
            <w:pPr>
              <w:jc w:val="center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28010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6E3967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6E3967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6E3967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45248" w:rsidRPr="00603FDC" w:rsidRDefault="00A45248" w:rsidP="009D0E7A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6E3967" w:rsidRPr="00603FDC">
              <w:rPr>
                <w:sz w:val="24"/>
                <w:szCs w:val="24"/>
              </w:rPr>
              <w:t>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603FDC" w:rsidRDefault="006E3967" w:rsidP="006E3967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603FDC" w:rsidRDefault="006E3967" w:rsidP="006E3967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Капитальный и (или) текущий ремонт и укрепление материально-технической базы муниципальных учреждений отрасли культуры</w:t>
            </w:r>
          </w:p>
        </w:tc>
        <w:tc>
          <w:tcPr>
            <w:tcW w:w="1381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6E3967" w:rsidRPr="00603FDC" w:rsidRDefault="00F12476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28010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6E3967" w:rsidRPr="00603FDC" w:rsidRDefault="006E3967" w:rsidP="006E3967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6E3967" w:rsidRPr="00603FDC" w:rsidRDefault="006E3967" w:rsidP="006E396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6E3967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</w:t>
            </w:r>
            <w:r w:rsidR="00A45248" w:rsidRPr="00603FDC">
              <w:rPr>
                <w:sz w:val="24"/>
                <w:szCs w:val="24"/>
              </w:rPr>
              <w:t>0</w:t>
            </w:r>
          </w:p>
        </w:tc>
      </w:tr>
      <w:tr w:rsidR="00384DEB" w:rsidRPr="003343B5" w:rsidTr="009130EE">
        <w:trPr>
          <w:trHeight w:val="612"/>
        </w:trPr>
        <w:tc>
          <w:tcPr>
            <w:tcW w:w="5292" w:type="dxa"/>
          </w:tcPr>
          <w:p w:rsidR="00E45BFF" w:rsidRPr="00603FDC" w:rsidRDefault="00E45BFF" w:rsidP="00E45BFF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E45BFF" w:rsidRPr="00603FDC" w:rsidRDefault="00E45BFF" w:rsidP="00E45BFF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E45BFF" w:rsidRPr="00603FDC" w:rsidRDefault="00E45BFF" w:rsidP="00E45BFF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E45BFF" w:rsidRPr="00603FDC" w:rsidRDefault="00E45BFF" w:rsidP="00E45BFF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E45BFF" w:rsidRPr="00603FDC" w:rsidRDefault="00E45BFF" w:rsidP="00E45BFF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00190</w:t>
            </w:r>
          </w:p>
        </w:tc>
      </w:tr>
      <w:tr w:rsidR="00384DEB" w:rsidRPr="003343B5" w:rsidTr="009130EE">
        <w:trPr>
          <w:trHeight w:val="204"/>
        </w:trPr>
        <w:tc>
          <w:tcPr>
            <w:tcW w:w="5292" w:type="dxa"/>
          </w:tcPr>
          <w:p w:rsidR="00A45248" w:rsidRPr="00603FDC" w:rsidRDefault="00E45BFF" w:rsidP="00B4659D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бюджетных </w:t>
            </w:r>
            <w:r w:rsidRPr="00603FD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подведомственных Управлению культуры, молодежной политики, туризма и спорта администрации Кичменгско-Городецкого муниципального округа»</w:t>
            </w:r>
          </w:p>
        </w:tc>
        <w:tc>
          <w:tcPr>
            <w:tcW w:w="1381" w:type="dxa"/>
          </w:tcPr>
          <w:p w:rsidR="00A45248" w:rsidRPr="00603FDC" w:rsidRDefault="00A45248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603F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4" w:type="dxa"/>
          </w:tcPr>
          <w:p w:rsidR="00A45248" w:rsidRPr="00603FDC" w:rsidRDefault="00E45BFF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  <w:r w:rsidR="00E45BFF"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603FDC" w:rsidRDefault="00E45BFF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</w:t>
            </w:r>
            <w:r w:rsidR="00A45248" w:rsidRPr="00603F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4DEB" w:rsidRPr="003343B5" w:rsidTr="009130EE">
        <w:trPr>
          <w:trHeight w:val="262"/>
        </w:trPr>
        <w:tc>
          <w:tcPr>
            <w:tcW w:w="5292" w:type="dxa"/>
          </w:tcPr>
          <w:p w:rsidR="00E45BFF" w:rsidRPr="00833C9E" w:rsidRDefault="00E45BFF" w:rsidP="00E45BFF">
            <w:pPr>
              <w:spacing w:line="259" w:lineRule="auto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lastRenderedPageBreak/>
              <w:t>Деятельность МБУ ДО «ДШИ»</w:t>
            </w:r>
          </w:p>
        </w:tc>
        <w:tc>
          <w:tcPr>
            <w:tcW w:w="1381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07590</w:t>
            </w:r>
          </w:p>
        </w:tc>
      </w:tr>
      <w:tr w:rsidR="00384DEB" w:rsidRPr="003343B5" w:rsidTr="009130EE">
        <w:trPr>
          <w:trHeight w:val="934"/>
        </w:trPr>
        <w:tc>
          <w:tcPr>
            <w:tcW w:w="5292" w:type="dxa"/>
          </w:tcPr>
          <w:p w:rsidR="00E45BFF" w:rsidRPr="00833C9E" w:rsidRDefault="00E45BFF" w:rsidP="00E45BFF">
            <w:pPr>
              <w:spacing w:line="259" w:lineRule="auto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1381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08590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E45BFF" w:rsidRPr="00833C9E" w:rsidRDefault="00E45BFF" w:rsidP="00E45BFF">
            <w:pPr>
              <w:spacing w:line="259" w:lineRule="auto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Деятельность бюджетного учреждения культуры «Центральный дом культуры»</w:t>
            </w:r>
          </w:p>
        </w:tc>
        <w:tc>
          <w:tcPr>
            <w:tcW w:w="1381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09590</w:t>
            </w:r>
          </w:p>
        </w:tc>
      </w:tr>
      <w:tr w:rsidR="00384DEB" w:rsidRPr="003343B5" w:rsidTr="009130EE">
        <w:trPr>
          <w:trHeight w:val="300"/>
        </w:trPr>
        <w:tc>
          <w:tcPr>
            <w:tcW w:w="5292" w:type="dxa"/>
          </w:tcPr>
          <w:p w:rsidR="00E45BFF" w:rsidRPr="00833C9E" w:rsidRDefault="00E45BFF" w:rsidP="00E45BFF">
            <w:pPr>
              <w:spacing w:line="259" w:lineRule="auto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1381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E45BFF" w:rsidRPr="00603FDC" w:rsidRDefault="00E45BFF" w:rsidP="00E45BF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E45BFF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10590</w:t>
            </w:r>
          </w:p>
        </w:tc>
      </w:tr>
      <w:tr w:rsidR="00384DEB" w:rsidRPr="003343B5" w:rsidTr="009130EE">
        <w:trPr>
          <w:trHeight w:val="559"/>
        </w:trPr>
        <w:tc>
          <w:tcPr>
            <w:tcW w:w="5292" w:type="dxa"/>
          </w:tcPr>
          <w:p w:rsidR="00A45248" w:rsidRPr="00603FDC" w:rsidRDefault="00E45BFF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E45BFF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</w:rPr>
              <w:t>0000</w:t>
            </w:r>
            <w:r w:rsidR="00A45248" w:rsidRPr="00603FDC">
              <w:rPr>
                <w:sz w:val="24"/>
                <w:szCs w:val="24"/>
                <w:lang w:val="en-US"/>
              </w:rPr>
              <w:t>0</w:t>
            </w:r>
          </w:p>
        </w:tc>
      </w:tr>
      <w:tr w:rsidR="00384DEB" w:rsidRPr="003343B5" w:rsidTr="009130EE">
        <w:trPr>
          <w:trHeight w:val="888"/>
        </w:trPr>
        <w:tc>
          <w:tcPr>
            <w:tcW w:w="5292" w:type="dxa"/>
          </w:tcPr>
          <w:p w:rsidR="00A45248" w:rsidRPr="00603FDC" w:rsidRDefault="00AE7B88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AE7B8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E7B8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603FDC" w:rsidRDefault="008B572E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20300</w:t>
            </w:r>
          </w:p>
        </w:tc>
      </w:tr>
      <w:tr w:rsidR="00384DEB" w:rsidRPr="003343B5" w:rsidTr="009130EE">
        <w:trPr>
          <w:trHeight w:val="204"/>
        </w:trPr>
        <w:tc>
          <w:tcPr>
            <w:tcW w:w="5292" w:type="dxa"/>
          </w:tcPr>
          <w:p w:rsidR="00A45248" w:rsidRPr="00603FDC" w:rsidRDefault="00EC7602" w:rsidP="00B4659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1381" w:type="dxa"/>
          </w:tcPr>
          <w:p w:rsidR="00A45248" w:rsidRPr="00603FDC" w:rsidRDefault="00A45248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  <w:r w:rsidRPr="00603F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4" w:type="dxa"/>
          </w:tcPr>
          <w:p w:rsidR="00A45248" w:rsidRPr="00603FDC" w:rsidRDefault="00EC7602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  <w:r w:rsidR="00EC7602"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5248" w:rsidRPr="00603FDC" w:rsidRDefault="00EC7602" w:rsidP="00B465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</w:t>
            </w:r>
            <w:r w:rsidR="00AE7B88"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84DEB" w:rsidRPr="003343B5" w:rsidTr="009130EE">
        <w:trPr>
          <w:trHeight w:val="280"/>
        </w:trPr>
        <w:tc>
          <w:tcPr>
            <w:tcW w:w="5292" w:type="dxa"/>
          </w:tcPr>
          <w:p w:rsidR="00A45248" w:rsidRPr="00603FDC" w:rsidRDefault="00EC7602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</w:tcPr>
          <w:p w:rsidR="00A45248" w:rsidRPr="00603FDC" w:rsidRDefault="00EC7602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EC7602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45248" w:rsidRPr="00603FDC" w:rsidRDefault="00EC7602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</w:rPr>
              <w:t>13590</w:t>
            </w:r>
          </w:p>
          <w:p w:rsidR="00A45248" w:rsidRPr="00603FDC" w:rsidRDefault="00A45248" w:rsidP="00314D4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45248" w:rsidRPr="00603FDC" w:rsidRDefault="00A45248" w:rsidP="00314D4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Кичменгско-Городецкого округа 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46148A" w:rsidRPr="00603FDC" w:rsidRDefault="0046148A" w:rsidP="0046148A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46148A" w:rsidRPr="00603FDC" w:rsidRDefault="0046148A" w:rsidP="0046148A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46148A" w:rsidRPr="00603FDC" w:rsidRDefault="0046148A" w:rsidP="004614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46148A" w:rsidRPr="00603FDC" w:rsidRDefault="0046148A" w:rsidP="004614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6148A" w:rsidRPr="00603FDC" w:rsidRDefault="0046148A" w:rsidP="0046148A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D32D9E" w:rsidRPr="00603FDC" w:rsidRDefault="009A3A81" w:rsidP="009A3A8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Муниципальный проект </w:t>
            </w:r>
            <w:r w:rsidR="00D32D9E" w:rsidRPr="00603FDC">
              <w:rPr>
                <w:sz w:val="24"/>
                <w:szCs w:val="24"/>
              </w:rPr>
              <w:t>«Обеспечение общественной безопасности на территории Кичменгско-Городецкого муниципального округа»</w:t>
            </w:r>
          </w:p>
        </w:tc>
        <w:tc>
          <w:tcPr>
            <w:tcW w:w="1381" w:type="dxa"/>
          </w:tcPr>
          <w:p w:rsidR="00D32D9E" w:rsidRPr="00603FDC" w:rsidRDefault="00D32D9E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D32D9E" w:rsidRPr="00603FDC" w:rsidRDefault="00ED6DA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D32D9E" w:rsidRPr="00603FDC" w:rsidRDefault="00D32D9E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32D9E" w:rsidRPr="00603FDC" w:rsidRDefault="00D32D9E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ED6DA8" w:rsidRPr="005C123B" w:rsidRDefault="00ED6DA8" w:rsidP="00D32D9E">
            <w:pPr>
              <w:rPr>
                <w:sz w:val="24"/>
                <w:szCs w:val="24"/>
              </w:rPr>
            </w:pPr>
            <w:r w:rsidRPr="005C123B">
              <w:rPr>
                <w:sz w:val="24"/>
                <w:szCs w:val="24"/>
              </w:rPr>
              <w:t>Внедрение и (или) эксплуатация аппаратно-программного комплекса «Безопасный город»</w:t>
            </w:r>
          </w:p>
        </w:tc>
        <w:tc>
          <w:tcPr>
            <w:tcW w:w="1381" w:type="dxa"/>
          </w:tcPr>
          <w:p w:rsidR="00ED6DA8" w:rsidRPr="005C123B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C123B">
              <w:rPr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ED6DA8" w:rsidRPr="005C123B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C123B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ED6DA8" w:rsidRPr="005C123B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C123B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ED6DA8" w:rsidRPr="005C123B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C123B">
              <w:rPr>
                <w:sz w:val="24"/>
                <w:szCs w:val="24"/>
                <w:lang w:val="en-US"/>
              </w:rPr>
              <w:t>S1060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ED6DA8" w:rsidRPr="00603FDC" w:rsidRDefault="00ED6DA8" w:rsidP="009A3A8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</w:t>
            </w:r>
            <w:r w:rsidR="009A3A81" w:rsidRPr="00603FDC">
              <w:rPr>
                <w:sz w:val="24"/>
                <w:szCs w:val="24"/>
              </w:rPr>
              <w:t xml:space="preserve"> </w:t>
            </w:r>
            <w:r w:rsidRPr="00603FDC">
              <w:rPr>
                <w:sz w:val="24"/>
                <w:szCs w:val="24"/>
              </w:rPr>
              <w:t xml:space="preserve"> «Обеспечение пожарной безопасности на территории Кичменгско-Городецкого муниципального округа»</w:t>
            </w:r>
          </w:p>
        </w:tc>
        <w:tc>
          <w:tcPr>
            <w:tcW w:w="1381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4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ED6DA8" w:rsidRPr="00603FDC" w:rsidRDefault="00ED6DA8" w:rsidP="00D32D9E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381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4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ED6DA8" w:rsidRPr="00603FDC" w:rsidRDefault="00ED6DA8" w:rsidP="00ED6DA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S1810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ED6DA8" w:rsidRPr="00603FDC" w:rsidRDefault="00ED6DA8" w:rsidP="00ED6DA8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ED6DA8" w:rsidRPr="00603FDC" w:rsidRDefault="00ED6DA8" w:rsidP="00ED6DA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ED6DA8" w:rsidRPr="00603FDC" w:rsidRDefault="00ED6DA8" w:rsidP="00ED6DA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ED6DA8" w:rsidRPr="00603FDC" w:rsidRDefault="00ED6DA8" w:rsidP="00ED6DA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D6DA8" w:rsidRPr="00603FDC" w:rsidRDefault="00ED6DA8" w:rsidP="00ED6DA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05A28" w:rsidRPr="00603FDC" w:rsidRDefault="00A05A28" w:rsidP="00ED6DA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«Профилактика правонарушений и преступлений на территории Кичменгско-Городецкого муниципального округа</w:t>
            </w:r>
          </w:p>
        </w:tc>
        <w:tc>
          <w:tcPr>
            <w:tcW w:w="1381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4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291CB5">
        <w:trPr>
          <w:trHeight w:val="240"/>
        </w:trPr>
        <w:tc>
          <w:tcPr>
            <w:tcW w:w="5292" w:type="dxa"/>
          </w:tcPr>
          <w:p w:rsidR="00A05A28" w:rsidRPr="00603FDC" w:rsidRDefault="00291CB5" w:rsidP="00ED6DA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4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05A28" w:rsidRPr="00603FDC" w:rsidRDefault="00A05A28" w:rsidP="00A05A2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A05A28" w:rsidRPr="00603FDC" w:rsidRDefault="00291CB5" w:rsidP="00A05A2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20210</w:t>
            </w:r>
          </w:p>
        </w:tc>
      </w:tr>
      <w:tr w:rsidR="00291CB5" w:rsidRPr="003343B5" w:rsidTr="009130EE">
        <w:trPr>
          <w:trHeight w:val="1128"/>
        </w:trPr>
        <w:tc>
          <w:tcPr>
            <w:tcW w:w="5292" w:type="dxa"/>
          </w:tcPr>
          <w:p w:rsidR="00291CB5" w:rsidRPr="00603FDC" w:rsidRDefault="00291CB5" w:rsidP="00ED6DA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1" w:type="dxa"/>
          </w:tcPr>
          <w:p w:rsidR="00291CB5" w:rsidRPr="00603FDC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4" w:type="dxa"/>
          </w:tcPr>
          <w:p w:rsidR="00291CB5" w:rsidRPr="00603FDC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291CB5" w:rsidRPr="00603FDC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291CB5" w:rsidRPr="00603FDC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51200</w:t>
            </w:r>
          </w:p>
        </w:tc>
      </w:tr>
      <w:tr w:rsidR="00384DEB" w:rsidRPr="003343B5" w:rsidTr="009130EE">
        <w:trPr>
          <w:trHeight w:val="960"/>
        </w:trPr>
        <w:tc>
          <w:tcPr>
            <w:tcW w:w="5292" w:type="dxa"/>
          </w:tcPr>
          <w:p w:rsidR="00A45248" w:rsidRPr="00603FDC" w:rsidRDefault="00A05A28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«Обеспечение системы профилактики безнадзорности и правонарушений несовершеннолетних»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603FDC" w:rsidRDefault="00A05A2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05A2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603FDC" w:rsidRDefault="00A05A2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5B7819" w:rsidRDefault="00A45248" w:rsidP="00314D44">
            <w:pPr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A45248" w:rsidRPr="005B7819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5B7819" w:rsidRDefault="00A05A2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5B7819" w:rsidRDefault="00A05A28" w:rsidP="00314D44">
            <w:pPr>
              <w:jc w:val="center"/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5B7819" w:rsidRDefault="00A45248" w:rsidP="00314D44">
            <w:pPr>
              <w:jc w:val="center"/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20210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A05A28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«Противодействие незаконному обороту</w:t>
            </w:r>
            <w:r w:rsidR="009A3A81" w:rsidRPr="00603FDC">
              <w:rPr>
                <w:sz w:val="24"/>
                <w:szCs w:val="24"/>
              </w:rPr>
              <w:t xml:space="preserve"> наркотиков снижение масштабов</w:t>
            </w:r>
            <w:r w:rsidRPr="00603FDC">
              <w:rPr>
                <w:sz w:val="24"/>
                <w:szCs w:val="24"/>
              </w:rPr>
              <w:t xml:space="preserve"> злоупотребления алкогольной продукцией, профилактика алкоголизма и наркомании»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603FDC" w:rsidRDefault="00A05A2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A05A28" w:rsidRPr="00603F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A45248" w:rsidRPr="00603FDC" w:rsidRDefault="00A45248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603FDC" w:rsidRDefault="00A05A2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A05A28" w:rsidRPr="00603F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20210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0F156B" w:rsidRPr="00603FDC" w:rsidRDefault="000F156B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      </w:r>
          </w:p>
        </w:tc>
        <w:tc>
          <w:tcPr>
            <w:tcW w:w="1381" w:type="dxa"/>
          </w:tcPr>
          <w:p w:rsidR="000F156B" w:rsidRPr="00603FDC" w:rsidRDefault="000F156B" w:rsidP="000F156B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0F156B" w:rsidRPr="00603FDC" w:rsidRDefault="000F156B" w:rsidP="000F156B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0F156B" w:rsidRPr="00603FDC" w:rsidRDefault="000F156B" w:rsidP="000F156B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</w:tcPr>
          <w:p w:rsidR="000F156B" w:rsidRPr="00603FDC" w:rsidRDefault="000F156B" w:rsidP="000F156B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343673">
        <w:trPr>
          <w:trHeight w:val="180"/>
        </w:trPr>
        <w:tc>
          <w:tcPr>
            <w:tcW w:w="5292" w:type="dxa"/>
          </w:tcPr>
          <w:p w:rsidR="00A45248" w:rsidRPr="005B7819" w:rsidRDefault="00343673" w:rsidP="00314D44">
            <w:pPr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A45248" w:rsidRPr="005B7819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5B7819" w:rsidRDefault="000F156B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5B7819" w:rsidRDefault="00A45248" w:rsidP="00314D44">
            <w:pPr>
              <w:jc w:val="center"/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0</w:t>
            </w:r>
            <w:r w:rsidR="000F156B" w:rsidRPr="005B781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5248" w:rsidRPr="005B7819" w:rsidRDefault="00343673" w:rsidP="0031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</w:t>
            </w:r>
          </w:p>
        </w:tc>
      </w:tr>
      <w:tr w:rsidR="00343673" w:rsidRPr="003343B5" w:rsidTr="009130EE">
        <w:trPr>
          <w:trHeight w:val="912"/>
        </w:trPr>
        <w:tc>
          <w:tcPr>
            <w:tcW w:w="5292" w:type="dxa"/>
          </w:tcPr>
          <w:p w:rsidR="00343673" w:rsidRDefault="00343673" w:rsidP="00314D44">
            <w:pPr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1" w:type="dxa"/>
          </w:tcPr>
          <w:p w:rsidR="00343673" w:rsidRPr="005B7819" w:rsidRDefault="00343673" w:rsidP="003436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343673" w:rsidRPr="005B7819" w:rsidRDefault="00343673" w:rsidP="003436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43673" w:rsidRPr="005B7819" w:rsidRDefault="00343673" w:rsidP="00343673">
            <w:pPr>
              <w:jc w:val="center"/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43673" w:rsidRPr="005B7819" w:rsidRDefault="00343673" w:rsidP="00343673">
            <w:pPr>
              <w:jc w:val="center"/>
              <w:rPr>
                <w:sz w:val="24"/>
                <w:szCs w:val="24"/>
              </w:rPr>
            </w:pPr>
            <w:r w:rsidRPr="005B7819">
              <w:rPr>
                <w:sz w:val="24"/>
                <w:szCs w:val="24"/>
              </w:rPr>
              <w:t>51180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102675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«Организация и проведение мероприятий по повышению безопасности дорожного движения на территории округа»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603FDC" w:rsidRDefault="00102675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10267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A45248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A45248" w:rsidRPr="00603FDC" w:rsidRDefault="00102675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</w:t>
            </w:r>
            <w:r w:rsidR="00102675" w:rsidRPr="00603FD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20210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102675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Комплекс процессный мероприятий «Обеспечение деятельности отдела по мобилизационной подготовке, ГОЧС и безопасности администрации округа, обеспечение деятельности режимно-секретного </w:t>
            </w:r>
            <w:r w:rsidRPr="00603FDC">
              <w:rPr>
                <w:sz w:val="24"/>
                <w:szCs w:val="24"/>
              </w:rPr>
              <w:lastRenderedPageBreak/>
              <w:t>подразделения администрации округа»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54" w:type="dxa"/>
          </w:tcPr>
          <w:p w:rsidR="00A45248" w:rsidRPr="00603FDC" w:rsidRDefault="00102675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603FDC" w:rsidRDefault="0010267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08"/>
        </w:trPr>
        <w:tc>
          <w:tcPr>
            <w:tcW w:w="5292" w:type="dxa"/>
          </w:tcPr>
          <w:p w:rsidR="00102675" w:rsidRPr="00603FDC" w:rsidRDefault="00102675" w:rsidP="00102675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1381" w:type="dxa"/>
          </w:tcPr>
          <w:p w:rsidR="00102675" w:rsidRPr="00603FDC" w:rsidRDefault="00102675" w:rsidP="0010267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</w:tcPr>
          <w:p w:rsidR="00102675" w:rsidRPr="00603FDC" w:rsidRDefault="00102675" w:rsidP="0010267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102675" w:rsidRPr="00603FDC" w:rsidRDefault="00102675" w:rsidP="001026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102675" w:rsidRPr="00603FDC" w:rsidRDefault="00102675" w:rsidP="001026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20210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и распоряжение муниципальным имуществом и земельными участками 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84DEB" w:rsidRPr="003343B5" w:rsidTr="009130EE">
        <w:trPr>
          <w:trHeight w:val="549"/>
        </w:trPr>
        <w:tc>
          <w:tcPr>
            <w:tcW w:w="5292" w:type="dxa"/>
          </w:tcPr>
          <w:p w:rsidR="00564BB4" w:rsidRPr="00603FDC" w:rsidRDefault="00564BB4" w:rsidP="00564BB4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564BB4" w:rsidRPr="00603FDC" w:rsidRDefault="00564BB4" w:rsidP="00564BB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564BB4" w:rsidRPr="00603FDC" w:rsidRDefault="00564BB4" w:rsidP="00564BB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64BB4" w:rsidRPr="00603FDC" w:rsidRDefault="00564BB4" w:rsidP="00564BB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64BB4" w:rsidRPr="00603FDC" w:rsidRDefault="00564BB4" w:rsidP="00564BB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564BB4" w:rsidRPr="00603FDC" w:rsidRDefault="00564BB4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«Проведение работ по подготовке планировке и межевания территории»</w:t>
            </w:r>
          </w:p>
        </w:tc>
        <w:tc>
          <w:tcPr>
            <w:tcW w:w="1381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564BB4" w:rsidRPr="00326280" w:rsidRDefault="00564BB4" w:rsidP="00564BB4">
            <w:pPr>
              <w:rPr>
                <w:sz w:val="24"/>
                <w:szCs w:val="24"/>
              </w:rPr>
            </w:pPr>
            <w:r w:rsidRPr="00326280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564BB4" w:rsidRPr="00326280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326280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4" w:type="dxa"/>
          </w:tcPr>
          <w:p w:rsidR="00564BB4" w:rsidRPr="00326280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32628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564BB4" w:rsidRPr="00326280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326280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564BB4" w:rsidRPr="00326280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326280">
              <w:rPr>
                <w:sz w:val="24"/>
                <w:szCs w:val="24"/>
                <w:lang w:val="en-US"/>
              </w:rPr>
              <w:t>20220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564BB4" w:rsidRPr="00603FDC" w:rsidRDefault="00564BB4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«Проведение комплексных кадастровых работ»</w:t>
            </w:r>
          </w:p>
        </w:tc>
        <w:tc>
          <w:tcPr>
            <w:tcW w:w="1381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9130EE" w:rsidRPr="003343B5" w:rsidTr="009130EE">
        <w:trPr>
          <w:trHeight w:val="168"/>
        </w:trPr>
        <w:tc>
          <w:tcPr>
            <w:tcW w:w="5292" w:type="dxa"/>
          </w:tcPr>
          <w:p w:rsidR="009130EE" w:rsidRPr="00603FDC" w:rsidRDefault="009130EE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  <w:p w:rsidR="009130EE" w:rsidRPr="00603FDC" w:rsidRDefault="009130EE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130EE" w:rsidRPr="00603FDC" w:rsidRDefault="009130EE" w:rsidP="009130EE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4" w:type="dxa"/>
          </w:tcPr>
          <w:p w:rsidR="009130EE" w:rsidRPr="00603FDC" w:rsidRDefault="009130EE" w:rsidP="009130EE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9130EE" w:rsidRPr="00603FDC" w:rsidRDefault="009130EE" w:rsidP="009130EE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9130EE" w:rsidRPr="00603FDC" w:rsidRDefault="009130EE" w:rsidP="009130EE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20220</w:t>
            </w:r>
          </w:p>
        </w:tc>
      </w:tr>
      <w:tr w:rsidR="00326280" w:rsidRPr="003343B5" w:rsidTr="009130EE">
        <w:trPr>
          <w:trHeight w:val="412"/>
        </w:trPr>
        <w:tc>
          <w:tcPr>
            <w:tcW w:w="5292" w:type="dxa"/>
          </w:tcPr>
          <w:p w:rsidR="00326280" w:rsidRPr="00603FDC" w:rsidRDefault="009130EE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381" w:type="dxa"/>
          </w:tcPr>
          <w:p w:rsidR="00326280" w:rsidRPr="00603FDC" w:rsidRDefault="00326280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4" w:type="dxa"/>
          </w:tcPr>
          <w:p w:rsidR="00326280" w:rsidRPr="00603FDC" w:rsidRDefault="00326280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326280" w:rsidRPr="00603FDC" w:rsidRDefault="00326280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326280" w:rsidRPr="00603FDC" w:rsidRDefault="00A930A5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</w:t>
            </w:r>
            <w:r w:rsidR="009130EE" w:rsidRPr="00603FDC">
              <w:rPr>
                <w:sz w:val="24"/>
                <w:szCs w:val="24"/>
                <w:lang w:val="en-US"/>
              </w:rPr>
              <w:t>5110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564BB4" w:rsidRPr="00603FDC" w:rsidRDefault="00564BB4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«Приобретение земельных участков в собственность округа»</w:t>
            </w:r>
          </w:p>
        </w:tc>
        <w:tc>
          <w:tcPr>
            <w:tcW w:w="1381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564BB4" w:rsidRPr="00603FDC" w:rsidRDefault="00564BB4" w:rsidP="00564BB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4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564BB4" w:rsidRPr="00603FDC" w:rsidRDefault="00564BB4" w:rsidP="00564BB4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20220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E2841" w:rsidRPr="00603FDC" w:rsidRDefault="00AE2841" w:rsidP="00AE2841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755632">
        <w:trPr>
          <w:trHeight w:val="503"/>
        </w:trPr>
        <w:tc>
          <w:tcPr>
            <w:tcW w:w="5292" w:type="dxa"/>
          </w:tcPr>
          <w:p w:rsidR="00AE2841" w:rsidRPr="00603FDC" w:rsidRDefault="00755632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«Меры социальной поддержи семей с детьми»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38"/>
        </w:trPr>
        <w:tc>
          <w:tcPr>
            <w:tcW w:w="5292" w:type="dxa"/>
          </w:tcPr>
          <w:p w:rsidR="00AE2841" w:rsidRPr="00326280" w:rsidRDefault="00755632" w:rsidP="00AE2841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</w:t>
            </w:r>
            <w:r w:rsidRPr="00755632">
              <w:rPr>
                <w:sz w:val="24"/>
                <w:szCs w:val="24"/>
              </w:rPr>
              <w:t>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381" w:type="dxa"/>
          </w:tcPr>
          <w:p w:rsidR="00AE2841" w:rsidRPr="00F442F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F442F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F442F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E2841" w:rsidRPr="00F442FE" w:rsidRDefault="00F442FE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72300</w:t>
            </w:r>
          </w:p>
        </w:tc>
      </w:tr>
      <w:tr w:rsidR="00384DEB" w:rsidRPr="003343B5" w:rsidTr="009130EE">
        <w:trPr>
          <w:trHeight w:val="912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имущества»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26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20220</w:t>
            </w:r>
          </w:p>
        </w:tc>
      </w:tr>
      <w:tr w:rsidR="00384DEB" w:rsidRPr="003343B5" w:rsidTr="009130EE">
        <w:trPr>
          <w:trHeight w:val="1176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Комплекс процессных мероприятий «Проведение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округа»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92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20220</w:t>
            </w:r>
          </w:p>
        </w:tc>
      </w:tr>
      <w:tr w:rsidR="00384DEB" w:rsidRPr="003343B5" w:rsidTr="009130EE">
        <w:trPr>
          <w:trHeight w:val="1404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«Определение, с привлечением независимых оценщиков, рыночной стоимости 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собственности»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94"/>
        </w:trPr>
        <w:tc>
          <w:tcPr>
            <w:tcW w:w="5292" w:type="dxa"/>
          </w:tcPr>
          <w:p w:rsidR="00AE2841" w:rsidRPr="009130EE" w:rsidRDefault="00AE2841" w:rsidP="00AE2841">
            <w:pPr>
              <w:rPr>
                <w:sz w:val="24"/>
                <w:szCs w:val="24"/>
              </w:rPr>
            </w:pPr>
            <w:r w:rsidRPr="009130EE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AE2841" w:rsidRPr="009130E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30EE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9130E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30EE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9130E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30EE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AE2841" w:rsidRPr="009130EE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30EE">
              <w:rPr>
                <w:sz w:val="24"/>
                <w:szCs w:val="24"/>
              </w:rPr>
              <w:t>20220</w:t>
            </w:r>
          </w:p>
        </w:tc>
      </w:tr>
      <w:tr w:rsidR="00384DEB" w:rsidRPr="003343B5" w:rsidTr="009130EE">
        <w:trPr>
          <w:trHeight w:val="563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«Проведение кадастровых работ по формированию земельных участков, предназначенных для предоставления бесплатно в собственность отдельным категориям граждан»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28"/>
        </w:trPr>
        <w:tc>
          <w:tcPr>
            <w:tcW w:w="5292" w:type="dxa"/>
          </w:tcPr>
          <w:p w:rsidR="00AE2841" w:rsidRPr="00603FDC" w:rsidRDefault="00AE2841" w:rsidP="00AE2841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1381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E2841" w:rsidRPr="00603FDC" w:rsidRDefault="00AE2841" w:rsidP="00AE2841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20220</w:t>
            </w:r>
          </w:p>
        </w:tc>
      </w:tr>
      <w:tr w:rsidR="00384DEB" w:rsidRPr="003343B5" w:rsidTr="009130EE">
        <w:trPr>
          <w:trHeight w:val="280"/>
        </w:trPr>
        <w:tc>
          <w:tcPr>
            <w:tcW w:w="5292" w:type="dxa"/>
          </w:tcPr>
          <w:p w:rsidR="00B77559" w:rsidRPr="00603FDC" w:rsidRDefault="00B77559" w:rsidP="0046148A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«Перечисление взносов на 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округа»</w:t>
            </w:r>
          </w:p>
        </w:tc>
        <w:tc>
          <w:tcPr>
            <w:tcW w:w="1381" w:type="dxa"/>
          </w:tcPr>
          <w:p w:rsidR="00B77559" w:rsidRPr="00603FDC" w:rsidRDefault="00B77559" w:rsidP="00B77559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</w:tc>
        <w:tc>
          <w:tcPr>
            <w:tcW w:w="1454" w:type="dxa"/>
          </w:tcPr>
          <w:p w:rsidR="00B77559" w:rsidRPr="00603FDC" w:rsidRDefault="00B77559" w:rsidP="00B77559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B77559" w:rsidRPr="00603FDC" w:rsidRDefault="00B77559" w:rsidP="00B7755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77559" w:rsidRPr="00603FDC" w:rsidRDefault="00B77559" w:rsidP="00B77559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52"/>
        </w:trPr>
        <w:tc>
          <w:tcPr>
            <w:tcW w:w="5292" w:type="dxa"/>
          </w:tcPr>
          <w:p w:rsidR="00B77559" w:rsidRPr="00603FDC" w:rsidRDefault="00B77559" w:rsidP="0046148A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Мероприятия по проведению  ремонта объектов недвижимого имущества, находящихся в муниципальной собственности округа</w:t>
            </w:r>
          </w:p>
        </w:tc>
        <w:tc>
          <w:tcPr>
            <w:tcW w:w="1381" w:type="dxa"/>
          </w:tcPr>
          <w:p w:rsidR="00B77559" w:rsidRPr="00603FDC" w:rsidRDefault="00B77559" w:rsidP="0046148A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4" w:type="dxa"/>
          </w:tcPr>
          <w:p w:rsidR="00B77559" w:rsidRPr="00603FDC" w:rsidRDefault="00B77559" w:rsidP="0046148A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B77559" w:rsidRPr="00603FDC" w:rsidRDefault="00B77559" w:rsidP="0046148A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276" w:type="dxa"/>
          </w:tcPr>
          <w:p w:rsidR="00B77559" w:rsidRPr="00603FDC" w:rsidRDefault="00B77559" w:rsidP="0046148A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20230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Кичменгско-Городецкого муниципального округа Вологодской области»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E56905" w:rsidRPr="00603FDC" w:rsidRDefault="00E56905" w:rsidP="00E56905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E56905" w:rsidRPr="00603FDC" w:rsidRDefault="00E56905" w:rsidP="00E5690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E56905" w:rsidRPr="00603FDC" w:rsidRDefault="00E56905" w:rsidP="00E5690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E56905" w:rsidRPr="00603FDC" w:rsidRDefault="00E56905" w:rsidP="00E5690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56905" w:rsidRPr="00603FDC" w:rsidRDefault="00E56905" w:rsidP="00E5690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E56905" w:rsidP="001A41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Муниципальный проект, связанный с </w:t>
            </w:r>
            <w:r w:rsidRPr="00603FDC">
              <w:rPr>
                <w:sz w:val="24"/>
                <w:szCs w:val="24"/>
              </w:rPr>
              <w:lastRenderedPageBreak/>
              <w:t>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1454" w:type="dxa"/>
          </w:tcPr>
          <w:p w:rsidR="00A45248" w:rsidRPr="00603FDC" w:rsidRDefault="00E5690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E5690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1A41FD" w:rsidRPr="00603FDC" w:rsidRDefault="001A41FD" w:rsidP="004E4D3C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L5764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1A41FD" w:rsidRPr="00603FDC" w:rsidRDefault="001A41FD" w:rsidP="002D7D5A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проект, связанный с реализацией регионального проекта «Оказание государственной поддержки муниципальным образованиям</w:t>
            </w:r>
            <w:r w:rsidR="002D7D5A" w:rsidRPr="00603FDC">
              <w:rPr>
                <w:sz w:val="24"/>
                <w:szCs w:val="24"/>
              </w:rPr>
              <w:t xml:space="preserve"> области</w:t>
            </w:r>
            <w:r w:rsidRPr="00603FDC">
              <w:rPr>
                <w:sz w:val="24"/>
                <w:szCs w:val="24"/>
              </w:rPr>
              <w:t>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1A41FD" w:rsidRPr="00603FDC" w:rsidRDefault="001A41FD" w:rsidP="001A41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S1400</w:t>
            </w:r>
          </w:p>
        </w:tc>
      </w:tr>
      <w:tr w:rsidR="00384DEB" w:rsidRPr="003343B5" w:rsidTr="009130EE">
        <w:trPr>
          <w:trHeight w:val="274"/>
        </w:trPr>
        <w:tc>
          <w:tcPr>
            <w:tcW w:w="5292" w:type="dxa"/>
          </w:tcPr>
          <w:p w:rsidR="001A41FD" w:rsidRPr="00603FDC" w:rsidRDefault="001A41FD" w:rsidP="004E4D3C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проект, связанный с реализацией регионального проекта «Вовлечение в оборот земель сельскохозяйственного назначения»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1A41FD" w:rsidRPr="00603FDC" w:rsidRDefault="001A41FD" w:rsidP="00E200EE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Подготовка проектов межевания земельных участков и проведение кадастровых работ (подготовка проектов межевания земельных участков)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L5991</w:t>
            </w:r>
          </w:p>
        </w:tc>
      </w:tr>
      <w:tr w:rsidR="00384DEB" w:rsidRPr="003343B5" w:rsidTr="009130EE">
        <w:trPr>
          <w:trHeight w:val="828"/>
        </w:trPr>
        <w:tc>
          <w:tcPr>
            <w:tcW w:w="5292" w:type="dxa"/>
          </w:tcPr>
          <w:p w:rsidR="002947F8" w:rsidRPr="00603FDC" w:rsidRDefault="001A41FD" w:rsidP="00E200EE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381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4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1A41FD" w:rsidRPr="00603FDC" w:rsidRDefault="001A41FD" w:rsidP="001A41FD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L5992</w:t>
            </w:r>
          </w:p>
        </w:tc>
      </w:tr>
      <w:tr w:rsidR="00384DEB" w:rsidRPr="003343B5" w:rsidTr="009130EE">
        <w:trPr>
          <w:trHeight w:val="120"/>
        </w:trPr>
        <w:tc>
          <w:tcPr>
            <w:tcW w:w="5292" w:type="dxa"/>
          </w:tcPr>
          <w:p w:rsidR="002947F8" w:rsidRPr="00603FDC" w:rsidRDefault="002947F8" w:rsidP="002947F8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2947F8" w:rsidRPr="00603FDC" w:rsidRDefault="002947F8" w:rsidP="002947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2947F8" w:rsidRPr="00603FDC" w:rsidRDefault="002947F8" w:rsidP="002947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2947F8" w:rsidRPr="00603FDC" w:rsidRDefault="002947F8" w:rsidP="002947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2947F8" w:rsidRPr="00603FDC" w:rsidRDefault="002947F8" w:rsidP="002947F8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2947F8" w:rsidRPr="00603FDC" w:rsidRDefault="002947F8" w:rsidP="002947F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«Проведение конкурсов профессионального мастерства работников  и торжественных мероприятий агропромышленного комплекса Кичменгско-Городецкого муниципального округа»</w:t>
            </w:r>
          </w:p>
        </w:tc>
        <w:tc>
          <w:tcPr>
            <w:tcW w:w="1381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4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2947F8" w:rsidRPr="00603FDC" w:rsidRDefault="002C522A" w:rsidP="002947F8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1381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06</w:t>
            </w:r>
          </w:p>
        </w:tc>
        <w:tc>
          <w:tcPr>
            <w:tcW w:w="1454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947F8" w:rsidRPr="00603FDC" w:rsidRDefault="002947F8" w:rsidP="002947F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20070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A45248" w:rsidP="00603FDC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и архивного дела в Кичменгско-Городецком муниципальном округе»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FDC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317FD" w:rsidRPr="00603FDC" w:rsidRDefault="00A317FD" w:rsidP="00A317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A317FD" w:rsidP="00FD46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«Создание и развитие информационных систем»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45248" w:rsidRPr="00603FDC" w:rsidRDefault="00A317FD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A45248" w:rsidP="00FD46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45248" w:rsidRPr="00603FDC" w:rsidRDefault="00A317FD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  <w:lang w:val="en-US"/>
              </w:rPr>
              <w:t>00190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317FD" w:rsidRPr="00603FDC" w:rsidRDefault="00A317FD" w:rsidP="00A317FD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</w:t>
            </w:r>
            <w:r w:rsidRPr="00603FDC">
              <w:rPr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317FD" w:rsidRPr="00603FDC" w:rsidRDefault="00A317FD" w:rsidP="00A317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 Кичменгско-Городецкого муниципального округа и подведомственных учреждений»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0A176F">
        <w:trPr>
          <w:trHeight w:val="555"/>
        </w:trPr>
        <w:tc>
          <w:tcPr>
            <w:tcW w:w="5292" w:type="dxa"/>
          </w:tcPr>
          <w:p w:rsidR="000A176F" w:rsidRPr="00603FDC" w:rsidRDefault="00A317FD" w:rsidP="000A176F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00190</w:t>
            </w:r>
          </w:p>
        </w:tc>
      </w:tr>
      <w:tr w:rsidR="000A176F" w:rsidRPr="003343B5" w:rsidTr="009130EE">
        <w:trPr>
          <w:trHeight w:val="168"/>
        </w:trPr>
        <w:tc>
          <w:tcPr>
            <w:tcW w:w="5292" w:type="dxa"/>
          </w:tcPr>
          <w:p w:rsidR="000A176F" w:rsidRPr="00603FDC" w:rsidRDefault="000A176F" w:rsidP="00A317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1381" w:type="dxa"/>
          </w:tcPr>
          <w:p w:rsidR="000A176F" w:rsidRPr="00603FDC" w:rsidRDefault="000A176F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0A176F" w:rsidRPr="00603FDC" w:rsidRDefault="000A176F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0A176F" w:rsidRPr="00603FDC" w:rsidRDefault="000A176F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A176F" w:rsidRPr="00603FDC" w:rsidRDefault="000A176F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13590</w:t>
            </w:r>
          </w:p>
        </w:tc>
      </w:tr>
      <w:tr w:rsidR="00384DEB" w:rsidRPr="003343B5" w:rsidTr="009130EE">
        <w:trPr>
          <w:trHeight w:val="254"/>
        </w:trPr>
        <w:tc>
          <w:tcPr>
            <w:tcW w:w="5292" w:type="dxa"/>
          </w:tcPr>
          <w:p w:rsidR="00A317FD" w:rsidRPr="00603FDC" w:rsidRDefault="00A317FD" w:rsidP="001B1DEC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Единая субвенция местным бюджетам 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317FD" w:rsidRPr="00603FDC" w:rsidRDefault="00A317FD" w:rsidP="001B1DEC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72310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317FD" w:rsidRPr="00603FDC" w:rsidRDefault="00A317FD" w:rsidP="00A317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«Развитие архивного дела в Кичменгско-Городецком муниципальном округе»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75"/>
        </w:trPr>
        <w:tc>
          <w:tcPr>
            <w:tcW w:w="5292" w:type="dxa"/>
          </w:tcPr>
          <w:p w:rsidR="00A317FD" w:rsidRPr="00603FDC" w:rsidRDefault="00A317FD" w:rsidP="00A317FD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00190</w:t>
            </w:r>
          </w:p>
        </w:tc>
      </w:tr>
      <w:tr w:rsidR="00384DEB" w:rsidRPr="003343B5" w:rsidTr="009130EE">
        <w:trPr>
          <w:trHeight w:val="252"/>
        </w:trPr>
        <w:tc>
          <w:tcPr>
            <w:tcW w:w="5292" w:type="dxa"/>
          </w:tcPr>
          <w:p w:rsidR="00A317FD" w:rsidRPr="00603FDC" w:rsidRDefault="00A317FD" w:rsidP="001B1DEC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381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317FD" w:rsidRPr="00603FDC" w:rsidRDefault="00A317FD" w:rsidP="00A317F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72190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3F4E12" w:rsidRPr="00603FDC" w:rsidRDefault="003F4E12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«Обеспечение эффективной деятельности многофункционального центра по предоставлению государственных и муниципальных услуг»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3F4E12" w:rsidRPr="00603FDC" w:rsidRDefault="003F4E12" w:rsidP="001B1DEC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="001B1DEC" w:rsidRPr="00603FDC">
              <w:rPr>
                <w:sz w:val="24"/>
                <w:szCs w:val="24"/>
              </w:rPr>
              <w:t xml:space="preserve">по </w:t>
            </w:r>
            <w:r w:rsidRPr="00603FDC">
              <w:rPr>
                <w:sz w:val="24"/>
                <w:szCs w:val="24"/>
              </w:rPr>
              <w:t>организации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72250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3F4E12" w:rsidRPr="00603FDC" w:rsidRDefault="003F4E12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3F4E12" w:rsidRPr="00603FDC" w:rsidRDefault="003F4E12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Доплаты к пенсиям по гарантиям осуществления полномочий главы муниципального образования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80010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3F4E12" w:rsidRPr="00603FDC" w:rsidRDefault="003F4E12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F4E12" w:rsidRPr="00603FDC" w:rsidRDefault="003F4E12" w:rsidP="003F4E1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80020</w:t>
            </w:r>
          </w:p>
        </w:tc>
      </w:tr>
      <w:tr w:rsidR="00384DEB" w:rsidRPr="003343B5" w:rsidTr="00343673">
        <w:trPr>
          <w:trHeight w:val="540"/>
        </w:trPr>
        <w:tc>
          <w:tcPr>
            <w:tcW w:w="5292" w:type="dxa"/>
          </w:tcPr>
          <w:p w:rsidR="00343673" w:rsidRPr="00603FDC" w:rsidRDefault="003F4E12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Предоставление мер социальной поддержки отдельным категориям граждан (ЕДК)</w:t>
            </w:r>
          </w:p>
        </w:tc>
        <w:tc>
          <w:tcPr>
            <w:tcW w:w="1381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3F4E12" w:rsidRPr="00603FDC" w:rsidRDefault="003F4E12" w:rsidP="003F4E1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83010</w:t>
            </w:r>
          </w:p>
        </w:tc>
      </w:tr>
      <w:tr w:rsidR="00291CB5" w:rsidRPr="003343B5" w:rsidTr="00291CB5">
        <w:trPr>
          <w:trHeight w:val="132"/>
        </w:trPr>
        <w:tc>
          <w:tcPr>
            <w:tcW w:w="5292" w:type="dxa"/>
          </w:tcPr>
          <w:p w:rsidR="00291CB5" w:rsidRPr="00603FDC" w:rsidRDefault="00291CB5" w:rsidP="003F4E12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 Комплекс процессных мероприятий </w:t>
            </w:r>
          </w:p>
          <w:p w:rsidR="00291CB5" w:rsidRPr="00603FDC" w:rsidRDefault="00291CB5" w:rsidP="00291CB5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«Субсидии общественным организациям»</w:t>
            </w:r>
          </w:p>
        </w:tc>
        <w:tc>
          <w:tcPr>
            <w:tcW w:w="1381" w:type="dxa"/>
          </w:tcPr>
          <w:p w:rsidR="00291CB5" w:rsidRPr="00603FDC" w:rsidRDefault="00291CB5" w:rsidP="00291CB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291CB5" w:rsidRPr="00603FDC" w:rsidRDefault="00291CB5" w:rsidP="00291CB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291CB5" w:rsidRPr="00603FDC" w:rsidRDefault="00291CB5" w:rsidP="00291CB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05</w:t>
            </w:r>
          </w:p>
          <w:p w:rsidR="00291CB5" w:rsidRPr="00603FDC" w:rsidRDefault="00291CB5" w:rsidP="0029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CB5" w:rsidRPr="00603FDC" w:rsidRDefault="00291CB5" w:rsidP="00291CB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291CB5" w:rsidRPr="003343B5" w:rsidTr="009130EE">
        <w:trPr>
          <w:trHeight w:val="132"/>
        </w:trPr>
        <w:tc>
          <w:tcPr>
            <w:tcW w:w="5292" w:type="dxa"/>
          </w:tcPr>
          <w:p w:rsidR="00291CB5" w:rsidRPr="00606F68" w:rsidRDefault="00291CB5" w:rsidP="003F4E12">
            <w:pPr>
              <w:rPr>
                <w:sz w:val="24"/>
                <w:szCs w:val="24"/>
              </w:rPr>
            </w:pPr>
            <w:r w:rsidRPr="00291CB5">
              <w:rPr>
                <w:sz w:val="24"/>
                <w:szCs w:val="24"/>
              </w:rPr>
              <w:t>Субсидии общественным организациям</w:t>
            </w:r>
          </w:p>
        </w:tc>
        <w:tc>
          <w:tcPr>
            <w:tcW w:w="1381" w:type="dxa"/>
          </w:tcPr>
          <w:p w:rsidR="00291CB5" w:rsidRPr="00606F68" w:rsidRDefault="00291CB5" w:rsidP="00291CB5">
            <w:pPr>
              <w:jc w:val="center"/>
              <w:rPr>
                <w:sz w:val="24"/>
                <w:szCs w:val="24"/>
              </w:rPr>
            </w:pPr>
            <w:r w:rsidRPr="00606F68">
              <w:rPr>
                <w:sz w:val="24"/>
                <w:szCs w:val="24"/>
              </w:rPr>
              <w:t>07</w:t>
            </w:r>
          </w:p>
        </w:tc>
        <w:tc>
          <w:tcPr>
            <w:tcW w:w="1454" w:type="dxa"/>
          </w:tcPr>
          <w:p w:rsidR="00291CB5" w:rsidRPr="00606F68" w:rsidRDefault="00291CB5" w:rsidP="00291CB5">
            <w:pPr>
              <w:jc w:val="center"/>
              <w:rPr>
                <w:sz w:val="24"/>
                <w:szCs w:val="24"/>
              </w:rPr>
            </w:pPr>
            <w:r w:rsidRPr="00606F6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291CB5" w:rsidRPr="00606F68" w:rsidRDefault="00291CB5" w:rsidP="0029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91CB5" w:rsidRPr="00606F68" w:rsidRDefault="00291CB5" w:rsidP="0029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606F68">
              <w:rPr>
                <w:sz w:val="24"/>
                <w:szCs w:val="24"/>
              </w:rPr>
              <w:t>010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 в Кичменгско-Городецком муниципальном округе 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7F77E5" w:rsidRPr="00603FDC" w:rsidRDefault="007F77E5" w:rsidP="007F77E5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603FDC" w:rsidRDefault="007F77E5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 «Развитие системы обращения с отходами, в том числе с твердыми коммунальными отходами на территории Кичменгско-Городецкого муниципального округа»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A45248" w:rsidRPr="00603FDC" w:rsidRDefault="007F77E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7F77E5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232"/>
        </w:trPr>
        <w:tc>
          <w:tcPr>
            <w:tcW w:w="5292" w:type="dxa"/>
          </w:tcPr>
          <w:p w:rsidR="007F77E5" w:rsidRPr="00BF4BDB" w:rsidRDefault="007F77E5" w:rsidP="007F77E5">
            <w:pPr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381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20060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7F77E5" w:rsidRPr="00BF4BDB" w:rsidRDefault="007F77E5" w:rsidP="007F77E5">
            <w:pPr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Реализация мероприятий   на обустройство контейнерных площадок</w:t>
            </w:r>
          </w:p>
        </w:tc>
        <w:tc>
          <w:tcPr>
            <w:tcW w:w="1381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BF4BDB">
              <w:rPr>
                <w:sz w:val="24"/>
                <w:szCs w:val="24"/>
                <w:lang w:val="en-US"/>
              </w:rPr>
              <w:t>S1100</w:t>
            </w:r>
          </w:p>
        </w:tc>
      </w:tr>
      <w:tr w:rsidR="00384DEB" w:rsidRPr="003343B5" w:rsidTr="009130EE">
        <w:trPr>
          <w:trHeight w:val="372"/>
        </w:trPr>
        <w:tc>
          <w:tcPr>
            <w:tcW w:w="5292" w:type="dxa"/>
          </w:tcPr>
          <w:p w:rsidR="007F77E5" w:rsidRPr="00603FDC" w:rsidRDefault="007F77E5" w:rsidP="007F77E5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</w:t>
            </w:r>
            <w:r w:rsidRPr="00603FDC">
              <w:rPr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439"/>
        </w:trPr>
        <w:tc>
          <w:tcPr>
            <w:tcW w:w="5292" w:type="dxa"/>
          </w:tcPr>
          <w:p w:rsidR="007F77E5" w:rsidRPr="00603FDC" w:rsidRDefault="007F77E5" w:rsidP="007F77E5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lastRenderedPageBreak/>
              <w:t>Комплекс процессных мероприятий «Осуществление регионального государственного экологического контроля (надзора)»</w:t>
            </w:r>
          </w:p>
        </w:tc>
        <w:tc>
          <w:tcPr>
            <w:tcW w:w="1381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54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328"/>
        </w:trPr>
        <w:tc>
          <w:tcPr>
            <w:tcW w:w="5292" w:type="dxa"/>
          </w:tcPr>
          <w:p w:rsidR="007F77E5" w:rsidRPr="00603FDC" w:rsidRDefault="00BF4BDB" w:rsidP="007F77E5">
            <w:pPr>
              <w:rPr>
                <w:sz w:val="24"/>
                <w:szCs w:val="24"/>
                <w:highlight w:val="yellow"/>
              </w:rPr>
            </w:pPr>
            <w:r w:rsidRPr="00603FDC">
              <w:rPr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381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77E5" w:rsidRPr="00603FDC" w:rsidRDefault="007F77E5" w:rsidP="007F77E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72310</w:t>
            </w:r>
          </w:p>
        </w:tc>
      </w:tr>
      <w:tr w:rsidR="00384DEB" w:rsidRPr="003343B5" w:rsidTr="009130EE">
        <w:trPr>
          <w:trHeight w:val="672"/>
        </w:trPr>
        <w:tc>
          <w:tcPr>
            <w:tcW w:w="5292" w:type="dxa"/>
          </w:tcPr>
          <w:p w:rsidR="007F77E5" w:rsidRPr="00603FDC" w:rsidRDefault="007F77E5" w:rsidP="007F77E5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381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54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7F77E5" w:rsidRPr="00603FDC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7F77E5" w:rsidRPr="00BF4BDB" w:rsidRDefault="007F77E5" w:rsidP="00BF4BDB">
            <w:pPr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81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08</w:t>
            </w:r>
          </w:p>
        </w:tc>
        <w:tc>
          <w:tcPr>
            <w:tcW w:w="1454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BF4BDB">
              <w:rPr>
                <w:sz w:val="24"/>
                <w:szCs w:val="24"/>
              </w:rPr>
              <w:t>72230</w:t>
            </w:r>
          </w:p>
          <w:p w:rsidR="007F77E5" w:rsidRPr="00BF4BDB" w:rsidRDefault="007F77E5" w:rsidP="007F77E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84DEB" w:rsidRPr="003343B5" w:rsidTr="009130EE">
        <w:trPr>
          <w:trHeight w:val="909"/>
        </w:trPr>
        <w:tc>
          <w:tcPr>
            <w:tcW w:w="5292" w:type="dxa"/>
          </w:tcPr>
          <w:p w:rsidR="00A45248" w:rsidRPr="00603FDC" w:rsidRDefault="00A45248" w:rsidP="000F5777">
            <w:pPr>
              <w:pStyle w:val="21"/>
              <w:shd w:val="clear" w:color="auto" w:fill="auto"/>
              <w:tabs>
                <w:tab w:val="left" w:pos="174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Кичменгско-Городецкого муниципального округа»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F06562" w:rsidRPr="00603FDC" w:rsidRDefault="00F06562" w:rsidP="00F06562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связанные с национальными проектами</w:t>
            </w:r>
          </w:p>
        </w:tc>
        <w:tc>
          <w:tcPr>
            <w:tcW w:w="1381" w:type="dxa"/>
          </w:tcPr>
          <w:p w:rsidR="00F06562" w:rsidRPr="00603FDC" w:rsidRDefault="00F06562" w:rsidP="00F06562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4" w:type="dxa"/>
          </w:tcPr>
          <w:p w:rsidR="00F06562" w:rsidRPr="00603FDC" w:rsidRDefault="00F06562" w:rsidP="00F06562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:rsidR="00F06562" w:rsidRPr="00603FDC" w:rsidRDefault="00F06562" w:rsidP="00F0656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06562" w:rsidRPr="00603FDC" w:rsidRDefault="00F06562" w:rsidP="00F06562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849"/>
        </w:trPr>
        <w:tc>
          <w:tcPr>
            <w:tcW w:w="5292" w:type="dxa"/>
          </w:tcPr>
          <w:p w:rsidR="00A45248" w:rsidRPr="00603FDC" w:rsidRDefault="00BA5140" w:rsidP="000F5777">
            <w:pPr>
              <w:rPr>
                <w:sz w:val="24"/>
                <w:szCs w:val="24"/>
              </w:rPr>
            </w:pPr>
            <w:r w:rsidRPr="00603FDC">
              <w:rPr>
                <w:color w:val="000000"/>
                <w:sz w:val="24"/>
                <w:szCs w:val="24"/>
              </w:rPr>
              <w:t xml:space="preserve">Муниципальный проект, связанный  с региональным проектом «Формирование комфортной городской среды» 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45248" w:rsidRPr="00603FDC" w:rsidRDefault="00A45248" w:rsidP="00886AC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45248" w:rsidRPr="00603FDC" w:rsidRDefault="00A45248" w:rsidP="00886AC9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45248" w:rsidRPr="00603FDC" w:rsidRDefault="00BA5140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D7783" w:rsidRPr="00603FDC">
              <w:rPr>
                <w:rFonts w:ascii="Times New Roman" w:hAnsi="Times New Roman"/>
                <w:sz w:val="24"/>
                <w:szCs w:val="24"/>
              </w:rPr>
              <w:t>И4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603FDC" w:rsidRPr="003343B5" w:rsidTr="009130EE">
        <w:trPr>
          <w:trHeight w:val="119"/>
        </w:trPr>
        <w:tc>
          <w:tcPr>
            <w:tcW w:w="5292" w:type="dxa"/>
          </w:tcPr>
          <w:p w:rsidR="00603FDC" w:rsidRPr="00603FDC" w:rsidRDefault="00603FDC" w:rsidP="00BA514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381" w:type="dxa"/>
          </w:tcPr>
          <w:p w:rsidR="00603FDC" w:rsidRPr="00603FDC" w:rsidRDefault="00603FDC" w:rsidP="00BA5140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BA5140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603FDC" w:rsidRPr="00603FDC" w:rsidRDefault="00603FDC" w:rsidP="00BA514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03FDC" w:rsidRPr="00603FDC" w:rsidRDefault="00603FDC" w:rsidP="00BA5140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:rsidR="00603FDC" w:rsidRPr="00603FDC" w:rsidRDefault="00603FDC" w:rsidP="00603FDC">
            <w:pPr>
              <w:jc w:val="center"/>
              <w:rPr>
                <w:sz w:val="24"/>
                <w:szCs w:val="24"/>
              </w:rPr>
            </w:pPr>
          </w:p>
          <w:p w:rsidR="00603FDC" w:rsidRPr="00603FDC" w:rsidRDefault="00603FDC" w:rsidP="00603FDC">
            <w:pPr>
              <w:jc w:val="center"/>
            </w:pPr>
            <w:r w:rsidRPr="00603FDC">
              <w:rPr>
                <w:sz w:val="24"/>
                <w:szCs w:val="24"/>
              </w:rPr>
              <w:t>И4</w:t>
            </w:r>
          </w:p>
        </w:tc>
        <w:tc>
          <w:tcPr>
            <w:tcW w:w="1276" w:type="dxa"/>
          </w:tcPr>
          <w:p w:rsidR="00603FDC" w:rsidRPr="00603FDC" w:rsidRDefault="00603FDC" w:rsidP="00BA5140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BA5140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55551</w:t>
            </w:r>
          </w:p>
        </w:tc>
      </w:tr>
      <w:tr w:rsidR="00603FDC" w:rsidRPr="003343B5" w:rsidTr="009130EE">
        <w:trPr>
          <w:trHeight w:val="119"/>
        </w:trPr>
        <w:tc>
          <w:tcPr>
            <w:tcW w:w="5292" w:type="dxa"/>
          </w:tcPr>
          <w:p w:rsidR="00603FDC" w:rsidRPr="00603FDC" w:rsidRDefault="00603FDC" w:rsidP="000F5777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381" w:type="dxa"/>
          </w:tcPr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603FDC" w:rsidRPr="00603FDC" w:rsidRDefault="00603FDC" w:rsidP="000F57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03FDC" w:rsidRPr="00603FDC" w:rsidRDefault="00603FDC" w:rsidP="000F577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:rsidR="00603FDC" w:rsidRPr="00603FDC" w:rsidRDefault="00603FDC" w:rsidP="00603FDC">
            <w:pPr>
              <w:jc w:val="center"/>
              <w:rPr>
                <w:sz w:val="24"/>
                <w:szCs w:val="24"/>
              </w:rPr>
            </w:pPr>
          </w:p>
          <w:p w:rsidR="00603FDC" w:rsidRPr="00603FDC" w:rsidRDefault="00603FDC" w:rsidP="00603FDC">
            <w:pPr>
              <w:jc w:val="center"/>
            </w:pPr>
            <w:r w:rsidRPr="00603FDC">
              <w:rPr>
                <w:sz w:val="24"/>
                <w:szCs w:val="24"/>
              </w:rPr>
              <w:t>И4</w:t>
            </w:r>
          </w:p>
        </w:tc>
        <w:tc>
          <w:tcPr>
            <w:tcW w:w="1276" w:type="dxa"/>
          </w:tcPr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55552</w:t>
            </w:r>
          </w:p>
        </w:tc>
      </w:tr>
      <w:tr w:rsidR="00603FDC" w:rsidRPr="003343B5" w:rsidTr="009130EE">
        <w:trPr>
          <w:trHeight w:val="119"/>
        </w:trPr>
        <w:tc>
          <w:tcPr>
            <w:tcW w:w="5292" w:type="dxa"/>
          </w:tcPr>
          <w:p w:rsidR="00603FDC" w:rsidRPr="00603FDC" w:rsidRDefault="00603FDC" w:rsidP="000F5777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1381" w:type="dxa"/>
          </w:tcPr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603FDC" w:rsidRPr="00603FDC" w:rsidRDefault="00603FDC" w:rsidP="000F5777">
            <w:pPr>
              <w:jc w:val="center"/>
              <w:rPr>
                <w:sz w:val="24"/>
                <w:szCs w:val="24"/>
              </w:rPr>
            </w:pPr>
          </w:p>
          <w:p w:rsidR="00603FDC" w:rsidRPr="00603FDC" w:rsidRDefault="00603FDC" w:rsidP="000F5777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:rsidR="00603FDC" w:rsidRPr="00603FDC" w:rsidRDefault="00603FDC" w:rsidP="00603FDC">
            <w:pPr>
              <w:jc w:val="center"/>
              <w:rPr>
                <w:sz w:val="24"/>
                <w:szCs w:val="24"/>
              </w:rPr>
            </w:pPr>
          </w:p>
          <w:p w:rsidR="00603FDC" w:rsidRPr="00603FDC" w:rsidRDefault="00603FDC" w:rsidP="00603FDC">
            <w:pPr>
              <w:jc w:val="center"/>
            </w:pPr>
            <w:r w:rsidRPr="00603FDC">
              <w:rPr>
                <w:sz w:val="24"/>
                <w:szCs w:val="24"/>
              </w:rPr>
              <w:t>И4</w:t>
            </w:r>
          </w:p>
        </w:tc>
        <w:tc>
          <w:tcPr>
            <w:tcW w:w="1276" w:type="dxa"/>
          </w:tcPr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DC" w:rsidRPr="00603FDC" w:rsidRDefault="00603FDC" w:rsidP="000F577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71552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5A4A9D" w:rsidRPr="00603FDC" w:rsidRDefault="005A4A9D" w:rsidP="005A4A9D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5A4A9D" w:rsidRPr="00603FDC" w:rsidRDefault="005A4A9D" w:rsidP="005A4A9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5A4A9D" w:rsidRPr="00603FDC" w:rsidRDefault="005A4A9D" w:rsidP="005A4A9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5A4A9D" w:rsidRPr="00603FDC" w:rsidRDefault="005A4A9D" w:rsidP="005A4A9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A4A9D" w:rsidRPr="00603FDC" w:rsidRDefault="005A4A9D" w:rsidP="005A4A9D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A57273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Муниципальный проект «Реализация мероприятий по обустройству детских и спортивных площадок»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45248" w:rsidRPr="00603FDC" w:rsidRDefault="00A57273" w:rsidP="00886AC9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  <w:r w:rsidR="00A57273" w:rsidRPr="00603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248" w:rsidRPr="00603FDC" w:rsidRDefault="00A57273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57273" w:rsidRPr="00603FDC" w:rsidRDefault="00A57273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Реализация мероприятий  на обустройство детских и спортивных площадок</w:t>
            </w:r>
          </w:p>
        </w:tc>
        <w:tc>
          <w:tcPr>
            <w:tcW w:w="1381" w:type="dxa"/>
          </w:tcPr>
          <w:p w:rsidR="00A57273" w:rsidRPr="00603FDC" w:rsidRDefault="00A57273" w:rsidP="00A572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603FDC" w:rsidRDefault="00A57273" w:rsidP="00A5727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57273" w:rsidRPr="00603FDC" w:rsidRDefault="00A57273" w:rsidP="00A572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57273" w:rsidRPr="00603FDC" w:rsidRDefault="00A57273" w:rsidP="00A5727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  <w:lang w:val="en-US"/>
              </w:rPr>
              <w:t>S1553</w:t>
            </w:r>
          </w:p>
        </w:tc>
      </w:tr>
      <w:tr w:rsidR="00384DEB" w:rsidRPr="003343B5" w:rsidTr="009130EE">
        <w:trPr>
          <w:trHeight w:val="264"/>
        </w:trPr>
        <w:tc>
          <w:tcPr>
            <w:tcW w:w="5292" w:type="dxa"/>
          </w:tcPr>
          <w:p w:rsidR="0027491C" w:rsidRPr="00603FDC" w:rsidRDefault="0027491C" w:rsidP="0027491C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27491C" w:rsidRPr="00603FDC" w:rsidRDefault="0027491C" w:rsidP="0027491C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4" w:type="dxa"/>
          </w:tcPr>
          <w:p w:rsidR="0027491C" w:rsidRPr="00603FDC" w:rsidRDefault="0027491C" w:rsidP="0027491C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27491C" w:rsidRPr="00603FDC" w:rsidRDefault="0027491C" w:rsidP="0027491C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27491C" w:rsidRPr="00603FDC" w:rsidRDefault="0027491C" w:rsidP="0027491C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92"/>
        </w:trPr>
        <w:tc>
          <w:tcPr>
            <w:tcW w:w="5292" w:type="dxa"/>
          </w:tcPr>
          <w:p w:rsidR="00A57273" w:rsidRPr="00603FDC" w:rsidRDefault="00A57273" w:rsidP="00A57273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</w:t>
            </w:r>
            <w:r w:rsidR="00571845" w:rsidRPr="00603FDC">
              <w:rPr>
                <w:sz w:val="24"/>
                <w:szCs w:val="24"/>
              </w:rPr>
              <w:t>мплекс процессных мероприятий «</w:t>
            </w:r>
            <w:r w:rsidRPr="00603FDC">
              <w:rPr>
                <w:sz w:val="24"/>
                <w:szCs w:val="24"/>
              </w:rPr>
              <w:t>Благоустройство дворовых территорий»</w:t>
            </w:r>
          </w:p>
        </w:tc>
        <w:tc>
          <w:tcPr>
            <w:tcW w:w="1381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52"/>
        </w:trPr>
        <w:tc>
          <w:tcPr>
            <w:tcW w:w="5292" w:type="dxa"/>
          </w:tcPr>
          <w:p w:rsidR="00A57273" w:rsidRPr="00603FDC" w:rsidRDefault="00A57273" w:rsidP="00A57273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1381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40"/>
        </w:trPr>
        <w:tc>
          <w:tcPr>
            <w:tcW w:w="5292" w:type="dxa"/>
          </w:tcPr>
          <w:p w:rsidR="00A57273" w:rsidRPr="00603FDC" w:rsidRDefault="00A57273" w:rsidP="00A57273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Комплекс процессных мероприятий «Благоустройство территорий общего пользования»</w:t>
            </w:r>
          </w:p>
        </w:tc>
        <w:tc>
          <w:tcPr>
            <w:tcW w:w="1381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57273" w:rsidRPr="00603FDC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52"/>
        </w:trPr>
        <w:tc>
          <w:tcPr>
            <w:tcW w:w="5292" w:type="dxa"/>
          </w:tcPr>
          <w:p w:rsidR="00A57273" w:rsidRPr="00571845" w:rsidRDefault="00A57273" w:rsidP="00A57273">
            <w:pPr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1381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76"/>
        </w:trPr>
        <w:tc>
          <w:tcPr>
            <w:tcW w:w="5292" w:type="dxa"/>
          </w:tcPr>
          <w:p w:rsidR="00A57273" w:rsidRPr="00571845" w:rsidRDefault="00A57273" w:rsidP="00A57273">
            <w:pPr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Мероприятия по благоустройству общественных территорий, пространств</w:t>
            </w:r>
          </w:p>
        </w:tc>
        <w:tc>
          <w:tcPr>
            <w:tcW w:w="1381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57273" w:rsidRPr="00571845" w:rsidRDefault="00A57273" w:rsidP="00A57273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71845">
              <w:rPr>
                <w:sz w:val="24"/>
                <w:szCs w:val="24"/>
              </w:rPr>
              <w:t>20370</w:t>
            </w:r>
          </w:p>
        </w:tc>
      </w:tr>
      <w:tr w:rsidR="00384DEB" w:rsidRPr="003343B5" w:rsidTr="009130EE">
        <w:trPr>
          <w:trHeight w:val="119"/>
        </w:trPr>
        <w:tc>
          <w:tcPr>
            <w:tcW w:w="5292" w:type="dxa"/>
          </w:tcPr>
          <w:p w:rsidR="00A45248" w:rsidRPr="00603FDC" w:rsidRDefault="0027491C" w:rsidP="00A05A7C">
            <w:pPr>
              <w:pStyle w:val="21"/>
              <w:shd w:val="clear" w:color="auto" w:fill="auto"/>
              <w:tabs>
                <w:tab w:val="left" w:pos="174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 xml:space="preserve">Комплекс процессных мероприятий </w:t>
            </w:r>
            <w:r w:rsidR="00A45248" w:rsidRPr="00603FDC">
              <w:rPr>
                <w:sz w:val="24"/>
                <w:szCs w:val="24"/>
              </w:rPr>
              <w:t>«Постановка границ населенных пунктов на кадастровый учет»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45248" w:rsidRPr="00603FDC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491C" w:rsidRPr="00603FD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45248" w:rsidRPr="00603FDC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  <w:r w:rsidR="00A57273" w:rsidRPr="00603F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603FDC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600"/>
        </w:trPr>
        <w:tc>
          <w:tcPr>
            <w:tcW w:w="5292" w:type="dxa"/>
          </w:tcPr>
          <w:p w:rsidR="00A57273" w:rsidRPr="00571845" w:rsidRDefault="00A45248" w:rsidP="00A57273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постановке границ населенных пунктов на кадастровый учет</w:t>
            </w:r>
          </w:p>
        </w:tc>
        <w:tc>
          <w:tcPr>
            <w:tcW w:w="1381" w:type="dxa"/>
          </w:tcPr>
          <w:p w:rsidR="00A45248" w:rsidRPr="00571845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571845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</w:tcPr>
          <w:p w:rsidR="00A45248" w:rsidRPr="00571845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45248" w:rsidRPr="00571845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491C" w:rsidRPr="005718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571845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45248" w:rsidRPr="00571845" w:rsidRDefault="00A57273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  <w:r w:rsidRPr="005718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45248" w:rsidRPr="00571845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571845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45">
              <w:rPr>
                <w:rFonts w:ascii="Times New Roman" w:hAnsi="Times New Roman"/>
                <w:sz w:val="24"/>
                <w:szCs w:val="24"/>
              </w:rPr>
              <w:t>20310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Кичменгско-Городецком муниципальном округе 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603FDC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D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D31D75" w:rsidRPr="00603FDC" w:rsidRDefault="00D31D75" w:rsidP="00D31D75">
            <w:pPr>
              <w:spacing w:after="80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D31D75" w:rsidRPr="00603FDC" w:rsidRDefault="00D31D75" w:rsidP="00D31D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D31D75" w:rsidRPr="00603FDC" w:rsidRDefault="00D31D75" w:rsidP="00D31D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D31D75" w:rsidRPr="00603FDC" w:rsidRDefault="00D31D75" w:rsidP="00D31D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31D75" w:rsidRPr="00603FDC" w:rsidRDefault="00D31D75" w:rsidP="00D31D75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905E1A" w:rsidP="00905E1A">
            <w:pPr>
              <w:rPr>
                <w:sz w:val="24"/>
                <w:szCs w:val="24"/>
              </w:rPr>
            </w:pPr>
            <w:r w:rsidRPr="00603FDC">
              <w:rPr>
                <w:bCs/>
                <w:sz w:val="24"/>
                <w:szCs w:val="24"/>
              </w:rPr>
              <w:t>Муниципальный проект «</w:t>
            </w:r>
            <w:r w:rsidRPr="00603FDC">
              <w:rPr>
                <w:rFonts w:eastAsia="Calibri"/>
                <w:bCs/>
                <w:sz w:val="24"/>
                <w:szCs w:val="24"/>
                <w:lang w:eastAsia="en-US"/>
              </w:rPr>
              <w:t>Строительство, реконструкция, капитальный ремонт и (или) текущий ремонт объектов физической культуры и спорта, 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603FDC" w:rsidRDefault="00905E1A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603FDC" w:rsidRDefault="00905E1A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</w:t>
            </w:r>
            <w:r w:rsidR="00A45248" w:rsidRPr="00603FDC">
              <w:rPr>
                <w:sz w:val="24"/>
                <w:szCs w:val="24"/>
              </w:rPr>
              <w:t>00</w:t>
            </w:r>
          </w:p>
        </w:tc>
      </w:tr>
      <w:tr w:rsidR="00384DEB" w:rsidRPr="003343B5" w:rsidTr="009130EE">
        <w:trPr>
          <w:trHeight w:val="1368"/>
        </w:trPr>
        <w:tc>
          <w:tcPr>
            <w:tcW w:w="5292" w:type="dxa"/>
          </w:tcPr>
          <w:p w:rsidR="00905E1A" w:rsidRPr="004F72DD" w:rsidRDefault="00A45248" w:rsidP="00B4659D">
            <w:pPr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 xml:space="preserve">Мероприятия </w:t>
            </w:r>
            <w:r w:rsidR="00905E1A" w:rsidRPr="004F72DD">
              <w:rPr>
                <w:sz w:val="24"/>
                <w:szCs w:val="24"/>
              </w:rPr>
              <w:t xml:space="preserve">на </w:t>
            </w:r>
            <w:r w:rsidR="00905E1A" w:rsidRPr="004F72DD">
              <w:rPr>
                <w:rFonts w:eastAsia="Calibri"/>
                <w:bCs/>
                <w:sz w:val="24"/>
                <w:szCs w:val="24"/>
                <w:lang w:eastAsia="en-US"/>
              </w:rPr>
              <w:t>строительство, реконструкцию, капитальный ремонт и (или) текущий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81" w:type="dxa"/>
          </w:tcPr>
          <w:p w:rsidR="00A45248" w:rsidRPr="004F72DD" w:rsidRDefault="00A45248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4F72DD" w:rsidRDefault="00905E1A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4F72DD" w:rsidRDefault="00A45248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F72DD" w:rsidRDefault="00905E1A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20110</w:t>
            </w:r>
          </w:p>
        </w:tc>
      </w:tr>
      <w:tr w:rsidR="00384DEB" w:rsidRPr="003343B5" w:rsidTr="009130EE">
        <w:trPr>
          <w:trHeight w:val="276"/>
        </w:trPr>
        <w:tc>
          <w:tcPr>
            <w:tcW w:w="5292" w:type="dxa"/>
          </w:tcPr>
          <w:p w:rsidR="00905E1A" w:rsidRPr="004F72DD" w:rsidRDefault="00905E1A" w:rsidP="00905E1A">
            <w:pPr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381" w:type="dxa"/>
          </w:tcPr>
          <w:p w:rsidR="00905E1A" w:rsidRPr="004F72DD" w:rsidRDefault="00905E1A" w:rsidP="00905E1A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905E1A" w:rsidRPr="004F72DD" w:rsidRDefault="00480764" w:rsidP="00905E1A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905E1A" w:rsidRPr="004F72DD" w:rsidRDefault="00905E1A" w:rsidP="00905E1A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  <w:lang w:val="en-US"/>
              </w:rPr>
              <w:t>0</w:t>
            </w:r>
            <w:r w:rsidR="00480764" w:rsidRPr="004F72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5E1A" w:rsidRPr="004F72DD" w:rsidRDefault="00905E1A" w:rsidP="00905E1A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F72DD" w:rsidRDefault="00905E1A" w:rsidP="00314D44">
            <w:pPr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Мероприятия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381" w:type="dxa"/>
          </w:tcPr>
          <w:p w:rsidR="00A45248" w:rsidRPr="004F72DD" w:rsidRDefault="00A45248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4F72DD" w:rsidRDefault="00905E1A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4F72DD" w:rsidRDefault="00480764" w:rsidP="00314D44">
            <w:pPr>
              <w:jc w:val="center"/>
              <w:rPr>
                <w:sz w:val="24"/>
                <w:szCs w:val="24"/>
              </w:rPr>
            </w:pPr>
            <w:r w:rsidRPr="004F72D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F72DD" w:rsidRDefault="00905E1A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4F72DD">
              <w:rPr>
                <w:sz w:val="24"/>
                <w:szCs w:val="24"/>
                <w:lang w:val="en-US"/>
              </w:rPr>
              <w:t>S1040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03FDC" w:rsidRDefault="00480764" w:rsidP="00480764">
            <w:pPr>
              <w:rPr>
                <w:sz w:val="24"/>
                <w:szCs w:val="24"/>
              </w:rPr>
            </w:pPr>
            <w:r w:rsidRPr="00603FDC">
              <w:rPr>
                <w:bCs/>
                <w:sz w:val="24"/>
                <w:szCs w:val="24"/>
              </w:rPr>
              <w:t>Муниципальный проект «</w:t>
            </w:r>
            <w:r w:rsidRPr="00603FDC">
              <w:rPr>
                <w:rFonts w:eastAsia="Calibri"/>
                <w:bCs/>
                <w:sz w:val="24"/>
                <w:szCs w:val="24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среде»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603FDC" w:rsidRDefault="00480764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A45248" w:rsidRPr="00603FDC" w:rsidRDefault="008A39C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</w:t>
            </w:r>
            <w:r w:rsidR="00A45248" w:rsidRPr="00603FDC">
              <w:rPr>
                <w:sz w:val="24"/>
                <w:szCs w:val="24"/>
              </w:rPr>
              <w:t>0</w:t>
            </w:r>
          </w:p>
        </w:tc>
      </w:tr>
      <w:tr w:rsidR="00384DEB" w:rsidRPr="003343B5" w:rsidTr="002D6489">
        <w:trPr>
          <w:trHeight w:val="876"/>
        </w:trPr>
        <w:tc>
          <w:tcPr>
            <w:tcW w:w="5292" w:type="dxa"/>
          </w:tcPr>
          <w:p w:rsidR="002D6489" w:rsidRPr="00603FDC" w:rsidRDefault="00480764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1381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603FDC" w:rsidRDefault="00480764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603FDC" w:rsidRDefault="00A45248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03FDC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</w:tcPr>
          <w:p w:rsidR="00A45248" w:rsidRPr="00603FDC" w:rsidRDefault="00480764" w:rsidP="00314D44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20</w:t>
            </w:r>
            <w:r w:rsidR="00A45248" w:rsidRPr="00603FDC">
              <w:rPr>
                <w:sz w:val="24"/>
                <w:szCs w:val="24"/>
              </w:rPr>
              <w:t>6</w:t>
            </w:r>
            <w:r w:rsidRPr="00603FDC">
              <w:rPr>
                <w:sz w:val="24"/>
                <w:szCs w:val="24"/>
              </w:rPr>
              <w:t>3</w:t>
            </w:r>
            <w:r w:rsidR="00A45248" w:rsidRPr="00603FDC">
              <w:rPr>
                <w:sz w:val="24"/>
                <w:szCs w:val="24"/>
              </w:rPr>
              <w:t>0</w:t>
            </w:r>
          </w:p>
        </w:tc>
      </w:tr>
      <w:tr w:rsidR="002D6489" w:rsidRPr="003343B5" w:rsidTr="002D6489">
        <w:trPr>
          <w:trHeight w:val="132"/>
        </w:trPr>
        <w:tc>
          <w:tcPr>
            <w:tcW w:w="5292" w:type="dxa"/>
          </w:tcPr>
          <w:p w:rsidR="002D6489" w:rsidRPr="00603FDC" w:rsidRDefault="002D6489" w:rsidP="00314D44">
            <w:pPr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Муниципальный проект, связанный с региональным проектом «Развитие спорта высших  достижений, системы подготовки спортивного резерва и массового спорта в Вологодской области»</w:t>
            </w:r>
          </w:p>
        </w:tc>
        <w:tc>
          <w:tcPr>
            <w:tcW w:w="1381" w:type="dxa"/>
          </w:tcPr>
          <w:p w:rsidR="002D6489" w:rsidRPr="00603FDC" w:rsidRDefault="002D6489" w:rsidP="0034367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2D6489" w:rsidRPr="00603FDC" w:rsidRDefault="002D6489" w:rsidP="0034367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2D6489" w:rsidRPr="00603FDC" w:rsidRDefault="002D6489" w:rsidP="0034367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  <w:lang w:val="en-US"/>
              </w:rPr>
              <w:t>0</w:t>
            </w:r>
            <w:r w:rsidRPr="00603F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489" w:rsidRPr="00603FDC" w:rsidRDefault="002D6489" w:rsidP="00343673">
            <w:pPr>
              <w:jc w:val="center"/>
              <w:rPr>
                <w:sz w:val="24"/>
                <w:szCs w:val="24"/>
              </w:rPr>
            </w:pPr>
            <w:r w:rsidRPr="00603FDC">
              <w:rPr>
                <w:sz w:val="24"/>
                <w:szCs w:val="24"/>
              </w:rPr>
              <w:t>00000</w:t>
            </w:r>
          </w:p>
        </w:tc>
      </w:tr>
      <w:tr w:rsidR="002D6489" w:rsidRPr="003343B5" w:rsidTr="002D6489">
        <w:trPr>
          <w:trHeight w:val="132"/>
        </w:trPr>
        <w:tc>
          <w:tcPr>
            <w:tcW w:w="5292" w:type="dxa"/>
          </w:tcPr>
          <w:p w:rsidR="002D6489" w:rsidRPr="006334E7" w:rsidRDefault="002D6489" w:rsidP="00343673">
            <w:pPr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381" w:type="dxa"/>
          </w:tcPr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2D6489" w:rsidRPr="002D6489" w:rsidRDefault="002D6489" w:rsidP="00343673">
            <w:pPr>
              <w:jc w:val="center"/>
              <w:rPr>
                <w:sz w:val="24"/>
                <w:szCs w:val="24"/>
              </w:rPr>
            </w:pPr>
            <w:r w:rsidRPr="002D6489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2D6489" w:rsidRPr="002D6489" w:rsidRDefault="002D6489" w:rsidP="00343673">
            <w:pPr>
              <w:jc w:val="center"/>
              <w:rPr>
                <w:sz w:val="24"/>
                <w:szCs w:val="24"/>
              </w:rPr>
            </w:pPr>
            <w:r w:rsidRPr="002D6489">
              <w:rPr>
                <w:sz w:val="24"/>
                <w:szCs w:val="24"/>
                <w:lang w:val="en-US"/>
              </w:rPr>
              <w:t>0</w:t>
            </w:r>
            <w:r w:rsidRPr="002D648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  <w:lang w:val="en-US"/>
              </w:rPr>
              <w:t>S</w:t>
            </w:r>
            <w:r w:rsidRPr="006334E7">
              <w:rPr>
                <w:sz w:val="24"/>
                <w:szCs w:val="24"/>
              </w:rPr>
              <w:t>1610</w:t>
            </w:r>
          </w:p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</w:p>
        </w:tc>
      </w:tr>
      <w:tr w:rsidR="002D6489" w:rsidRPr="003343B5" w:rsidTr="009130EE">
        <w:trPr>
          <w:trHeight w:val="192"/>
        </w:trPr>
        <w:tc>
          <w:tcPr>
            <w:tcW w:w="5292" w:type="dxa"/>
          </w:tcPr>
          <w:p w:rsidR="002D6489" w:rsidRPr="006334E7" w:rsidRDefault="002D6489" w:rsidP="00343673">
            <w:pPr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Мероприятия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381" w:type="dxa"/>
          </w:tcPr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2D6489" w:rsidRPr="002D6489" w:rsidRDefault="002D6489" w:rsidP="00343673">
            <w:pPr>
              <w:jc w:val="center"/>
              <w:rPr>
                <w:sz w:val="24"/>
                <w:szCs w:val="24"/>
              </w:rPr>
            </w:pPr>
            <w:r w:rsidRPr="002D6489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2D6489" w:rsidRPr="002D6489" w:rsidRDefault="002D6489" w:rsidP="00343673">
            <w:pPr>
              <w:jc w:val="center"/>
              <w:rPr>
                <w:sz w:val="24"/>
                <w:szCs w:val="24"/>
              </w:rPr>
            </w:pPr>
            <w:r w:rsidRPr="002D6489">
              <w:rPr>
                <w:sz w:val="24"/>
                <w:szCs w:val="24"/>
                <w:lang w:val="en-US"/>
              </w:rPr>
              <w:t>0</w:t>
            </w:r>
            <w:r w:rsidRPr="002D648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  <w:lang w:val="en-US"/>
              </w:rPr>
              <w:t>S</w:t>
            </w:r>
            <w:r w:rsidRPr="006334E7">
              <w:rPr>
                <w:sz w:val="24"/>
                <w:szCs w:val="24"/>
              </w:rPr>
              <w:t>1</w:t>
            </w:r>
            <w:r w:rsidRPr="006334E7">
              <w:rPr>
                <w:sz w:val="24"/>
                <w:szCs w:val="24"/>
                <w:lang w:val="en-US"/>
              </w:rPr>
              <w:t>76</w:t>
            </w:r>
            <w:r w:rsidRPr="006334E7">
              <w:rPr>
                <w:sz w:val="24"/>
                <w:szCs w:val="24"/>
              </w:rPr>
              <w:t>0</w:t>
            </w:r>
          </w:p>
          <w:p w:rsidR="002D6489" w:rsidRPr="006334E7" w:rsidRDefault="002D6489" w:rsidP="00343673">
            <w:pPr>
              <w:jc w:val="center"/>
              <w:rPr>
                <w:sz w:val="24"/>
                <w:szCs w:val="24"/>
              </w:rPr>
            </w:pP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480764" w:rsidRPr="00267618" w:rsidRDefault="00480764" w:rsidP="00480764">
            <w:pPr>
              <w:spacing w:after="80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480764" w:rsidRPr="00267618" w:rsidRDefault="00480764" w:rsidP="0048076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1</w:t>
            </w:r>
            <w:r w:rsidRPr="00267618">
              <w:rPr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480764" w:rsidRPr="00267618" w:rsidRDefault="00480764" w:rsidP="0048076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480764" w:rsidRPr="00267618" w:rsidRDefault="00480764" w:rsidP="0048076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80764" w:rsidRPr="00267618" w:rsidRDefault="00480764" w:rsidP="0048076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202"/>
        </w:trPr>
        <w:tc>
          <w:tcPr>
            <w:tcW w:w="5292" w:type="dxa"/>
          </w:tcPr>
          <w:p w:rsidR="00A45248" w:rsidRPr="00267618" w:rsidRDefault="00480764" w:rsidP="00384091">
            <w:pPr>
              <w:rPr>
                <w:sz w:val="24"/>
                <w:szCs w:val="24"/>
              </w:rPr>
            </w:pPr>
            <w:r w:rsidRPr="00267618">
              <w:rPr>
                <w:bCs/>
                <w:sz w:val="24"/>
                <w:szCs w:val="24"/>
              </w:rPr>
              <w:t>Комплекс процессных мероприятий «</w:t>
            </w:r>
            <w:r w:rsidR="00384091" w:rsidRPr="00267618">
              <w:rPr>
                <w:bCs/>
                <w:sz w:val="24"/>
                <w:szCs w:val="24"/>
              </w:rPr>
              <w:t>Содержание объектов спортивной инфраструктуры и провед</w:t>
            </w:r>
            <w:r w:rsidR="00830BB9" w:rsidRPr="00267618">
              <w:rPr>
                <w:bCs/>
                <w:sz w:val="24"/>
                <w:szCs w:val="24"/>
              </w:rPr>
              <w:t>е</w:t>
            </w:r>
            <w:r w:rsidR="00384091" w:rsidRPr="00267618">
              <w:rPr>
                <w:bCs/>
                <w:sz w:val="24"/>
                <w:szCs w:val="24"/>
              </w:rPr>
              <w:t xml:space="preserve">ние мероприятий в области спорта» </w:t>
            </w:r>
          </w:p>
        </w:tc>
        <w:tc>
          <w:tcPr>
            <w:tcW w:w="1381" w:type="dxa"/>
          </w:tcPr>
          <w:p w:rsidR="00A45248" w:rsidRPr="00267618" w:rsidRDefault="00A45248" w:rsidP="00314D4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267618" w:rsidRDefault="00480764" w:rsidP="00314D4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267618" w:rsidRDefault="00480764" w:rsidP="00314D4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267618" w:rsidRDefault="00A45248" w:rsidP="00314D44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C33B28" w:rsidRPr="00267618" w:rsidRDefault="00C33B28" w:rsidP="00314D44">
            <w:pPr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lastRenderedPageBreak/>
              <w:t>Организация, проведение мероприятий и содержание объектов спорта</w:t>
            </w:r>
          </w:p>
        </w:tc>
        <w:tc>
          <w:tcPr>
            <w:tcW w:w="1381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20100</w:t>
            </w:r>
          </w:p>
        </w:tc>
      </w:tr>
      <w:tr w:rsidR="00384DEB" w:rsidRPr="003343B5" w:rsidTr="009130EE">
        <w:trPr>
          <w:trHeight w:val="132"/>
        </w:trPr>
        <w:tc>
          <w:tcPr>
            <w:tcW w:w="5292" w:type="dxa"/>
          </w:tcPr>
          <w:p w:rsidR="00C33B28" w:rsidRPr="00267618" w:rsidRDefault="00C33B28" w:rsidP="00314D44">
            <w:pPr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 xml:space="preserve">Комплекс процессных мероприятий </w:t>
            </w:r>
            <w:r w:rsidR="006334E7" w:rsidRPr="00267618">
              <w:rPr>
                <w:sz w:val="24"/>
                <w:szCs w:val="24"/>
              </w:rPr>
              <w:t>«</w:t>
            </w:r>
            <w:r w:rsidRPr="00267618">
              <w:rPr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1381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  <w:lang w:val="en-US"/>
              </w:rPr>
            </w:pPr>
            <w:r w:rsidRPr="00267618">
              <w:rPr>
                <w:sz w:val="24"/>
                <w:szCs w:val="24"/>
              </w:rPr>
              <w:t>0</w:t>
            </w:r>
            <w:r w:rsidRPr="002676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C33B28" w:rsidRPr="00267618" w:rsidRDefault="00C33B28" w:rsidP="00C33B28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6334E7" w:rsidRDefault="00C33B28" w:rsidP="00314D44">
            <w:pPr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Деятельность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1381" w:type="dxa"/>
          </w:tcPr>
          <w:p w:rsidR="00A45248" w:rsidRPr="006334E7" w:rsidRDefault="00A45248" w:rsidP="00314D44">
            <w:pPr>
              <w:jc w:val="center"/>
              <w:rPr>
                <w:sz w:val="24"/>
                <w:szCs w:val="24"/>
              </w:rPr>
            </w:pPr>
            <w:r w:rsidRPr="006334E7">
              <w:rPr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45248" w:rsidRPr="006334E7" w:rsidRDefault="00C33B28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334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6334E7" w:rsidRDefault="00A45248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334E7">
              <w:rPr>
                <w:sz w:val="24"/>
                <w:szCs w:val="24"/>
                <w:lang w:val="en-US"/>
              </w:rPr>
              <w:t>0</w:t>
            </w:r>
            <w:r w:rsidR="00C33B28" w:rsidRPr="006334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45248" w:rsidRPr="006334E7" w:rsidRDefault="00C33B28" w:rsidP="00314D44">
            <w:pPr>
              <w:jc w:val="center"/>
              <w:rPr>
                <w:sz w:val="24"/>
                <w:szCs w:val="24"/>
                <w:lang w:val="en-US"/>
              </w:rPr>
            </w:pPr>
            <w:r w:rsidRPr="006334E7">
              <w:rPr>
                <w:sz w:val="24"/>
                <w:szCs w:val="24"/>
                <w:lang w:val="en-US"/>
              </w:rPr>
              <w:t>11590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67618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государственной молодежной политики и создание условий для развития гражданского общества в Кичменгско-Городецком муниципальном округе »</w:t>
            </w:r>
          </w:p>
        </w:tc>
        <w:tc>
          <w:tcPr>
            <w:tcW w:w="1381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61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54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61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61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618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84DEB" w:rsidRPr="003343B5" w:rsidTr="009130EE">
        <w:trPr>
          <w:trHeight w:val="205"/>
        </w:trPr>
        <w:tc>
          <w:tcPr>
            <w:tcW w:w="5292" w:type="dxa"/>
          </w:tcPr>
          <w:p w:rsidR="00493B6F" w:rsidRPr="00267618" w:rsidRDefault="00493B6F" w:rsidP="00493B6F">
            <w:pPr>
              <w:spacing w:after="80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493B6F" w:rsidRPr="00267618" w:rsidRDefault="00493B6F" w:rsidP="00493B6F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493B6F" w:rsidRPr="00267618" w:rsidRDefault="00493B6F" w:rsidP="00493B6F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493B6F" w:rsidRPr="00267618" w:rsidRDefault="00493B6F" w:rsidP="00493B6F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93B6F" w:rsidRPr="00267618" w:rsidRDefault="00493B6F" w:rsidP="00493B6F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324"/>
        </w:trPr>
        <w:tc>
          <w:tcPr>
            <w:tcW w:w="5292" w:type="dxa"/>
          </w:tcPr>
          <w:p w:rsidR="000D7B8A" w:rsidRPr="00267618" w:rsidRDefault="000D7B8A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Муниципальный проект «Обеспечение жильем молодых семей»</w:t>
            </w:r>
          </w:p>
        </w:tc>
        <w:tc>
          <w:tcPr>
            <w:tcW w:w="1381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552"/>
        </w:trPr>
        <w:tc>
          <w:tcPr>
            <w:tcW w:w="5292" w:type="dxa"/>
          </w:tcPr>
          <w:p w:rsidR="000D7B8A" w:rsidRPr="00267618" w:rsidRDefault="000D7B8A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381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L4970</w:t>
            </w:r>
          </w:p>
        </w:tc>
      </w:tr>
      <w:tr w:rsidR="00384DEB" w:rsidRPr="003343B5" w:rsidTr="009130EE">
        <w:trPr>
          <w:trHeight w:val="420"/>
        </w:trPr>
        <w:tc>
          <w:tcPr>
            <w:tcW w:w="5292" w:type="dxa"/>
          </w:tcPr>
          <w:p w:rsidR="000D7B8A" w:rsidRPr="00267618" w:rsidRDefault="000D7B8A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Муниципальный проект «Предоставление финансовой поддержки для реализации социальных проектов физическим лицам»</w:t>
            </w:r>
          </w:p>
        </w:tc>
        <w:tc>
          <w:tcPr>
            <w:tcW w:w="1381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D7B8A" w:rsidRPr="00267618" w:rsidRDefault="00493447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92"/>
        </w:trPr>
        <w:tc>
          <w:tcPr>
            <w:tcW w:w="5292" w:type="dxa"/>
          </w:tcPr>
          <w:p w:rsidR="00493447" w:rsidRPr="00267618" w:rsidRDefault="00493447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Предоставление финансовой поддержки для реализации социальных проектов</w:t>
            </w:r>
          </w:p>
        </w:tc>
        <w:tc>
          <w:tcPr>
            <w:tcW w:w="1381" w:type="dxa"/>
          </w:tcPr>
          <w:p w:rsidR="00493447" w:rsidRPr="00267618" w:rsidRDefault="00493447" w:rsidP="0049344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493447" w:rsidRPr="00267618" w:rsidRDefault="00493447" w:rsidP="0049344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493447" w:rsidRPr="00267618" w:rsidRDefault="00493447" w:rsidP="0049344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93447" w:rsidRPr="00267618" w:rsidRDefault="00493447" w:rsidP="0049344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4DEB" w:rsidRPr="003343B5" w:rsidTr="009130EE">
        <w:trPr>
          <w:trHeight w:val="840"/>
        </w:trPr>
        <w:tc>
          <w:tcPr>
            <w:tcW w:w="5292" w:type="dxa"/>
          </w:tcPr>
          <w:p w:rsidR="000D7B8A" w:rsidRPr="00267618" w:rsidRDefault="000D7B8A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 xml:space="preserve">Муниципальный проект </w:t>
            </w:r>
            <w:r w:rsidR="00FE0630" w:rsidRPr="00267618">
              <w:rPr>
                <w:sz w:val="24"/>
                <w:szCs w:val="24"/>
              </w:rPr>
              <w:t>«</w:t>
            </w:r>
            <w:r w:rsidRPr="00267618">
              <w:rPr>
                <w:sz w:val="24"/>
                <w:szCs w:val="24"/>
              </w:rPr>
              <w:t>Предоставление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E0630" w:rsidRPr="00267618">
              <w:rPr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0D7B8A" w:rsidRPr="00267618" w:rsidRDefault="00F14380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0D7B8A" w:rsidRPr="00267618" w:rsidRDefault="000D7B8A" w:rsidP="000D7B8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3"/>
        </w:trPr>
        <w:tc>
          <w:tcPr>
            <w:tcW w:w="5292" w:type="dxa"/>
          </w:tcPr>
          <w:p w:rsidR="00F14380" w:rsidRPr="00267618" w:rsidRDefault="00F14380" w:rsidP="000D7B8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Предоставление финансовой поддержки для реализации социальных проектов</w:t>
            </w:r>
          </w:p>
        </w:tc>
        <w:tc>
          <w:tcPr>
            <w:tcW w:w="1381" w:type="dxa"/>
          </w:tcPr>
          <w:p w:rsidR="00F14380" w:rsidRPr="00267618" w:rsidRDefault="00F14380" w:rsidP="00F1438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F14380" w:rsidRPr="00267618" w:rsidRDefault="00F14380" w:rsidP="00F1438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F14380" w:rsidRPr="00267618" w:rsidRDefault="00F14380" w:rsidP="00F1438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="00FE0630" w:rsidRPr="002676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F14380" w:rsidRPr="00267618" w:rsidRDefault="00F14380" w:rsidP="00F1438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  <w:r w:rsidRPr="0026761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2676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4DEB" w:rsidRPr="003343B5" w:rsidTr="009130EE">
        <w:trPr>
          <w:trHeight w:val="451"/>
        </w:trPr>
        <w:tc>
          <w:tcPr>
            <w:tcW w:w="5292" w:type="dxa"/>
          </w:tcPr>
          <w:p w:rsidR="00DD6969" w:rsidRPr="00267618" w:rsidRDefault="00DD6969" w:rsidP="00DD6969">
            <w:pPr>
              <w:spacing w:after="80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DD6969" w:rsidRPr="00267618" w:rsidRDefault="00DD6969" w:rsidP="00DD6969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1</w:t>
            </w:r>
            <w:r w:rsidRPr="00267618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DD6969" w:rsidRPr="00267618" w:rsidRDefault="00DD6969" w:rsidP="00DD6969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DD6969" w:rsidRPr="00267618" w:rsidRDefault="00DD6969" w:rsidP="00DD6969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D6969" w:rsidRPr="00267618" w:rsidRDefault="00DD6969" w:rsidP="00DD6969">
            <w:pPr>
              <w:jc w:val="center"/>
              <w:rPr>
                <w:sz w:val="24"/>
                <w:szCs w:val="24"/>
              </w:rPr>
            </w:pPr>
            <w:r w:rsidRPr="00267618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«Патриотическое и духовно-нравственное воспитание молодежи»</w:t>
            </w:r>
          </w:p>
        </w:tc>
        <w:tc>
          <w:tcPr>
            <w:tcW w:w="1381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336"/>
        </w:trPr>
        <w:tc>
          <w:tcPr>
            <w:tcW w:w="5292" w:type="dxa"/>
          </w:tcPr>
          <w:p w:rsidR="00A45248" w:rsidRPr="00267618" w:rsidRDefault="00A45248" w:rsidP="00DD0A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Реализация мероприятий п</w:t>
            </w:r>
            <w:r w:rsidR="00DD0AAB" w:rsidRPr="00267618">
              <w:rPr>
                <w:rFonts w:ascii="Times New Roman" w:hAnsi="Times New Roman"/>
                <w:sz w:val="24"/>
                <w:szCs w:val="24"/>
              </w:rPr>
              <w:t>атриотической направленности</w:t>
            </w:r>
          </w:p>
        </w:tc>
        <w:tc>
          <w:tcPr>
            <w:tcW w:w="1381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20120</w:t>
            </w:r>
          </w:p>
        </w:tc>
      </w:tr>
      <w:tr w:rsidR="00384DEB" w:rsidRPr="003343B5" w:rsidTr="009130EE">
        <w:trPr>
          <w:trHeight w:val="336"/>
        </w:trPr>
        <w:tc>
          <w:tcPr>
            <w:tcW w:w="5292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молодежной политики»</w:t>
            </w:r>
          </w:p>
        </w:tc>
        <w:tc>
          <w:tcPr>
            <w:tcW w:w="1381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267618" w:rsidRDefault="00DD6969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26761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DD0AAB" w:rsidRDefault="00415EAD" w:rsidP="00314D44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AAB">
              <w:rPr>
                <w:rFonts w:ascii="Times New Roman" w:hAnsi="Times New Roman"/>
                <w:sz w:val="24"/>
                <w:szCs w:val="24"/>
              </w:rPr>
              <w:t>Реализация мероприятий,  направленных</w:t>
            </w:r>
            <w:r w:rsidR="00A45248" w:rsidRPr="00DD0AAB">
              <w:rPr>
                <w:rFonts w:ascii="Times New Roman" w:hAnsi="Times New Roman"/>
                <w:sz w:val="24"/>
                <w:szCs w:val="24"/>
              </w:rPr>
              <w:t xml:space="preserve"> на развитие социально-экономической активности молодежи</w:t>
            </w:r>
          </w:p>
        </w:tc>
        <w:tc>
          <w:tcPr>
            <w:tcW w:w="1381" w:type="dxa"/>
          </w:tcPr>
          <w:p w:rsidR="00A45248" w:rsidRPr="00DD0AAB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A45248" w:rsidRPr="00DD0AAB" w:rsidRDefault="00415EAD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DD0AAB" w:rsidRDefault="00415EAD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DD0AAB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AB">
              <w:rPr>
                <w:rFonts w:ascii="Times New Roman" w:hAnsi="Times New Roman"/>
                <w:sz w:val="24"/>
                <w:szCs w:val="24"/>
              </w:rPr>
              <w:t>20140</w:t>
            </w:r>
          </w:p>
        </w:tc>
      </w:tr>
      <w:tr w:rsidR="00384DEB" w:rsidRPr="003343B5" w:rsidTr="009130EE">
        <w:trPr>
          <w:trHeight w:val="840"/>
        </w:trPr>
        <w:tc>
          <w:tcPr>
            <w:tcW w:w="5292" w:type="dxa"/>
          </w:tcPr>
          <w:p w:rsidR="00A45248" w:rsidRPr="00C23B68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Кичменгско-Городецкого муниципального округа»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68"/>
        </w:trPr>
        <w:tc>
          <w:tcPr>
            <w:tcW w:w="5292" w:type="dxa"/>
          </w:tcPr>
          <w:p w:rsidR="00A45248" w:rsidRPr="00C23B68" w:rsidRDefault="00A45248" w:rsidP="009C22BC">
            <w:pPr>
              <w:spacing w:after="8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C23B68" w:rsidRDefault="00A45248" w:rsidP="009C22BC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1381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C23B68" w:rsidRDefault="00A45248" w:rsidP="009C22BC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92"/>
        </w:trPr>
        <w:tc>
          <w:tcPr>
            <w:tcW w:w="5292" w:type="dxa"/>
          </w:tcPr>
          <w:p w:rsidR="00A45248" w:rsidRPr="00A418E1" w:rsidRDefault="00A45248" w:rsidP="00F34401">
            <w:pPr>
              <w:pStyle w:val="ConsNormal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418E1">
              <w:rPr>
                <w:rFonts w:ascii="Times New Roman" w:hAnsi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00190</w:t>
            </w:r>
          </w:p>
        </w:tc>
      </w:tr>
      <w:tr w:rsidR="00384DEB" w:rsidRPr="003343B5" w:rsidTr="009130EE">
        <w:trPr>
          <w:trHeight w:val="1392"/>
        </w:trPr>
        <w:tc>
          <w:tcPr>
            <w:tcW w:w="5292" w:type="dxa"/>
          </w:tcPr>
          <w:p w:rsidR="00A45248" w:rsidRPr="00A418E1" w:rsidRDefault="00A45248" w:rsidP="00F34401">
            <w:pPr>
              <w:pStyle w:val="ConsNormal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418E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1381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A418E1" w:rsidRDefault="00A4524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A418E1" w:rsidRDefault="008A39C8" w:rsidP="009C22BC">
            <w:pPr>
              <w:jc w:val="center"/>
              <w:rPr>
                <w:sz w:val="24"/>
                <w:szCs w:val="24"/>
              </w:rPr>
            </w:pPr>
            <w:r w:rsidRPr="00A418E1">
              <w:rPr>
                <w:sz w:val="24"/>
                <w:szCs w:val="24"/>
              </w:rPr>
              <w:t>12590</w:t>
            </w:r>
          </w:p>
        </w:tc>
      </w:tr>
      <w:tr w:rsidR="00384DEB" w:rsidRPr="003343B5" w:rsidTr="009130EE">
        <w:trPr>
          <w:trHeight w:val="316"/>
        </w:trPr>
        <w:tc>
          <w:tcPr>
            <w:tcW w:w="5292" w:type="dxa"/>
          </w:tcPr>
          <w:p w:rsidR="00A45248" w:rsidRPr="00C23B68" w:rsidRDefault="00A45248" w:rsidP="00142E88">
            <w:pPr>
              <w:spacing w:after="8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A45248" w:rsidRPr="00C23B68" w:rsidRDefault="00A45248" w:rsidP="004C7E3D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1</w:t>
            </w: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A45248" w:rsidRPr="00C23B68" w:rsidRDefault="00A45248" w:rsidP="004C7E3D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C23B68" w:rsidRDefault="00A45248" w:rsidP="004C7E3D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C23B68" w:rsidRDefault="00A45248" w:rsidP="004C7E3D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660"/>
        </w:trPr>
        <w:tc>
          <w:tcPr>
            <w:tcW w:w="5292" w:type="dxa"/>
          </w:tcPr>
          <w:p w:rsidR="00A45248" w:rsidRPr="00C23B68" w:rsidRDefault="00A45248" w:rsidP="00142E88">
            <w:pPr>
              <w:spacing w:after="8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1381" w:type="dxa"/>
          </w:tcPr>
          <w:p w:rsidR="00A45248" w:rsidRPr="00C23B68" w:rsidRDefault="00A45248" w:rsidP="00142E88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1</w:t>
            </w: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A45248" w:rsidRPr="00C23B68" w:rsidRDefault="00A45248" w:rsidP="00142E88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C23B68" w:rsidRDefault="00A45248" w:rsidP="00142E88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C23B68" w:rsidRDefault="00A45248" w:rsidP="00142E88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956B4" w:rsidRDefault="00A45248" w:rsidP="0071708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1381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956B4" w:rsidRDefault="008A39C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12590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956B4" w:rsidRDefault="00A45248" w:rsidP="0071708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Укрепление доходной базы бюджета округа и оптимизация расходов в целях обеспечения исполнения  бюджета округа</w:t>
            </w:r>
          </w:p>
        </w:tc>
        <w:tc>
          <w:tcPr>
            <w:tcW w:w="1381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71708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20580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956B4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1381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20590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4956B4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381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248" w:rsidRPr="004956B4" w:rsidRDefault="00A45248" w:rsidP="00314D44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B4">
              <w:rPr>
                <w:rFonts w:ascii="Times New Roman" w:hAnsi="Times New Roman"/>
                <w:sz w:val="24"/>
                <w:szCs w:val="24"/>
              </w:rPr>
              <w:t>70030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C23B68" w:rsidRDefault="00A45248" w:rsidP="00314D44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«Управление муниципальным долгом округа»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00000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C23B68" w:rsidRDefault="00A45248" w:rsidP="00314D44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02 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20600</w:t>
            </w:r>
          </w:p>
        </w:tc>
      </w:tr>
      <w:tr w:rsidR="00384DEB" w:rsidRPr="003343B5" w:rsidTr="009130EE">
        <w:trPr>
          <w:trHeight w:val="144"/>
        </w:trPr>
        <w:tc>
          <w:tcPr>
            <w:tcW w:w="5292" w:type="dxa"/>
          </w:tcPr>
          <w:p w:rsidR="00A45248" w:rsidRPr="00C23B68" w:rsidRDefault="00A45248" w:rsidP="00314D44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 03 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 xml:space="preserve">    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9B3A3A" w:rsidRDefault="00A45248" w:rsidP="00CD3357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54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087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  03</w:t>
            </w:r>
          </w:p>
        </w:tc>
        <w:tc>
          <w:tcPr>
            <w:tcW w:w="1276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00190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нужд»</w:t>
            </w:r>
          </w:p>
        </w:tc>
        <w:tc>
          <w:tcPr>
            <w:tcW w:w="1381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54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087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  03</w:t>
            </w:r>
          </w:p>
        </w:tc>
        <w:tc>
          <w:tcPr>
            <w:tcW w:w="1276" w:type="dxa"/>
          </w:tcPr>
          <w:p w:rsidR="00A45248" w:rsidRPr="009B3A3A" w:rsidRDefault="00A45248" w:rsidP="00CD3357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3A3A">
              <w:rPr>
                <w:rFonts w:ascii="Times New Roman" w:hAnsi="Times New Roman"/>
                <w:sz w:val="24"/>
                <w:szCs w:val="24"/>
              </w:rPr>
              <w:t xml:space="preserve">    20610</w:t>
            </w:r>
          </w:p>
        </w:tc>
      </w:tr>
      <w:tr w:rsidR="00384DEB" w:rsidRPr="007F6E87" w:rsidTr="009130EE">
        <w:trPr>
          <w:trHeight w:val="636"/>
        </w:trPr>
        <w:tc>
          <w:tcPr>
            <w:tcW w:w="5292" w:type="dxa"/>
          </w:tcPr>
          <w:p w:rsidR="007F6E87" w:rsidRPr="00C23B68" w:rsidRDefault="00A45248" w:rsidP="00F34401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сети автомобильных дорог общего пользования местного значения»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7F6E87" w:rsidTr="009130EE">
        <w:trPr>
          <w:trHeight w:val="456"/>
        </w:trPr>
        <w:tc>
          <w:tcPr>
            <w:tcW w:w="5292" w:type="dxa"/>
          </w:tcPr>
          <w:p w:rsidR="007F6E87" w:rsidRPr="00C23B68" w:rsidRDefault="007F6E87" w:rsidP="007F6E87">
            <w:pPr>
              <w:spacing w:after="8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7F6E87" w:rsidRPr="00C23B68" w:rsidRDefault="007F6E87" w:rsidP="007F6E87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C23B68" w:rsidRDefault="007F6E87" w:rsidP="007F6E87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6E87" w:rsidRPr="00C23B68" w:rsidRDefault="007F6E87" w:rsidP="007F6E87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F6E87" w:rsidRPr="00C23B68" w:rsidRDefault="007F6E87" w:rsidP="007F6E87">
            <w:pPr>
              <w:jc w:val="center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7F6E87" w:rsidRPr="00C23B68" w:rsidRDefault="007F6E87" w:rsidP="007F6E87">
            <w:pPr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lastRenderedPageBreak/>
              <w:t>Муниципальный проект «Ремонт автомобильных  дорог и искусственных сооружений на них »</w:t>
            </w:r>
          </w:p>
        </w:tc>
        <w:tc>
          <w:tcPr>
            <w:tcW w:w="1381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291CB5">
        <w:trPr>
          <w:trHeight w:val="528"/>
        </w:trPr>
        <w:tc>
          <w:tcPr>
            <w:tcW w:w="5292" w:type="dxa"/>
          </w:tcPr>
          <w:p w:rsidR="00291CB5" w:rsidRPr="007D0652" w:rsidRDefault="007F6E87" w:rsidP="007F6E87">
            <w:pPr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Ремонт автомобильных  дорог и искусственных сооружений на них</w:t>
            </w:r>
          </w:p>
        </w:tc>
        <w:tc>
          <w:tcPr>
            <w:tcW w:w="1381" w:type="dxa"/>
          </w:tcPr>
          <w:p w:rsidR="007F6E87" w:rsidRPr="007D0652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7D0652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6E87" w:rsidRPr="007D0652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6E87" w:rsidRPr="007D0652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20040</w:t>
            </w:r>
          </w:p>
        </w:tc>
      </w:tr>
      <w:tr w:rsidR="00291CB5" w:rsidRPr="003343B5" w:rsidTr="009130EE">
        <w:trPr>
          <w:trHeight w:val="288"/>
        </w:trPr>
        <w:tc>
          <w:tcPr>
            <w:tcW w:w="5292" w:type="dxa"/>
          </w:tcPr>
          <w:p w:rsidR="00291CB5" w:rsidRPr="007D0652" w:rsidRDefault="00291CB5" w:rsidP="007F6E87">
            <w:pPr>
              <w:rPr>
                <w:sz w:val="24"/>
                <w:szCs w:val="24"/>
              </w:rPr>
            </w:pPr>
            <w:r w:rsidRPr="00291CB5">
              <w:rPr>
                <w:sz w:val="24"/>
                <w:szCs w:val="24"/>
              </w:rPr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1381" w:type="dxa"/>
          </w:tcPr>
          <w:p w:rsidR="00291CB5" w:rsidRPr="007D0652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291CB5" w:rsidRPr="007D0652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291CB5" w:rsidRPr="007D0652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7D065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91CB5" w:rsidRPr="007D0652" w:rsidRDefault="00291CB5" w:rsidP="00291CB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20360</w:t>
            </w:r>
          </w:p>
        </w:tc>
      </w:tr>
      <w:tr w:rsidR="00384DEB" w:rsidRPr="003343B5" w:rsidTr="002815AB">
        <w:trPr>
          <w:trHeight w:val="180"/>
        </w:trPr>
        <w:tc>
          <w:tcPr>
            <w:tcW w:w="5292" w:type="dxa"/>
            <w:shd w:val="clear" w:color="auto" w:fill="FFFFFF" w:themeFill="background1"/>
          </w:tcPr>
          <w:p w:rsidR="007F6E87" w:rsidRPr="00C23B68" w:rsidRDefault="007F6E87" w:rsidP="007F6E87">
            <w:pPr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1381" w:type="dxa"/>
            <w:shd w:val="clear" w:color="auto" w:fill="FFFFFF" w:themeFill="background1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FFFFFF" w:themeFill="background1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 w:themeFill="background1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2815AB">
        <w:trPr>
          <w:trHeight w:val="180"/>
        </w:trPr>
        <w:tc>
          <w:tcPr>
            <w:tcW w:w="5292" w:type="dxa"/>
            <w:shd w:val="clear" w:color="auto" w:fill="auto"/>
          </w:tcPr>
          <w:p w:rsidR="007F6E87" w:rsidRPr="00524847" w:rsidRDefault="007F6E87" w:rsidP="007F6E87">
            <w:pPr>
              <w:rPr>
                <w:sz w:val="24"/>
                <w:szCs w:val="24"/>
              </w:rPr>
            </w:pPr>
            <w:r w:rsidRPr="00524847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 отдельным категориям граждан</w:t>
            </w:r>
          </w:p>
        </w:tc>
        <w:tc>
          <w:tcPr>
            <w:tcW w:w="1381" w:type="dxa"/>
            <w:shd w:val="clear" w:color="auto" w:fill="auto"/>
          </w:tcPr>
          <w:p w:rsidR="007F6E87" w:rsidRPr="00524847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24847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F6E87" w:rsidRPr="00524847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24847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7F6E87" w:rsidRPr="00524847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24847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F6E87" w:rsidRPr="00524847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524847">
              <w:rPr>
                <w:sz w:val="24"/>
                <w:szCs w:val="24"/>
                <w:lang w:val="en-US"/>
              </w:rPr>
              <w:t>S</w:t>
            </w:r>
            <w:r w:rsidR="002815AB" w:rsidRPr="00524847">
              <w:rPr>
                <w:sz w:val="24"/>
                <w:szCs w:val="24"/>
              </w:rPr>
              <w:t>Д150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7F6E87" w:rsidRPr="00C23B68" w:rsidRDefault="007F6E87" w:rsidP="007F6E87">
            <w:pPr>
              <w:tabs>
                <w:tab w:val="center" w:pos="3233"/>
              </w:tabs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 xml:space="preserve">Муниципальный проект </w:t>
            </w:r>
            <w:r w:rsidRPr="00C23B68">
              <w:rPr>
                <w:sz w:val="24"/>
                <w:szCs w:val="24"/>
              </w:rPr>
              <w:tab/>
              <w:t>«Разработка схемы организации дорожного движения»</w:t>
            </w:r>
          </w:p>
        </w:tc>
        <w:tc>
          <w:tcPr>
            <w:tcW w:w="1381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23B6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4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23B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23B6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23B68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492"/>
        </w:trPr>
        <w:tc>
          <w:tcPr>
            <w:tcW w:w="5292" w:type="dxa"/>
          </w:tcPr>
          <w:p w:rsidR="007F6E87" w:rsidRPr="00C23B68" w:rsidRDefault="007F6E87" w:rsidP="007F6E87">
            <w:pPr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Мероприятия по организации дорожного движения на автомобильных дорогах</w:t>
            </w:r>
          </w:p>
        </w:tc>
        <w:tc>
          <w:tcPr>
            <w:tcW w:w="1381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20540</w:t>
            </w:r>
          </w:p>
          <w:p w:rsidR="007F6E87" w:rsidRPr="00C23B68" w:rsidRDefault="007F6E87" w:rsidP="007F6E87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</w:tr>
      <w:tr w:rsidR="00384DEB" w:rsidRPr="003343B5" w:rsidTr="009130EE">
        <w:trPr>
          <w:trHeight w:val="186"/>
        </w:trPr>
        <w:tc>
          <w:tcPr>
            <w:tcW w:w="5292" w:type="dxa"/>
          </w:tcPr>
          <w:p w:rsidR="007F6E87" w:rsidRPr="00C23B68" w:rsidRDefault="000D7B8A" w:rsidP="007F6E87">
            <w:r w:rsidRPr="00C23B6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7F6E87" w:rsidRPr="00C23B68" w:rsidRDefault="000D7B8A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C23B68" w:rsidRDefault="000D7B8A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F6E87" w:rsidRPr="00C23B68" w:rsidRDefault="000D7B8A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F6E87" w:rsidRPr="00C23B68" w:rsidRDefault="000D7B8A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7F6E87" w:rsidRPr="00C23B68" w:rsidRDefault="007F6E87" w:rsidP="007F6E87">
            <w:pPr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Комплекс процессных мероприятий «Содержание автомобильных  дорог и искусственных сооружений на них»</w:t>
            </w:r>
          </w:p>
        </w:tc>
        <w:tc>
          <w:tcPr>
            <w:tcW w:w="1381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6E87" w:rsidRPr="00C23B68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C23B68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2815AB">
        <w:trPr>
          <w:trHeight w:val="537"/>
        </w:trPr>
        <w:tc>
          <w:tcPr>
            <w:tcW w:w="5292" w:type="dxa"/>
            <w:shd w:val="clear" w:color="auto" w:fill="FFFFFF" w:themeFill="background1"/>
          </w:tcPr>
          <w:p w:rsidR="007F6E87" w:rsidRPr="00915AE3" w:rsidRDefault="007F6E87" w:rsidP="007F6E87">
            <w:pPr>
              <w:rPr>
                <w:sz w:val="24"/>
                <w:szCs w:val="24"/>
              </w:rPr>
            </w:pPr>
            <w:r w:rsidRPr="00915AE3">
              <w:rPr>
                <w:sz w:val="24"/>
                <w:szCs w:val="24"/>
              </w:rPr>
              <w:t>Содержание автомобильных дорог и  искусственных сооружений на них</w:t>
            </w:r>
          </w:p>
        </w:tc>
        <w:tc>
          <w:tcPr>
            <w:tcW w:w="1381" w:type="dxa"/>
            <w:shd w:val="clear" w:color="auto" w:fill="FFFFFF" w:themeFill="background1"/>
          </w:tcPr>
          <w:p w:rsidR="007F6E87" w:rsidRPr="00915AE3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5AE3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FFFFFF" w:themeFill="background1"/>
          </w:tcPr>
          <w:p w:rsidR="007F6E87" w:rsidRPr="00915AE3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5AE3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 w:themeFill="background1"/>
          </w:tcPr>
          <w:p w:rsidR="007F6E87" w:rsidRPr="00915AE3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5AE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</w:tcPr>
          <w:p w:rsidR="007F6E87" w:rsidRPr="00915AE3" w:rsidRDefault="007F6E87" w:rsidP="007F6E87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915AE3">
              <w:rPr>
                <w:sz w:val="24"/>
                <w:szCs w:val="24"/>
              </w:rPr>
              <w:t>20030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C23B68" w:rsidRDefault="00A45248" w:rsidP="001F2E45">
            <w:pPr>
              <w:pStyle w:val="Con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Кичменгско-Городецкого муниципального округа Вологодской области»</w:t>
            </w:r>
          </w:p>
        </w:tc>
        <w:tc>
          <w:tcPr>
            <w:tcW w:w="1381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C23B68" w:rsidRDefault="00A45248" w:rsidP="00314D4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6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A45248" w:rsidP="00A1749C">
            <w:pPr>
              <w:spacing w:after="80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Муниципальные проекты, связанные с национальными проектами</w:t>
            </w:r>
          </w:p>
        </w:tc>
        <w:tc>
          <w:tcPr>
            <w:tcW w:w="1381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8E5FD6" w:rsidP="00A1749C">
            <w:pPr>
              <w:spacing w:after="80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Муниципальный проект, связанный с региональным проектом  «Педагоги и наставники»</w:t>
            </w:r>
          </w:p>
        </w:tc>
        <w:tc>
          <w:tcPr>
            <w:tcW w:w="1381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A45248" w:rsidRPr="00817403" w:rsidRDefault="008E5FD6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Ю6</w:t>
            </w:r>
          </w:p>
        </w:tc>
        <w:tc>
          <w:tcPr>
            <w:tcW w:w="1276" w:type="dxa"/>
          </w:tcPr>
          <w:p w:rsidR="00A45248" w:rsidRPr="00817403" w:rsidRDefault="00A45248" w:rsidP="00A1749C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8E5FD6" w:rsidP="00314D44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7403">
              <w:rPr>
                <w:rFonts w:ascii="Times New Roman" w:hAnsi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1" w:type="dxa"/>
          </w:tcPr>
          <w:p w:rsidR="00A45248" w:rsidRPr="00817403" w:rsidRDefault="00A45248" w:rsidP="00077A13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077A13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A45248" w:rsidRPr="00817403" w:rsidRDefault="008E5FD6" w:rsidP="00077A13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Ю6</w:t>
            </w:r>
          </w:p>
        </w:tc>
        <w:tc>
          <w:tcPr>
            <w:tcW w:w="1276" w:type="dxa"/>
          </w:tcPr>
          <w:p w:rsidR="00A45248" w:rsidRPr="00817403" w:rsidRDefault="003C5370" w:rsidP="00077A13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5179</w:t>
            </w:r>
            <w:r w:rsidR="00A45248" w:rsidRPr="00817403">
              <w:rPr>
                <w:sz w:val="24"/>
                <w:szCs w:val="24"/>
              </w:rPr>
              <w:t>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A45248" w:rsidP="008A4189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  <w:tc>
          <w:tcPr>
            <w:tcW w:w="1381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A45248" w:rsidP="008A4189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Муниципальный проект, связанный с региональным проектом  «Развитие дошкольного, общего и дополнительного образования детей»</w:t>
            </w:r>
          </w:p>
        </w:tc>
        <w:tc>
          <w:tcPr>
            <w:tcW w:w="1381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817403" w:rsidRDefault="00A45248" w:rsidP="00881947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A4189" w:rsidRDefault="005906F5" w:rsidP="008A4189">
            <w:pPr>
              <w:rPr>
                <w:sz w:val="24"/>
                <w:szCs w:val="24"/>
                <w:highlight w:val="yellow"/>
              </w:rPr>
            </w:pPr>
            <w:r w:rsidRPr="005906F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1" w:type="dxa"/>
          </w:tcPr>
          <w:p w:rsidR="00A45248" w:rsidRPr="005906F5" w:rsidRDefault="00A45248" w:rsidP="00881947">
            <w:pPr>
              <w:jc w:val="center"/>
              <w:rPr>
                <w:sz w:val="24"/>
                <w:szCs w:val="24"/>
              </w:rPr>
            </w:pPr>
            <w:r w:rsidRPr="005906F5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5906F5" w:rsidRDefault="00A45248" w:rsidP="00881947">
            <w:pPr>
              <w:jc w:val="center"/>
              <w:rPr>
                <w:sz w:val="24"/>
                <w:szCs w:val="24"/>
              </w:rPr>
            </w:pPr>
            <w:r w:rsidRPr="005906F5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A45248" w:rsidRPr="005906F5" w:rsidRDefault="00A45248" w:rsidP="00881947">
            <w:pPr>
              <w:jc w:val="center"/>
              <w:rPr>
                <w:sz w:val="24"/>
                <w:szCs w:val="24"/>
              </w:rPr>
            </w:pPr>
            <w:r w:rsidRPr="005906F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5906F5" w:rsidRDefault="005906F5" w:rsidP="00881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L304</w:t>
            </w:r>
            <w:r>
              <w:rPr>
                <w:sz w:val="24"/>
                <w:szCs w:val="24"/>
              </w:rPr>
              <w:t>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24ED6" w:rsidRDefault="005906F5" w:rsidP="008A4189">
            <w:pPr>
              <w:rPr>
                <w:sz w:val="24"/>
                <w:szCs w:val="24"/>
              </w:rPr>
            </w:pPr>
            <w:r w:rsidRPr="00224ED6">
              <w:rPr>
                <w:sz w:val="24"/>
                <w:szCs w:val="24"/>
              </w:rPr>
              <w:t xml:space="preserve">Обеспечение питанием обучающихся с ограниченными возможностями здоровья, не </w:t>
            </w:r>
            <w:r w:rsidRPr="00224ED6">
              <w:rPr>
                <w:sz w:val="24"/>
                <w:szCs w:val="24"/>
              </w:rPr>
              <w:lastRenderedPageBreak/>
              <w:t>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81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54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S1490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24ED6" w:rsidRDefault="00224ED6" w:rsidP="008A4189">
            <w:pPr>
              <w:rPr>
                <w:sz w:val="24"/>
                <w:szCs w:val="24"/>
              </w:rPr>
            </w:pPr>
            <w:r w:rsidRPr="00224ED6">
              <w:rPr>
                <w:sz w:val="24"/>
                <w:szCs w:val="24"/>
              </w:rPr>
              <w:lastRenderedPageBreak/>
              <w:t xml:space="preserve"> Создание</w:t>
            </w:r>
            <w:r w:rsidR="00A45248" w:rsidRPr="00224ED6">
              <w:rPr>
                <w:sz w:val="24"/>
                <w:szCs w:val="24"/>
              </w:rPr>
              <w:t xml:space="preserve"> агроклассов и (или) лесных классов в общеобразовательных организациях области</w:t>
            </w:r>
          </w:p>
        </w:tc>
        <w:tc>
          <w:tcPr>
            <w:tcW w:w="1381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A45248" w:rsidRPr="00224ED6" w:rsidRDefault="00A45248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S1070</w:t>
            </w:r>
          </w:p>
        </w:tc>
      </w:tr>
      <w:tr w:rsidR="00E42BC0" w:rsidRPr="003343B5" w:rsidTr="00E42BC0">
        <w:trPr>
          <w:trHeight w:val="156"/>
        </w:trPr>
        <w:tc>
          <w:tcPr>
            <w:tcW w:w="5292" w:type="dxa"/>
          </w:tcPr>
          <w:p w:rsidR="00E42BC0" w:rsidRDefault="00E42BC0" w:rsidP="008A4189">
            <w:pPr>
              <w:rPr>
                <w:sz w:val="24"/>
                <w:szCs w:val="24"/>
              </w:rPr>
            </w:pPr>
            <w:r w:rsidRPr="00224ED6">
              <w:rPr>
                <w:sz w:val="24"/>
                <w:szCs w:val="24"/>
              </w:rPr>
              <w:t>Реализация мероприятий на организацию школьных музеев</w:t>
            </w:r>
          </w:p>
          <w:p w:rsidR="00E42BC0" w:rsidRPr="00224ED6" w:rsidRDefault="00E42BC0" w:rsidP="00E42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S1010</w:t>
            </w:r>
          </w:p>
        </w:tc>
      </w:tr>
      <w:tr w:rsidR="00E42BC0" w:rsidRPr="003343B5" w:rsidTr="00E42BC0">
        <w:trPr>
          <w:trHeight w:val="660"/>
        </w:trPr>
        <w:tc>
          <w:tcPr>
            <w:tcW w:w="5292" w:type="dxa"/>
          </w:tcPr>
          <w:p w:rsidR="00E42BC0" w:rsidRPr="00224ED6" w:rsidRDefault="00E42BC0" w:rsidP="00E4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381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E42BC0" w:rsidRPr="00224ED6" w:rsidRDefault="00E42BC0" w:rsidP="00E42BC0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E42BC0" w:rsidRPr="00E42BC0" w:rsidRDefault="00E42BC0" w:rsidP="00E42BC0">
            <w:pPr>
              <w:jc w:val="center"/>
              <w:rPr>
                <w:sz w:val="24"/>
                <w:szCs w:val="24"/>
              </w:rPr>
            </w:pPr>
            <w:r w:rsidRPr="00224ED6"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</w:rPr>
              <w:t>540</w:t>
            </w:r>
          </w:p>
        </w:tc>
      </w:tr>
      <w:tr w:rsidR="00E42BC0" w:rsidRPr="003343B5" w:rsidTr="009130EE">
        <w:trPr>
          <w:trHeight w:val="648"/>
        </w:trPr>
        <w:tc>
          <w:tcPr>
            <w:tcW w:w="5292" w:type="dxa"/>
          </w:tcPr>
          <w:p w:rsidR="00E42BC0" w:rsidRPr="00224ED6" w:rsidRDefault="00EA4818" w:rsidP="008A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</w:t>
            </w:r>
            <w:r w:rsidR="00E42BC0" w:rsidRPr="00E42BC0">
              <w:rPr>
                <w:sz w:val="24"/>
                <w:szCs w:val="24"/>
              </w:rPr>
              <w:t>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1381" w:type="dxa"/>
          </w:tcPr>
          <w:p w:rsidR="00E42BC0" w:rsidRPr="00224ED6" w:rsidRDefault="00E42BC0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E42BC0" w:rsidRPr="00224ED6" w:rsidRDefault="00E42BC0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E42BC0" w:rsidRPr="00224ED6" w:rsidRDefault="00E42BC0" w:rsidP="00881947">
            <w:pPr>
              <w:jc w:val="center"/>
              <w:rPr>
                <w:sz w:val="24"/>
                <w:szCs w:val="24"/>
                <w:lang w:val="en-US"/>
              </w:rPr>
            </w:pPr>
            <w:r w:rsidRPr="00224ED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E42BC0" w:rsidRPr="00E42BC0" w:rsidRDefault="00E42BC0" w:rsidP="00881947">
            <w:pPr>
              <w:jc w:val="center"/>
              <w:rPr>
                <w:sz w:val="24"/>
                <w:szCs w:val="24"/>
              </w:rPr>
            </w:pPr>
            <w:r w:rsidRPr="00224ED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1940</w:t>
            </w:r>
          </w:p>
        </w:tc>
      </w:tr>
      <w:tr w:rsidR="00384DEB" w:rsidRPr="003343B5" w:rsidTr="009130EE">
        <w:trPr>
          <w:trHeight w:val="150"/>
        </w:trPr>
        <w:tc>
          <w:tcPr>
            <w:tcW w:w="5292" w:type="dxa"/>
          </w:tcPr>
          <w:p w:rsidR="00A45248" w:rsidRPr="00817403" w:rsidRDefault="00A45248" w:rsidP="005E24FE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Муниципальный проект  «Развитие дошкольного, общего и дополнительного образования детей»</w:t>
            </w:r>
          </w:p>
        </w:tc>
        <w:tc>
          <w:tcPr>
            <w:tcW w:w="1381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  <w:lang w:val="en-US"/>
              </w:rPr>
              <w:t>0</w:t>
            </w:r>
            <w:r w:rsidR="006A6F29" w:rsidRPr="0081740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50"/>
        </w:trPr>
        <w:tc>
          <w:tcPr>
            <w:tcW w:w="5292" w:type="dxa"/>
          </w:tcPr>
          <w:p w:rsidR="00A45248" w:rsidRPr="00817403" w:rsidRDefault="00A45248" w:rsidP="005E24FE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Реализация мероприятий по проведению 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1381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  <w:lang w:val="en-US"/>
              </w:rPr>
              <w:t>0</w:t>
            </w:r>
            <w:r w:rsidR="006A6F29" w:rsidRPr="0081740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27040</w:t>
            </w:r>
          </w:p>
        </w:tc>
      </w:tr>
      <w:tr w:rsidR="00384DEB" w:rsidRPr="003343B5" w:rsidTr="009130EE">
        <w:trPr>
          <w:trHeight w:val="648"/>
        </w:trPr>
        <w:tc>
          <w:tcPr>
            <w:tcW w:w="5292" w:type="dxa"/>
          </w:tcPr>
          <w:p w:rsidR="000D7B8A" w:rsidRPr="00817403" w:rsidRDefault="00A45248" w:rsidP="005E24FE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Реализация мероприятий по  выявлению и поддержке одаренных детей и молодых талантов</w:t>
            </w:r>
          </w:p>
        </w:tc>
        <w:tc>
          <w:tcPr>
            <w:tcW w:w="1381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  <w:lang w:val="en-US"/>
              </w:rPr>
              <w:t>0</w:t>
            </w:r>
            <w:r w:rsidR="006A6F29" w:rsidRPr="0081740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817403" w:rsidRDefault="00A45248" w:rsidP="005E24FE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27020</w:t>
            </w:r>
          </w:p>
        </w:tc>
      </w:tr>
      <w:tr w:rsidR="00384DEB" w:rsidRPr="003343B5" w:rsidTr="009130EE">
        <w:trPr>
          <w:trHeight w:val="328"/>
        </w:trPr>
        <w:tc>
          <w:tcPr>
            <w:tcW w:w="5292" w:type="dxa"/>
          </w:tcPr>
          <w:p w:rsidR="000D7B8A" w:rsidRPr="00817403" w:rsidRDefault="000D7B8A" w:rsidP="005E24FE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381" w:type="dxa"/>
          </w:tcPr>
          <w:p w:rsidR="000D7B8A" w:rsidRPr="00817403" w:rsidRDefault="000D7B8A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0D7B8A" w:rsidRPr="00817403" w:rsidRDefault="000D7B8A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0D7B8A" w:rsidRPr="00817403" w:rsidRDefault="000D7B8A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7B8A" w:rsidRPr="00817403" w:rsidRDefault="000D7B8A" w:rsidP="005E24FE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817403" w:rsidRDefault="00A45248" w:rsidP="00AF057B">
            <w:pPr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Комплекс процессных мероприятий «Обеспечение функционирования системы образования»</w:t>
            </w:r>
          </w:p>
        </w:tc>
        <w:tc>
          <w:tcPr>
            <w:tcW w:w="1381" w:type="dxa"/>
          </w:tcPr>
          <w:p w:rsidR="00A45248" w:rsidRPr="00817403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817403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817403" w:rsidRDefault="00A45248" w:rsidP="00AF057B">
            <w:pPr>
              <w:jc w:val="center"/>
              <w:rPr>
                <w:sz w:val="24"/>
                <w:szCs w:val="24"/>
              </w:rPr>
            </w:pPr>
            <w:r w:rsidRPr="0081740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817403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817403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AF057B" w:rsidRDefault="00A45248" w:rsidP="00AF057B">
            <w:pPr>
              <w:rPr>
                <w:sz w:val="24"/>
                <w:szCs w:val="24"/>
                <w:highlight w:val="yellow"/>
              </w:rPr>
            </w:pPr>
            <w:r w:rsidRPr="00F442FE">
              <w:rPr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81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  <w:lang w:val="en-US"/>
              </w:rPr>
              <w:t>0</w:t>
            </w:r>
            <w:r w:rsidRPr="00F442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72010</w:t>
            </w:r>
          </w:p>
        </w:tc>
      </w:tr>
      <w:tr w:rsidR="00384DEB" w:rsidRPr="003343B5" w:rsidTr="009130EE">
        <w:trPr>
          <w:trHeight w:val="453"/>
        </w:trPr>
        <w:tc>
          <w:tcPr>
            <w:tcW w:w="5292" w:type="dxa"/>
          </w:tcPr>
          <w:p w:rsidR="00A45248" w:rsidRPr="00F442FE" w:rsidRDefault="00A45248" w:rsidP="00AF057B">
            <w:pPr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</w:rPr>
              <w:t>Обеспечение функционирования системы дошкольного образования</w:t>
            </w:r>
          </w:p>
        </w:tc>
        <w:tc>
          <w:tcPr>
            <w:tcW w:w="1381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</w:rPr>
            </w:pPr>
            <w:r w:rsidRPr="00F442FE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45248" w:rsidRPr="00F442FE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F442FE">
              <w:rPr>
                <w:sz w:val="24"/>
                <w:szCs w:val="24"/>
                <w:lang w:val="en-US"/>
              </w:rPr>
              <w:t>01590</w:t>
            </w:r>
          </w:p>
        </w:tc>
      </w:tr>
      <w:tr w:rsidR="00384DEB" w:rsidRPr="003343B5" w:rsidTr="009130EE">
        <w:trPr>
          <w:trHeight w:val="264"/>
        </w:trPr>
        <w:tc>
          <w:tcPr>
            <w:tcW w:w="5292" w:type="dxa"/>
          </w:tcPr>
          <w:p w:rsidR="00A45248" w:rsidRPr="00DE40A1" w:rsidRDefault="00A45248" w:rsidP="00AF057B">
            <w:pPr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</w:rPr>
              <w:t>Обеспечение функционирования системы общего образования</w:t>
            </w:r>
          </w:p>
        </w:tc>
        <w:tc>
          <w:tcPr>
            <w:tcW w:w="1381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  <w:lang w:val="en-US"/>
              </w:rPr>
              <w:t>0</w:t>
            </w:r>
            <w:r w:rsidRPr="00DE40A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02590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DE40A1" w:rsidRDefault="00A45248" w:rsidP="00AF057B">
            <w:pPr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</w:rPr>
              <w:t>Обеспечение деятельности специальной коррекционной школы-интерната</w:t>
            </w:r>
          </w:p>
        </w:tc>
        <w:tc>
          <w:tcPr>
            <w:tcW w:w="1381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  <w:lang w:val="en-US"/>
              </w:rPr>
              <w:t>0</w:t>
            </w:r>
            <w:r w:rsidRPr="00DE40A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03590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DE40A1" w:rsidRDefault="00A45248" w:rsidP="00AF057B">
            <w:pPr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381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</w:rPr>
            </w:pPr>
            <w:r w:rsidRPr="00DE40A1">
              <w:rPr>
                <w:sz w:val="24"/>
                <w:szCs w:val="24"/>
                <w:lang w:val="en-US"/>
              </w:rPr>
              <w:t>0</w:t>
            </w:r>
            <w:r w:rsidRPr="00DE40A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248" w:rsidRPr="00DE40A1" w:rsidRDefault="00A45248" w:rsidP="00AF057B">
            <w:pPr>
              <w:jc w:val="center"/>
              <w:rPr>
                <w:sz w:val="24"/>
                <w:szCs w:val="24"/>
                <w:lang w:val="en-US"/>
              </w:rPr>
            </w:pPr>
            <w:r w:rsidRPr="00DE40A1">
              <w:rPr>
                <w:sz w:val="24"/>
                <w:szCs w:val="24"/>
                <w:lang w:val="en-US"/>
              </w:rPr>
              <w:t>04590</w:t>
            </w:r>
          </w:p>
        </w:tc>
      </w:tr>
      <w:tr w:rsidR="00384DEB" w:rsidRPr="003343B5" w:rsidTr="009130EE">
        <w:trPr>
          <w:trHeight w:val="228"/>
        </w:trPr>
        <w:tc>
          <w:tcPr>
            <w:tcW w:w="5292" w:type="dxa"/>
          </w:tcPr>
          <w:p w:rsidR="00A45248" w:rsidRPr="00A87A86" w:rsidRDefault="00A45248" w:rsidP="00E716CC">
            <w:pPr>
              <w:spacing w:after="80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1381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A87A86" w:rsidRDefault="00DE40A1" w:rsidP="00E716CC">
            <w:pPr>
              <w:spacing w:after="80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сфере образования</w:t>
            </w:r>
          </w:p>
        </w:tc>
        <w:tc>
          <w:tcPr>
            <w:tcW w:w="1381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  <w:lang w:val="en-US"/>
              </w:rPr>
              <w:t>0</w:t>
            </w:r>
            <w:r w:rsidRPr="00A87A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72020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A87A86" w:rsidRDefault="00A45248" w:rsidP="00E716CC">
            <w:pPr>
              <w:spacing w:after="80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Обеспечение предоставление мер социальной поддержки отдельных категорий граждан (дети из семей СВО)</w:t>
            </w:r>
          </w:p>
        </w:tc>
        <w:tc>
          <w:tcPr>
            <w:tcW w:w="1381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  <w:lang w:val="en-US"/>
              </w:rPr>
              <w:t>0</w:t>
            </w:r>
            <w:r w:rsidRPr="00A87A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48" w:rsidRPr="00A87A86" w:rsidRDefault="00A45248" w:rsidP="00E716CC">
            <w:pPr>
              <w:jc w:val="center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83020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A87A86" w:rsidRDefault="00A45248" w:rsidP="00E716CC">
            <w:pPr>
              <w:spacing w:after="80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  <w:tc>
          <w:tcPr>
            <w:tcW w:w="1381" w:type="dxa"/>
          </w:tcPr>
          <w:p w:rsidR="00A45248" w:rsidRPr="00A87A86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A87A86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A87A86" w:rsidRDefault="00A45248" w:rsidP="000A153D">
            <w:pPr>
              <w:jc w:val="center"/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  <w:lang w:val="en-US"/>
              </w:rPr>
              <w:t>0</w:t>
            </w:r>
            <w:r w:rsidRPr="00A87A8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48" w:rsidRPr="00A87A86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A87A86">
              <w:rPr>
                <w:sz w:val="24"/>
                <w:szCs w:val="24"/>
                <w:lang w:val="en-US"/>
              </w:rPr>
              <w:t>00000</w:t>
            </w:r>
          </w:p>
        </w:tc>
      </w:tr>
      <w:tr w:rsidR="00384DEB" w:rsidRPr="003343B5" w:rsidTr="009130EE">
        <w:trPr>
          <w:trHeight w:val="636"/>
        </w:trPr>
        <w:tc>
          <w:tcPr>
            <w:tcW w:w="5292" w:type="dxa"/>
          </w:tcPr>
          <w:p w:rsidR="00A45248" w:rsidRPr="002C522A" w:rsidRDefault="00A45248" w:rsidP="00E716CC">
            <w:pPr>
              <w:spacing w:after="80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381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  <w:lang w:val="en-US"/>
              </w:rPr>
              <w:t>0</w:t>
            </w:r>
            <w:r w:rsidRPr="002C522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00190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C522A" w:rsidRDefault="00A45248" w:rsidP="00E716CC">
            <w:pPr>
              <w:spacing w:after="80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1381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4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  <w:lang w:val="en-US"/>
              </w:rPr>
              <w:t>0</w:t>
            </w:r>
            <w:r w:rsidRPr="002C522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  <w:lang w:val="en-US"/>
              </w:rPr>
            </w:pPr>
            <w:r w:rsidRPr="002C522A">
              <w:rPr>
                <w:sz w:val="24"/>
                <w:szCs w:val="24"/>
                <w:lang w:val="en-US"/>
              </w:rPr>
              <w:t>13590</w:t>
            </w:r>
          </w:p>
        </w:tc>
      </w:tr>
      <w:tr w:rsidR="00384DEB" w:rsidRPr="003343B5" w:rsidTr="009130EE">
        <w:trPr>
          <w:trHeight w:val="180"/>
        </w:trPr>
        <w:tc>
          <w:tcPr>
            <w:tcW w:w="5292" w:type="dxa"/>
          </w:tcPr>
          <w:p w:rsidR="00A45248" w:rsidRPr="002C522A" w:rsidRDefault="00A45248" w:rsidP="00E716CC">
            <w:pPr>
              <w:spacing w:after="80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1381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5248" w:rsidRPr="002C522A" w:rsidRDefault="00A45248" w:rsidP="000A153D">
            <w:pPr>
              <w:jc w:val="center"/>
              <w:rPr>
                <w:sz w:val="24"/>
                <w:szCs w:val="24"/>
              </w:rPr>
            </w:pPr>
            <w:r w:rsidRPr="002C522A">
              <w:rPr>
                <w:sz w:val="24"/>
                <w:szCs w:val="24"/>
              </w:rPr>
              <w:t>20070</w:t>
            </w:r>
          </w:p>
        </w:tc>
      </w:tr>
      <w:tr w:rsidR="00384DEB" w:rsidRPr="007E0A2C" w:rsidTr="009130EE">
        <w:trPr>
          <w:trHeight w:val="302"/>
        </w:trPr>
        <w:tc>
          <w:tcPr>
            <w:tcW w:w="5292" w:type="dxa"/>
          </w:tcPr>
          <w:p w:rsidR="00A45248" w:rsidRPr="00C73AAC" w:rsidRDefault="00A4524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3AAC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7E0A2C" w:rsidTr="009130EE">
        <w:trPr>
          <w:trHeight w:val="435"/>
        </w:trPr>
        <w:tc>
          <w:tcPr>
            <w:tcW w:w="5292" w:type="dxa"/>
          </w:tcPr>
          <w:p w:rsidR="00A45248" w:rsidRPr="001F2E45" w:rsidRDefault="00A4524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E45">
              <w:rPr>
                <w:rFonts w:ascii="Times New Roman" w:hAnsi="Times New Roman"/>
                <w:sz w:val="24"/>
                <w:szCs w:val="24"/>
              </w:rPr>
              <w:t>Резервный фонд по реализации мероприятий по предупреждению и ликвидации последствий чрезвычайных ситуаций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21090</w:t>
            </w:r>
          </w:p>
        </w:tc>
      </w:tr>
      <w:tr w:rsidR="00384DEB" w:rsidRPr="007E0A2C" w:rsidTr="009130EE">
        <w:tc>
          <w:tcPr>
            <w:tcW w:w="5292" w:type="dxa"/>
            <w:vAlign w:val="center"/>
          </w:tcPr>
          <w:p w:rsidR="00A45248" w:rsidRPr="001F2E45" w:rsidRDefault="00A45248" w:rsidP="00487F38">
            <w:pPr>
              <w:rPr>
                <w:sz w:val="24"/>
                <w:szCs w:val="24"/>
              </w:rPr>
            </w:pPr>
            <w:r w:rsidRPr="001F2E45">
              <w:rPr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94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8A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384DEB" w:rsidRPr="007E0A2C" w:rsidTr="009130EE">
        <w:tc>
          <w:tcPr>
            <w:tcW w:w="5292" w:type="dxa"/>
            <w:vAlign w:val="center"/>
          </w:tcPr>
          <w:p w:rsidR="00A45248" w:rsidRPr="001F2E45" w:rsidRDefault="00A45248" w:rsidP="00487F38">
            <w:pPr>
              <w:rPr>
                <w:sz w:val="24"/>
                <w:szCs w:val="24"/>
              </w:rPr>
            </w:pPr>
            <w:r w:rsidRPr="001F2E45">
              <w:rPr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94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00000</w:t>
            </w:r>
          </w:p>
        </w:tc>
      </w:tr>
      <w:tr w:rsidR="00384DEB" w:rsidRPr="007E0A2C" w:rsidTr="009130EE">
        <w:trPr>
          <w:trHeight w:val="510"/>
        </w:trPr>
        <w:tc>
          <w:tcPr>
            <w:tcW w:w="5292" w:type="dxa"/>
            <w:vAlign w:val="center"/>
          </w:tcPr>
          <w:p w:rsidR="00A45248" w:rsidRPr="001F2E45" w:rsidRDefault="00A45248" w:rsidP="00487F38">
            <w:pPr>
              <w:rPr>
                <w:sz w:val="24"/>
                <w:szCs w:val="24"/>
              </w:rPr>
            </w:pPr>
            <w:r w:rsidRPr="001F2E45">
              <w:rPr>
                <w:sz w:val="24"/>
                <w:szCs w:val="24"/>
              </w:rPr>
              <w:t xml:space="preserve">Проведение выборов в представительные и исполнительные органы муниципальной власти 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94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21020</w:t>
            </w:r>
          </w:p>
        </w:tc>
      </w:tr>
      <w:tr w:rsidR="00384DEB" w:rsidRPr="007E0A2C" w:rsidTr="009130EE">
        <w:trPr>
          <w:trHeight w:val="180"/>
        </w:trPr>
        <w:tc>
          <w:tcPr>
            <w:tcW w:w="5292" w:type="dxa"/>
            <w:vAlign w:val="center"/>
          </w:tcPr>
          <w:p w:rsidR="00A45248" w:rsidRPr="001F2E45" w:rsidRDefault="00A45248" w:rsidP="00487F38">
            <w:pPr>
              <w:rPr>
                <w:sz w:val="24"/>
                <w:szCs w:val="24"/>
              </w:rPr>
            </w:pPr>
            <w:r w:rsidRPr="001F2E45">
              <w:rPr>
                <w:sz w:val="24"/>
                <w:szCs w:val="24"/>
              </w:rPr>
              <w:t>Проведение выборов в Государственную Думу и Законодательное Собрание</w:t>
            </w:r>
          </w:p>
        </w:tc>
        <w:tc>
          <w:tcPr>
            <w:tcW w:w="1381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94</w:t>
            </w:r>
          </w:p>
        </w:tc>
        <w:tc>
          <w:tcPr>
            <w:tcW w:w="1454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5248" w:rsidRPr="000D7B8A" w:rsidRDefault="00A45248" w:rsidP="00487F38">
            <w:pPr>
              <w:jc w:val="center"/>
              <w:rPr>
                <w:sz w:val="24"/>
                <w:szCs w:val="24"/>
              </w:rPr>
            </w:pPr>
            <w:r w:rsidRPr="000D7B8A">
              <w:rPr>
                <w:sz w:val="24"/>
                <w:szCs w:val="24"/>
              </w:rPr>
              <w:t>21030</w:t>
            </w:r>
          </w:p>
        </w:tc>
      </w:tr>
    </w:tbl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Default="00A87A86" w:rsidP="0097087E">
      <w:pPr>
        <w:jc w:val="right"/>
        <w:rPr>
          <w:sz w:val="26"/>
          <w:szCs w:val="26"/>
        </w:rPr>
      </w:pPr>
    </w:p>
    <w:p w:rsidR="00A87A86" w:rsidRPr="003343B5" w:rsidRDefault="00A87A86" w:rsidP="0097087E">
      <w:pPr>
        <w:jc w:val="right"/>
        <w:rPr>
          <w:sz w:val="26"/>
          <w:szCs w:val="26"/>
        </w:rPr>
      </w:pPr>
    </w:p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3976B9" w:rsidRPr="003343B5" w:rsidRDefault="000B4048" w:rsidP="003976B9">
      <w:pPr>
        <w:ind w:left="3969"/>
        <w:rPr>
          <w:sz w:val="24"/>
          <w:szCs w:val="24"/>
        </w:rPr>
      </w:pPr>
      <w:r w:rsidRPr="003343B5">
        <w:t xml:space="preserve">                </w:t>
      </w:r>
      <w:r w:rsidR="0008299C" w:rsidRPr="003343B5">
        <w:t xml:space="preserve"> </w:t>
      </w:r>
      <w:r w:rsidR="003976B9" w:rsidRPr="003343B5">
        <w:rPr>
          <w:sz w:val="24"/>
          <w:szCs w:val="24"/>
        </w:rPr>
        <w:t xml:space="preserve">  Приложение  2</w:t>
      </w:r>
    </w:p>
    <w:p w:rsidR="003976B9" w:rsidRPr="003343B5" w:rsidRDefault="003976B9" w:rsidP="003976B9">
      <w:pPr>
        <w:ind w:left="3969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к Указаниям  о порядке применения бюджетной     </w:t>
      </w:r>
    </w:p>
    <w:p w:rsidR="003976B9" w:rsidRPr="003343B5" w:rsidRDefault="003976B9" w:rsidP="003976B9">
      <w:pPr>
        <w:ind w:left="3969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классификации Российской Федерации, </w:t>
      </w:r>
    </w:p>
    <w:p w:rsidR="003976B9" w:rsidRPr="003343B5" w:rsidRDefault="00B91A40" w:rsidP="00B91A40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относящейся к </w:t>
      </w:r>
      <w:r w:rsidR="003976B9" w:rsidRPr="003343B5">
        <w:rPr>
          <w:sz w:val="24"/>
          <w:szCs w:val="24"/>
        </w:rPr>
        <w:t xml:space="preserve"> бюджету</w:t>
      </w:r>
      <w:r>
        <w:rPr>
          <w:sz w:val="24"/>
          <w:szCs w:val="24"/>
        </w:rPr>
        <w:t xml:space="preserve"> муниципального      округа</w:t>
      </w:r>
    </w:p>
    <w:p w:rsidR="003976B9" w:rsidRPr="003343B5" w:rsidRDefault="003976B9" w:rsidP="003976B9">
      <w:pPr>
        <w:ind w:left="3969"/>
        <w:rPr>
          <w:sz w:val="28"/>
          <w:szCs w:val="28"/>
        </w:rPr>
      </w:pPr>
    </w:p>
    <w:p w:rsidR="003976B9" w:rsidRPr="00C73AAC" w:rsidRDefault="003976B9" w:rsidP="003976B9">
      <w:pPr>
        <w:jc w:val="right"/>
        <w:rPr>
          <w:sz w:val="24"/>
        </w:rPr>
      </w:pPr>
    </w:p>
    <w:p w:rsidR="0008299C" w:rsidRPr="00C73AAC" w:rsidRDefault="0008299C" w:rsidP="003976B9">
      <w:pPr>
        <w:jc w:val="right"/>
        <w:rPr>
          <w:sz w:val="24"/>
        </w:rPr>
      </w:pPr>
    </w:p>
    <w:p w:rsidR="003976B9" w:rsidRPr="00C73AAC" w:rsidRDefault="003317B2" w:rsidP="003976B9">
      <w:pPr>
        <w:jc w:val="center"/>
        <w:rPr>
          <w:sz w:val="22"/>
          <w:szCs w:val="22"/>
        </w:rPr>
      </w:pPr>
      <w:r w:rsidRPr="00C73AAC">
        <w:rPr>
          <w:sz w:val="22"/>
          <w:szCs w:val="22"/>
        </w:rPr>
        <w:t xml:space="preserve">ПЕРЕЧЕНЬ КОДОВ </w:t>
      </w:r>
      <w:r w:rsidR="003976B9" w:rsidRPr="00C73AAC">
        <w:rPr>
          <w:sz w:val="22"/>
          <w:szCs w:val="22"/>
        </w:rPr>
        <w:t xml:space="preserve"> ГЛАВНЫХ РАСПОРЯДИТЕЛЕЙ СРЕДСТВ </w:t>
      </w:r>
    </w:p>
    <w:p w:rsidR="003976B9" w:rsidRPr="00C73AAC" w:rsidRDefault="003976B9" w:rsidP="003976B9">
      <w:pPr>
        <w:jc w:val="center"/>
        <w:rPr>
          <w:sz w:val="22"/>
          <w:szCs w:val="22"/>
        </w:rPr>
      </w:pPr>
      <w:r w:rsidRPr="00C73AAC">
        <w:rPr>
          <w:sz w:val="22"/>
          <w:szCs w:val="22"/>
        </w:rPr>
        <w:t xml:space="preserve">  БЮДЖЕТА</w:t>
      </w:r>
      <w:r w:rsidR="00E84D66" w:rsidRPr="00C73AAC">
        <w:rPr>
          <w:sz w:val="22"/>
          <w:szCs w:val="22"/>
        </w:rPr>
        <w:t xml:space="preserve"> МУНИЦИПАЛЬНОГО ОКРУГА</w:t>
      </w:r>
    </w:p>
    <w:p w:rsidR="003976B9" w:rsidRPr="00C73AAC" w:rsidRDefault="003976B9" w:rsidP="003976B9">
      <w:pPr>
        <w:rPr>
          <w:sz w:val="24"/>
          <w:szCs w:val="24"/>
        </w:rPr>
      </w:pPr>
    </w:p>
    <w:p w:rsidR="0008299C" w:rsidRPr="00C73AAC" w:rsidRDefault="0008299C" w:rsidP="003976B9">
      <w:pPr>
        <w:rPr>
          <w:sz w:val="24"/>
          <w:szCs w:val="24"/>
        </w:rPr>
      </w:pPr>
    </w:p>
    <w:tbl>
      <w:tblPr>
        <w:tblW w:w="9612" w:type="dxa"/>
        <w:tblLook w:val="00A0" w:firstRow="1" w:lastRow="0" w:firstColumn="1" w:lastColumn="0" w:noHBand="0" w:noVBand="0"/>
      </w:tblPr>
      <w:tblGrid>
        <w:gridCol w:w="1526"/>
        <w:gridCol w:w="8086"/>
      </w:tblGrid>
      <w:tr w:rsidR="003976B9" w:rsidRPr="00C73AAC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C73AAC" w:rsidRDefault="003976B9" w:rsidP="003976B9">
            <w:pPr>
              <w:jc w:val="center"/>
              <w:rPr>
                <w:bCs/>
                <w:sz w:val="22"/>
                <w:szCs w:val="22"/>
              </w:rPr>
            </w:pPr>
            <w:r w:rsidRPr="00C73AAC">
              <w:rPr>
                <w:bCs/>
                <w:sz w:val="22"/>
                <w:szCs w:val="22"/>
              </w:rPr>
              <w:t>Код главы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C73AAC" w:rsidRDefault="003976B9" w:rsidP="003976B9">
            <w:pPr>
              <w:jc w:val="center"/>
              <w:rPr>
                <w:bCs/>
                <w:sz w:val="22"/>
                <w:szCs w:val="22"/>
              </w:rPr>
            </w:pPr>
            <w:r w:rsidRPr="00C73AAC">
              <w:rPr>
                <w:bCs/>
                <w:sz w:val="22"/>
                <w:szCs w:val="22"/>
              </w:rPr>
              <w:t>Наименование органа администрации района</w:t>
            </w:r>
          </w:p>
        </w:tc>
      </w:tr>
      <w:tr w:rsidR="003547D9" w:rsidRPr="003343B5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7D9" w:rsidRPr="003343B5" w:rsidRDefault="003547D9" w:rsidP="00314D44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9" w:rsidRPr="003343B5" w:rsidRDefault="003547D9" w:rsidP="00314D44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финансов администрации Кичменгско-Городецкого муниципального </w:t>
            </w:r>
            <w:r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  <w:tr w:rsidR="003976B9" w:rsidRPr="003343B5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</w:t>
            </w:r>
            <w:r w:rsidR="003547D9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Муниципальное Собрание</w:t>
            </w:r>
            <w:r w:rsidR="00A9354C" w:rsidRPr="003343B5">
              <w:rPr>
                <w:bCs/>
                <w:sz w:val="28"/>
                <w:szCs w:val="28"/>
              </w:rPr>
              <w:t xml:space="preserve"> Кичменгско-Городецкого муниципального </w:t>
            </w:r>
            <w:r w:rsidR="003547D9"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  <w:tr w:rsidR="003976B9" w:rsidRPr="003343B5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</w:t>
            </w:r>
            <w:r w:rsidR="003547D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Администрация </w:t>
            </w:r>
            <w:r w:rsidR="00A9354C" w:rsidRPr="003343B5">
              <w:rPr>
                <w:bCs/>
                <w:sz w:val="28"/>
                <w:szCs w:val="28"/>
              </w:rPr>
              <w:t xml:space="preserve">Кичменгско-Городецкого муниципального </w:t>
            </w:r>
            <w:r w:rsidR="003547D9"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  <w:tr w:rsidR="001E3C7C" w:rsidRPr="003343B5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C7C" w:rsidRPr="003343B5" w:rsidRDefault="001E3C7C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C" w:rsidRPr="003343B5" w:rsidRDefault="001E3C7C" w:rsidP="00314D44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образования администрации Кичменгско-Городецкого муниципального </w:t>
            </w:r>
            <w:r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  <w:tr w:rsidR="001E3C7C" w:rsidRPr="003343B5">
        <w:trPr>
          <w:trHeight w:val="32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C7C" w:rsidRPr="003343B5" w:rsidRDefault="001E3C7C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C" w:rsidRPr="003343B5" w:rsidRDefault="001E3C7C" w:rsidP="00314D44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культуры, молодежной политики, туризма и спорта администрации Кичменгско-Городецкого муниципального </w:t>
            </w:r>
            <w:r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  <w:tr w:rsidR="003976B9" w:rsidRPr="003343B5">
        <w:trPr>
          <w:trHeight w:val="54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</w:t>
            </w:r>
            <w:r w:rsidR="001E3C7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1E3C7C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Контрольно-счетная комиссия</w:t>
            </w:r>
            <w:r w:rsidR="003976B9" w:rsidRPr="003343B5">
              <w:rPr>
                <w:bCs/>
                <w:sz w:val="28"/>
                <w:szCs w:val="28"/>
              </w:rPr>
              <w:t xml:space="preserve"> </w:t>
            </w:r>
            <w:r w:rsidR="00A9354C" w:rsidRPr="003343B5">
              <w:rPr>
                <w:bCs/>
                <w:sz w:val="28"/>
                <w:szCs w:val="28"/>
              </w:rPr>
              <w:t xml:space="preserve">Кичменгско-Городецкого муниципального </w:t>
            </w:r>
            <w:r>
              <w:rPr>
                <w:bCs/>
                <w:sz w:val="28"/>
                <w:szCs w:val="28"/>
              </w:rPr>
              <w:t>округа Вологодской области</w:t>
            </w:r>
          </w:p>
        </w:tc>
      </w:tr>
    </w:tbl>
    <w:p w:rsidR="003976B9" w:rsidRPr="003343B5" w:rsidRDefault="003976B9" w:rsidP="003976B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87A86" w:rsidRPr="003343B5" w:rsidRDefault="00A87A86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B91A40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 w:rsidRPr="003343B5">
        <w:rPr>
          <w:sz w:val="24"/>
          <w:szCs w:val="24"/>
        </w:rPr>
        <w:t xml:space="preserve">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    </w:t>
      </w:r>
      <w:r w:rsidRPr="003343B5">
        <w:rPr>
          <w:sz w:val="24"/>
          <w:szCs w:val="24"/>
        </w:rPr>
        <w:t xml:space="preserve">   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</w:t>
      </w:r>
      <w:r w:rsidRPr="003343B5">
        <w:rPr>
          <w:sz w:val="24"/>
          <w:szCs w:val="24"/>
          <w:u w:val="single"/>
        </w:rPr>
        <w:t xml:space="preserve">  </w:t>
      </w:r>
    </w:p>
    <w:p w:rsidR="001575BB" w:rsidRPr="003343B5" w:rsidRDefault="001575BB" w:rsidP="001575BB">
      <w:pPr>
        <w:jc w:val="both"/>
        <w:rPr>
          <w:sz w:val="26"/>
          <w:szCs w:val="26"/>
        </w:rPr>
      </w:pPr>
      <w:r w:rsidRPr="003343B5">
        <w:rPr>
          <w:sz w:val="24"/>
          <w:szCs w:val="24"/>
        </w:rPr>
        <w:t xml:space="preserve">    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     </w:t>
      </w:r>
      <w:r w:rsidRPr="003343B5">
        <w:rPr>
          <w:sz w:val="26"/>
          <w:szCs w:val="26"/>
        </w:rPr>
        <w:t xml:space="preserve">(Приложение 2) </w:t>
      </w:r>
    </w:p>
    <w:p w:rsidR="00B24D31" w:rsidRPr="00C73AAC" w:rsidRDefault="00B24D31" w:rsidP="008163C4">
      <w:pPr>
        <w:jc w:val="center"/>
        <w:rPr>
          <w:sz w:val="24"/>
        </w:rPr>
      </w:pPr>
    </w:p>
    <w:p w:rsidR="001575BB" w:rsidRPr="00C73AAC" w:rsidRDefault="001575BB" w:rsidP="008163C4">
      <w:pPr>
        <w:jc w:val="center"/>
        <w:rPr>
          <w:sz w:val="24"/>
        </w:rPr>
      </w:pPr>
    </w:p>
    <w:p w:rsidR="001575BB" w:rsidRPr="00C73AAC" w:rsidRDefault="001575BB" w:rsidP="001575BB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73AAC">
        <w:rPr>
          <w:bCs/>
          <w:sz w:val="26"/>
          <w:szCs w:val="26"/>
          <w:lang w:eastAsia="en-US"/>
        </w:rPr>
        <w:t xml:space="preserve">Порядок применения дополнительных кодов расходов </w:t>
      </w:r>
    </w:p>
    <w:p w:rsidR="001575BB" w:rsidRPr="00C73AAC" w:rsidRDefault="001575BB" w:rsidP="001575BB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73AAC">
        <w:rPr>
          <w:bCs/>
          <w:sz w:val="26"/>
          <w:szCs w:val="26"/>
          <w:lang w:eastAsia="en-US"/>
        </w:rPr>
        <w:t>классификации расходов</w:t>
      </w:r>
      <w:r w:rsidR="00E84D66" w:rsidRPr="00C73AAC">
        <w:rPr>
          <w:bCs/>
          <w:sz w:val="26"/>
          <w:szCs w:val="26"/>
          <w:lang w:eastAsia="en-US"/>
        </w:rPr>
        <w:t xml:space="preserve"> </w:t>
      </w:r>
      <w:r w:rsidRPr="00C73AAC">
        <w:rPr>
          <w:bCs/>
          <w:sz w:val="26"/>
          <w:szCs w:val="26"/>
          <w:lang w:eastAsia="en-US"/>
        </w:rPr>
        <w:t xml:space="preserve"> бюджета</w:t>
      </w:r>
      <w:r w:rsidR="00815E06">
        <w:rPr>
          <w:bCs/>
          <w:sz w:val="26"/>
          <w:szCs w:val="26"/>
          <w:lang w:eastAsia="en-US"/>
        </w:rPr>
        <w:t xml:space="preserve"> Кичменгско-Городецкого </w:t>
      </w:r>
      <w:r w:rsidR="00E84D66" w:rsidRPr="00C73AAC">
        <w:rPr>
          <w:bCs/>
          <w:sz w:val="26"/>
          <w:szCs w:val="26"/>
          <w:lang w:eastAsia="en-US"/>
        </w:rPr>
        <w:t xml:space="preserve"> муниципального округа</w:t>
      </w:r>
      <w:r w:rsidR="00815E06">
        <w:rPr>
          <w:bCs/>
          <w:sz w:val="26"/>
          <w:szCs w:val="26"/>
          <w:lang w:eastAsia="en-US"/>
        </w:rPr>
        <w:t xml:space="preserve"> Вологодской области</w:t>
      </w:r>
    </w:p>
    <w:p w:rsidR="001575BB" w:rsidRPr="003343B5" w:rsidRDefault="001575BB" w:rsidP="001575B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1575BB" w:rsidRPr="003343B5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 xml:space="preserve">Порядок применения </w:t>
      </w:r>
      <w:r w:rsidRPr="003343B5">
        <w:rPr>
          <w:rFonts w:ascii="Times New Roman" w:hAnsi="Times New Roman"/>
          <w:bCs/>
          <w:sz w:val="26"/>
          <w:szCs w:val="26"/>
        </w:rPr>
        <w:t xml:space="preserve">дополнительных кодов расходов </w:t>
      </w:r>
      <w:r w:rsidR="00E84D66">
        <w:rPr>
          <w:rFonts w:ascii="Times New Roman" w:hAnsi="Times New Roman"/>
          <w:bCs/>
          <w:sz w:val="26"/>
          <w:szCs w:val="26"/>
        </w:rPr>
        <w:t xml:space="preserve">классификации расходов </w:t>
      </w:r>
      <w:r w:rsidRPr="003343B5">
        <w:rPr>
          <w:rFonts w:ascii="Times New Roman" w:hAnsi="Times New Roman"/>
          <w:bCs/>
          <w:sz w:val="26"/>
          <w:szCs w:val="26"/>
        </w:rPr>
        <w:t xml:space="preserve"> бюджета </w:t>
      </w:r>
      <w:r w:rsidR="00815E06">
        <w:rPr>
          <w:rFonts w:ascii="Times New Roman" w:hAnsi="Times New Roman"/>
          <w:bCs/>
          <w:sz w:val="26"/>
          <w:szCs w:val="26"/>
        </w:rPr>
        <w:t xml:space="preserve">Кичменгско-Городецкого </w:t>
      </w:r>
      <w:r w:rsidR="00E84D66">
        <w:rPr>
          <w:rFonts w:ascii="Times New Roman" w:hAnsi="Times New Roman"/>
          <w:bCs/>
          <w:sz w:val="26"/>
          <w:szCs w:val="26"/>
        </w:rPr>
        <w:t>муниципального округа</w:t>
      </w:r>
      <w:r w:rsidR="00815E06">
        <w:rPr>
          <w:rFonts w:ascii="Times New Roman" w:hAnsi="Times New Roman"/>
          <w:bCs/>
          <w:sz w:val="26"/>
          <w:szCs w:val="26"/>
        </w:rPr>
        <w:t xml:space="preserve"> Вологодской области</w:t>
      </w:r>
      <w:r w:rsidR="00E84D66">
        <w:rPr>
          <w:rFonts w:ascii="Times New Roman" w:hAnsi="Times New Roman"/>
          <w:bCs/>
          <w:sz w:val="26"/>
          <w:szCs w:val="26"/>
        </w:rPr>
        <w:t xml:space="preserve"> </w:t>
      </w:r>
      <w:r w:rsidRPr="003343B5">
        <w:rPr>
          <w:rFonts w:ascii="Times New Roman" w:hAnsi="Times New Roman"/>
          <w:sz w:val="26"/>
          <w:szCs w:val="26"/>
        </w:rPr>
        <w:t>(далее - Порядок) разработан в целя</w:t>
      </w:r>
      <w:r w:rsidR="00E84D66">
        <w:rPr>
          <w:rFonts w:ascii="Times New Roman" w:hAnsi="Times New Roman"/>
          <w:sz w:val="26"/>
          <w:szCs w:val="26"/>
        </w:rPr>
        <w:t xml:space="preserve">х детализации расходов </w:t>
      </w:r>
      <w:r w:rsidRPr="003343B5">
        <w:rPr>
          <w:rFonts w:ascii="Times New Roman" w:hAnsi="Times New Roman"/>
          <w:sz w:val="26"/>
          <w:szCs w:val="26"/>
        </w:rPr>
        <w:t xml:space="preserve"> бюджета</w:t>
      </w:r>
      <w:r w:rsidR="00E84D66">
        <w:rPr>
          <w:rFonts w:ascii="Times New Roman" w:hAnsi="Times New Roman"/>
          <w:sz w:val="26"/>
          <w:szCs w:val="26"/>
        </w:rPr>
        <w:t xml:space="preserve"> </w:t>
      </w:r>
      <w:r w:rsidR="00815E06">
        <w:rPr>
          <w:rFonts w:ascii="Times New Roman" w:hAnsi="Times New Roman"/>
          <w:sz w:val="26"/>
          <w:szCs w:val="26"/>
        </w:rPr>
        <w:t xml:space="preserve">Кичменгско-Городецкого </w:t>
      </w:r>
      <w:r w:rsidR="00E84D66">
        <w:rPr>
          <w:rFonts w:ascii="Times New Roman" w:hAnsi="Times New Roman"/>
          <w:sz w:val="26"/>
          <w:szCs w:val="26"/>
        </w:rPr>
        <w:t>муниципального округа</w:t>
      </w:r>
      <w:r w:rsidR="00815E06">
        <w:rPr>
          <w:rFonts w:ascii="Times New Roman" w:hAnsi="Times New Roman"/>
          <w:sz w:val="26"/>
          <w:szCs w:val="26"/>
        </w:rPr>
        <w:t xml:space="preserve"> Вологодской области (далее муниципальный округ)</w:t>
      </w:r>
      <w:r w:rsidRPr="003343B5">
        <w:rPr>
          <w:rFonts w:ascii="Times New Roman" w:hAnsi="Times New Roman"/>
          <w:sz w:val="26"/>
          <w:szCs w:val="26"/>
        </w:rPr>
        <w:t xml:space="preserve"> и реализации возможности получения справочной дополнительной аналитической информации при формировании сво</w:t>
      </w:r>
      <w:r w:rsidR="00F1317D">
        <w:rPr>
          <w:rFonts w:ascii="Times New Roman" w:hAnsi="Times New Roman"/>
          <w:sz w:val="26"/>
          <w:szCs w:val="26"/>
        </w:rPr>
        <w:t xml:space="preserve">дной бюджетной росписи </w:t>
      </w:r>
      <w:r w:rsidRPr="003343B5">
        <w:rPr>
          <w:rFonts w:ascii="Times New Roman" w:hAnsi="Times New Roman"/>
          <w:sz w:val="26"/>
          <w:szCs w:val="26"/>
        </w:rPr>
        <w:t xml:space="preserve"> бюджета</w:t>
      </w:r>
      <w:r w:rsidR="00F1317D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3343B5">
        <w:rPr>
          <w:rFonts w:ascii="Times New Roman" w:hAnsi="Times New Roman"/>
          <w:sz w:val="26"/>
          <w:szCs w:val="26"/>
        </w:rPr>
        <w:t>, лимитов бюджетных об</w:t>
      </w:r>
      <w:r w:rsidR="00585F6F">
        <w:rPr>
          <w:rFonts w:ascii="Times New Roman" w:hAnsi="Times New Roman"/>
          <w:sz w:val="26"/>
          <w:szCs w:val="26"/>
        </w:rPr>
        <w:t xml:space="preserve">язательств, исполнении </w:t>
      </w:r>
      <w:r w:rsidRPr="003343B5">
        <w:rPr>
          <w:rFonts w:ascii="Times New Roman" w:hAnsi="Times New Roman"/>
          <w:sz w:val="26"/>
          <w:szCs w:val="26"/>
        </w:rPr>
        <w:t xml:space="preserve"> бюджета</w:t>
      </w:r>
      <w:r w:rsidR="00585F6F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3343B5">
        <w:rPr>
          <w:rFonts w:ascii="Times New Roman" w:hAnsi="Times New Roman"/>
          <w:sz w:val="26"/>
          <w:szCs w:val="26"/>
        </w:rPr>
        <w:t xml:space="preserve"> и проведении операций со средствами</w:t>
      </w:r>
      <w:r w:rsidR="00585F6F">
        <w:rPr>
          <w:rFonts w:ascii="Times New Roman" w:hAnsi="Times New Roman"/>
          <w:sz w:val="26"/>
          <w:szCs w:val="26"/>
        </w:rPr>
        <w:t xml:space="preserve"> муниципальных учреждений округа</w:t>
      </w:r>
      <w:r w:rsidRPr="003343B5">
        <w:rPr>
          <w:rFonts w:ascii="Times New Roman" w:hAnsi="Times New Roman"/>
          <w:sz w:val="26"/>
          <w:szCs w:val="26"/>
        </w:rPr>
        <w:t>.</w:t>
      </w:r>
    </w:p>
    <w:p w:rsidR="001575BB" w:rsidRPr="003343B5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>При формировании лимитов бюджетных обязательств,</w:t>
      </w:r>
      <w:r w:rsidR="00585F6F">
        <w:rPr>
          <w:rFonts w:ascii="Times New Roman" w:hAnsi="Times New Roman"/>
          <w:sz w:val="26"/>
          <w:szCs w:val="26"/>
        </w:rPr>
        <w:t xml:space="preserve"> исполнении </w:t>
      </w:r>
      <w:r w:rsidRPr="003343B5">
        <w:rPr>
          <w:rFonts w:ascii="Times New Roman" w:hAnsi="Times New Roman"/>
          <w:sz w:val="26"/>
          <w:szCs w:val="26"/>
        </w:rPr>
        <w:t xml:space="preserve"> бюджета </w:t>
      </w:r>
      <w:r w:rsidR="00585F6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3343B5">
        <w:rPr>
          <w:rFonts w:ascii="Times New Roman" w:hAnsi="Times New Roman"/>
          <w:sz w:val="26"/>
          <w:szCs w:val="26"/>
        </w:rPr>
        <w:t>и проведении операций со средствами</w:t>
      </w:r>
      <w:r w:rsidR="00585F6F">
        <w:rPr>
          <w:rFonts w:ascii="Times New Roman" w:hAnsi="Times New Roman"/>
          <w:sz w:val="26"/>
          <w:szCs w:val="26"/>
        </w:rPr>
        <w:t xml:space="preserve"> </w:t>
      </w:r>
      <w:r w:rsidR="00585F6F">
        <w:rPr>
          <w:rFonts w:ascii="Times New Roman" w:hAnsi="Times New Roman"/>
          <w:sz w:val="26"/>
          <w:szCs w:val="26"/>
        </w:rPr>
        <w:lastRenderedPageBreak/>
        <w:t xml:space="preserve">муниципальных учреждений округа расходам </w:t>
      </w:r>
      <w:r w:rsidRPr="003343B5">
        <w:rPr>
          <w:rFonts w:ascii="Times New Roman" w:hAnsi="Times New Roman"/>
          <w:sz w:val="26"/>
          <w:szCs w:val="26"/>
        </w:rPr>
        <w:t xml:space="preserve"> бюджета</w:t>
      </w:r>
      <w:r w:rsidR="00585F6F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3343B5">
        <w:rPr>
          <w:rFonts w:ascii="Times New Roman" w:hAnsi="Times New Roman"/>
          <w:sz w:val="26"/>
          <w:szCs w:val="26"/>
        </w:rPr>
        <w:t xml:space="preserve"> в автоматизированной системе «Бюджет» присваиваются: код классификации операций сектора государственного управления –  КОСГУ, Тип средств, Суб</w:t>
      </w:r>
      <w:hyperlink r:id="rId14" w:history="1">
        <w:r w:rsidRPr="003343B5">
          <w:rPr>
            <w:rFonts w:ascii="Times New Roman" w:hAnsi="Times New Roman"/>
            <w:sz w:val="26"/>
            <w:szCs w:val="26"/>
          </w:rPr>
          <w:t>КОСГУ</w:t>
        </w:r>
      </w:hyperlink>
      <w:r w:rsidRPr="003343B5">
        <w:rPr>
          <w:rFonts w:ascii="Times New Roman" w:hAnsi="Times New Roman"/>
          <w:sz w:val="26"/>
          <w:szCs w:val="26"/>
        </w:rPr>
        <w:t xml:space="preserve"> и Код субсидии.</w:t>
      </w:r>
    </w:p>
    <w:p w:rsidR="001575BB" w:rsidRPr="003343B5" w:rsidRDefault="001575BB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b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>Код классификации операций сектора государственного управления</w:t>
      </w:r>
      <w:r w:rsidR="005C0A67" w:rsidRPr="003343B5">
        <w:rPr>
          <w:rFonts w:ascii="Times New Roman" w:hAnsi="Times New Roman"/>
          <w:sz w:val="26"/>
          <w:szCs w:val="26"/>
        </w:rPr>
        <w:t xml:space="preserve"> (КОСГУ)</w:t>
      </w:r>
      <w:r w:rsidRPr="003343B5">
        <w:rPr>
          <w:rFonts w:ascii="Times New Roman" w:hAnsi="Times New Roman"/>
          <w:sz w:val="26"/>
          <w:szCs w:val="26"/>
        </w:rPr>
        <w:t>, применяется в соответствии с Порядком отнесения операций на соответствующие группы, статьи и подстатьи классификации операций сектора государственного управления,</w:t>
      </w:r>
      <w:r w:rsidR="009D70AE" w:rsidRPr="003343B5">
        <w:rPr>
          <w:rFonts w:ascii="Times New Roman" w:hAnsi="Times New Roman"/>
          <w:sz w:val="26"/>
          <w:szCs w:val="26"/>
        </w:rPr>
        <w:t xml:space="preserve"> </w:t>
      </w:r>
      <w:r w:rsidRPr="003343B5">
        <w:rPr>
          <w:rFonts w:ascii="Times New Roman" w:hAnsi="Times New Roman"/>
          <w:sz w:val="26"/>
          <w:szCs w:val="26"/>
        </w:rPr>
        <w:t>утвержденным</w:t>
      </w:r>
      <w:r w:rsidR="009D70AE" w:rsidRPr="003343B5">
        <w:rPr>
          <w:rFonts w:ascii="Times New Roman" w:hAnsi="Times New Roman"/>
          <w:sz w:val="26"/>
          <w:szCs w:val="26"/>
        </w:rPr>
        <w:t xml:space="preserve"> </w:t>
      </w:r>
      <w:r w:rsidRPr="003343B5">
        <w:rPr>
          <w:rFonts w:ascii="Times New Roman" w:hAnsi="Times New Roman"/>
          <w:sz w:val="26"/>
          <w:szCs w:val="26"/>
        </w:rPr>
        <w:t xml:space="preserve">Указаниями о порядке применения бюджетной классификации Российской Федерации, </w:t>
      </w:r>
      <w:r w:rsidR="00F17981" w:rsidRPr="003343B5">
        <w:rPr>
          <w:rFonts w:ascii="Times New Roman" w:hAnsi="Times New Roman"/>
          <w:sz w:val="26"/>
          <w:szCs w:val="26"/>
        </w:rPr>
        <w:t xml:space="preserve">утвержденным </w:t>
      </w:r>
      <w:hyperlink r:id="rId15" w:history="1"/>
      <w:r w:rsidR="00F17981" w:rsidRPr="003343B5">
        <w:rPr>
          <w:rFonts w:ascii="Times New Roman" w:hAnsi="Times New Roman"/>
          <w:sz w:val="26"/>
          <w:szCs w:val="26"/>
        </w:rPr>
        <w:t>приказом Министерства финансов Российской Федерации от 29 ноября 2017 года № 209н.</w:t>
      </w:r>
    </w:p>
    <w:p w:rsidR="001575BB" w:rsidRPr="003343B5" w:rsidRDefault="005C0A67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b/>
          <w:sz w:val="26"/>
          <w:szCs w:val="26"/>
        </w:rPr>
        <w:t>«</w:t>
      </w:r>
      <w:r w:rsidR="001575BB" w:rsidRPr="003343B5">
        <w:rPr>
          <w:rFonts w:ascii="Times New Roman" w:hAnsi="Times New Roman"/>
          <w:b/>
          <w:sz w:val="26"/>
          <w:szCs w:val="26"/>
        </w:rPr>
        <w:t>Тип средств</w:t>
      </w:r>
      <w:r w:rsidRPr="003343B5">
        <w:rPr>
          <w:rFonts w:ascii="Times New Roman" w:hAnsi="Times New Roman"/>
          <w:b/>
          <w:sz w:val="26"/>
          <w:szCs w:val="26"/>
        </w:rPr>
        <w:t>»</w:t>
      </w:r>
      <w:r w:rsidR="001575BB" w:rsidRPr="003343B5">
        <w:rPr>
          <w:rFonts w:ascii="Times New Roman" w:hAnsi="Times New Roman"/>
          <w:sz w:val="26"/>
          <w:szCs w:val="26"/>
        </w:rPr>
        <w:t xml:space="preserve"> отражает источник финансирования расходов и состоит из 6 цифровых разрядов</w:t>
      </w:r>
      <w:r w:rsidRPr="003343B5">
        <w:rPr>
          <w:rFonts w:ascii="Times New Roman" w:hAnsi="Times New Roman"/>
          <w:sz w:val="26"/>
          <w:szCs w:val="26"/>
        </w:rPr>
        <w:t xml:space="preserve"> -  </w:t>
      </w:r>
      <w:r w:rsidR="001575BB" w:rsidRPr="003343B5">
        <w:rPr>
          <w:rFonts w:ascii="Times New Roman" w:hAnsi="Times New Roman"/>
          <w:sz w:val="26"/>
          <w:szCs w:val="26"/>
        </w:rPr>
        <w:t>XX.XX.XX</w:t>
      </w:r>
      <w:r w:rsidR="00E1776F" w:rsidRPr="003343B5">
        <w:rPr>
          <w:rFonts w:ascii="Times New Roman" w:hAnsi="Times New Roman"/>
          <w:sz w:val="26"/>
          <w:szCs w:val="26"/>
        </w:rPr>
        <w:t xml:space="preserve">,  </w:t>
      </w:r>
      <w:r w:rsidR="001575BB" w:rsidRPr="003343B5">
        <w:rPr>
          <w:rFonts w:ascii="Times New Roman" w:hAnsi="Times New Roman"/>
          <w:sz w:val="26"/>
          <w:szCs w:val="26"/>
        </w:rPr>
        <w:t>где:</w:t>
      </w:r>
    </w:p>
    <w:p w:rsidR="001575BB" w:rsidRPr="003343B5" w:rsidRDefault="001575BB" w:rsidP="00E1776F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  <w:lang w:eastAsia="en-US"/>
        </w:rPr>
      </w:pPr>
      <w:r w:rsidRPr="003343B5">
        <w:rPr>
          <w:sz w:val="26"/>
          <w:szCs w:val="26"/>
          <w:lang w:eastAsia="en-US"/>
        </w:rPr>
        <w:t>разряды с 1 по 2 принимают значения:</w:t>
      </w:r>
    </w:p>
    <w:tbl>
      <w:tblPr>
        <w:tblW w:w="4938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8555"/>
      </w:tblGrid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Средства  бюджета</w:t>
            </w:r>
            <w:r w:rsidR="00585F6F">
              <w:rPr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Средства от иной приносящей доход деятельности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E1776F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вышестоящего </w:t>
            </w:r>
            <w:r w:rsidR="001575BB" w:rsidRPr="003343B5">
              <w:rPr>
                <w:sz w:val="26"/>
                <w:szCs w:val="26"/>
                <w:lang w:eastAsia="en-US"/>
              </w:rPr>
              <w:t>бюджета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Средства во временном распоряжении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ных бюджетных (автономных) учреждений </w:t>
            </w:r>
            <w:r w:rsidR="001E3C7C">
              <w:rPr>
                <w:sz w:val="26"/>
                <w:szCs w:val="26"/>
                <w:lang w:eastAsia="en-US"/>
              </w:rPr>
              <w:t>округа</w:t>
            </w:r>
            <w:r w:rsidRPr="003343B5">
              <w:rPr>
                <w:sz w:val="26"/>
                <w:szCs w:val="26"/>
                <w:lang w:eastAsia="en-US"/>
              </w:rPr>
              <w:t xml:space="preserve"> на финансовое обеспечение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ного задания на оказание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ных услуг (выполнение работ) 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муниципальн</w:t>
            </w:r>
            <w:r w:rsidRPr="003343B5">
              <w:rPr>
                <w:sz w:val="26"/>
                <w:szCs w:val="26"/>
                <w:lang w:eastAsia="en-US"/>
              </w:rPr>
              <w:t xml:space="preserve">ых бюджетных (автономных) учреждений </w:t>
            </w:r>
            <w:r w:rsidR="001E3C7C">
              <w:rPr>
                <w:sz w:val="26"/>
                <w:szCs w:val="26"/>
                <w:lang w:eastAsia="en-US"/>
              </w:rPr>
              <w:t xml:space="preserve">округа </w:t>
            </w:r>
            <w:r w:rsidRPr="003343B5">
              <w:rPr>
                <w:sz w:val="26"/>
                <w:szCs w:val="26"/>
                <w:lang w:eastAsia="en-US"/>
              </w:rPr>
              <w:t xml:space="preserve"> на иные цели</w:t>
            </w:r>
          </w:p>
        </w:tc>
      </w:tr>
    </w:tbl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 xml:space="preserve">разряды с 3 по 6 </w:t>
      </w:r>
      <w:r w:rsidR="00873A58">
        <w:rPr>
          <w:sz w:val="26"/>
          <w:szCs w:val="26"/>
          <w:lang w:eastAsia="en-US"/>
        </w:rPr>
        <w:t xml:space="preserve">средств вышестоящего бюджета </w:t>
      </w:r>
      <w:r w:rsidRPr="003343B5">
        <w:rPr>
          <w:sz w:val="26"/>
          <w:szCs w:val="26"/>
          <w:lang w:eastAsia="en-US"/>
        </w:rPr>
        <w:t>отражают детализацию типа средств в разрезе направлений.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C73AAC">
        <w:rPr>
          <w:sz w:val="26"/>
          <w:szCs w:val="26"/>
          <w:lang w:eastAsia="en-US"/>
        </w:rPr>
        <w:t xml:space="preserve">5. </w:t>
      </w:r>
      <w:r w:rsidR="00FE5706" w:rsidRPr="00C73AAC">
        <w:rPr>
          <w:sz w:val="26"/>
          <w:szCs w:val="26"/>
          <w:lang w:eastAsia="en-US"/>
        </w:rPr>
        <w:t>«</w:t>
      </w:r>
      <w:r w:rsidRPr="00C73AAC">
        <w:rPr>
          <w:sz w:val="26"/>
          <w:szCs w:val="26"/>
          <w:lang w:eastAsia="en-US"/>
        </w:rPr>
        <w:t>Код субсидии</w:t>
      </w:r>
      <w:r w:rsidR="00FE5706" w:rsidRPr="00C73AAC">
        <w:rPr>
          <w:sz w:val="26"/>
          <w:szCs w:val="26"/>
          <w:lang w:eastAsia="en-US"/>
        </w:rPr>
        <w:t>»</w:t>
      </w:r>
      <w:r w:rsidRPr="003343B5">
        <w:rPr>
          <w:sz w:val="26"/>
          <w:szCs w:val="26"/>
          <w:lang w:eastAsia="en-US"/>
        </w:rPr>
        <w:t xml:space="preserve"> отражает направления бюджетных средств, передаваемых </w:t>
      </w:r>
      <w:r w:rsidR="00FE5706" w:rsidRPr="003343B5">
        <w:rPr>
          <w:sz w:val="26"/>
          <w:szCs w:val="26"/>
          <w:lang w:eastAsia="en-US"/>
        </w:rPr>
        <w:t>муниципаль</w:t>
      </w:r>
      <w:r w:rsidRPr="003343B5">
        <w:rPr>
          <w:sz w:val="26"/>
          <w:szCs w:val="26"/>
          <w:lang w:eastAsia="en-US"/>
        </w:rPr>
        <w:t xml:space="preserve">ным бюджетным и автономным учреждениям </w:t>
      </w:r>
      <w:r w:rsidR="00FE5706" w:rsidRPr="003343B5">
        <w:rPr>
          <w:sz w:val="26"/>
          <w:szCs w:val="26"/>
          <w:lang w:eastAsia="en-US"/>
        </w:rPr>
        <w:t>района</w:t>
      </w:r>
      <w:r w:rsidRPr="003343B5">
        <w:rPr>
          <w:sz w:val="26"/>
          <w:szCs w:val="26"/>
          <w:lang w:eastAsia="en-US"/>
        </w:rPr>
        <w:t xml:space="preserve"> на иные цели, и состоит из 9 цифровых разрядов</w:t>
      </w:r>
      <w:r w:rsidR="00FE5706" w:rsidRPr="003343B5">
        <w:rPr>
          <w:sz w:val="26"/>
          <w:szCs w:val="26"/>
          <w:lang w:eastAsia="en-US"/>
        </w:rPr>
        <w:t xml:space="preserve"> – </w:t>
      </w:r>
      <w:r w:rsidRPr="003343B5">
        <w:rPr>
          <w:sz w:val="26"/>
          <w:szCs w:val="26"/>
          <w:lang w:eastAsia="en-US"/>
        </w:rPr>
        <w:t>XXX.XX.XXXX</w:t>
      </w:r>
      <w:r w:rsidR="00FE5706" w:rsidRPr="003343B5">
        <w:rPr>
          <w:sz w:val="26"/>
          <w:szCs w:val="26"/>
          <w:lang w:eastAsia="en-US"/>
        </w:rPr>
        <w:t xml:space="preserve"> ,  г</w:t>
      </w:r>
      <w:r w:rsidRPr="003343B5">
        <w:rPr>
          <w:sz w:val="26"/>
          <w:szCs w:val="26"/>
          <w:lang w:eastAsia="en-US"/>
        </w:rPr>
        <w:t>де: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1 по 3 соответствуют коду главного распорядителя бюджетных средств (ГРБС) в соответствии с приложением 2 к Указаниям о порядке применения бюджетной классификации Российской Федерации, относящейся к  бюджету</w:t>
      </w:r>
      <w:r w:rsidR="001D4E46">
        <w:rPr>
          <w:sz w:val="26"/>
          <w:szCs w:val="26"/>
          <w:lang w:eastAsia="en-US"/>
        </w:rPr>
        <w:t xml:space="preserve"> муниципального округа</w:t>
      </w:r>
      <w:r w:rsidRPr="003343B5">
        <w:rPr>
          <w:sz w:val="26"/>
          <w:szCs w:val="26"/>
          <w:lang w:eastAsia="en-US"/>
        </w:rPr>
        <w:t>, утвержденным настоящим приказом;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4 по 5 принимают следующие значения:</w:t>
      </w:r>
    </w:p>
    <w:p w:rsidR="001575BB" w:rsidRPr="003343B5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36"/>
      </w:tblGrid>
      <w:tr w:rsidR="001575BB" w:rsidRPr="003343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Субсидии на иные цели</w:t>
            </w:r>
          </w:p>
        </w:tc>
      </w:tr>
    </w:tbl>
    <w:p w:rsidR="001575BB" w:rsidRPr="003343B5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6 по 9 детализация направлений расходования средств</w:t>
      </w:r>
      <w:r w:rsidR="00FE5706" w:rsidRPr="003343B5">
        <w:rPr>
          <w:sz w:val="26"/>
          <w:szCs w:val="26"/>
          <w:lang w:eastAsia="en-US"/>
        </w:rPr>
        <w:t>,</w:t>
      </w:r>
      <w:r w:rsidRPr="003343B5">
        <w:rPr>
          <w:sz w:val="26"/>
          <w:szCs w:val="26"/>
          <w:lang w:eastAsia="en-US"/>
        </w:rPr>
        <w:t xml:space="preserve"> в соответствии с целевыми статьями расходов, относящихся к  бюджету</w:t>
      </w:r>
      <w:r w:rsidR="001D4E46">
        <w:rPr>
          <w:sz w:val="26"/>
          <w:szCs w:val="26"/>
          <w:lang w:eastAsia="en-US"/>
        </w:rPr>
        <w:t xml:space="preserve"> муниципального округа</w:t>
      </w:r>
      <w:r w:rsidRPr="003343B5">
        <w:rPr>
          <w:sz w:val="26"/>
          <w:szCs w:val="26"/>
          <w:lang w:eastAsia="en-US"/>
        </w:rPr>
        <w:t>.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A87A86">
        <w:rPr>
          <w:sz w:val="26"/>
          <w:szCs w:val="26"/>
          <w:lang w:eastAsia="en-US"/>
        </w:rPr>
        <w:t xml:space="preserve">6. </w:t>
      </w:r>
      <w:r w:rsidR="00FE5706" w:rsidRPr="00A87A86">
        <w:rPr>
          <w:sz w:val="26"/>
          <w:szCs w:val="26"/>
          <w:lang w:eastAsia="en-US"/>
        </w:rPr>
        <w:t>«</w:t>
      </w:r>
      <w:r w:rsidRPr="00A87A86">
        <w:rPr>
          <w:sz w:val="26"/>
          <w:szCs w:val="26"/>
          <w:lang w:eastAsia="en-US"/>
        </w:rPr>
        <w:t>Суб</w:t>
      </w:r>
      <w:hyperlink r:id="rId16" w:history="1">
        <w:r w:rsidRPr="00A87A86">
          <w:rPr>
            <w:sz w:val="26"/>
            <w:szCs w:val="26"/>
            <w:lang w:eastAsia="en-US"/>
          </w:rPr>
          <w:t>КОСГУ</w:t>
        </w:r>
      </w:hyperlink>
      <w:r w:rsidR="00FE5706" w:rsidRPr="00A87A86">
        <w:rPr>
          <w:sz w:val="26"/>
          <w:szCs w:val="26"/>
          <w:lang w:eastAsia="en-US"/>
        </w:rPr>
        <w:t>»</w:t>
      </w:r>
      <w:r w:rsidRPr="003343B5">
        <w:rPr>
          <w:sz w:val="26"/>
          <w:szCs w:val="26"/>
          <w:lang w:eastAsia="en-US"/>
        </w:rPr>
        <w:t xml:space="preserve"> отражает дальнейшую детализацию кода операций сектора государственного управления (далее - КОСГУ) и состоит из 7 цифровых разрядов</w:t>
      </w:r>
      <w:r w:rsidR="00FE5706" w:rsidRPr="003343B5">
        <w:rPr>
          <w:sz w:val="26"/>
          <w:szCs w:val="26"/>
          <w:lang w:eastAsia="en-US"/>
        </w:rPr>
        <w:t xml:space="preserve"> – </w:t>
      </w:r>
      <w:r w:rsidRPr="003343B5">
        <w:rPr>
          <w:sz w:val="26"/>
          <w:szCs w:val="26"/>
          <w:lang w:eastAsia="en-US"/>
        </w:rPr>
        <w:t>XXX.XX.XX</w:t>
      </w:r>
      <w:r w:rsidR="00FE5706" w:rsidRPr="003343B5">
        <w:rPr>
          <w:sz w:val="26"/>
          <w:szCs w:val="26"/>
          <w:lang w:eastAsia="en-US"/>
        </w:rPr>
        <w:t xml:space="preserve">,  </w:t>
      </w:r>
      <w:r w:rsidRPr="003343B5">
        <w:rPr>
          <w:sz w:val="26"/>
          <w:szCs w:val="26"/>
          <w:lang w:eastAsia="en-US"/>
        </w:rPr>
        <w:t>где:</w:t>
      </w:r>
      <w:r w:rsidR="00FE5706" w:rsidRPr="003343B5">
        <w:rPr>
          <w:sz w:val="26"/>
          <w:szCs w:val="26"/>
          <w:lang w:eastAsia="en-US"/>
        </w:rPr>
        <w:t xml:space="preserve"> </w:t>
      </w:r>
    </w:p>
    <w:p w:rsidR="001575BB" w:rsidRPr="003343B5" w:rsidRDefault="001575BB" w:rsidP="001575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1 по 3 принимают следующие значения:</w:t>
      </w:r>
    </w:p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8796"/>
      </w:tblGrid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</w:t>
            </w:r>
            <w:r w:rsidR="000C3E9E" w:rsidRPr="003343B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Денежная выплата отдельным категориям граждан, проживающим и работающим в сельской местности</w:t>
            </w:r>
          </w:p>
        </w:tc>
      </w:tr>
      <w:tr w:rsidR="000C3E9E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Внештатная заработная плата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труда с начислениями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Командировки и служебные разъезды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текущего ремонта зданий и сооружений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Прочие коммунальные услуги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020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содержания помещений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отопления и технологических нужд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потребления электрической энергии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водоснабжения помещений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Дотации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Субвенции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Субсидии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071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Стипендии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Медикаменты, перевязочные средства и прочие лечебные расходы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Продукты питания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Горюче-смазочные материалы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Прочие расходные материалы и предметы снабжения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Прочие статьи экономической классификации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lastRenderedPageBreak/>
              <w:t>096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Капитальный ремонт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Опубликование официальной информации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Долевое финансирование за счет средств местного бюджета</w:t>
            </w:r>
          </w:p>
        </w:tc>
      </w:tr>
    </w:tbl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Pr="003343B5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с 4 по 7 разряды - дальнейшая детализация направлений расходования бюджетных средств.</w:t>
      </w:r>
    </w:p>
    <w:p w:rsidR="00FE5706" w:rsidRPr="003343B5" w:rsidRDefault="00FE5706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3B5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7" w:history="1">
        <w:r w:rsidRPr="003343B5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="001743BF">
        <w:rPr>
          <w:rFonts w:ascii="Times New Roman" w:hAnsi="Times New Roman" w:cs="Times New Roman"/>
          <w:sz w:val="26"/>
          <w:szCs w:val="26"/>
        </w:rPr>
        <w:t xml:space="preserve"> СубКОСГУ</w:t>
      </w:r>
      <w:r w:rsidR="00D74951" w:rsidRPr="003343B5">
        <w:rPr>
          <w:rFonts w:ascii="Times New Roman" w:hAnsi="Times New Roman" w:cs="Times New Roman"/>
          <w:sz w:val="26"/>
          <w:szCs w:val="26"/>
          <w:lang w:eastAsia="en-US"/>
        </w:rPr>
        <w:t>, относящихся</w:t>
      </w:r>
      <w:r w:rsidR="001743BF">
        <w:rPr>
          <w:rFonts w:ascii="Times New Roman" w:hAnsi="Times New Roman" w:cs="Times New Roman"/>
          <w:sz w:val="26"/>
          <w:szCs w:val="26"/>
          <w:lang w:eastAsia="en-US"/>
        </w:rPr>
        <w:t xml:space="preserve"> к </w:t>
      </w:r>
      <w:r w:rsidR="00D74951" w:rsidRPr="003343B5">
        <w:rPr>
          <w:rFonts w:ascii="Times New Roman" w:hAnsi="Times New Roman" w:cs="Times New Roman"/>
          <w:sz w:val="26"/>
          <w:szCs w:val="26"/>
          <w:lang w:eastAsia="en-US"/>
        </w:rPr>
        <w:t xml:space="preserve"> бюджету</w:t>
      </w:r>
      <w:r w:rsidRPr="003343B5">
        <w:rPr>
          <w:rFonts w:ascii="Times New Roman" w:hAnsi="Times New Roman" w:cs="Times New Roman"/>
          <w:sz w:val="26"/>
          <w:szCs w:val="26"/>
        </w:rPr>
        <w:t xml:space="preserve"> </w:t>
      </w:r>
      <w:r w:rsidR="001743B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3343B5">
        <w:rPr>
          <w:rFonts w:ascii="Times New Roman" w:hAnsi="Times New Roman" w:cs="Times New Roman"/>
          <w:sz w:val="26"/>
          <w:szCs w:val="26"/>
        </w:rPr>
        <w:t xml:space="preserve">приведен в таблице </w:t>
      </w:r>
      <w:r w:rsidR="00AC47EB">
        <w:rPr>
          <w:rFonts w:ascii="Times New Roman" w:hAnsi="Times New Roman" w:cs="Times New Roman"/>
          <w:sz w:val="26"/>
          <w:szCs w:val="26"/>
        </w:rPr>
        <w:t>1</w:t>
      </w:r>
      <w:r w:rsidRPr="003343B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C3E9E" w:rsidRPr="003343B5" w:rsidRDefault="000C3E9E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706" w:rsidRDefault="00FE5706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3317B2" w:rsidRDefault="003317B2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3317B2" w:rsidRDefault="003317B2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3317B2" w:rsidRDefault="003317B2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EF3807" w:rsidRDefault="00EF3807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A87A86" w:rsidRDefault="00A87A86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0C3E9E" w:rsidRDefault="00AC47EB" w:rsidP="000C3E9E">
      <w:pPr>
        <w:jc w:val="center"/>
        <w:rPr>
          <w:sz w:val="24"/>
        </w:rPr>
      </w:pPr>
      <w:r>
        <w:rPr>
          <w:sz w:val="24"/>
        </w:rPr>
        <w:t xml:space="preserve">   </w:t>
      </w:r>
      <w:r w:rsidR="000C3E9E">
        <w:rPr>
          <w:sz w:val="24"/>
        </w:rPr>
        <w:t xml:space="preserve">                </w:t>
      </w:r>
      <w:r>
        <w:rPr>
          <w:sz w:val="24"/>
        </w:rPr>
        <w:t xml:space="preserve">                       Таблица 1</w:t>
      </w:r>
    </w:p>
    <w:p w:rsidR="000C3E9E" w:rsidRPr="0083582B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</w:t>
      </w:r>
      <w:r w:rsidRPr="0083582B">
        <w:rPr>
          <w:bCs/>
          <w:sz w:val="24"/>
          <w:szCs w:val="24"/>
          <w:lang w:eastAsia="en-US"/>
        </w:rPr>
        <w:t xml:space="preserve">к Порядку применения дополнительных  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          </w:t>
      </w:r>
      <w:r w:rsidRPr="0083582B">
        <w:rPr>
          <w:bCs/>
          <w:sz w:val="24"/>
          <w:szCs w:val="24"/>
          <w:lang w:eastAsia="en-US"/>
        </w:rPr>
        <w:t xml:space="preserve">кодов расходов классификации расходов </w:t>
      </w:r>
      <w:r>
        <w:rPr>
          <w:bCs/>
          <w:sz w:val="24"/>
          <w:szCs w:val="24"/>
          <w:lang w:eastAsia="en-US"/>
        </w:rPr>
        <w:t xml:space="preserve">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</w:t>
      </w:r>
      <w:r w:rsidR="001D4E46">
        <w:rPr>
          <w:bCs/>
          <w:sz w:val="24"/>
          <w:szCs w:val="24"/>
          <w:lang w:eastAsia="en-US"/>
        </w:rPr>
        <w:t xml:space="preserve">                     </w:t>
      </w:r>
      <w:r>
        <w:rPr>
          <w:bCs/>
          <w:sz w:val="24"/>
          <w:szCs w:val="24"/>
          <w:lang w:eastAsia="en-US"/>
        </w:rPr>
        <w:t xml:space="preserve">  </w:t>
      </w:r>
      <w:r w:rsidRPr="0083582B">
        <w:rPr>
          <w:bCs/>
          <w:sz w:val="24"/>
          <w:szCs w:val="24"/>
          <w:lang w:eastAsia="en-US"/>
        </w:rPr>
        <w:t xml:space="preserve"> бюджета</w:t>
      </w:r>
      <w:r w:rsidR="001D4E46">
        <w:rPr>
          <w:bCs/>
          <w:sz w:val="24"/>
          <w:szCs w:val="24"/>
          <w:lang w:eastAsia="en-US"/>
        </w:rPr>
        <w:t xml:space="preserve"> муниципального округа</w:t>
      </w:r>
    </w:p>
    <w:p w:rsidR="000C3E9E" w:rsidRPr="00C73AAC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Pr="00C73AAC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Pr="00C73AAC" w:rsidRDefault="000C3E9E" w:rsidP="000C3E9E">
      <w:pPr>
        <w:jc w:val="center"/>
        <w:rPr>
          <w:sz w:val="22"/>
          <w:szCs w:val="22"/>
        </w:rPr>
      </w:pPr>
      <w:r w:rsidRPr="00C73AAC">
        <w:rPr>
          <w:sz w:val="22"/>
          <w:szCs w:val="22"/>
        </w:rPr>
        <w:t>ПЕРЕЧЕНЬ И КО</w:t>
      </w:r>
      <w:r w:rsidR="001743BF" w:rsidRPr="00C73AAC">
        <w:rPr>
          <w:sz w:val="22"/>
          <w:szCs w:val="22"/>
        </w:rPr>
        <w:t>ДЫ Су</w:t>
      </w:r>
      <w:r w:rsidR="00006C47" w:rsidRPr="00C73AAC">
        <w:rPr>
          <w:sz w:val="22"/>
          <w:szCs w:val="22"/>
        </w:rPr>
        <w:t>б</w:t>
      </w:r>
      <w:r w:rsidR="001743BF" w:rsidRPr="00C73AAC">
        <w:rPr>
          <w:sz w:val="22"/>
          <w:szCs w:val="22"/>
        </w:rPr>
        <w:t>КОСГУ</w:t>
      </w:r>
      <w:r w:rsidRPr="00C73AAC">
        <w:rPr>
          <w:sz w:val="22"/>
          <w:szCs w:val="22"/>
        </w:rPr>
        <w:t>, ОТНОСЯЩИХСЯ К РАСХОДАМ</w:t>
      </w:r>
    </w:p>
    <w:p w:rsidR="000C3E9E" w:rsidRPr="00C73AAC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Pr="00C73AAC" w:rsidRDefault="000C3E9E" w:rsidP="0083582B">
      <w:pPr>
        <w:jc w:val="right"/>
        <w:rPr>
          <w:sz w:val="24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200"/>
        <w:gridCol w:w="8880"/>
      </w:tblGrid>
      <w:tr w:rsidR="000C3E9E" w:rsidRPr="00C73AAC" w:rsidTr="00AC5C15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jc w:val="center"/>
              <w:rPr>
                <w:bCs/>
                <w:sz w:val="24"/>
                <w:szCs w:val="24"/>
              </w:rPr>
            </w:pPr>
            <w:r w:rsidRPr="00C73AAC">
              <w:rPr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jc w:val="center"/>
              <w:rPr>
                <w:bCs/>
                <w:sz w:val="24"/>
                <w:szCs w:val="24"/>
              </w:rPr>
            </w:pPr>
            <w:r w:rsidRPr="00C73AAC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014.00.00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Внештатная заработная плата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014.01.00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внештатной заработной плате</w:t>
            </w:r>
          </w:p>
        </w:tc>
      </w:tr>
      <w:tr w:rsidR="000C3E9E" w:rsidRPr="00C73AAC" w:rsidTr="0041466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FC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FC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труда с начислениями</w:t>
            </w:r>
          </w:p>
        </w:tc>
      </w:tr>
      <w:tr w:rsidR="00414669" w:rsidRPr="00C73AAC" w:rsidTr="00414669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69" w:rsidRPr="00C73AAC" w:rsidRDefault="00414669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015.01.00</w:t>
            </w:r>
          </w:p>
          <w:p w:rsidR="00414669" w:rsidRPr="00C73AAC" w:rsidRDefault="00414669" w:rsidP="00010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69" w:rsidRPr="00C73AAC" w:rsidRDefault="00414669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труда с начислениями (дотация)</w:t>
            </w:r>
          </w:p>
        </w:tc>
      </w:tr>
      <w:tr w:rsidR="00534587" w:rsidRPr="00C73AAC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587" w:rsidRPr="00C73AAC" w:rsidRDefault="00534587" w:rsidP="0053458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015.02.00</w:t>
            </w:r>
          </w:p>
          <w:p w:rsidR="00534587" w:rsidRPr="00C73AAC" w:rsidRDefault="00534587" w:rsidP="00010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87" w:rsidRPr="00C73AAC" w:rsidRDefault="00534587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труда с начислениями прочих работников органов местного самоуправления</w:t>
            </w:r>
          </w:p>
        </w:tc>
      </w:tr>
      <w:tr w:rsidR="003327AA" w:rsidRPr="00C73AAC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C73AAC" w:rsidRDefault="003327AA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015.03.00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Pr="00C73AAC" w:rsidRDefault="003327AA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труда с начислениями на выполнение «Майских» Указов Президента РФ</w:t>
            </w:r>
          </w:p>
        </w:tc>
      </w:tr>
      <w:tr w:rsidR="00D52594" w:rsidRPr="00C73AAC" w:rsidTr="00D52594">
        <w:trPr>
          <w:trHeight w:val="1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Pr="00C73AAC" w:rsidRDefault="00D52594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015.04.00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Pr="00C73AAC" w:rsidRDefault="00D52594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Окончательные расчеты в связи с ликвидацией юридических лиц</w:t>
            </w:r>
          </w:p>
        </w:tc>
      </w:tr>
      <w:tr w:rsidR="00D52594" w:rsidRPr="00C73AAC" w:rsidTr="00D52594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Pr="00C73AAC" w:rsidRDefault="00EA1593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015.05.00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Pr="00C73AAC" w:rsidRDefault="00CF39FE" w:rsidP="0096710B">
            <w:pPr>
              <w:rPr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 xml:space="preserve">Оплата труда с начислениями  на МРОТ  </w:t>
            </w:r>
          </w:p>
        </w:tc>
      </w:tr>
      <w:tr w:rsidR="00D52594" w:rsidRPr="00C73AAC" w:rsidTr="00817403">
        <w:trPr>
          <w:trHeight w:val="57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403" w:rsidRPr="00C73AAC" w:rsidRDefault="00EA1593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015.06.00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03" w:rsidRPr="00C73AAC" w:rsidRDefault="00CF39FE" w:rsidP="00010707">
            <w:pPr>
              <w:rPr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>Оплата труда с начислениями  на индексацию заработной платы на 4% работников учреждений, не учтенных в указах Президента РФ</w:t>
            </w:r>
          </w:p>
        </w:tc>
      </w:tr>
      <w:tr w:rsidR="00817403" w:rsidRPr="00C73AAC" w:rsidTr="00817403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403" w:rsidRPr="00C73AAC" w:rsidRDefault="00817403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015.08.00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03" w:rsidRPr="00C73AAC" w:rsidRDefault="00817403" w:rsidP="00010707">
            <w:pPr>
              <w:rPr>
                <w:color w:val="000000"/>
                <w:sz w:val="24"/>
                <w:szCs w:val="24"/>
              </w:rPr>
            </w:pPr>
            <w:r w:rsidRPr="00817403">
              <w:rPr>
                <w:color w:val="000000"/>
                <w:sz w:val="24"/>
                <w:szCs w:val="24"/>
              </w:rPr>
              <w:t>Оплата труда с начислениями по персонифицированному учету</w:t>
            </w:r>
          </w:p>
        </w:tc>
      </w:tr>
      <w:tr w:rsidR="00817403" w:rsidRPr="00C73AAC" w:rsidTr="00D52594">
        <w:trPr>
          <w:trHeight w:val="25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403" w:rsidRDefault="00A87A86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015.10.00</w:t>
            </w:r>
          </w:p>
          <w:p w:rsidR="00817403" w:rsidRDefault="00817403" w:rsidP="00010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03" w:rsidRPr="00C73AAC" w:rsidRDefault="00A87A86" w:rsidP="000107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ЕДВ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016.00.00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Командировки и служебные разъезды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016.01.00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командировкам и служебным разъездам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019.00.00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Прочие коммунальные услуги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019.01.00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прочим коммунальным услугам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020.00.00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содержания помещений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020.01.00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содержанию помещений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021.00.00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Оплата отопления и технологических нужд 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021.01.00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Дрова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021.01.01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дрова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021.02.00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Договора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021.02.01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договора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Оплата потребления электрической энергии 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022.01.00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Просроченная задолженность за потребленную электрическую энергию   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Оплата водоснабжения помещений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023.01.00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водоснабжению помещений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Дотации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Субвенции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Субсидии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053.00.01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E71681">
            <w:pPr>
              <w:rPr>
                <w:color w:val="000000"/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 xml:space="preserve">Субсидии на улучшение жилищных условий граждан, проживающих в сельской местности 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053.00.02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E71681">
            <w:pPr>
              <w:rPr>
                <w:color w:val="000000"/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 xml:space="preserve">Субсидии на улучшение жилищных условий молодых семей и молодых специалистов, проживающих в сельской местности </w:t>
            </w:r>
          </w:p>
        </w:tc>
      </w:tr>
      <w:tr w:rsidR="003327AA" w:rsidRPr="00C73AA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C73AAC" w:rsidRDefault="003327AA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053.03.00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C73AAC" w:rsidRDefault="00157251" w:rsidP="009F483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Субсидия на выполнение «Майских» Указов Президента РФ</w:t>
            </w:r>
          </w:p>
        </w:tc>
      </w:tr>
      <w:tr w:rsidR="00D52594" w:rsidRPr="00C73AA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9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Pr="00C73AAC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053.05.00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Pr="00C73AAC" w:rsidRDefault="00CF39FE" w:rsidP="009F4837">
            <w:pPr>
              <w:rPr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>Субсидии н</w:t>
            </w:r>
            <w:r w:rsidR="00EB0B1A" w:rsidRPr="00C73AAC">
              <w:rPr>
                <w:color w:val="000000"/>
                <w:sz w:val="24"/>
                <w:szCs w:val="24"/>
              </w:rPr>
              <w:t xml:space="preserve">а МРОТ  </w:t>
            </w:r>
          </w:p>
        </w:tc>
      </w:tr>
      <w:tr w:rsidR="00D52594" w:rsidRPr="00C73AAC" w:rsidTr="006304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Pr="00C73AAC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053.06.00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63047D" w:rsidRPr="00C73AAC" w:rsidRDefault="00CF39FE" w:rsidP="009F4837">
            <w:pPr>
              <w:rPr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>Субсидии на индексацию заработной платы на 4% работников учреждений, не учтенных в указах Президента РФ</w:t>
            </w:r>
          </w:p>
        </w:tc>
      </w:tr>
      <w:tr w:rsidR="0063047D" w:rsidRPr="00C73AAC" w:rsidTr="00817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63047D" w:rsidRPr="00C73AAC" w:rsidRDefault="0063047D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053.07.00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63047D" w:rsidRPr="00C73AAC" w:rsidRDefault="0063047D" w:rsidP="009F4837">
            <w:pPr>
              <w:rPr>
                <w:color w:val="000000"/>
                <w:sz w:val="24"/>
                <w:szCs w:val="24"/>
              </w:rPr>
            </w:pPr>
            <w:r w:rsidRPr="00C73AAC">
              <w:rPr>
                <w:color w:val="000000"/>
                <w:sz w:val="24"/>
                <w:szCs w:val="24"/>
              </w:rPr>
              <w:t>Субсидия на летнюю оздоровительную компанию</w:t>
            </w:r>
          </w:p>
        </w:tc>
      </w:tr>
      <w:tr w:rsidR="00817403" w:rsidRPr="00C73AAC" w:rsidTr="00817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4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817403" w:rsidRPr="00C73AAC" w:rsidRDefault="00817403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053.08.00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817403" w:rsidRPr="00C73AAC" w:rsidRDefault="00817403" w:rsidP="009F4837">
            <w:pPr>
              <w:rPr>
                <w:color w:val="000000"/>
                <w:sz w:val="24"/>
                <w:szCs w:val="24"/>
              </w:rPr>
            </w:pPr>
            <w:r w:rsidRPr="00817403">
              <w:rPr>
                <w:color w:val="000000"/>
                <w:sz w:val="24"/>
                <w:szCs w:val="24"/>
              </w:rPr>
              <w:t>Субсидия на  оплату труда с начислениями по персонифицированному учету</w:t>
            </w:r>
          </w:p>
        </w:tc>
      </w:tr>
      <w:tr w:rsidR="00817403" w:rsidRPr="00C73AAC" w:rsidTr="00817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817403" w:rsidRPr="00C73AAC" w:rsidRDefault="00817403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053.09.00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817403" w:rsidRPr="00C73AAC" w:rsidRDefault="00817403" w:rsidP="009F4837">
            <w:pPr>
              <w:rPr>
                <w:color w:val="000000"/>
                <w:sz w:val="24"/>
                <w:szCs w:val="24"/>
              </w:rPr>
            </w:pPr>
            <w:r w:rsidRPr="00817403">
              <w:rPr>
                <w:color w:val="000000"/>
                <w:sz w:val="24"/>
                <w:szCs w:val="24"/>
              </w:rPr>
              <w:t>Субсидия  на питание детей из семей граждан РФ, призванных на военную службу по мобилизации в Вооруженные силы РФ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071.00.00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Стипендии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091.01.00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медикаменты, перевязочные средства и прочие лечебные расходы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Продукты питания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092.01.00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продукты питания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Горюче-смазочные материалы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093.01.00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горюче-смазочные материалы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094.00.00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Прочие расходные материалы и предметы снабжения</w:t>
            </w:r>
          </w:p>
        </w:tc>
      </w:tr>
      <w:tr w:rsidR="000C3E9E" w:rsidRPr="00C73AAC" w:rsidTr="00C222B6">
        <w:trPr>
          <w:trHeight w:val="6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2B6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094.01.00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2B6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прочие расходные материалы и предметы снабжения</w:t>
            </w:r>
          </w:p>
        </w:tc>
      </w:tr>
      <w:tr w:rsidR="00C222B6" w:rsidRPr="00C73AAC" w:rsidTr="00C222B6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2B6" w:rsidRPr="00C73AAC" w:rsidRDefault="00C222B6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094.07.00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2B6" w:rsidRPr="00C73AAC" w:rsidRDefault="00C222B6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Летняя оздоровительная компания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Прочие статьи экономической классификации</w:t>
            </w:r>
          </w:p>
        </w:tc>
      </w:tr>
      <w:tr w:rsidR="000C3E9E" w:rsidRPr="00C73AAC" w:rsidTr="0018734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41" w:rsidRPr="00C73AAC" w:rsidRDefault="000C3E9E" w:rsidP="00187341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095.01.00</w:t>
            </w:r>
          </w:p>
          <w:p w:rsidR="00187341" w:rsidRPr="00C73AAC" w:rsidRDefault="00187341" w:rsidP="001873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 xml:space="preserve">Просроченная задолженность по прочим статьям </w:t>
            </w:r>
          </w:p>
          <w:p w:rsidR="00187341" w:rsidRPr="00C73AAC" w:rsidRDefault="00187341" w:rsidP="00010707">
            <w:pPr>
              <w:rPr>
                <w:sz w:val="24"/>
                <w:szCs w:val="24"/>
              </w:rPr>
            </w:pPr>
          </w:p>
        </w:tc>
      </w:tr>
      <w:tr w:rsidR="00187341" w:rsidRPr="00C73AAC" w:rsidTr="00187341">
        <w:trPr>
          <w:trHeight w:val="1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41" w:rsidRPr="00C73AAC" w:rsidRDefault="00187341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095.02.00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41" w:rsidRPr="00C73AAC" w:rsidRDefault="00187341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Представительские расходы</w:t>
            </w:r>
          </w:p>
        </w:tc>
      </w:tr>
      <w:tr w:rsidR="003327AA" w:rsidRPr="00C73AAC" w:rsidTr="003327AA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C73AAC" w:rsidRDefault="003327AA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</w:t>
            </w:r>
            <w:r w:rsidR="00EB0B1A" w:rsidRPr="00C73AAC">
              <w:rPr>
                <w:sz w:val="24"/>
                <w:szCs w:val="24"/>
              </w:rPr>
              <w:t>3.00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Pr="00C73AAC" w:rsidRDefault="00EB0B1A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Заработная плата педагогических работников, работающих в организациях дополнительного образования,  за счет средств персонифицированного финансирования</w:t>
            </w:r>
          </w:p>
        </w:tc>
      </w:tr>
      <w:tr w:rsidR="003327AA" w:rsidRPr="00C73AAC" w:rsidTr="00EB0B1A">
        <w:trPr>
          <w:trHeight w:val="8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B1A" w:rsidRPr="00C73AAC" w:rsidRDefault="003327AA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</w:t>
            </w:r>
            <w:r w:rsidR="00EB0B1A" w:rsidRPr="00C73AAC">
              <w:rPr>
                <w:sz w:val="24"/>
                <w:szCs w:val="24"/>
              </w:rPr>
              <w:t>6.00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1A" w:rsidRPr="00C73AAC" w:rsidRDefault="00EB0B1A" w:rsidP="003327AA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Заработная плата прочей категории работников, работающих в организациях дополнительного образования,  за счет средств персонифицированного финансирования</w:t>
            </w:r>
          </w:p>
        </w:tc>
      </w:tr>
      <w:tr w:rsidR="00EB0B1A" w:rsidRPr="00C73AAC" w:rsidTr="00A87A86">
        <w:trPr>
          <w:trHeight w:val="4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B1A" w:rsidRPr="00C73AAC" w:rsidRDefault="00EB0B1A" w:rsidP="00010707">
            <w:pPr>
              <w:jc w:val="right"/>
              <w:rPr>
                <w:sz w:val="24"/>
                <w:szCs w:val="24"/>
              </w:rPr>
            </w:pPr>
          </w:p>
          <w:p w:rsidR="00A87A86" w:rsidRDefault="00EB0B1A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095.07.00</w:t>
            </w:r>
          </w:p>
          <w:p w:rsidR="00A87A86" w:rsidRPr="00C73AAC" w:rsidRDefault="00A87A86" w:rsidP="00010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1A" w:rsidRPr="00C73AAC" w:rsidRDefault="00EB0B1A" w:rsidP="003327AA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Летняя оздоровительная компания</w:t>
            </w:r>
          </w:p>
        </w:tc>
      </w:tr>
      <w:tr w:rsidR="00A87A86" w:rsidRPr="00C73AAC" w:rsidTr="00A87A86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A86" w:rsidRDefault="00A87A86">
            <w:r>
              <w:rPr>
                <w:sz w:val="24"/>
                <w:szCs w:val="24"/>
              </w:rPr>
              <w:t>095.09</w:t>
            </w:r>
            <w:r w:rsidRPr="00D66035">
              <w:rPr>
                <w:sz w:val="24"/>
                <w:szCs w:val="24"/>
              </w:rPr>
              <w:t>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86" w:rsidRPr="00C73AAC" w:rsidRDefault="00A87A86" w:rsidP="0033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87A86">
              <w:rPr>
                <w:sz w:val="24"/>
                <w:szCs w:val="24"/>
              </w:rPr>
              <w:t>рочие статьи на питание детей из семей граждан РФ, призванных на военную службу по мобилизации в Вооруженные силы РФ</w:t>
            </w:r>
          </w:p>
        </w:tc>
      </w:tr>
      <w:tr w:rsidR="00A87A86" w:rsidRPr="00C73AAC" w:rsidTr="00A87A86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A86" w:rsidRDefault="00A87A86">
            <w:r>
              <w:rPr>
                <w:sz w:val="24"/>
                <w:szCs w:val="24"/>
              </w:rPr>
              <w:t>095.10</w:t>
            </w:r>
            <w:r w:rsidRPr="00D66035">
              <w:rPr>
                <w:sz w:val="24"/>
                <w:szCs w:val="24"/>
              </w:rPr>
              <w:t>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86" w:rsidRPr="00C73AAC" w:rsidRDefault="00A87A86" w:rsidP="003327AA">
            <w:pPr>
              <w:rPr>
                <w:sz w:val="24"/>
                <w:szCs w:val="24"/>
              </w:rPr>
            </w:pPr>
            <w:r w:rsidRPr="00A87A86">
              <w:rPr>
                <w:sz w:val="24"/>
                <w:szCs w:val="24"/>
              </w:rPr>
              <w:t>Прочие расходы (Поддержка местного отделения ООГО "Совет женщин России"</w:t>
            </w:r>
          </w:p>
        </w:tc>
      </w:tr>
      <w:tr w:rsidR="00A87A86" w:rsidRPr="00C73AAC" w:rsidTr="00A87A86">
        <w:trPr>
          <w:trHeight w:val="25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A86" w:rsidRDefault="00A87A86">
            <w:r>
              <w:rPr>
                <w:sz w:val="24"/>
                <w:szCs w:val="24"/>
              </w:rPr>
              <w:t>095.11</w:t>
            </w:r>
            <w:r w:rsidRPr="00D66035">
              <w:rPr>
                <w:sz w:val="24"/>
                <w:szCs w:val="24"/>
              </w:rPr>
              <w:t>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86" w:rsidRPr="00C73AAC" w:rsidRDefault="00A87A86" w:rsidP="0033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бесплатным питанием детей -инвалидов</w:t>
            </w:r>
          </w:p>
        </w:tc>
      </w:tr>
      <w:tr w:rsidR="000C3E9E" w:rsidRPr="00C73AAC" w:rsidTr="003327A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096.00.00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Капитальный ремонт</w:t>
            </w:r>
          </w:p>
        </w:tc>
      </w:tr>
      <w:tr w:rsidR="000C3E9E" w:rsidRPr="00C73AAC" w:rsidTr="00EB5E1B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096.01.00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по капитальному ремонту</w:t>
            </w:r>
          </w:p>
        </w:tc>
      </w:tr>
      <w:tr w:rsidR="000C3E9E" w:rsidRPr="00C73AAC" w:rsidTr="00EB5E1B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097.00.00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Опубликование официальной информации</w:t>
            </w:r>
          </w:p>
        </w:tc>
      </w:tr>
      <w:tr w:rsidR="000C3E9E" w:rsidRPr="00C73AAC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C73AAC" w:rsidRDefault="000C3E9E" w:rsidP="00010707">
            <w:pPr>
              <w:jc w:val="right"/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097.01.00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C73AAC" w:rsidRDefault="000C3E9E" w:rsidP="00010707">
            <w:pPr>
              <w:rPr>
                <w:sz w:val="24"/>
                <w:szCs w:val="24"/>
              </w:rPr>
            </w:pPr>
            <w:r w:rsidRPr="00C73AAC">
              <w:rPr>
                <w:sz w:val="24"/>
                <w:szCs w:val="24"/>
              </w:rPr>
              <w:t>Просроченная задолженность за опубликование официальной информации</w:t>
            </w:r>
          </w:p>
        </w:tc>
      </w:tr>
    </w:tbl>
    <w:p w:rsidR="000C3E9E" w:rsidRPr="00C73AAC" w:rsidRDefault="000C3E9E" w:rsidP="0083582B">
      <w:pPr>
        <w:jc w:val="right"/>
        <w:rPr>
          <w:sz w:val="24"/>
        </w:rPr>
      </w:pPr>
    </w:p>
    <w:sectPr w:rsidR="000C3E9E" w:rsidRPr="00C73AAC" w:rsidSect="00B45665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AC" w:rsidRDefault="000B3CAC" w:rsidP="00662F53">
      <w:r>
        <w:separator/>
      </w:r>
    </w:p>
  </w:endnote>
  <w:endnote w:type="continuationSeparator" w:id="0">
    <w:p w:rsidR="000B3CAC" w:rsidRDefault="000B3CAC" w:rsidP="0066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AC" w:rsidRDefault="000B3CAC" w:rsidP="00662F53">
      <w:r>
        <w:separator/>
      </w:r>
    </w:p>
  </w:footnote>
  <w:footnote w:type="continuationSeparator" w:id="0">
    <w:p w:rsidR="000B3CAC" w:rsidRDefault="000B3CAC" w:rsidP="0066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38"/>
    <w:multiLevelType w:val="hybridMultilevel"/>
    <w:tmpl w:val="6A3A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93E21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8681EF7"/>
    <w:multiLevelType w:val="multilevel"/>
    <w:tmpl w:val="5748E2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B64927"/>
    <w:multiLevelType w:val="hybridMultilevel"/>
    <w:tmpl w:val="13062B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75336"/>
    <w:multiLevelType w:val="hybridMultilevel"/>
    <w:tmpl w:val="74905BBC"/>
    <w:lvl w:ilvl="0" w:tplc="44967EDE">
      <w:start w:val="1"/>
      <w:numFmt w:val="decimal"/>
      <w:lvlText w:val="%1.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680C97"/>
    <w:multiLevelType w:val="multilevel"/>
    <w:tmpl w:val="7166E5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8249FF"/>
    <w:multiLevelType w:val="multilevel"/>
    <w:tmpl w:val="F42E0E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26A8363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CC6D1D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A6790C"/>
    <w:multiLevelType w:val="hybridMultilevel"/>
    <w:tmpl w:val="19E00EDA"/>
    <w:lvl w:ilvl="0" w:tplc="84EA79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67F7216"/>
    <w:multiLevelType w:val="multilevel"/>
    <w:tmpl w:val="0E229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90E1472"/>
    <w:multiLevelType w:val="multilevel"/>
    <w:tmpl w:val="17BE19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AEA6B78"/>
    <w:multiLevelType w:val="singleLevel"/>
    <w:tmpl w:val="59EC134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3" w15:restartNumberingAfterBreak="0">
    <w:nsid w:val="4B05475C"/>
    <w:multiLevelType w:val="hybridMultilevel"/>
    <w:tmpl w:val="242E51DA"/>
    <w:lvl w:ilvl="0" w:tplc="AD644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3C46B7"/>
    <w:multiLevelType w:val="multilevel"/>
    <w:tmpl w:val="6562CEB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5" w15:restartNumberingAfterBreak="0">
    <w:nsid w:val="54AD3E9B"/>
    <w:multiLevelType w:val="hybridMultilevel"/>
    <w:tmpl w:val="DE0888C2"/>
    <w:lvl w:ilvl="0" w:tplc="125E232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03030F4">
      <w:numFmt w:val="none"/>
      <w:lvlText w:val=""/>
      <w:lvlJc w:val="left"/>
      <w:pPr>
        <w:tabs>
          <w:tab w:val="num" w:pos="360"/>
        </w:tabs>
      </w:pPr>
    </w:lvl>
    <w:lvl w:ilvl="2" w:tplc="4FAAC2B0">
      <w:numFmt w:val="none"/>
      <w:lvlText w:val=""/>
      <w:lvlJc w:val="left"/>
      <w:pPr>
        <w:tabs>
          <w:tab w:val="num" w:pos="360"/>
        </w:tabs>
      </w:pPr>
    </w:lvl>
    <w:lvl w:ilvl="3" w:tplc="5F3615A0">
      <w:numFmt w:val="none"/>
      <w:lvlText w:val=""/>
      <w:lvlJc w:val="left"/>
      <w:pPr>
        <w:tabs>
          <w:tab w:val="num" w:pos="360"/>
        </w:tabs>
      </w:pPr>
    </w:lvl>
    <w:lvl w:ilvl="4" w:tplc="23CA4D7A">
      <w:numFmt w:val="none"/>
      <w:lvlText w:val=""/>
      <w:lvlJc w:val="left"/>
      <w:pPr>
        <w:tabs>
          <w:tab w:val="num" w:pos="360"/>
        </w:tabs>
      </w:pPr>
    </w:lvl>
    <w:lvl w:ilvl="5" w:tplc="AC220316">
      <w:numFmt w:val="none"/>
      <w:lvlText w:val=""/>
      <w:lvlJc w:val="left"/>
      <w:pPr>
        <w:tabs>
          <w:tab w:val="num" w:pos="360"/>
        </w:tabs>
      </w:pPr>
    </w:lvl>
    <w:lvl w:ilvl="6" w:tplc="D65866CE">
      <w:numFmt w:val="none"/>
      <w:lvlText w:val=""/>
      <w:lvlJc w:val="left"/>
      <w:pPr>
        <w:tabs>
          <w:tab w:val="num" w:pos="360"/>
        </w:tabs>
      </w:pPr>
    </w:lvl>
    <w:lvl w:ilvl="7" w:tplc="60F2A1D2">
      <w:numFmt w:val="none"/>
      <w:lvlText w:val=""/>
      <w:lvlJc w:val="left"/>
      <w:pPr>
        <w:tabs>
          <w:tab w:val="num" w:pos="360"/>
        </w:tabs>
      </w:pPr>
    </w:lvl>
    <w:lvl w:ilvl="8" w:tplc="66AA202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75C0EF2"/>
    <w:multiLevelType w:val="hybridMultilevel"/>
    <w:tmpl w:val="C1A6AE4E"/>
    <w:lvl w:ilvl="0" w:tplc="56BCBEF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0222B"/>
    <w:multiLevelType w:val="singleLevel"/>
    <w:tmpl w:val="24563CB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8" w15:restartNumberingAfterBreak="0">
    <w:nsid w:val="6CD97FFC"/>
    <w:multiLevelType w:val="singleLevel"/>
    <w:tmpl w:val="8156300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D2A45C5"/>
    <w:multiLevelType w:val="hybridMultilevel"/>
    <w:tmpl w:val="01043102"/>
    <w:lvl w:ilvl="0" w:tplc="D03AE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DE253DB"/>
    <w:multiLevelType w:val="hybridMultilevel"/>
    <w:tmpl w:val="A15273FA"/>
    <w:lvl w:ilvl="0" w:tplc="757CAAB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F2F3D8C"/>
    <w:multiLevelType w:val="hybridMultilevel"/>
    <w:tmpl w:val="2FD66F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91CDB"/>
    <w:multiLevelType w:val="hybridMultilevel"/>
    <w:tmpl w:val="19483E3C"/>
    <w:lvl w:ilvl="0" w:tplc="66B49A1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8D7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F45E89"/>
    <w:multiLevelType w:val="hybridMultilevel"/>
    <w:tmpl w:val="3F08A77E"/>
    <w:lvl w:ilvl="0" w:tplc="B290BE3A">
      <w:start w:val="210"/>
      <w:numFmt w:val="decimal"/>
      <w:lvlText w:val="%1"/>
      <w:lvlJc w:val="left"/>
      <w:pPr>
        <w:tabs>
          <w:tab w:val="num" w:pos="872"/>
        </w:tabs>
        <w:ind w:left="8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8"/>
  </w:num>
  <w:num w:numId="6">
    <w:abstractNumId w:val="25"/>
  </w:num>
  <w:num w:numId="7">
    <w:abstractNumId w:val="14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20"/>
  </w:num>
  <w:num w:numId="16">
    <w:abstractNumId w:val="12"/>
  </w:num>
  <w:num w:numId="17">
    <w:abstractNumId w:val="26"/>
  </w:num>
  <w:num w:numId="18">
    <w:abstractNumId w:val="19"/>
  </w:num>
  <w:num w:numId="19">
    <w:abstractNumId w:val="22"/>
  </w:num>
  <w:num w:numId="20">
    <w:abstractNumId w:val="4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3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A"/>
    <w:rsid w:val="00002395"/>
    <w:rsid w:val="000038E1"/>
    <w:rsid w:val="0000628A"/>
    <w:rsid w:val="00006C47"/>
    <w:rsid w:val="00010707"/>
    <w:rsid w:val="00010710"/>
    <w:rsid w:val="00010BB8"/>
    <w:rsid w:val="00010F69"/>
    <w:rsid w:val="00011470"/>
    <w:rsid w:val="0001203F"/>
    <w:rsid w:val="00012D94"/>
    <w:rsid w:val="000140F0"/>
    <w:rsid w:val="0001511B"/>
    <w:rsid w:val="00015349"/>
    <w:rsid w:val="00016325"/>
    <w:rsid w:val="00016327"/>
    <w:rsid w:val="00017F89"/>
    <w:rsid w:val="000202BF"/>
    <w:rsid w:val="000204BC"/>
    <w:rsid w:val="0002269A"/>
    <w:rsid w:val="00025A59"/>
    <w:rsid w:val="00026EA4"/>
    <w:rsid w:val="00026F7A"/>
    <w:rsid w:val="00027329"/>
    <w:rsid w:val="0003427E"/>
    <w:rsid w:val="0003464F"/>
    <w:rsid w:val="00035186"/>
    <w:rsid w:val="00035D8F"/>
    <w:rsid w:val="00036323"/>
    <w:rsid w:val="00043781"/>
    <w:rsid w:val="00045326"/>
    <w:rsid w:val="000455BB"/>
    <w:rsid w:val="000466BF"/>
    <w:rsid w:val="000502D0"/>
    <w:rsid w:val="00050A4D"/>
    <w:rsid w:val="000558B3"/>
    <w:rsid w:val="00062A38"/>
    <w:rsid w:val="00063BD5"/>
    <w:rsid w:val="00065900"/>
    <w:rsid w:val="00073D69"/>
    <w:rsid w:val="00074061"/>
    <w:rsid w:val="000745C3"/>
    <w:rsid w:val="00074840"/>
    <w:rsid w:val="000750B5"/>
    <w:rsid w:val="00076790"/>
    <w:rsid w:val="000775DB"/>
    <w:rsid w:val="00077A13"/>
    <w:rsid w:val="00077DA1"/>
    <w:rsid w:val="00080010"/>
    <w:rsid w:val="00080D51"/>
    <w:rsid w:val="00080E61"/>
    <w:rsid w:val="0008299C"/>
    <w:rsid w:val="000836FA"/>
    <w:rsid w:val="00083DB7"/>
    <w:rsid w:val="00084F1B"/>
    <w:rsid w:val="00087888"/>
    <w:rsid w:val="00090AA7"/>
    <w:rsid w:val="00093410"/>
    <w:rsid w:val="000951E1"/>
    <w:rsid w:val="00097A02"/>
    <w:rsid w:val="000A00E0"/>
    <w:rsid w:val="000A153D"/>
    <w:rsid w:val="000A176F"/>
    <w:rsid w:val="000A180C"/>
    <w:rsid w:val="000A196E"/>
    <w:rsid w:val="000A1FD0"/>
    <w:rsid w:val="000A2C76"/>
    <w:rsid w:val="000A3119"/>
    <w:rsid w:val="000A3289"/>
    <w:rsid w:val="000A3B08"/>
    <w:rsid w:val="000A3B9E"/>
    <w:rsid w:val="000A479B"/>
    <w:rsid w:val="000A4AEA"/>
    <w:rsid w:val="000B0C60"/>
    <w:rsid w:val="000B1176"/>
    <w:rsid w:val="000B3CAC"/>
    <w:rsid w:val="000B3F52"/>
    <w:rsid w:val="000B4048"/>
    <w:rsid w:val="000B7BA7"/>
    <w:rsid w:val="000B7C2E"/>
    <w:rsid w:val="000C1B86"/>
    <w:rsid w:val="000C2963"/>
    <w:rsid w:val="000C3E9E"/>
    <w:rsid w:val="000C5073"/>
    <w:rsid w:val="000C58BA"/>
    <w:rsid w:val="000C5A90"/>
    <w:rsid w:val="000C6D13"/>
    <w:rsid w:val="000C7ADB"/>
    <w:rsid w:val="000D294E"/>
    <w:rsid w:val="000D33E1"/>
    <w:rsid w:val="000D3EA4"/>
    <w:rsid w:val="000D4F29"/>
    <w:rsid w:val="000D7B8A"/>
    <w:rsid w:val="000E15BB"/>
    <w:rsid w:val="000E1DF9"/>
    <w:rsid w:val="000E313E"/>
    <w:rsid w:val="000E3F4D"/>
    <w:rsid w:val="000E48BF"/>
    <w:rsid w:val="000E6703"/>
    <w:rsid w:val="000E698C"/>
    <w:rsid w:val="000E78CD"/>
    <w:rsid w:val="000F156B"/>
    <w:rsid w:val="000F16A3"/>
    <w:rsid w:val="000F2DA8"/>
    <w:rsid w:val="000F423D"/>
    <w:rsid w:val="000F4552"/>
    <w:rsid w:val="000F5777"/>
    <w:rsid w:val="00100920"/>
    <w:rsid w:val="001009E4"/>
    <w:rsid w:val="00100E91"/>
    <w:rsid w:val="0010138F"/>
    <w:rsid w:val="00102675"/>
    <w:rsid w:val="00105B8A"/>
    <w:rsid w:val="00111032"/>
    <w:rsid w:val="001112F1"/>
    <w:rsid w:val="0011510C"/>
    <w:rsid w:val="00116614"/>
    <w:rsid w:val="00121A4D"/>
    <w:rsid w:val="00121F6B"/>
    <w:rsid w:val="00126EB9"/>
    <w:rsid w:val="00127EFF"/>
    <w:rsid w:val="001312AB"/>
    <w:rsid w:val="00136262"/>
    <w:rsid w:val="00142E88"/>
    <w:rsid w:val="00144C30"/>
    <w:rsid w:val="00146307"/>
    <w:rsid w:val="0014645F"/>
    <w:rsid w:val="00146505"/>
    <w:rsid w:val="00146EA4"/>
    <w:rsid w:val="00147632"/>
    <w:rsid w:val="00154040"/>
    <w:rsid w:val="0015642C"/>
    <w:rsid w:val="00156502"/>
    <w:rsid w:val="00157251"/>
    <w:rsid w:val="001575BB"/>
    <w:rsid w:val="00161348"/>
    <w:rsid w:val="001623B1"/>
    <w:rsid w:val="00163A18"/>
    <w:rsid w:val="00163AF8"/>
    <w:rsid w:val="00163CA9"/>
    <w:rsid w:val="001642E2"/>
    <w:rsid w:val="0016582E"/>
    <w:rsid w:val="0016663A"/>
    <w:rsid w:val="001707E9"/>
    <w:rsid w:val="00170EDD"/>
    <w:rsid w:val="001734E4"/>
    <w:rsid w:val="00173E88"/>
    <w:rsid w:val="001743BF"/>
    <w:rsid w:val="001758DF"/>
    <w:rsid w:val="00177EF8"/>
    <w:rsid w:val="001800D6"/>
    <w:rsid w:val="00182936"/>
    <w:rsid w:val="001836A8"/>
    <w:rsid w:val="001865C6"/>
    <w:rsid w:val="001868B1"/>
    <w:rsid w:val="00187341"/>
    <w:rsid w:val="001879D9"/>
    <w:rsid w:val="00190B26"/>
    <w:rsid w:val="00191FC8"/>
    <w:rsid w:val="00194032"/>
    <w:rsid w:val="00197376"/>
    <w:rsid w:val="00197619"/>
    <w:rsid w:val="001A1E0C"/>
    <w:rsid w:val="001A3B11"/>
    <w:rsid w:val="001A41FD"/>
    <w:rsid w:val="001A5063"/>
    <w:rsid w:val="001A5153"/>
    <w:rsid w:val="001A6330"/>
    <w:rsid w:val="001B11DA"/>
    <w:rsid w:val="001B1DEC"/>
    <w:rsid w:val="001B329C"/>
    <w:rsid w:val="001B5A8B"/>
    <w:rsid w:val="001C1378"/>
    <w:rsid w:val="001C1EB0"/>
    <w:rsid w:val="001C2190"/>
    <w:rsid w:val="001C354C"/>
    <w:rsid w:val="001C357D"/>
    <w:rsid w:val="001D3C92"/>
    <w:rsid w:val="001D4E46"/>
    <w:rsid w:val="001E09B2"/>
    <w:rsid w:val="001E13C1"/>
    <w:rsid w:val="001E2A6D"/>
    <w:rsid w:val="001E3C7C"/>
    <w:rsid w:val="001E453C"/>
    <w:rsid w:val="001E4BB9"/>
    <w:rsid w:val="001E51B6"/>
    <w:rsid w:val="001E6D6D"/>
    <w:rsid w:val="001F0CBD"/>
    <w:rsid w:val="001F16D6"/>
    <w:rsid w:val="001F2E45"/>
    <w:rsid w:val="001F7950"/>
    <w:rsid w:val="00200E8D"/>
    <w:rsid w:val="00203379"/>
    <w:rsid w:val="00203E42"/>
    <w:rsid w:val="0020452C"/>
    <w:rsid w:val="0020736B"/>
    <w:rsid w:val="00210F52"/>
    <w:rsid w:val="002110FB"/>
    <w:rsid w:val="00212942"/>
    <w:rsid w:val="00215840"/>
    <w:rsid w:val="0021661B"/>
    <w:rsid w:val="0021798C"/>
    <w:rsid w:val="00220DD1"/>
    <w:rsid w:val="00224C4A"/>
    <w:rsid w:val="00224ED6"/>
    <w:rsid w:val="00226E07"/>
    <w:rsid w:val="002300A8"/>
    <w:rsid w:val="002348DA"/>
    <w:rsid w:val="00241472"/>
    <w:rsid w:val="002425C9"/>
    <w:rsid w:val="00243BC1"/>
    <w:rsid w:val="002457EE"/>
    <w:rsid w:val="00254468"/>
    <w:rsid w:val="0026121F"/>
    <w:rsid w:val="00262867"/>
    <w:rsid w:val="00262925"/>
    <w:rsid w:val="00262DD8"/>
    <w:rsid w:val="00264369"/>
    <w:rsid w:val="002652FC"/>
    <w:rsid w:val="002663FE"/>
    <w:rsid w:val="00267618"/>
    <w:rsid w:val="002706F6"/>
    <w:rsid w:val="0027382C"/>
    <w:rsid w:val="00274390"/>
    <w:rsid w:val="0027442C"/>
    <w:rsid w:val="00274575"/>
    <w:rsid w:val="0027491C"/>
    <w:rsid w:val="00274B6F"/>
    <w:rsid w:val="00277307"/>
    <w:rsid w:val="0028024E"/>
    <w:rsid w:val="002815AB"/>
    <w:rsid w:val="0028279F"/>
    <w:rsid w:val="00283614"/>
    <w:rsid w:val="002837F5"/>
    <w:rsid w:val="00284228"/>
    <w:rsid w:val="00285862"/>
    <w:rsid w:val="002879F0"/>
    <w:rsid w:val="0029022B"/>
    <w:rsid w:val="00291CB5"/>
    <w:rsid w:val="00292BCF"/>
    <w:rsid w:val="00293D27"/>
    <w:rsid w:val="0029430D"/>
    <w:rsid w:val="002947F8"/>
    <w:rsid w:val="00294C6A"/>
    <w:rsid w:val="002A2E2B"/>
    <w:rsid w:val="002B0574"/>
    <w:rsid w:val="002B2804"/>
    <w:rsid w:val="002B35C5"/>
    <w:rsid w:val="002B372A"/>
    <w:rsid w:val="002B593E"/>
    <w:rsid w:val="002B6978"/>
    <w:rsid w:val="002B7CFC"/>
    <w:rsid w:val="002C522A"/>
    <w:rsid w:val="002C5D9E"/>
    <w:rsid w:val="002C7045"/>
    <w:rsid w:val="002C7B55"/>
    <w:rsid w:val="002D2ED9"/>
    <w:rsid w:val="002D6489"/>
    <w:rsid w:val="002D7AAE"/>
    <w:rsid w:val="002D7D5A"/>
    <w:rsid w:val="002E0FA2"/>
    <w:rsid w:val="002E27AC"/>
    <w:rsid w:val="002E2F9E"/>
    <w:rsid w:val="002F175F"/>
    <w:rsid w:val="002F4018"/>
    <w:rsid w:val="002F4553"/>
    <w:rsid w:val="003011C5"/>
    <w:rsid w:val="003014DC"/>
    <w:rsid w:val="003024D5"/>
    <w:rsid w:val="00307B01"/>
    <w:rsid w:val="00311975"/>
    <w:rsid w:val="00313A0D"/>
    <w:rsid w:val="0031405F"/>
    <w:rsid w:val="00314D44"/>
    <w:rsid w:val="00315721"/>
    <w:rsid w:val="00316B94"/>
    <w:rsid w:val="00317054"/>
    <w:rsid w:val="0032183E"/>
    <w:rsid w:val="00322F12"/>
    <w:rsid w:val="00323449"/>
    <w:rsid w:val="00324E23"/>
    <w:rsid w:val="00325AA6"/>
    <w:rsid w:val="00326280"/>
    <w:rsid w:val="00327836"/>
    <w:rsid w:val="00327C56"/>
    <w:rsid w:val="003302DD"/>
    <w:rsid w:val="003317B2"/>
    <w:rsid w:val="0033243F"/>
    <w:rsid w:val="003327AA"/>
    <w:rsid w:val="00332EB4"/>
    <w:rsid w:val="00333DE4"/>
    <w:rsid w:val="003343B5"/>
    <w:rsid w:val="00340AB3"/>
    <w:rsid w:val="00343673"/>
    <w:rsid w:val="00350C93"/>
    <w:rsid w:val="00352542"/>
    <w:rsid w:val="003547D9"/>
    <w:rsid w:val="00354B8A"/>
    <w:rsid w:val="00354F75"/>
    <w:rsid w:val="0036046F"/>
    <w:rsid w:val="003616D1"/>
    <w:rsid w:val="00367CB8"/>
    <w:rsid w:val="00371417"/>
    <w:rsid w:val="003717F7"/>
    <w:rsid w:val="003738FB"/>
    <w:rsid w:val="00376C3E"/>
    <w:rsid w:val="003779EB"/>
    <w:rsid w:val="00381DDD"/>
    <w:rsid w:val="00382352"/>
    <w:rsid w:val="00383538"/>
    <w:rsid w:val="00384091"/>
    <w:rsid w:val="003843C9"/>
    <w:rsid w:val="00384DEB"/>
    <w:rsid w:val="003864BC"/>
    <w:rsid w:val="0038683C"/>
    <w:rsid w:val="00386BE7"/>
    <w:rsid w:val="0039105B"/>
    <w:rsid w:val="0039140B"/>
    <w:rsid w:val="00392A57"/>
    <w:rsid w:val="00393898"/>
    <w:rsid w:val="00394603"/>
    <w:rsid w:val="003976B9"/>
    <w:rsid w:val="0039788F"/>
    <w:rsid w:val="003A088D"/>
    <w:rsid w:val="003A1158"/>
    <w:rsid w:val="003A2833"/>
    <w:rsid w:val="003A608F"/>
    <w:rsid w:val="003A71BB"/>
    <w:rsid w:val="003B040C"/>
    <w:rsid w:val="003B1554"/>
    <w:rsid w:val="003B4CF8"/>
    <w:rsid w:val="003B6342"/>
    <w:rsid w:val="003B679A"/>
    <w:rsid w:val="003C10ED"/>
    <w:rsid w:val="003C1E4E"/>
    <w:rsid w:val="003C40A1"/>
    <w:rsid w:val="003C49A3"/>
    <w:rsid w:val="003C5370"/>
    <w:rsid w:val="003D5635"/>
    <w:rsid w:val="003D595A"/>
    <w:rsid w:val="003D616E"/>
    <w:rsid w:val="003D61DD"/>
    <w:rsid w:val="003E2E67"/>
    <w:rsid w:val="003E37DE"/>
    <w:rsid w:val="003E392F"/>
    <w:rsid w:val="003E3CC5"/>
    <w:rsid w:val="003E6669"/>
    <w:rsid w:val="003F0F23"/>
    <w:rsid w:val="003F1138"/>
    <w:rsid w:val="003F4E12"/>
    <w:rsid w:val="003F5343"/>
    <w:rsid w:val="003F63C3"/>
    <w:rsid w:val="003F7D11"/>
    <w:rsid w:val="004029CD"/>
    <w:rsid w:val="00403B42"/>
    <w:rsid w:val="00407A62"/>
    <w:rsid w:val="004110C9"/>
    <w:rsid w:val="004138F5"/>
    <w:rsid w:val="00414669"/>
    <w:rsid w:val="00415EAD"/>
    <w:rsid w:val="00416269"/>
    <w:rsid w:val="004166D9"/>
    <w:rsid w:val="004227FC"/>
    <w:rsid w:val="004256FC"/>
    <w:rsid w:val="004261E8"/>
    <w:rsid w:val="0043114B"/>
    <w:rsid w:val="00431832"/>
    <w:rsid w:val="00433097"/>
    <w:rsid w:val="00433EA8"/>
    <w:rsid w:val="004341E0"/>
    <w:rsid w:val="00434BA2"/>
    <w:rsid w:val="0043745B"/>
    <w:rsid w:val="00442C37"/>
    <w:rsid w:val="004462CF"/>
    <w:rsid w:val="004462E3"/>
    <w:rsid w:val="0044646B"/>
    <w:rsid w:val="00452AD4"/>
    <w:rsid w:val="0045535A"/>
    <w:rsid w:val="00455C3F"/>
    <w:rsid w:val="0045649C"/>
    <w:rsid w:val="004564B0"/>
    <w:rsid w:val="0045700B"/>
    <w:rsid w:val="0046148A"/>
    <w:rsid w:val="00462898"/>
    <w:rsid w:val="00463D07"/>
    <w:rsid w:val="0046558B"/>
    <w:rsid w:val="00465F30"/>
    <w:rsid w:val="0047014B"/>
    <w:rsid w:val="0047048E"/>
    <w:rsid w:val="0047103D"/>
    <w:rsid w:val="00472D4A"/>
    <w:rsid w:val="004745A5"/>
    <w:rsid w:val="00474F68"/>
    <w:rsid w:val="00475341"/>
    <w:rsid w:val="00475AB2"/>
    <w:rsid w:val="00477803"/>
    <w:rsid w:val="00480764"/>
    <w:rsid w:val="004812ED"/>
    <w:rsid w:val="00486D2B"/>
    <w:rsid w:val="00487F38"/>
    <w:rsid w:val="004907F2"/>
    <w:rsid w:val="00492731"/>
    <w:rsid w:val="00493447"/>
    <w:rsid w:val="0049350B"/>
    <w:rsid w:val="00493B6F"/>
    <w:rsid w:val="004951E3"/>
    <w:rsid w:val="0049563F"/>
    <w:rsid w:val="004956B4"/>
    <w:rsid w:val="00496075"/>
    <w:rsid w:val="004965C7"/>
    <w:rsid w:val="004A13CA"/>
    <w:rsid w:val="004A41D9"/>
    <w:rsid w:val="004A69C1"/>
    <w:rsid w:val="004B17A6"/>
    <w:rsid w:val="004B214B"/>
    <w:rsid w:val="004B23BC"/>
    <w:rsid w:val="004B458B"/>
    <w:rsid w:val="004B5F23"/>
    <w:rsid w:val="004B6453"/>
    <w:rsid w:val="004B6584"/>
    <w:rsid w:val="004B6A7D"/>
    <w:rsid w:val="004B77F3"/>
    <w:rsid w:val="004C2D35"/>
    <w:rsid w:val="004C4DF4"/>
    <w:rsid w:val="004C5D6A"/>
    <w:rsid w:val="004C7E3D"/>
    <w:rsid w:val="004D0E75"/>
    <w:rsid w:val="004D10E9"/>
    <w:rsid w:val="004D34AA"/>
    <w:rsid w:val="004D5C36"/>
    <w:rsid w:val="004E11D7"/>
    <w:rsid w:val="004E4D3C"/>
    <w:rsid w:val="004E5384"/>
    <w:rsid w:val="004E5DA1"/>
    <w:rsid w:val="004E71A9"/>
    <w:rsid w:val="004F72DD"/>
    <w:rsid w:val="004F793E"/>
    <w:rsid w:val="0050290E"/>
    <w:rsid w:val="005037FD"/>
    <w:rsid w:val="005108E3"/>
    <w:rsid w:val="00511DD0"/>
    <w:rsid w:val="00513C84"/>
    <w:rsid w:val="00513ED4"/>
    <w:rsid w:val="00514350"/>
    <w:rsid w:val="00514DA9"/>
    <w:rsid w:val="00516DBE"/>
    <w:rsid w:val="00516DD5"/>
    <w:rsid w:val="00517009"/>
    <w:rsid w:val="00517415"/>
    <w:rsid w:val="00522418"/>
    <w:rsid w:val="00523BED"/>
    <w:rsid w:val="00524847"/>
    <w:rsid w:val="0053038A"/>
    <w:rsid w:val="005337AB"/>
    <w:rsid w:val="00534587"/>
    <w:rsid w:val="00534A58"/>
    <w:rsid w:val="00534D02"/>
    <w:rsid w:val="00535A7D"/>
    <w:rsid w:val="005372BD"/>
    <w:rsid w:val="00546C28"/>
    <w:rsid w:val="00546CD7"/>
    <w:rsid w:val="005507BC"/>
    <w:rsid w:val="005556C8"/>
    <w:rsid w:val="00556903"/>
    <w:rsid w:val="00561762"/>
    <w:rsid w:val="00561DBA"/>
    <w:rsid w:val="00563934"/>
    <w:rsid w:val="00564BB4"/>
    <w:rsid w:val="00565CFA"/>
    <w:rsid w:val="00566CAD"/>
    <w:rsid w:val="00570216"/>
    <w:rsid w:val="00571845"/>
    <w:rsid w:val="0057201E"/>
    <w:rsid w:val="005725A9"/>
    <w:rsid w:val="005744F0"/>
    <w:rsid w:val="00575285"/>
    <w:rsid w:val="00576332"/>
    <w:rsid w:val="00577CA5"/>
    <w:rsid w:val="0058105E"/>
    <w:rsid w:val="00581BD1"/>
    <w:rsid w:val="00581C14"/>
    <w:rsid w:val="00583A2A"/>
    <w:rsid w:val="00585F6F"/>
    <w:rsid w:val="0058612A"/>
    <w:rsid w:val="005906F5"/>
    <w:rsid w:val="00592223"/>
    <w:rsid w:val="0059297C"/>
    <w:rsid w:val="00593D7A"/>
    <w:rsid w:val="00595BEA"/>
    <w:rsid w:val="00596609"/>
    <w:rsid w:val="005A26A0"/>
    <w:rsid w:val="005A2B43"/>
    <w:rsid w:val="005A3748"/>
    <w:rsid w:val="005A4A9D"/>
    <w:rsid w:val="005A52C7"/>
    <w:rsid w:val="005A6214"/>
    <w:rsid w:val="005A6EAA"/>
    <w:rsid w:val="005B07C3"/>
    <w:rsid w:val="005B46ED"/>
    <w:rsid w:val="005B4CDF"/>
    <w:rsid w:val="005B7819"/>
    <w:rsid w:val="005C0A67"/>
    <w:rsid w:val="005C123B"/>
    <w:rsid w:val="005C23D5"/>
    <w:rsid w:val="005C788C"/>
    <w:rsid w:val="005D09CD"/>
    <w:rsid w:val="005D0FBA"/>
    <w:rsid w:val="005D1873"/>
    <w:rsid w:val="005D1FDA"/>
    <w:rsid w:val="005D57AA"/>
    <w:rsid w:val="005D5CF8"/>
    <w:rsid w:val="005D6C0E"/>
    <w:rsid w:val="005D7783"/>
    <w:rsid w:val="005D7CF1"/>
    <w:rsid w:val="005E24FE"/>
    <w:rsid w:val="005E3CF1"/>
    <w:rsid w:val="005E50D7"/>
    <w:rsid w:val="005E7206"/>
    <w:rsid w:val="005F1251"/>
    <w:rsid w:val="005F4D7E"/>
    <w:rsid w:val="005F724A"/>
    <w:rsid w:val="00603FDC"/>
    <w:rsid w:val="0060590D"/>
    <w:rsid w:val="00606F68"/>
    <w:rsid w:val="006074F7"/>
    <w:rsid w:val="00607B1D"/>
    <w:rsid w:val="006119E6"/>
    <w:rsid w:val="00612504"/>
    <w:rsid w:val="00612A58"/>
    <w:rsid w:val="006131E7"/>
    <w:rsid w:val="006132F4"/>
    <w:rsid w:val="00620B58"/>
    <w:rsid w:val="00620DC0"/>
    <w:rsid w:val="00623BE5"/>
    <w:rsid w:val="00625E28"/>
    <w:rsid w:val="0063047D"/>
    <w:rsid w:val="00633154"/>
    <w:rsid w:val="006334E7"/>
    <w:rsid w:val="00634842"/>
    <w:rsid w:val="006359D0"/>
    <w:rsid w:val="00636637"/>
    <w:rsid w:val="00640AD2"/>
    <w:rsid w:val="006471D4"/>
    <w:rsid w:val="0064744E"/>
    <w:rsid w:val="00647EC3"/>
    <w:rsid w:val="0065091E"/>
    <w:rsid w:val="0065128F"/>
    <w:rsid w:val="00652366"/>
    <w:rsid w:val="00652453"/>
    <w:rsid w:val="0065270F"/>
    <w:rsid w:val="00655FA2"/>
    <w:rsid w:val="006572EB"/>
    <w:rsid w:val="00657C58"/>
    <w:rsid w:val="00661681"/>
    <w:rsid w:val="00662F53"/>
    <w:rsid w:val="0066305D"/>
    <w:rsid w:val="00663510"/>
    <w:rsid w:val="00663602"/>
    <w:rsid w:val="00664BB2"/>
    <w:rsid w:val="006677B0"/>
    <w:rsid w:val="00673090"/>
    <w:rsid w:val="00681487"/>
    <w:rsid w:val="0068165D"/>
    <w:rsid w:val="00683383"/>
    <w:rsid w:val="006839B4"/>
    <w:rsid w:val="00686A9F"/>
    <w:rsid w:val="00690101"/>
    <w:rsid w:val="00692942"/>
    <w:rsid w:val="00694CEE"/>
    <w:rsid w:val="006978D8"/>
    <w:rsid w:val="006A1C8C"/>
    <w:rsid w:val="006A6780"/>
    <w:rsid w:val="006A6F29"/>
    <w:rsid w:val="006B3B23"/>
    <w:rsid w:val="006C08D0"/>
    <w:rsid w:val="006C1CDB"/>
    <w:rsid w:val="006C3A40"/>
    <w:rsid w:val="006C6679"/>
    <w:rsid w:val="006D650E"/>
    <w:rsid w:val="006E0003"/>
    <w:rsid w:val="006E0455"/>
    <w:rsid w:val="006E0B45"/>
    <w:rsid w:val="006E2163"/>
    <w:rsid w:val="006E2D31"/>
    <w:rsid w:val="006E3967"/>
    <w:rsid w:val="006E52F1"/>
    <w:rsid w:val="006E5471"/>
    <w:rsid w:val="006E57A2"/>
    <w:rsid w:val="006F01D0"/>
    <w:rsid w:val="006F04A4"/>
    <w:rsid w:val="006F2AEE"/>
    <w:rsid w:val="006F3941"/>
    <w:rsid w:val="007000F0"/>
    <w:rsid w:val="007008D2"/>
    <w:rsid w:val="00702688"/>
    <w:rsid w:val="0070618F"/>
    <w:rsid w:val="00706F88"/>
    <w:rsid w:val="00707D7A"/>
    <w:rsid w:val="0071024D"/>
    <w:rsid w:val="007103FB"/>
    <w:rsid w:val="00711DB7"/>
    <w:rsid w:val="00711F8A"/>
    <w:rsid w:val="0071485A"/>
    <w:rsid w:val="007158A0"/>
    <w:rsid w:val="00715E7D"/>
    <w:rsid w:val="00717089"/>
    <w:rsid w:val="007226A0"/>
    <w:rsid w:val="00726293"/>
    <w:rsid w:val="0073061D"/>
    <w:rsid w:val="007311C1"/>
    <w:rsid w:val="00731AA9"/>
    <w:rsid w:val="007322A6"/>
    <w:rsid w:val="00732EFF"/>
    <w:rsid w:val="00733FB4"/>
    <w:rsid w:val="0073485D"/>
    <w:rsid w:val="00736509"/>
    <w:rsid w:val="0073745A"/>
    <w:rsid w:val="0073777A"/>
    <w:rsid w:val="007415F6"/>
    <w:rsid w:val="00741F91"/>
    <w:rsid w:val="00743107"/>
    <w:rsid w:val="00744AFB"/>
    <w:rsid w:val="00745A20"/>
    <w:rsid w:val="00746943"/>
    <w:rsid w:val="00747340"/>
    <w:rsid w:val="00750B88"/>
    <w:rsid w:val="007538B1"/>
    <w:rsid w:val="00753BD0"/>
    <w:rsid w:val="00753EE5"/>
    <w:rsid w:val="00754BE3"/>
    <w:rsid w:val="00755507"/>
    <w:rsid w:val="00755632"/>
    <w:rsid w:val="00755AE6"/>
    <w:rsid w:val="007603C3"/>
    <w:rsid w:val="007610CF"/>
    <w:rsid w:val="00761C03"/>
    <w:rsid w:val="00762128"/>
    <w:rsid w:val="00762C76"/>
    <w:rsid w:val="00764077"/>
    <w:rsid w:val="00764AA4"/>
    <w:rsid w:val="00765F46"/>
    <w:rsid w:val="00766499"/>
    <w:rsid w:val="007709E0"/>
    <w:rsid w:val="007715A2"/>
    <w:rsid w:val="007717E8"/>
    <w:rsid w:val="00777C5F"/>
    <w:rsid w:val="0078104A"/>
    <w:rsid w:val="00781ECF"/>
    <w:rsid w:val="007827EE"/>
    <w:rsid w:val="00787227"/>
    <w:rsid w:val="007878F6"/>
    <w:rsid w:val="00790905"/>
    <w:rsid w:val="00793376"/>
    <w:rsid w:val="007A214C"/>
    <w:rsid w:val="007A3A6D"/>
    <w:rsid w:val="007A46D2"/>
    <w:rsid w:val="007A479C"/>
    <w:rsid w:val="007A57C2"/>
    <w:rsid w:val="007A6138"/>
    <w:rsid w:val="007A7C0C"/>
    <w:rsid w:val="007B0D8B"/>
    <w:rsid w:val="007B0DFA"/>
    <w:rsid w:val="007B13AA"/>
    <w:rsid w:val="007B2684"/>
    <w:rsid w:val="007B37AD"/>
    <w:rsid w:val="007B3EEF"/>
    <w:rsid w:val="007C0000"/>
    <w:rsid w:val="007C6BFD"/>
    <w:rsid w:val="007D0652"/>
    <w:rsid w:val="007D150F"/>
    <w:rsid w:val="007D53DA"/>
    <w:rsid w:val="007D57EA"/>
    <w:rsid w:val="007D585B"/>
    <w:rsid w:val="007D6681"/>
    <w:rsid w:val="007D6F25"/>
    <w:rsid w:val="007D7C3B"/>
    <w:rsid w:val="007E0A2C"/>
    <w:rsid w:val="007E1935"/>
    <w:rsid w:val="007E2494"/>
    <w:rsid w:val="007E3048"/>
    <w:rsid w:val="007F51EF"/>
    <w:rsid w:val="007F6E87"/>
    <w:rsid w:val="007F77E5"/>
    <w:rsid w:val="008016A5"/>
    <w:rsid w:val="00802287"/>
    <w:rsid w:val="00803924"/>
    <w:rsid w:val="00806816"/>
    <w:rsid w:val="00807E74"/>
    <w:rsid w:val="00813A73"/>
    <w:rsid w:val="00813D67"/>
    <w:rsid w:val="00813E34"/>
    <w:rsid w:val="00815E06"/>
    <w:rsid w:val="008163C4"/>
    <w:rsid w:val="008163D1"/>
    <w:rsid w:val="00816BC0"/>
    <w:rsid w:val="00816D4C"/>
    <w:rsid w:val="00817403"/>
    <w:rsid w:val="0082035C"/>
    <w:rsid w:val="00821A0B"/>
    <w:rsid w:val="00823007"/>
    <w:rsid w:val="0082303B"/>
    <w:rsid w:val="00823B37"/>
    <w:rsid w:val="0082444E"/>
    <w:rsid w:val="008258F3"/>
    <w:rsid w:val="00830BB9"/>
    <w:rsid w:val="00831817"/>
    <w:rsid w:val="00832533"/>
    <w:rsid w:val="00833B76"/>
    <w:rsid w:val="00833C9E"/>
    <w:rsid w:val="0083449B"/>
    <w:rsid w:val="00834523"/>
    <w:rsid w:val="0083582B"/>
    <w:rsid w:val="00842D78"/>
    <w:rsid w:val="00843125"/>
    <w:rsid w:val="008451A6"/>
    <w:rsid w:val="00845ECF"/>
    <w:rsid w:val="008505EB"/>
    <w:rsid w:val="00850D99"/>
    <w:rsid w:val="0085147A"/>
    <w:rsid w:val="00851BEB"/>
    <w:rsid w:val="00852CB7"/>
    <w:rsid w:val="00856B30"/>
    <w:rsid w:val="00860527"/>
    <w:rsid w:val="0086517C"/>
    <w:rsid w:val="00871665"/>
    <w:rsid w:val="00873A58"/>
    <w:rsid w:val="00881594"/>
    <w:rsid w:val="00881947"/>
    <w:rsid w:val="00881E38"/>
    <w:rsid w:val="00885732"/>
    <w:rsid w:val="00886AC9"/>
    <w:rsid w:val="0089074E"/>
    <w:rsid w:val="008A39C8"/>
    <w:rsid w:val="008A4189"/>
    <w:rsid w:val="008A4D49"/>
    <w:rsid w:val="008A6DCD"/>
    <w:rsid w:val="008A7E06"/>
    <w:rsid w:val="008B00B7"/>
    <w:rsid w:val="008B1B47"/>
    <w:rsid w:val="008B572E"/>
    <w:rsid w:val="008B5849"/>
    <w:rsid w:val="008B6841"/>
    <w:rsid w:val="008B6AC8"/>
    <w:rsid w:val="008C2533"/>
    <w:rsid w:val="008C25EE"/>
    <w:rsid w:val="008C69F5"/>
    <w:rsid w:val="008C761B"/>
    <w:rsid w:val="008D08FC"/>
    <w:rsid w:val="008D1C42"/>
    <w:rsid w:val="008D2D06"/>
    <w:rsid w:val="008D457B"/>
    <w:rsid w:val="008E2585"/>
    <w:rsid w:val="008E3FEA"/>
    <w:rsid w:val="008E421A"/>
    <w:rsid w:val="008E52B1"/>
    <w:rsid w:val="008E5FD6"/>
    <w:rsid w:val="008E727F"/>
    <w:rsid w:val="008E74F5"/>
    <w:rsid w:val="008F37D3"/>
    <w:rsid w:val="00905751"/>
    <w:rsid w:val="00905E1A"/>
    <w:rsid w:val="009130EE"/>
    <w:rsid w:val="00915AE3"/>
    <w:rsid w:val="00915F84"/>
    <w:rsid w:val="009163FC"/>
    <w:rsid w:val="00922A88"/>
    <w:rsid w:val="0092457C"/>
    <w:rsid w:val="009259C6"/>
    <w:rsid w:val="009269FE"/>
    <w:rsid w:val="00932A55"/>
    <w:rsid w:val="009330A8"/>
    <w:rsid w:val="00933CCC"/>
    <w:rsid w:val="00934FE0"/>
    <w:rsid w:val="00936F83"/>
    <w:rsid w:val="00936FC1"/>
    <w:rsid w:val="0093703C"/>
    <w:rsid w:val="00940031"/>
    <w:rsid w:val="00941479"/>
    <w:rsid w:val="00941A6E"/>
    <w:rsid w:val="009427F7"/>
    <w:rsid w:val="00946DFD"/>
    <w:rsid w:val="0095124B"/>
    <w:rsid w:val="00955754"/>
    <w:rsid w:val="00963727"/>
    <w:rsid w:val="009639B7"/>
    <w:rsid w:val="00965056"/>
    <w:rsid w:val="0096710B"/>
    <w:rsid w:val="00967C2B"/>
    <w:rsid w:val="0097087E"/>
    <w:rsid w:val="00970C0E"/>
    <w:rsid w:val="00975EA7"/>
    <w:rsid w:val="00976BD9"/>
    <w:rsid w:val="00977AB6"/>
    <w:rsid w:val="00980804"/>
    <w:rsid w:val="009840A7"/>
    <w:rsid w:val="00984318"/>
    <w:rsid w:val="009847D9"/>
    <w:rsid w:val="00986E34"/>
    <w:rsid w:val="00990810"/>
    <w:rsid w:val="009A3A81"/>
    <w:rsid w:val="009A4C6A"/>
    <w:rsid w:val="009A74D0"/>
    <w:rsid w:val="009B33E2"/>
    <w:rsid w:val="009B3A3A"/>
    <w:rsid w:val="009B4B21"/>
    <w:rsid w:val="009B5CD5"/>
    <w:rsid w:val="009B6B61"/>
    <w:rsid w:val="009C0B4F"/>
    <w:rsid w:val="009C22BC"/>
    <w:rsid w:val="009D006C"/>
    <w:rsid w:val="009D0856"/>
    <w:rsid w:val="009D0B50"/>
    <w:rsid w:val="009D0E7A"/>
    <w:rsid w:val="009D27D9"/>
    <w:rsid w:val="009D4973"/>
    <w:rsid w:val="009D5E03"/>
    <w:rsid w:val="009D6CC8"/>
    <w:rsid w:val="009D70AE"/>
    <w:rsid w:val="009D7FA4"/>
    <w:rsid w:val="009E111D"/>
    <w:rsid w:val="009E1454"/>
    <w:rsid w:val="009E286E"/>
    <w:rsid w:val="009E31C6"/>
    <w:rsid w:val="009E6EAC"/>
    <w:rsid w:val="009F282D"/>
    <w:rsid w:val="009F450B"/>
    <w:rsid w:val="009F4837"/>
    <w:rsid w:val="009F4DAC"/>
    <w:rsid w:val="00A01563"/>
    <w:rsid w:val="00A0245A"/>
    <w:rsid w:val="00A036DC"/>
    <w:rsid w:val="00A05369"/>
    <w:rsid w:val="00A05A28"/>
    <w:rsid w:val="00A05A7C"/>
    <w:rsid w:val="00A0741E"/>
    <w:rsid w:val="00A13D29"/>
    <w:rsid w:val="00A14ABA"/>
    <w:rsid w:val="00A15094"/>
    <w:rsid w:val="00A1749C"/>
    <w:rsid w:val="00A21B7E"/>
    <w:rsid w:val="00A228E2"/>
    <w:rsid w:val="00A24255"/>
    <w:rsid w:val="00A26933"/>
    <w:rsid w:val="00A26ABD"/>
    <w:rsid w:val="00A317FD"/>
    <w:rsid w:val="00A321A6"/>
    <w:rsid w:val="00A33B1A"/>
    <w:rsid w:val="00A36F08"/>
    <w:rsid w:val="00A40DA2"/>
    <w:rsid w:val="00A418E1"/>
    <w:rsid w:val="00A42154"/>
    <w:rsid w:val="00A433B2"/>
    <w:rsid w:val="00A45248"/>
    <w:rsid w:val="00A46661"/>
    <w:rsid w:val="00A46C35"/>
    <w:rsid w:val="00A515B4"/>
    <w:rsid w:val="00A51984"/>
    <w:rsid w:val="00A555EB"/>
    <w:rsid w:val="00A57273"/>
    <w:rsid w:val="00A622B4"/>
    <w:rsid w:val="00A63536"/>
    <w:rsid w:val="00A63C9C"/>
    <w:rsid w:val="00A67225"/>
    <w:rsid w:val="00A72084"/>
    <w:rsid w:val="00A8011A"/>
    <w:rsid w:val="00A80808"/>
    <w:rsid w:val="00A83CD0"/>
    <w:rsid w:val="00A848C7"/>
    <w:rsid w:val="00A84A07"/>
    <w:rsid w:val="00A85109"/>
    <w:rsid w:val="00A87A86"/>
    <w:rsid w:val="00A91D5D"/>
    <w:rsid w:val="00A91EA4"/>
    <w:rsid w:val="00A92BC9"/>
    <w:rsid w:val="00A930A5"/>
    <w:rsid w:val="00A9354C"/>
    <w:rsid w:val="00A97478"/>
    <w:rsid w:val="00A978C5"/>
    <w:rsid w:val="00AA0343"/>
    <w:rsid w:val="00AA1E9C"/>
    <w:rsid w:val="00AA207C"/>
    <w:rsid w:val="00AA2484"/>
    <w:rsid w:val="00AA34D9"/>
    <w:rsid w:val="00AA4A42"/>
    <w:rsid w:val="00AA5228"/>
    <w:rsid w:val="00AA56CF"/>
    <w:rsid w:val="00AA5C42"/>
    <w:rsid w:val="00AA7CB5"/>
    <w:rsid w:val="00AB2F36"/>
    <w:rsid w:val="00AB406E"/>
    <w:rsid w:val="00AB42A1"/>
    <w:rsid w:val="00AB4CF3"/>
    <w:rsid w:val="00AB61B6"/>
    <w:rsid w:val="00AB74C2"/>
    <w:rsid w:val="00AC038D"/>
    <w:rsid w:val="00AC2327"/>
    <w:rsid w:val="00AC47EB"/>
    <w:rsid w:val="00AC5C15"/>
    <w:rsid w:val="00AC7A54"/>
    <w:rsid w:val="00AD0159"/>
    <w:rsid w:val="00AD1ECB"/>
    <w:rsid w:val="00AD43DD"/>
    <w:rsid w:val="00AD5A4C"/>
    <w:rsid w:val="00AE1582"/>
    <w:rsid w:val="00AE2841"/>
    <w:rsid w:val="00AE41F0"/>
    <w:rsid w:val="00AE4B4C"/>
    <w:rsid w:val="00AE5732"/>
    <w:rsid w:val="00AE5B8C"/>
    <w:rsid w:val="00AE7B88"/>
    <w:rsid w:val="00AF057B"/>
    <w:rsid w:val="00AF511C"/>
    <w:rsid w:val="00AF53ED"/>
    <w:rsid w:val="00AF67BC"/>
    <w:rsid w:val="00B01231"/>
    <w:rsid w:val="00B036E6"/>
    <w:rsid w:val="00B0370F"/>
    <w:rsid w:val="00B03EAB"/>
    <w:rsid w:val="00B121B7"/>
    <w:rsid w:val="00B13782"/>
    <w:rsid w:val="00B16952"/>
    <w:rsid w:val="00B1758B"/>
    <w:rsid w:val="00B21A00"/>
    <w:rsid w:val="00B24D31"/>
    <w:rsid w:val="00B2603B"/>
    <w:rsid w:val="00B27596"/>
    <w:rsid w:val="00B30FA8"/>
    <w:rsid w:val="00B31E88"/>
    <w:rsid w:val="00B322FC"/>
    <w:rsid w:val="00B32982"/>
    <w:rsid w:val="00B33E15"/>
    <w:rsid w:val="00B42D0C"/>
    <w:rsid w:val="00B44051"/>
    <w:rsid w:val="00B44336"/>
    <w:rsid w:val="00B45665"/>
    <w:rsid w:val="00B4659D"/>
    <w:rsid w:val="00B5162D"/>
    <w:rsid w:val="00B520F8"/>
    <w:rsid w:val="00B549D0"/>
    <w:rsid w:val="00B56417"/>
    <w:rsid w:val="00B604D4"/>
    <w:rsid w:val="00B61AEF"/>
    <w:rsid w:val="00B61D61"/>
    <w:rsid w:val="00B6216B"/>
    <w:rsid w:val="00B63508"/>
    <w:rsid w:val="00B64C1D"/>
    <w:rsid w:val="00B70414"/>
    <w:rsid w:val="00B72062"/>
    <w:rsid w:val="00B72F70"/>
    <w:rsid w:val="00B7612A"/>
    <w:rsid w:val="00B77559"/>
    <w:rsid w:val="00B77DB4"/>
    <w:rsid w:val="00B80DBB"/>
    <w:rsid w:val="00B85B03"/>
    <w:rsid w:val="00B91A0F"/>
    <w:rsid w:val="00B91A40"/>
    <w:rsid w:val="00B93404"/>
    <w:rsid w:val="00B940FE"/>
    <w:rsid w:val="00B97AA5"/>
    <w:rsid w:val="00BA47A1"/>
    <w:rsid w:val="00BA5140"/>
    <w:rsid w:val="00BA6645"/>
    <w:rsid w:val="00BB104F"/>
    <w:rsid w:val="00BB32AF"/>
    <w:rsid w:val="00BB5E81"/>
    <w:rsid w:val="00BB6647"/>
    <w:rsid w:val="00BB7954"/>
    <w:rsid w:val="00BB7D43"/>
    <w:rsid w:val="00BC327E"/>
    <w:rsid w:val="00BC764B"/>
    <w:rsid w:val="00BD2410"/>
    <w:rsid w:val="00BD662F"/>
    <w:rsid w:val="00BD6790"/>
    <w:rsid w:val="00BD6855"/>
    <w:rsid w:val="00BE02DA"/>
    <w:rsid w:val="00BE13D4"/>
    <w:rsid w:val="00BE157C"/>
    <w:rsid w:val="00BF184F"/>
    <w:rsid w:val="00BF4BDB"/>
    <w:rsid w:val="00BF5607"/>
    <w:rsid w:val="00BF6C32"/>
    <w:rsid w:val="00C15EAA"/>
    <w:rsid w:val="00C161BD"/>
    <w:rsid w:val="00C165EE"/>
    <w:rsid w:val="00C21419"/>
    <w:rsid w:val="00C222B6"/>
    <w:rsid w:val="00C23113"/>
    <w:rsid w:val="00C23B68"/>
    <w:rsid w:val="00C303D6"/>
    <w:rsid w:val="00C31CCB"/>
    <w:rsid w:val="00C32633"/>
    <w:rsid w:val="00C33B28"/>
    <w:rsid w:val="00C34921"/>
    <w:rsid w:val="00C36A4F"/>
    <w:rsid w:val="00C40F45"/>
    <w:rsid w:val="00C42A45"/>
    <w:rsid w:val="00C42A9A"/>
    <w:rsid w:val="00C42FDB"/>
    <w:rsid w:val="00C46567"/>
    <w:rsid w:val="00C46DC5"/>
    <w:rsid w:val="00C4751B"/>
    <w:rsid w:val="00C50314"/>
    <w:rsid w:val="00C52A65"/>
    <w:rsid w:val="00C53397"/>
    <w:rsid w:val="00C542F6"/>
    <w:rsid w:val="00C54D1F"/>
    <w:rsid w:val="00C57391"/>
    <w:rsid w:val="00C57CC7"/>
    <w:rsid w:val="00C608FB"/>
    <w:rsid w:val="00C639E9"/>
    <w:rsid w:val="00C6636C"/>
    <w:rsid w:val="00C663B0"/>
    <w:rsid w:val="00C73AAC"/>
    <w:rsid w:val="00C7550D"/>
    <w:rsid w:val="00C80D12"/>
    <w:rsid w:val="00C81EAD"/>
    <w:rsid w:val="00C85345"/>
    <w:rsid w:val="00C862A2"/>
    <w:rsid w:val="00C862F7"/>
    <w:rsid w:val="00C86600"/>
    <w:rsid w:val="00C90C03"/>
    <w:rsid w:val="00C90C30"/>
    <w:rsid w:val="00C90E02"/>
    <w:rsid w:val="00C9475F"/>
    <w:rsid w:val="00C947DF"/>
    <w:rsid w:val="00C94C46"/>
    <w:rsid w:val="00C96B90"/>
    <w:rsid w:val="00CA183D"/>
    <w:rsid w:val="00CA4A8E"/>
    <w:rsid w:val="00CA4F3C"/>
    <w:rsid w:val="00CB2C10"/>
    <w:rsid w:val="00CC66F2"/>
    <w:rsid w:val="00CC6EE5"/>
    <w:rsid w:val="00CC6FB0"/>
    <w:rsid w:val="00CD082D"/>
    <w:rsid w:val="00CD2338"/>
    <w:rsid w:val="00CD2456"/>
    <w:rsid w:val="00CD3194"/>
    <w:rsid w:val="00CD3357"/>
    <w:rsid w:val="00CD7CCE"/>
    <w:rsid w:val="00CE044D"/>
    <w:rsid w:val="00CE3A90"/>
    <w:rsid w:val="00CE48BB"/>
    <w:rsid w:val="00CF39FE"/>
    <w:rsid w:val="00D0050A"/>
    <w:rsid w:val="00D032F2"/>
    <w:rsid w:val="00D0659E"/>
    <w:rsid w:val="00D07BF4"/>
    <w:rsid w:val="00D10E35"/>
    <w:rsid w:val="00D12324"/>
    <w:rsid w:val="00D14C96"/>
    <w:rsid w:val="00D16D24"/>
    <w:rsid w:val="00D203C2"/>
    <w:rsid w:val="00D20F67"/>
    <w:rsid w:val="00D21E26"/>
    <w:rsid w:val="00D21FBD"/>
    <w:rsid w:val="00D23C10"/>
    <w:rsid w:val="00D23E3E"/>
    <w:rsid w:val="00D250CF"/>
    <w:rsid w:val="00D2530F"/>
    <w:rsid w:val="00D27A1E"/>
    <w:rsid w:val="00D30397"/>
    <w:rsid w:val="00D30C00"/>
    <w:rsid w:val="00D31D75"/>
    <w:rsid w:val="00D32D9E"/>
    <w:rsid w:val="00D32F59"/>
    <w:rsid w:val="00D33396"/>
    <w:rsid w:val="00D34FF6"/>
    <w:rsid w:val="00D4497E"/>
    <w:rsid w:val="00D454A2"/>
    <w:rsid w:val="00D4629E"/>
    <w:rsid w:val="00D50DDA"/>
    <w:rsid w:val="00D52594"/>
    <w:rsid w:val="00D537B5"/>
    <w:rsid w:val="00D54167"/>
    <w:rsid w:val="00D544F2"/>
    <w:rsid w:val="00D55CEB"/>
    <w:rsid w:val="00D60CC4"/>
    <w:rsid w:val="00D60F99"/>
    <w:rsid w:val="00D62A2B"/>
    <w:rsid w:val="00D62A93"/>
    <w:rsid w:val="00D7340B"/>
    <w:rsid w:val="00D74951"/>
    <w:rsid w:val="00D76377"/>
    <w:rsid w:val="00D77D6F"/>
    <w:rsid w:val="00D77DEF"/>
    <w:rsid w:val="00D82B3A"/>
    <w:rsid w:val="00D855E3"/>
    <w:rsid w:val="00D863C3"/>
    <w:rsid w:val="00D8661A"/>
    <w:rsid w:val="00D90D58"/>
    <w:rsid w:val="00D92083"/>
    <w:rsid w:val="00D92ACB"/>
    <w:rsid w:val="00D93425"/>
    <w:rsid w:val="00D97774"/>
    <w:rsid w:val="00DA0A36"/>
    <w:rsid w:val="00DA2592"/>
    <w:rsid w:val="00DA520B"/>
    <w:rsid w:val="00DA6D4A"/>
    <w:rsid w:val="00DB4E90"/>
    <w:rsid w:val="00DB5D7C"/>
    <w:rsid w:val="00DB6C10"/>
    <w:rsid w:val="00DC2890"/>
    <w:rsid w:val="00DC28DE"/>
    <w:rsid w:val="00DC5092"/>
    <w:rsid w:val="00DC5363"/>
    <w:rsid w:val="00DC6279"/>
    <w:rsid w:val="00DC6A16"/>
    <w:rsid w:val="00DD0AAB"/>
    <w:rsid w:val="00DD16A9"/>
    <w:rsid w:val="00DD24E2"/>
    <w:rsid w:val="00DD396F"/>
    <w:rsid w:val="00DD6969"/>
    <w:rsid w:val="00DD6B23"/>
    <w:rsid w:val="00DD70DC"/>
    <w:rsid w:val="00DE100B"/>
    <w:rsid w:val="00DE3A36"/>
    <w:rsid w:val="00DE40A1"/>
    <w:rsid w:val="00DE7E9D"/>
    <w:rsid w:val="00DF1027"/>
    <w:rsid w:val="00DF2271"/>
    <w:rsid w:val="00DF5A91"/>
    <w:rsid w:val="00E0163C"/>
    <w:rsid w:val="00E02D8A"/>
    <w:rsid w:val="00E02FCB"/>
    <w:rsid w:val="00E0358D"/>
    <w:rsid w:val="00E03BA5"/>
    <w:rsid w:val="00E04286"/>
    <w:rsid w:val="00E05988"/>
    <w:rsid w:val="00E06F94"/>
    <w:rsid w:val="00E07EB0"/>
    <w:rsid w:val="00E11655"/>
    <w:rsid w:val="00E1776F"/>
    <w:rsid w:val="00E200EE"/>
    <w:rsid w:val="00E205B1"/>
    <w:rsid w:val="00E216C2"/>
    <w:rsid w:val="00E2275D"/>
    <w:rsid w:val="00E25DED"/>
    <w:rsid w:val="00E25EC2"/>
    <w:rsid w:val="00E26091"/>
    <w:rsid w:val="00E27C0C"/>
    <w:rsid w:val="00E3269D"/>
    <w:rsid w:val="00E33C60"/>
    <w:rsid w:val="00E33E79"/>
    <w:rsid w:val="00E3472B"/>
    <w:rsid w:val="00E37B67"/>
    <w:rsid w:val="00E40E9C"/>
    <w:rsid w:val="00E42BC0"/>
    <w:rsid w:val="00E44182"/>
    <w:rsid w:val="00E452E5"/>
    <w:rsid w:val="00E45BFF"/>
    <w:rsid w:val="00E517B4"/>
    <w:rsid w:val="00E517FD"/>
    <w:rsid w:val="00E52156"/>
    <w:rsid w:val="00E56905"/>
    <w:rsid w:val="00E56B20"/>
    <w:rsid w:val="00E57CC0"/>
    <w:rsid w:val="00E601FA"/>
    <w:rsid w:val="00E61110"/>
    <w:rsid w:val="00E62731"/>
    <w:rsid w:val="00E62AD1"/>
    <w:rsid w:val="00E63052"/>
    <w:rsid w:val="00E66209"/>
    <w:rsid w:val="00E67349"/>
    <w:rsid w:val="00E70EE4"/>
    <w:rsid w:val="00E71539"/>
    <w:rsid w:val="00E71681"/>
    <w:rsid w:val="00E716CC"/>
    <w:rsid w:val="00E74565"/>
    <w:rsid w:val="00E75D9A"/>
    <w:rsid w:val="00E77C1A"/>
    <w:rsid w:val="00E8138D"/>
    <w:rsid w:val="00E82667"/>
    <w:rsid w:val="00E84D66"/>
    <w:rsid w:val="00E86549"/>
    <w:rsid w:val="00E90910"/>
    <w:rsid w:val="00E91140"/>
    <w:rsid w:val="00E91485"/>
    <w:rsid w:val="00E92E2E"/>
    <w:rsid w:val="00E94F99"/>
    <w:rsid w:val="00E9512B"/>
    <w:rsid w:val="00E95767"/>
    <w:rsid w:val="00EA05A7"/>
    <w:rsid w:val="00EA1593"/>
    <w:rsid w:val="00EA27B7"/>
    <w:rsid w:val="00EA45F7"/>
    <w:rsid w:val="00EA4818"/>
    <w:rsid w:val="00EA4FE7"/>
    <w:rsid w:val="00EA79C5"/>
    <w:rsid w:val="00EB0019"/>
    <w:rsid w:val="00EB0B1A"/>
    <w:rsid w:val="00EB211F"/>
    <w:rsid w:val="00EB528B"/>
    <w:rsid w:val="00EB5E1B"/>
    <w:rsid w:val="00EB68CA"/>
    <w:rsid w:val="00EB6E82"/>
    <w:rsid w:val="00EC2926"/>
    <w:rsid w:val="00EC2D0C"/>
    <w:rsid w:val="00EC4370"/>
    <w:rsid w:val="00EC7602"/>
    <w:rsid w:val="00ED3A6B"/>
    <w:rsid w:val="00ED6DA8"/>
    <w:rsid w:val="00ED7C96"/>
    <w:rsid w:val="00EE014D"/>
    <w:rsid w:val="00EE5720"/>
    <w:rsid w:val="00EE5907"/>
    <w:rsid w:val="00EE6717"/>
    <w:rsid w:val="00EE68D2"/>
    <w:rsid w:val="00EF1AE8"/>
    <w:rsid w:val="00EF3246"/>
    <w:rsid w:val="00EF32CA"/>
    <w:rsid w:val="00EF3672"/>
    <w:rsid w:val="00EF3807"/>
    <w:rsid w:val="00EF50CA"/>
    <w:rsid w:val="00EF795F"/>
    <w:rsid w:val="00F05461"/>
    <w:rsid w:val="00F06562"/>
    <w:rsid w:val="00F10CDF"/>
    <w:rsid w:val="00F12476"/>
    <w:rsid w:val="00F12969"/>
    <w:rsid w:val="00F1317D"/>
    <w:rsid w:val="00F14380"/>
    <w:rsid w:val="00F17981"/>
    <w:rsid w:val="00F221DF"/>
    <w:rsid w:val="00F26BD9"/>
    <w:rsid w:val="00F27DAE"/>
    <w:rsid w:val="00F3115C"/>
    <w:rsid w:val="00F34401"/>
    <w:rsid w:val="00F364BC"/>
    <w:rsid w:val="00F36D4E"/>
    <w:rsid w:val="00F371EC"/>
    <w:rsid w:val="00F407C6"/>
    <w:rsid w:val="00F42529"/>
    <w:rsid w:val="00F42FD0"/>
    <w:rsid w:val="00F436BD"/>
    <w:rsid w:val="00F442FE"/>
    <w:rsid w:val="00F44AF1"/>
    <w:rsid w:val="00F462EF"/>
    <w:rsid w:val="00F52055"/>
    <w:rsid w:val="00F534AD"/>
    <w:rsid w:val="00F53CD7"/>
    <w:rsid w:val="00F567DB"/>
    <w:rsid w:val="00F6045F"/>
    <w:rsid w:val="00F62FEF"/>
    <w:rsid w:val="00F67526"/>
    <w:rsid w:val="00F76734"/>
    <w:rsid w:val="00F76E86"/>
    <w:rsid w:val="00F80E0C"/>
    <w:rsid w:val="00F83E71"/>
    <w:rsid w:val="00F85EA9"/>
    <w:rsid w:val="00F86ECC"/>
    <w:rsid w:val="00F87C72"/>
    <w:rsid w:val="00F87D6D"/>
    <w:rsid w:val="00F9214F"/>
    <w:rsid w:val="00F930A4"/>
    <w:rsid w:val="00F97ADC"/>
    <w:rsid w:val="00FA5617"/>
    <w:rsid w:val="00FA6FC1"/>
    <w:rsid w:val="00FA76DD"/>
    <w:rsid w:val="00FA7AA3"/>
    <w:rsid w:val="00FB62F1"/>
    <w:rsid w:val="00FB6A6D"/>
    <w:rsid w:val="00FC0044"/>
    <w:rsid w:val="00FC2061"/>
    <w:rsid w:val="00FC2BD4"/>
    <w:rsid w:val="00FD0A52"/>
    <w:rsid w:val="00FD1045"/>
    <w:rsid w:val="00FD3462"/>
    <w:rsid w:val="00FD4686"/>
    <w:rsid w:val="00FD635A"/>
    <w:rsid w:val="00FE0630"/>
    <w:rsid w:val="00FE07D7"/>
    <w:rsid w:val="00FE196B"/>
    <w:rsid w:val="00FE2E8D"/>
    <w:rsid w:val="00FE4D73"/>
    <w:rsid w:val="00FE5088"/>
    <w:rsid w:val="00FE5706"/>
    <w:rsid w:val="00FF42C1"/>
    <w:rsid w:val="00FF54D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9B4E7"/>
  <w15:docId w15:val="{AEAE3C7F-B99D-4A8B-8E92-2A19C855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F8"/>
  </w:style>
  <w:style w:type="paragraph" w:styleId="1">
    <w:name w:val="heading 1"/>
    <w:basedOn w:val="a"/>
    <w:next w:val="a"/>
    <w:qFormat/>
    <w:rsid w:val="00BD6855"/>
    <w:pPr>
      <w:keepNext/>
      <w:jc w:val="both"/>
      <w:outlineLvl w:val="0"/>
    </w:pPr>
    <w:rPr>
      <w:sz w:val="28"/>
      <w:lang w:eastAsia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AF8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163A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63AF8"/>
    <w:pPr>
      <w:widowControl w:val="0"/>
    </w:pPr>
    <w:rPr>
      <w:rFonts w:ascii="Courier New" w:hAnsi="Courier New"/>
      <w:snapToGrid w:val="0"/>
    </w:rPr>
  </w:style>
  <w:style w:type="paragraph" w:styleId="a3">
    <w:name w:val="Document Map"/>
    <w:basedOn w:val="a"/>
    <w:semiHidden/>
    <w:rsid w:val="00163AF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FE50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0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563934"/>
    <w:pPr>
      <w:ind w:firstLine="851"/>
    </w:pPr>
    <w:rPr>
      <w:sz w:val="28"/>
      <w:lang w:val="en-US"/>
    </w:rPr>
  </w:style>
  <w:style w:type="paragraph" w:styleId="a5">
    <w:name w:val="Body Text"/>
    <w:basedOn w:val="a"/>
    <w:link w:val="a6"/>
    <w:uiPriority w:val="1"/>
    <w:qFormat/>
    <w:rsid w:val="00563934"/>
    <w:pPr>
      <w:spacing w:after="120"/>
    </w:pPr>
  </w:style>
  <w:style w:type="character" w:styleId="a7">
    <w:name w:val="page number"/>
    <w:basedOn w:val="a0"/>
    <w:rsid w:val="009E286E"/>
  </w:style>
  <w:style w:type="table" w:styleId="a8">
    <w:name w:val="Table Grid"/>
    <w:basedOn w:val="a1"/>
    <w:rsid w:val="00BD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BD6855"/>
    <w:rPr>
      <w:rFonts w:ascii="Courier New" w:hAnsi="Courier New"/>
    </w:rPr>
  </w:style>
  <w:style w:type="paragraph" w:customStyle="1" w:styleId="aa">
    <w:name w:val="Знак Знак Знак Знак"/>
    <w:basedOn w:val="a"/>
    <w:rsid w:val="00DF1027"/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84228"/>
  </w:style>
  <w:style w:type="character" w:customStyle="1" w:styleId="FontStyle12">
    <w:name w:val="Font Style12"/>
    <w:basedOn w:val="a0"/>
    <w:rsid w:val="00045326"/>
    <w:rPr>
      <w:rFonts w:ascii="Corbel" w:hAnsi="Corbel" w:cs="Corbel"/>
      <w:spacing w:val="60"/>
      <w:sz w:val="16"/>
      <w:szCs w:val="16"/>
    </w:rPr>
  </w:style>
  <w:style w:type="paragraph" w:customStyle="1" w:styleId="10">
    <w:name w:val="Абзац списка1"/>
    <w:basedOn w:val="a"/>
    <w:rsid w:val="008203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rsid w:val="001575BB"/>
    <w:rPr>
      <w:color w:val="0000FF"/>
      <w:u w:val="single"/>
    </w:rPr>
  </w:style>
  <w:style w:type="paragraph" w:customStyle="1" w:styleId="2">
    <w:name w:val="Абзац списка2"/>
    <w:basedOn w:val="a"/>
    <w:rsid w:val="00487F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620DC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0DC0"/>
    <w:pPr>
      <w:widowControl w:val="0"/>
      <w:shd w:val="clear" w:color="auto" w:fill="FFFFFF"/>
      <w:spacing w:before="540" w:line="499" w:lineRule="exact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D4686"/>
    <w:rPr>
      <w:rFonts w:ascii="Arial" w:hAnsi="Arial" w:cs="Arial"/>
    </w:rPr>
  </w:style>
  <w:style w:type="paragraph" w:styleId="ac">
    <w:name w:val="No Spacing"/>
    <w:uiPriority w:val="1"/>
    <w:qFormat/>
    <w:rsid w:val="00B45665"/>
    <w:pPr>
      <w:widowControl w:val="0"/>
      <w:autoSpaceDE w:val="0"/>
      <w:autoSpaceDN w:val="0"/>
      <w:adjustRightInd w:val="0"/>
    </w:pPr>
  </w:style>
  <w:style w:type="paragraph" w:styleId="ad">
    <w:name w:val="header"/>
    <w:basedOn w:val="a"/>
    <w:link w:val="ae"/>
    <w:rsid w:val="00662F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62F53"/>
  </w:style>
  <w:style w:type="paragraph" w:styleId="af">
    <w:name w:val="footer"/>
    <w:basedOn w:val="a"/>
    <w:link w:val="af0"/>
    <w:rsid w:val="00662F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6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FC73988190BC9445990305C0207518D659DF42DE1232627BA2747D0C277F4F3497EEC049918FB9F8AAA43EQ7v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FC73988190BC9445990305C0207518D659DF42DE1232627BA2747D0C277F4F3497EEC049918FB9F8AFA53CQ7v0M" TargetMode="External"/><Relationship Id="rId17" Type="http://schemas.openxmlformats.org/officeDocument/2006/relationships/hyperlink" Target="consultantplus://offline/ref=83FC73988190BC9445990305C0207518D659DF42DE1232627BA2747D0C277F4F3497EEC049918FB9F8AAA43EQ7v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6D600254DFFF175836246EC111ABD44F4AE6C409B416D1B41BF4D6607EECAF7ED360908AACB4F9AA3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53BBB4BC442ED4064D94479CD24493881B945197E1592D912523697D33F886213769209DB6745fDw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DB5F64B52CAA24528B7C14DAB40AD99874FD8E8B886221772725F3D700658EB7DB104C608B1BDEw7x0M" TargetMode="External"/><Relationship Id="rId10" Type="http://schemas.openxmlformats.org/officeDocument/2006/relationships/hyperlink" Target="consultantplus://offline/ref=9E4D3C3825F9DABC546103FBAF28015EC1E39B8480F5D997DE5ACFAA252795A81E99B3A481A53EE17313014BlBS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D3C3825F9DABC546103FBAF28015EC1E39B8480F5D997DE5ACFAA252795A81E99B3A481A53EE17313094AlBS3G" TargetMode="External"/><Relationship Id="rId14" Type="http://schemas.openxmlformats.org/officeDocument/2006/relationships/hyperlink" Target="consultantplus://offline/ref=D76D600254DFFF175836246EC111ABD44F4AE6C409B416D1B41BF4D6607EECAF7ED360908AACB4F9AA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87D98-C14F-4B89-8898-DD8E9870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8127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Вологодская область</Company>
  <LinksUpToDate>false</LinksUpToDate>
  <CharactersWithSpaces>54343</CharactersWithSpaces>
  <SharedDoc>false</SharedDoc>
  <HLinks>
    <vt:vector size="60" baseType="variant">
      <vt:variant>
        <vt:i4>7733305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consultantplus://offline/ref=17653BBB4BC442ED4064D94479CD24493881B945197E1592D912523697D33F886213769209DB6745fDwAH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consultantplus://offline/ref=9E4D3C3825F9DABC546103FBAF28015EC1E39B8480F6DD9FDD53CFAA252795A81E99B3A481A53EE173130949lBS0G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consultantplus://offline/ref=9E4D3C3825F9DABC546103FBAF28015EC1E39B8480F5D997DE5ACFAA252795A81E99B3A481A53EE17313014BlBS6G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consultantplus://offline/ref=9E4D3C3825F9DABC546103FBAF28015EC1E39B8480F5D997DE5ACFAA252795A81E99B3A481A53EE17313094AlBS3G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k421-3</dc:creator>
  <cp:lastModifiedBy>Luda</cp:lastModifiedBy>
  <cp:revision>2</cp:revision>
  <cp:lastPrinted>2024-12-09T05:23:00Z</cp:lastPrinted>
  <dcterms:created xsi:type="dcterms:W3CDTF">2024-12-09T05:24:00Z</dcterms:created>
  <dcterms:modified xsi:type="dcterms:W3CDTF">2024-12-09T05:24:00Z</dcterms:modified>
</cp:coreProperties>
</file>