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9" w:rsidRPr="00B3490B" w:rsidRDefault="00C268D8" w:rsidP="00C268D8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</w:t>
      </w:r>
      <w:r w:rsidR="00844769" w:rsidRPr="00B3490B">
        <w:rPr>
          <w:rFonts w:ascii="Times New Roman" w:hAnsi="Times New Roman" w:cs="Times New Roman"/>
        </w:rPr>
        <w:t xml:space="preserve"> 1</w:t>
      </w:r>
    </w:p>
    <w:p w:rsidR="00C268D8" w:rsidRPr="005B4EAE" w:rsidRDefault="00C268D8" w:rsidP="009C15C9">
      <w:pPr>
        <w:spacing w:after="0"/>
        <w:jc w:val="center"/>
        <w:rPr>
          <w:rFonts w:ascii="Times New Roman" w:hAnsi="Times New Roman" w:cs="Times New Roman"/>
          <w:b/>
        </w:rPr>
      </w:pPr>
      <w:r w:rsidRPr="005B4EAE">
        <w:rPr>
          <w:rFonts w:ascii="Times New Roman" w:hAnsi="Times New Roman" w:cs="Times New Roman"/>
          <w:b/>
        </w:rPr>
        <w:t>Реестр разрешений</w:t>
      </w:r>
      <w:r w:rsidR="003D17B1">
        <w:rPr>
          <w:rFonts w:ascii="Times New Roman" w:hAnsi="Times New Roman" w:cs="Times New Roman"/>
          <w:b/>
        </w:rPr>
        <w:t xml:space="preserve"> </w:t>
      </w:r>
      <w:r w:rsidRPr="005B4EAE">
        <w:rPr>
          <w:rFonts w:ascii="Times New Roman" w:hAnsi="Times New Roman" w:cs="Times New Roman"/>
          <w:b/>
          <w:color w:val="0000FF"/>
          <w:u w:val="single"/>
        </w:rPr>
        <w:t>на строительство</w:t>
      </w:r>
      <w:r w:rsidRPr="005B4EAE">
        <w:rPr>
          <w:rFonts w:ascii="Times New Roman" w:hAnsi="Times New Roman" w:cs="Times New Roman"/>
          <w:b/>
        </w:rPr>
        <w:t xml:space="preserve"> в </w:t>
      </w:r>
      <w:r w:rsidR="007B5EDB" w:rsidRPr="005B4EAE">
        <w:rPr>
          <w:rFonts w:ascii="Times New Roman" w:hAnsi="Times New Roman" w:cs="Times New Roman"/>
          <w:b/>
          <w:u w:val="single"/>
        </w:rPr>
        <w:t>Кичменгско-Городецком</w:t>
      </w:r>
      <w:r w:rsidRPr="005B4EAE">
        <w:rPr>
          <w:rFonts w:ascii="Times New Roman" w:hAnsi="Times New Roman" w:cs="Times New Roman"/>
          <w:b/>
        </w:rPr>
        <w:t xml:space="preserve"> муниципальном районе</w:t>
      </w:r>
    </w:p>
    <w:p w:rsidR="00C268D8" w:rsidRPr="003B3D6A" w:rsidRDefault="007F2913" w:rsidP="009C15C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B3D6A">
        <w:rPr>
          <w:rFonts w:ascii="Times New Roman" w:hAnsi="Times New Roman" w:cs="Times New Roman"/>
          <w:b/>
        </w:rPr>
        <w:t xml:space="preserve">за </w:t>
      </w:r>
      <w:r w:rsidR="006344B8">
        <w:rPr>
          <w:rFonts w:ascii="Times New Roman" w:hAnsi="Times New Roman" w:cs="Times New Roman"/>
          <w:b/>
        </w:rPr>
        <w:t>4</w:t>
      </w:r>
      <w:r w:rsidR="00D73D35">
        <w:rPr>
          <w:rFonts w:ascii="Times New Roman" w:hAnsi="Times New Roman" w:cs="Times New Roman"/>
          <w:b/>
        </w:rPr>
        <w:t xml:space="preserve"> </w:t>
      </w:r>
      <w:r w:rsidR="001731F1" w:rsidRPr="003B3D6A">
        <w:rPr>
          <w:rFonts w:ascii="Times New Roman" w:hAnsi="Times New Roman" w:cs="Times New Roman"/>
          <w:b/>
          <w:u w:val="single"/>
        </w:rPr>
        <w:t>квартал</w:t>
      </w:r>
      <w:r w:rsidR="00C51835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1731F1" w:rsidRPr="003B3D6A">
        <w:rPr>
          <w:rFonts w:ascii="Times New Roman" w:hAnsi="Times New Roman" w:cs="Times New Roman"/>
          <w:b/>
          <w:u w:val="single"/>
        </w:rPr>
        <w:t>20</w:t>
      </w:r>
      <w:r w:rsidR="005B4EAE" w:rsidRPr="003B3D6A">
        <w:rPr>
          <w:rFonts w:ascii="Times New Roman" w:hAnsi="Times New Roman" w:cs="Times New Roman"/>
          <w:b/>
          <w:u w:val="single"/>
        </w:rPr>
        <w:t>21</w:t>
      </w:r>
      <w:r w:rsidRPr="003B3D6A">
        <w:rPr>
          <w:rFonts w:ascii="Times New Roman" w:hAnsi="Times New Roman" w:cs="Times New Roman"/>
          <w:b/>
          <w:u w:val="single"/>
        </w:rPr>
        <w:t xml:space="preserve"> г.</w:t>
      </w:r>
    </w:p>
    <w:p w:rsidR="009C15C9" w:rsidRPr="001731F1" w:rsidRDefault="009C15C9" w:rsidP="009C15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842"/>
        <w:gridCol w:w="1701"/>
        <w:gridCol w:w="2127"/>
        <w:gridCol w:w="1843"/>
        <w:gridCol w:w="1417"/>
        <w:gridCol w:w="992"/>
        <w:gridCol w:w="1134"/>
      </w:tblGrid>
      <w:tr w:rsidR="00373A9E" w:rsidTr="00D52860">
        <w:tc>
          <w:tcPr>
            <w:tcW w:w="534" w:type="dxa"/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  <w:r w:rsidR="00AD5CFE" w:rsidRPr="00B3490B">
              <w:rPr>
                <w:rFonts w:ascii="Times New Roman" w:hAnsi="Times New Roman" w:cs="Times New Roman"/>
              </w:rPr>
              <w:t>, срок действия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1B4A81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 xml:space="preserve">Наименование застройщика, </w:t>
            </w:r>
          </w:p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B4A81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Наименование</w:t>
            </w:r>
          </w:p>
          <w:p w:rsidR="001B4A81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объекта</w:t>
            </w:r>
          </w:p>
          <w:p w:rsidR="00A1014B" w:rsidRPr="00B3490B" w:rsidRDefault="00373A9E" w:rsidP="00D52860">
            <w:pPr>
              <w:ind w:hanging="360"/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373A9E" w:rsidRPr="00B3490B" w:rsidRDefault="00373A9E" w:rsidP="00D5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документацией, м2*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A212C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90B">
              <w:rPr>
                <w:rFonts w:ascii="Times New Roman" w:hAnsi="Times New Roman" w:cs="Times New Roman"/>
              </w:rPr>
              <w:t>Количе</w:t>
            </w:r>
            <w:proofErr w:type="spellEnd"/>
            <w:r w:rsidR="00DA212C" w:rsidRPr="00B3490B">
              <w:rPr>
                <w:rFonts w:ascii="Times New Roman" w:hAnsi="Times New Roman" w:cs="Times New Roman"/>
              </w:rPr>
              <w:t>-</w:t>
            </w:r>
          </w:p>
          <w:p w:rsidR="00DA212C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90B">
              <w:rPr>
                <w:rFonts w:ascii="Times New Roman" w:hAnsi="Times New Roman" w:cs="Times New Roman"/>
              </w:rPr>
              <w:t>ство</w:t>
            </w:r>
            <w:r w:rsidR="00277B8E" w:rsidRPr="00B3490B">
              <w:rPr>
                <w:rFonts w:ascii="Times New Roman" w:hAnsi="Times New Roman" w:cs="Times New Roman"/>
              </w:rPr>
              <w:t>этажей</w:t>
            </w:r>
            <w:proofErr w:type="spellEnd"/>
            <w:r w:rsidR="00277B8E" w:rsidRPr="00B3490B">
              <w:rPr>
                <w:rFonts w:ascii="Times New Roman" w:hAnsi="Times New Roman" w:cs="Times New Roman"/>
              </w:rPr>
              <w:t>/</w:t>
            </w:r>
          </w:p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квартир</w:t>
            </w:r>
            <w:r w:rsidR="003A4A4F" w:rsidRPr="00B349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4A4F" w:rsidRPr="00B3490B">
              <w:rPr>
                <w:rFonts w:ascii="Times New Roman" w:hAnsi="Times New Roman" w:cs="Times New Roman"/>
              </w:rPr>
              <w:t>шт</w:t>
            </w:r>
            <w:proofErr w:type="spellEnd"/>
            <w:r w:rsidRPr="00B3490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A9E" w:rsidRPr="00B3490B" w:rsidRDefault="00373A9E" w:rsidP="00D5286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Общая площадь жилых помещений по проекту, м2**</w:t>
            </w:r>
          </w:p>
        </w:tc>
      </w:tr>
      <w:tr w:rsidR="00373A9E" w:rsidTr="00D52860">
        <w:tc>
          <w:tcPr>
            <w:tcW w:w="15417" w:type="dxa"/>
            <w:gridSpan w:val="10"/>
          </w:tcPr>
          <w:p w:rsidR="00373A9E" w:rsidRPr="00B3490B" w:rsidRDefault="00373A9E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1. Многоквартирные жилые дома</w:t>
            </w:r>
          </w:p>
        </w:tc>
      </w:tr>
      <w:tr w:rsidR="00373A9E" w:rsidRPr="001731F1" w:rsidTr="00D52860">
        <w:tc>
          <w:tcPr>
            <w:tcW w:w="534" w:type="dxa"/>
          </w:tcPr>
          <w:p w:rsidR="00373A9E" w:rsidRPr="00B3490B" w:rsidRDefault="00373A9E" w:rsidP="00D5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3A9E" w:rsidRPr="00B3490B" w:rsidRDefault="001731F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</w:tr>
      <w:tr w:rsidR="00484791" w:rsidTr="00D52860">
        <w:tc>
          <w:tcPr>
            <w:tcW w:w="11874" w:type="dxa"/>
            <w:gridSpan w:val="7"/>
          </w:tcPr>
          <w:p w:rsidR="00484791" w:rsidRPr="00B3490B" w:rsidRDefault="00484791" w:rsidP="00D52860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pct20" w:color="auto" w:fill="auto"/>
          </w:tcPr>
          <w:p w:rsidR="00484791" w:rsidRPr="00B3490B" w:rsidRDefault="00484791" w:rsidP="00D5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pct20" w:color="auto" w:fill="auto"/>
          </w:tcPr>
          <w:p w:rsidR="00484791" w:rsidRPr="00B3490B" w:rsidRDefault="00484791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shd w:val="pct20" w:color="auto" w:fill="auto"/>
          </w:tcPr>
          <w:p w:rsidR="00484791" w:rsidRPr="00B3490B" w:rsidRDefault="00484791" w:rsidP="00D52860">
            <w:pPr>
              <w:rPr>
                <w:rFonts w:ascii="Times New Roman" w:hAnsi="Times New Roman" w:cs="Times New Roman"/>
              </w:rPr>
            </w:pPr>
          </w:p>
        </w:tc>
      </w:tr>
      <w:tr w:rsidR="00D92D43" w:rsidRPr="00B3490B" w:rsidTr="00D52860">
        <w:tc>
          <w:tcPr>
            <w:tcW w:w="15417" w:type="dxa"/>
            <w:gridSpan w:val="10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490B">
              <w:rPr>
                <w:rFonts w:ascii="Times New Roman" w:hAnsi="Times New Roman" w:cs="Times New Roman"/>
              </w:rPr>
              <w:t>. Индивидуальные жилые дома</w:t>
            </w:r>
          </w:p>
        </w:tc>
      </w:tr>
      <w:tr w:rsidR="00D92D43" w:rsidRPr="00B3490B" w:rsidTr="00D52860">
        <w:tc>
          <w:tcPr>
            <w:tcW w:w="534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</w:tr>
      <w:tr w:rsidR="00D92D43" w:rsidRPr="00B3490B" w:rsidTr="00D52860">
        <w:tc>
          <w:tcPr>
            <w:tcW w:w="11874" w:type="dxa"/>
            <w:gridSpan w:val="7"/>
          </w:tcPr>
          <w:p w:rsidR="00D92D43" w:rsidRPr="00B3490B" w:rsidRDefault="00D92D43" w:rsidP="00D52860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pct20" w:color="auto" w:fill="auto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pct20" w:color="auto" w:fill="auto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shd w:val="pct20" w:color="auto" w:fill="auto"/>
          </w:tcPr>
          <w:p w:rsidR="00D92D43" w:rsidRPr="00B3490B" w:rsidRDefault="00D92D43" w:rsidP="00D52860">
            <w:pPr>
              <w:rPr>
                <w:rFonts w:ascii="Times New Roman" w:hAnsi="Times New Roman" w:cs="Times New Roman"/>
              </w:rPr>
            </w:pPr>
          </w:p>
        </w:tc>
      </w:tr>
      <w:tr w:rsidR="00322CA0" w:rsidTr="00D52860">
        <w:trPr>
          <w:gridAfter w:val="2"/>
          <w:wAfter w:w="2126" w:type="dxa"/>
        </w:trPr>
        <w:tc>
          <w:tcPr>
            <w:tcW w:w="11874" w:type="dxa"/>
            <w:gridSpan w:val="7"/>
          </w:tcPr>
          <w:p w:rsidR="00322CA0" w:rsidRDefault="00322CA0" w:rsidP="00D528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pct12" w:color="auto" w:fill="auto"/>
          </w:tcPr>
          <w:p w:rsidR="00322CA0" w:rsidRDefault="00322CA0" w:rsidP="00D52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A0" w:rsidTr="00D52860">
        <w:trPr>
          <w:gridAfter w:val="2"/>
          <w:wAfter w:w="2126" w:type="dxa"/>
        </w:trPr>
        <w:tc>
          <w:tcPr>
            <w:tcW w:w="13291" w:type="dxa"/>
            <w:gridSpan w:val="8"/>
          </w:tcPr>
          <w:p w:rsidR="00322CA0" w:rsidRDefault="00322CA0" w:rsidP="00D5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Нежилые объекты (производственные, общественные, линейные и т.д.)</w:t>
            </w:r>
          </w:p>
        </w:tc>
      </w:tr>
      <w:tr w:rsidR="006074B0" w:rsidRPr="001731F1" w:rsidTr="00D52860">
        <w:trPr>
          <w:gridAfter w:val="2"/>
          <w:wAfter w:w="2126" w:type="dxa"/>
          <w:trHeight w:val="657"/>
        </w:trPr>
        <w:tc>
          <w:tcPr>
            <w:tcW w:w="534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074B0" w:rsidRPr="00B3490B" w:rsidRDefault="006074B0" w:rsidP="006074B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</w:tr>
      <w:tr w:rsidR="006074B0" w:rsidRPr="001731F1" w:rsidTr="00D52860">
        <w:trPr>
          <w:gridAfter w:val="2"/>
          <w:wAfter w:w="2126" w:type="dxa"/>
          <w:trHeight w:val="657"/>
        </w:trPr>
        <w:tc>
          <w:tcPr>
            <w:tcW w:w="534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074B0" w:rsidRPr="00EB3B7E" w:rsidRDefault="006074B0" w:rsidP="006074B0">
            <w:pPr>
              <w:rPr>
                <w:color w:val="000000" w:themeColor="text1"/>
                <w:shd w:val="clear" w:color="auto" w:fill="F1F2F3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4B0" w:rsidRDefault="006074B0" w:rsidP="006074B0"/>
        </w:tc>
        <w:tc>
          <w:tcPr>
            <w:tcW w:w="1417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</w:tr>
      <w:tr w:rsidR="006074B0" w:rsidRPr="001731F1" w:rsidTr="00D52860">
        <w:trPr>
          <w:gridAfter w:val="2"/>
          <w:wAfter w:w="2126" w:type="dxa"/>
          <w:trHeight w:val="657"/>
        </w:trPr>
        <w:tc>
          <w:tcPr>
            <w:tcW w:w="534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074B0" w:rsidRPr="00EB3B7E" w:rsidRDefault="006074B0" w:rsidP="006074B0">
            <w:pPr>
              <w:rPr>
                <w:color w:val="000000" w:themeColor="text1"/>
                <w:shd w:val="clear" w:color="auto" w:fill="F1F2F3"/>
              </w:rPr>
            </w:pPr>
          </w:p>
        </w:tc>
        <w:tc>
          <w:tcPr>
            <w:tcW w:w="1701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074B0" w:rsidRPr="00D73D35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4B0" w:rsidRDefault="006074B0" w:rsidP="006074B0"/>
        </w:tc>
        <w:tc>
          <w:tcPr>
            <w:tcW w:w="1417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</w:tr>
      <w:tr w:rsidR="006074B0" w:rsidRPr="001731F1" w:rsidTr="00D52860">
        <w:trPr>
          <w:gridAfter w:val="2"/>
          <w:wAfter w:w="2126" w:type="dxa"/>
          <w:trHeight w:val="657"/>
        </w:trPr>
        <w:tc>
          <w:tcPr>
            <w:tcW w:w="534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074B0" w:rsidRPr="003D17B1" w:rsidRDefault="006074B0" w:rsidP="006074B0">
            <w:pPr>
              <w:rPr>
                <w:rFonts w:ascii="Times New Roman" w:hAnsi="Times New Roman" w:cs="Times New Roman"/>
                <w:color w:val="0C0E31"/>
                <w:shd w:val="clear" w:color="auto" w:fill="F1F2F3"/>
              </w:rPr>
            </w:pPr>
          </w:p>
        </w:tc>
        <w:tc>
          <w:tcPr>
            <w:tcW w:w="1701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074B0" w:rsidRPr="00D92D43" w:rsidRDefault="006074B0" w:rsidP="0060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4B0" w:rsidRDefault="006074B0" w:rsidP="006074B0"/>
        </w:tc>
        <w:tc>
          <w:tcPr>
            <w:tcW w:w="1417" w:type="dxa"/>
          </w:tcPr>
          <w:p w:rsidR="006074B0" w:rsidRDefault="006074B0" w:rsidP="006074B0">
            <w:pPr>
              <w:rPr>
                <w:rFonts w:ascii="Times New Roman" w:hAnsi="Times New Roman" w:cs="Times New Roman"/>
              </w:rPr>
            </w:pPr>
          </w:p>
        </w:tc>
      </w:tr>
    </w:tbl>
    <w:p w:rsidR="00AD5CFE" w:rsidRPr="00B3490B" w:rsidRDefault="00D52860" w:rsidP="00AD5C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AD5CFE"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CE4663" w:rsidRDefault="00484791" w:rsidP="004B2042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p w:rsidR="00AD5CFE" w:rsidRPr="00B3490B" w:rsidRDefault="00AD5CFE" w:rsidP="00AD5CFE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 2</w:t>
      </w:r>
    </w:p>
    <w:p w:rsidR="00AD5CFE" w:rsidRPr="005B4EAE" w:rsidRDefault="00AD5CFE" w:rsidP="00BC119F">
      <w:pPr>
        <w:spacing w:after="0"/>
        <w:jc w:val="center"/>
        <w:rPr>
          <w:rFonts w:ascii="Times New Roman" w:hAnsi="Times New Roman" w:cs="Times New Roman"/>
          <w:b/>
        </w:rPr>
      </w:pPr>
      <w:r w:rsidRPr="005B4EAE">
        <w:rPr>
          <w:rFonts w:ascii="Times New Roman" w:hAnsi="Times New Roman" w:cs="Times New Roman"/>
          <w:b/>
        </w:rPr>
        <w:lastRenderedPageBreak/>
        <w:t>Реестр разрешений</w:t>
      </w:r>
      <w:r w:rsidR="000566E6">
        <w:rPr>
          <w:rFonts w:ascii="Times New Roman" w:hAnsi="Times New Roman" w:cs="Times New Roman"/>
          <w:b/>
        </w:rPr>
        <w:t xml:space="preserve"> </w:t>
      </w:r>
      <w:r w:rsidRPr="005B4EAE">
        <w:rPr>
          <w:rFonts w:ascii="Times New Roman" w:hAnsi="Times New Roman" w:cs="Times New Roman"/>
          <w:b/>
          <w:color w:val="0000FF"/>
          <w:u w:val="single"/>
        </w:rPr>
        <w:t>на ввод</w:t>
      </w:r>
      <w:r w:rsidRPr="005B4EAE">
        <w:rPr>
          <w:rFonts w:ascii="Times New Roman" w:hAnsi="Times New Roman" w:cs="Times New Roman"/>
          <w:b/>
        </w:rPr>
        <w:t xml:space="preserve"> в эксплуатацию в </w:t>
      </w:r>
      <w:r w:rsidR="007B5EDB" w:rsidRPr="005B4EAE">
        <w:rPr>
          <w:rFonts w:ascii="Times New Roman" w:hAnsi="Times New Roman" w:cs="Times New Roman"/>
          <w:b/>
          <w:u w:val="single"/>
        </w:rPr>
        <w:t>Кичменгско-Городецком</w:t>
      </w:r>
      <w:r w:rsidRPr="005B4EAE">
        <w:rPr>
          <w:rFonts w:ascii="Times New Roman" w:hAnsi="Times New Roman" w:cs="Times New Roman"/>
          <w:b/>
        </w:rPr>
        <w:t xml:space="preserve"> муниципальном районе</w:t>
      </w:r>
    </w:p>
    <w:p w:rsidR="00E863F5" w:rsidRPr="005B4EAE" w:rsidRDefault="00E863F5" w:rsidP="00E863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283AAD">
        <w:rPr>
          <w:rFonts w:ascii="Times New Roman" w:hAnsi="Times New Roman" w:cs="Times New Roman"/>
          <w:b/>
        </w:rPr>
        <w:t xml:space="preserve">за </w:t>
      </w:r>
      <w:r w:rsidR="006344B8">
        <w:rPr>
          <w:rFonts w:ascii="Times New Roman" w:hAnsi="Times New Roman" w:cs="Times New Roman"/>
          <w:b/>
          <w:color w:val="FF0000"/>
          <w:u w:val="single"/>
        </w:rPr>
        <w:t>4</w:t>
      </w:r>
      <w:r w:rsidR="005B4EAE" w:rsidRPr="00283AAD">
        <w:rPr>
          <w:rFonts w:ascii="Times New Roman" w:hAnsi="Times New Roman" w:cs="Times New Roman"/>
          <w:b/>
          <w:u w:val="single"/>
        </w:rPr>
        <w:t xml:space="preserve"> </w:t>
      </w:r>
      <w:r w:rsidRPr="00283AAD">
        <w:rPr>
          <w:rFonts w:ascii="Times New Roman" w:hAnsi="Times New Roman" w:cs="Times New Roman"/>
          <w:b/>
          <w:u w:val="single"/>
        </w:rPr>
        <w:t>квартал</w:t>
      </w:r>
      <w:r w:rsidR="000566E6">
        <w:rPr>
          <w:rFonts w:ascii="Times New Roman" w:hAnsi="Times New Roman" w:cs="Times New Roman"/>
          <w:b/>
          <w:u w:val="single"/>
        </w:rPr>
        <w:t xml:space="preserve"> </w:t>
      </w:r>
      <w:r w:rsidRPr="00283AAD">
        <w:rPr>
          <w:rFonts w:ascii="Times New Roman" w:hAnsi="Times New Roman" w:cs="Times New Roman"/>
          <w:b/>
          <w:u w:val="single"/>
        </w:rPr>
        <w:t>20</w:t>
      </w:r>
      <w:r w:rsidR="005B4EAE" w:rsidRPr="000566E6">
        <w:rPr>
          <w:rFonts w:ascii="Times New Roman" w:hAnsi="Times New Roman" w:cs="Times New Roman"/>
          <w:b/>
          <w:color w:val="0000FF"/>
          <w:u w:val="single"/>
        </w:rPr>
        <w:t>21</w:t>
      </w:r>
      <w:r w:rsidRPr="00283AAD">
        <w:rPr>
          <w:rFonts w:ascii="Times New Roman" w:hAnsi="Times New Roman" w:cs="Times New Roman"/>
          <w:b/>
          <w:u w:val="single"/>
        </w:rPr>
        <w:t xml:space="preserve"> г.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81"/>
        <w:gridCol w:w="977"/>
        <w:gridCol w:w="705"/>
        <w:gridCol w:w="1387"/>
        <w:gridCol w:w="1701"/>
        <w:gridCol w:w="1276"/>
        <w:gridCol w:w="1276"/>
        <w:gridCol w:w="1275"/>
        <w:gridCol w:w="567"/>
        <w:gridCol w:w="1278"/>
        <w:gridCol w:w="1842"/>
        <w:gridCol w:w="12"/>
        <w:gridCol w:w="1406"/>
        <w:gridCol w:w="1701"/>
      </w:tblGrid>
      <w:tr w:rsidR="00283AAD" w:rsidTr="00953FD6">
        <w:trPr>
          <w:cantSplit/>
          <w:trHeight w:val="1854"/>
        </w:trPr>
        <w:tc>
          <w:tcPr>
            <w:tcW w:w="581" w:type="dxa"/>
          </w:tcPr>
          <w:p w:rsidR="00283AAD" w:rsidRPr="00B3490B" w:rsidRDefault="00283AAD" w:rsidP="000A6BD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2" w:type="dxa"/>
            <w:gridSpan w:val="2"/>
            <w:tcMar>
              <w:left w:w="57" w:type="dxa"/>
              <w:right w:w="57" w:type="dxa"/>
            </w:tcMar>
          </w:tcPr>
          <w:p w:rsidR="00283AAD" w:rsidRPr="00B3490B" w:rsidRDefault="00283AAD" w:rsidP="00AD5CFE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Реквизиты (номер) разрешения на ввод</w:t>
            </w:r>
          </w:p>
        </w:tc>
        <w:tc>
          <w:tcPr>
            <w:tcW w:w="1387" w:type="dxa"/>
            <w:tcMar>
              <w:left w:w="57" w:type="dxa"/>
              <w:right w:w="57" w:type="dxa"/>
            </w:tcMar>
          </w:tcPr>
          <w:p w:rsidR="00283AAD" w:rsidRPr="00B3490B" w:rsidRDefault="00283AAD" w:rsidP="00AD5CFE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Дата выдачи разрешения на ввод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ИНН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extDirection w:val="btLr"/>
            <w:tcFitText/>
          </w:tcPr>
          <w:p w:rsidR="00283AAD" w:rsidRDefault="00283AAD" w:rsidP="006237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83AAD"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283AAD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283AAD" w:rsidRPr="00C268D8" w:rsidRDefault="00283AAD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капитального строительства фактически, м2*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283AAD" w:rsidRPr="00C268D8" w:rsidRDefault="00283AA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этажей/квартир,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83AAD" w:rsidRPr="00C268D8" w:rsidRDefault="00283AAD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фактически, м2**</w:t>
            </w:r>
          </w:p>
        </w:tc>
      </w:tr>
      <w:tr w:rsidR="00283AAD" w:rsidTr="00953FD6">
        <w:tc>
          <w:tcPr>
            <w:tcW w:w="1558" w:type="dxa"/>
            <w:gridSpan w:val="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6" w:type="dxa"/>
            <w:gridSpan w:val="1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1. Многоквартирные жилые дома</w:t>
            </w:r>
          </w:p>
        </w:tc>
      </w:tr>
      <w:tr w:rsidR="00283AAD" w:rsidTr="00953FD6">
        <w:tc>
          <w:tcPr>
            <w:tcW w:w="581" w:type="dxa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7" w:type="dxa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83AAD" w:rsidRDefault="00283AAD" w:rsidP="0062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AAD" w:rsidTr="00953FD6">
        <w:tc>
          <w:tcPr>
            <w:tcW w:w="1558" w:type="dxa"/>
            <w:gridSpan w:val="2"/>
          </w:tcPr>
          <w:p w:rsidR="00283AAD" w:rsidRPr="00B3490B" w:rsidRDefault="00283AAD" w:rsidP="00A101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5" w:type="dxa"/>
            <w:gridSpan w:val="8"/>
          </w:tcPr>
          <w:p w:rsidR="00283AAD" w:rsidRPr="00B3490B" w:rsidRDefault="00283AAD" w:rsidP="00A1014B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AD" w:rsidTr="00953FD6">
        <w:tc>
          <w:tcPr>
            <w:tcW w:w="1558" w:type="dxa"/>
            <w:gridSpan w:val="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6" w:type="dxa"/>
            <w:gridSpan w:val="1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2. Индивидуальные жилые дома</w:t>
            </w:r>
          </w:p>
        </w:tc>
      </w:tr>
      <w:tr w:rsidR="006344B8" w:rsidTr="00953FD6">
        <w:trPr>
          <w:gridAfter w:val="3"/>
          <w:wAfter w:w="3119" w:type="dxa"/>
        </w:trPr>
        <w:tc>
          <w:tcPr>
            <w:tcW w:w="581" w:type="dxa"/>
          </w:tcPr>
          <w:p w:rsidR="006344B8" w:rsidRPr="00B3490B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35-513-10-2021</w:t>
            </w:r>
          </w:p>
        </w:tc>
        <w:tc>
          <w:tcPr>
            <w:tcW w:w="1387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1701" w:type="dxa"/>
          </w:tcPr>
          <w:p w:rsidR="006344B8" w:rsidRDefault="006344B8" w:rsidP="006344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276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276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Кичменгский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Городок, ул. Коммунальная, 7</w:t>
            </w:r>
          </w:p>
        </w:tc>
        <w:tc>
          <w:tcPr>
            <w:tcW w:w="1275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35-513-03-2020</w:t>
            </w:r>
          </w:p>
        </w:tc>
        <w:tc>
          <w:tcPr>
            <w:tcW w:w="567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35:17:0101012:16</w:t>
            </w:r>
          </w:p>
        </w:tc>
        <w:tc>
          <w:tcPr>
            <w:tcW w:w="1842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  <w:p w:rsidR="006344B8" w:rsidRPr="005B7544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1 982 м2</w:t>
            </w:r>
          </w:p>
        </w:tc>
      </w:tr>
      <w:tr w:rsidR="006344B8" w:rsidTr="00953FD6">
        <w:trPr>
          <w:gridAfter w:val="3"/>
          <w:wAfter w:w="3119" w:type="dxa"/>
          <w:trHeight w:val="201"/>
        </w:trPr>
        <w:tc>
          <w:tcPr>
            <w:tcW w:w="1558" w:type="dxa"/>
            <w:gridSpan w:val="2"/>
          </w:tcPr>
          <w:p w:rsidR="006344B8" w:rsidRPr="00B3490B" w:rsidRDefault="006344B8" w:rsidP="006344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5" w:type="dxa"/>
            <w:gridSpan w:val="8"/>
          </w:tcPr>
          <w:p w:rsidR="006344B8" w:rsidRPr="00B3490B" w:rsidRDefault="006344B8" w:rsidP="006344B8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6344B8" w:rsidRDefault="006344B8" w:rsidP="0063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B8" w:rsidTr="00953FD6">
        <w:trPr>
          <w:gridAfter w:val="2"/>
          <w:wAfter w:w="3107" w:type="dxa"/>
        </w:trPr>
        <w:tc>
          <w:tcPr>
            <w:tcW w:w="1558" w:type="dxa"/>
            <w:gridSpan w:val="2"/>
          </w:tcPr>
          <w:p w:rsidR="006344B8" w:rsidRPr="00B3490B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  <w:gridSpan w:val="10"/>
          </w:tcPr>
          <w:p w:rsidR="006344B8" w:rsidRPr="00B3490B" w:rsidRDefault="006344B8" w:rsidP="006344B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3. Нежилые объекты (производственные, общественные, линейные и т.д.)</w:t>
            </w:r>
          </w:p>
        </w:tc>
      </w:tr>
      <w:tr w:rsidR="006344B8" w:rsidTr="00953FD6">
        <w:trPr>
          <w:gridAfter w:val="3"/>
          <w:wAfter w:w="3119" w:type="dxa"/>
        </w:trPr>
        <w:tc>
          <w:tcPr>
            <w:tcW w:w="581" w:type="dxa"/>
          </w:tcPr>
          <w:p w:rsidR="006344B8" w:rsidRPr="00B3490B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35-513-09-2021</w:t>
            </w:r>
          </w:p>
        </w:tc>
        <w:tc>
          <w:tcPr>
            <w:tcW w:w="1387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701" w:type="dxa"/>
          </w:tcPr>
          <w:p w:rsidR="006344B8" w:rsidRDefault="006344B8" w:rsidP="006344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«Городок лес»</w:t>
            </w:r>
          </w:p>
        </w:tc>
        <w:tc>
          <w:tcPr>
            <w:tcW w:w="1276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лесопильного цеха</w:t>
            </w:r>
          </w:p>
        </w:tc>
        <w:tc>
          <w:tcPr>
            <w:tcW w:w="1276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Раменье, ул. Николая Глубоковского, 1а</w:t>
            </w:r>
          </w:p>
        </w:tc>
        <w:tc>
          <w:tcPr>
            <w:tcW w:w="1275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35-513-05-2021</w:t>
            </w:r>
          </w:p>
        </w:tc>
        <w:tc>
          <w:tcPr>
            <w:tcW w:w="567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35:17:0408006:477</w:t>
            </w:r>
          </w:p>
        </w:tc>
        <w:tc>
          <w:tcPr>
            <w:tcW w:w="1842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46 452 м2</w:t>
            </w:r>
          </w:p>
        </w:tc>
      </w:tr>
      <w:tr w:rsidR="006344B8" w:rsidTr="00953FD6">
        <w:trPr>
          <w:gridAfter w:val="3"/>
          <w:wAfter w:w="3119" w:type="dxa"/>
        </w:trPr>
        <w:tc>
          <w:tcPr>
            <w:tcW w:w="581" w:type="dxa"/>
          </w:tcPr>
          <w:p w:rsidR="006344B8" w:rsidRPr="00B3490B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4B8" w:rsidRDefault="006344B8" w:rsidP="006344B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344B8" w:rsidRDefault="006344B8" w:rsidP="0063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44B8" w:rsidRPr="005B7544" w:rsidRDefault="006344B8" w:rsidP="006344B8">
            <w:pPr>
              <w:rPr>
                <w:rFonts w:ascii="Times New Roman" w:hAnsi="Times New Roman" w:cs="Times New Roman"/>
              </w:rPr>
            </w:pPr>
          </w:p>
        </w:tc>
      </w:tr>
    </w:tbl>
    <w:p w:rsidR="00913375" w:rsidRPr="00B3490B" w:rsidRDefault="00913375" w:rsidP="00AD5CF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A1014B" w:rsidRPr="00B3490B" w:rsidRDefault="00A1014B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sectPr w:rsidR="00A1014B" w:rsidRPr="00B3490B" w:rsidSect="00557078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68D8"/>
    <w:rsid w:val="00033F10"/>
    <w:rsid w:val="000514CD"/>
    <w:rsid w:val="00054070"/>
    <w:rsid w:val="000566E6"/>
    <w:rsid w:val="00083F70"/>
    <w:rsid w:val="00094CB6"/>
    <w:rsid w:val="000D1EA9"/>
    <w:rsid w:val="000F1325"/>
    <w:rsid w:val="00155BD7"/>
    <w:rsid w:val="001731F1"/>
    <w:rsid w:val="001B247B"/>
    <w:rsid w:val="001B4A81"/>
    <w:rsid w:val="001C2E1D"/>
    <w:rsid w:val="001F147D"/>
    <w:rsid w:val="00246FB7"/>
    <w:rsid w:val="00277B8E"/>
    <w:rsid w:val="00283AAD"/>
    <w:rsid w:val="002E7F68"/>
    <w:rsid w:val="002F1C87"/>
    <w:rsid w:val="00307093"/>
    <w:rsid w:val="0031338C"/>
    <w:rsid w:val="00322CA0"/>
    <w:rsid w:val="00373A9E"/>
    <w:rsid w:val="003A4A4F"/>
    <w:rsid w:val="003B3D6A"/>
    <w:rsid w:val="003B46FA"/>
    <w:rsid w:val="003D17B1"/>
    <w:rsid w:val="00407007"/>
    <w:rsid w:val="00412DFD"/>
    <w:rsid w:val="004370BF"/>
    <w:rsid w:val="00446303"/>
    <w:rsid w:val="00477B68"/>
    <w:rsid w:val="00484791"/>
    <w:rsid w:val="004B2042"/>
    <w:rsid w:val="004F6717"/>
    <w:rsid w:val="00501BA5"/>
    <w:rsid w:val="00545E13"/>
    <w:rsid w:val="00557078"/>
    <w:rsid w:val="005A7250"/>
    <w:rsid w:val="005B18F4"/>
    <w:rsid w:val="005B4EAE"/>
    <w:rsid w:val="005B7544"/>
    <w:rsid w:val="00606478"/>
    <w:rsid w:val="006074B0"/>
    <w:rsid w:val="0062374A"/>
    <w:rsid w:val="006344B8"/>
    <w:rsid w:val="00652EA7"/>
    <w:rsid w:val="00670562"/>
    <w:rsid w:val="00686EAC"/>
    <w:rsid w:val="006A59E0"/>
    <w:rsid w:val="00707039"/>
    <w:rsid w:val="00765152"/>
    <w:rsid w:val="00774EAC"/>
    <w:rsid w:val="007756B0"/>
    <w:rsid w:val="007805C0"/>
    <w:rsid w:val="007951A4"/>
    <w:rsid w:val="007B5EDB"/>
    <w:rsid w:val="007F2913"/>
    <w:rsid w:val="00801614"/>
    <w:rsid w:val="00803788"/>
    <w:rsid w:val="00807603"/>
    <w:rsid w:val="00826F5C"/>
    <w:rsid w:val="00844769"/>
    <w:rsid w:val="008835C5"/>
    <w:rsid w:val="00892FD1"/>
    <w:rsid w:val="008C1E56"/>
    <w:rsid w:val="009017D3"/>
    <w:rsid w:val="0091143D"/>
    <w:rsid w:val="00912075"/>
    <w:rsid w:val="00913375"/>
    <w:rsid w:val="00953FD6"/>
    <w:rsid w:val="00956348"/>
    <w:rsid w:val="009A0CF4"/>
    <w:rsid w:val="009C15C9"/>
    <w:rsid w:val="009F690B"/>
    <w:rsid w:val="00A03AF8"/>
    <w:rsid w:val="00A1014B"/>
    <w:rsid w:val="00A267BC"/>
    <w:rsid w:val="00A46413"/>
    <w:rsid w:val="00A67574"/>
    <w:rsid w:val="00A7479F"/>
    <w:rsid w:val="00AD5CFE"/>
    <w:rsid w:val="00B24992"/>
    <w:rsid w:val="00B3490B"/>
    <w:rsid w:val="00B524D0"/>
    <w:rsid w:val="00B770D4"/>
    <w:rsid w:val="00B838A5"/>
    <w:rsid w:val="00B9123A"/>
    <w:rsid w:val="00BB66E2"/>
    <w:rsid w:val="00BC119F"/>
    <w:rsid w:val="00BC7D5D"/>
    <w:rsid w:val="00BD30CF"/>
    <w:rsid w:val="00BE0CB5"/>
    <w:rsid w:val="00C00EF8"/>
    <w:rsid w:val="00C07039"/>
    <w:rsid w:val="00C268D8"/>
    <w:rsid w:val="00C4510E"/>
    <w:rsid w:val="00C51835"/>
    <w:rsid w:val="00C70848"/>
    <w:rsid w:val="00CC7B0A"/>
    <w:rsid w:val="00CE4663"/>
    <w:rsid w:val="00CE6055"/>
    <w:rsid w:val="00D16E4A"/>
    <w:rsid w:val="00D52860"/>
    <w:rsid w:val="00D73D35"/>
    <w:rsid w:val="00D82A71"/>
    <w:rsid w:val="00D92D43"/>
    <w:rsid w:val="00DA212C"/>
    <w:rsid w:val="00DB17F6"/>
    <w:rsid w:val="00DB4DFE"/>
    <w:rsid w:val="00DC0DF6"/>
    <w:rsid w:val="00DD62F2"/>
    <w:rsid w:val="00E863F5"/>
    <w:rsid w:val="00E97EE7"/>
    <w:rsid w:val="00EB3B7E"/>
    <w:rsid w:val="00F31F6C"/>
    <w:rsid w:val="00F51942"/>
    <w:rsid w:val="00FD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5FC3-94EA-4074-9BCB-252A4321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68"/>
  </w:style>
  <w:style w:type="paragraph" w:styleId="1">
    <w:name w:val="heading 1"/>
    <w:basedOn w:val="a"/>
    <w:next w:val="a"/>
    <w:link w:val="10"/>
    <w:uiPriority w:val="9"/>
    <w:qFormat/>
    <w:rsid w:val="00477B6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B6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6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B6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B6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B6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B6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B6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B6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  <w:style w:type="paragraph" w:styleId="a5">
    <w:name w:val="No Spacing"/>
    <w:uiPriority w:val="1"/>
    <w:qFormat/>
    <w:rsid w:val="00477B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7B6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7B6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B6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7B6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77B6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77B6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77B6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77B6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77B68"/>
    <w:rPr>
      <w:b/>
      <w:bCs/>
      <w:i/>
      <w:iCs/>
      <w:smallCaps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477B68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77B6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77B68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77B6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77B68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477B68"/>
    <w:rPr>
      <w:b/>
      <w:bCs/>
      <w:color w:val="70AD47" w:themeColor="accent6"/>
    </w:rPr>
  </w:style>
  <w:style w:type="character" w:styleId="ac">
    <w:name w:val="Emphasis"/>
    <w:uiPriority w:val="20"/>
    <w:qFormat/>
    <w:rsid w:val="00477B68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477B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77B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77B6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77B68"/>
    <w:rPr>
      <w:b/>
      <w:bCs/>
      <w:i/>
      <w:iCs/>
    </w:rPr>
  </w:style>
  <w:style w:type="character" w:styleId="af">
    <w:name w:val="Subtle Emphasis"/>
    <w:uiPriority w:val="19"/>
    <w:qFormat/>
    <w:rsid w:val="00477B68"/>
    <w:rPr>
      <w:i/>
      <w:iCs/>
    </w:rPr>
  </w:style>
  <w:style w:type="character" w:styleId="af0">
    <w:name w:val="Intense Emphasis"/>
    <w:uiPriority w:val="21"/>
    <w:qFormat/>
    <w:rsid w:val="00477B68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477B68"/>
    <w:rPr>
      <w:b/>
      <w:bCs/>
    </w:rPr>
  </w:style>
  <w:style w:type="character" w:styleId="af2">
    <w:name w:val="Intense Reference"/>
    <w:uiPriority w:val="32"/>
    <w:qFormat/>
    <w:rsid w:val="00477B6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77B6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77B6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5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C2D62-2D80-4C50-A900-E199082D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Smeta</cp:lastModifiedBy>
  <cp:revision>75</cp:revision>
  <cp:lastPrinted>2021-11-16T07:25:00Z</cp:lastPrinted>
  <dcterms:created xsi:type="dcterms:W3CDTF">2017-10-27T12:21:00Z</dcterms:created>
  <dcterms:modified xsi:type="dcterms:W3CDTF">2022-03-02T06:50:00Z</dcterms:modified>
</cp:coreProperties>
</file>