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9A8" w:rsidRDefault="003F39A8" w:rsidP="003F3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6750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3F39A8" w:rsidRDefault="003F39A8" w:rsidP="003F39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9A8">
        <w:rPr>
          <w:rFonts w:ascii="Times New Roman" w:hAnsi="Times New Roman"/>
          <w:sz w:val="28"/>
          <w:szCs w:val="28"/>
        </w:rPr>
        <w:t>Перечень предоставляемых документов</w:t>
      </w:r>
    </w:p>
    <w:p w:rsidR="003F39A8" w:rsidRDefault="003F39A8" w:rsidP="003F39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39A8" w:rsidRPr="003F39A8" w:rsidRDefault="003F39A8" w:rsidP="003F39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F39A8" w:rsidRPr="00846750" w:rsidRDefault="003F39A8" w:rsidP="003F39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8467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получения субсидии организация или ИП представляет заявление по форме, установленной Приложением 1 к настоящему Порядку.</w:t>
      </w:r>
    </w:p>
    <w:p w:rsidR="003F39A8" w:rsidRPr="00101108" w:rsidRDefault="003F39A8" w:rsidP="003F3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846750">
        <w:rPr>
          <w:rFonts w:ascii="Times New Roman" w:hAnsi="Times New Roman"/>
          <w:color w:val="000000"/>
          <w:sz w:val="28"/>
          <w:szCs w:val="28"/>
        </w:rPr>
        <w:t>К заявлению прилагаются:</w:t>
      </w:r>
      <w:r w:rsidRPr="00101108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P62"/>
      <w:bookmarkEnd w:id="0"/>
    </w:p>
    <w:p w:rsidR="003F39A8" w:rsidRPr="00D75B51" w:rsidRDefault="003F39A8" w:rsidP="003F3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1108">
        <w:rPr>
          <w:rFonts w:ascii="Times New Roman" w:hAnsi="Times New Roman"/>
          <w:color w:val="000000"/>
          <w:sz w:val="28"/>
          <w:szCs w:val="28"/>
        </w:rPr>
        <w:t>-</w:t>
      </w:r>
      <w:r w:rsidRPr="00D75B51">
        <w:rPr>
          <w:rFonts w:ascii="Times New Roman" w:hAnsi="Times New Roman"/>
          <w:color w:val="000000"/>
          <w:sz w:val="28"/>
          <w:szCs w:val="28"/>
          <w:lang w:eastAsia="ru-RU"/>
        </w:rPr>
        <w:t>справка, подтверждающая отсутствие у заявителя неисполненной обязанности по уплате налогов, сборов, страховых взносов, пеней, штра</w:t>
      </w:r>
      <w:r w:rsidRPr="00101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фов, процентов, подлежащих уплате в соответствии с законодательством Российской Федерации о налогах и сборах, выданная налоговым органом </w:t>
      </w:r>
      <w:r w:rsidRPr="00D75B51">
        <w:rPr>
          <w:rFonts w:ascii="Times New Roman" w:hAnsi="Times New Roman"/>
          <w:color w:val="000000"/>
          <w:sz w:val="28"/>
          <w:szCs w:val="28"/>
          <w:lang w:eastAsia="ru-RU"/>
        </w:rPr>
        <w:t>(по усмотрению заявителя);</w:t>
      </w:r>
    </w:p>
    <w:p w:rsidR="003F39A8" w:rsidRPr="00D75B51" w:rsidRDefault="003F39A8" w:rsidP="003F3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5B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-анкета, по форме согласно приложению № 2 к настоящему Порядку.  </w:t>
      </w:r>
    </w:p>
    <w:p w:rsidR="003F39A8" w:rsidRDefault="003F39A8" w:rsidP="003F3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11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101108">
        <w:rPr>
          <w:rFonts w:ascii="Times New Roman" w:hAnsi="Times New Roman"/>
          <w:color w:val="000000"/>
          <w:sz w:val="28"/>
          <w:szCs w:val="28"/>
        </w:rPr>
        <w:t>Адрес для направления заявлений с документами, указан в информации о приеме заявлений на предоставление субсидии на ГСМ.</w:t>
      </w:r>
    </w:p>
    <w:p w:rsidR="00387B02" w:rsidRPr="00101108" w:rsidRDefault="00387B02" w:rsidP="00387B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1108">
        <w:rPr>
          <w:rFonts w:ascii="Times New Roman" w:eastAsia="Times New Roman" w:hAnsi="Times New Roman"/>
          <w:sz w:val="28"/>
          <w:szCs w:val="28"/>
          <w:lang w:eastAsia="ru-RU"/>
        </w:rPr>
        <w:t xml:space="preserve">    Документы представляются в одном экземпляре в печатном виде.</w:t>
      </w:r>
    </w:p>
    <w:p w:rsidR="00387B02" w:rsidRPr="00101108" w:rsidRDefault="00387B02" w:rsidP="003F3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GoBack"/>
      <w:bookmarkEnd w:id="1"/>
    </w:p>
    <w:p w:rsidR="00E14428" w:rsidRDefault="00E14428"/>
    <w:sectPr w:rsidR="00E1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5DE"/>
    <w:rsid w:val="00387B02"/>
    <w:rsid w:val="003D2EB0"/>
    <w:rsid w:val="003F39A8"/>
    <w:rsid w:val="004C51A0"/>
    <w:rsid w:val="00DD05DE"/>
    <w:rsid w:val="00E1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DE0D"/>
  <w15:chartTrackingRefBased/>
  <w15:docId w15:val="{41B2F459-B378-4FE8-9020-408998A8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9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2023-04-04T11:53:00Z</dcterms:created>
  <dcterms:modified xsi:type="dcterms:W3CDTF">2023-04-04T11:58:00Z</dcterms:modified>
</cp:coreProperties>
</file>