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67" w:rsidRPr="00A36209" w:rsidRDefault="00D75267" w:rsidP="00D75267">
      <w:pPr>
        <w:jc w:val="center"/>
        <w:rPr>
          <w:sz w:val="28"/>
          <w:szCs w:val="28"/>
        </w:rPr>
      </w:pPr>
      <w:r w:rsidRPr="00A36209">
        <w:rPr>
          <w:sz w:val="28"/>
          <w:szCs w:val="28"/>
        </w:rPr>
        <w:t>УПРАВЛЕНИЕ ФИНАНСОВ АДМИНИСТРАЦИИ КИЧМЕНГСКО-ГОРОДЕЦКОГО МУНИЦИПАЛЬНОГО РАЙОНА</w:t>
      </w:r>
    </w:p>
    <w:p w:rsidR="00D75267" w:rsidRPr="00A36209" w:rsidRDefault="00D75267" w:rsidP="00D75267">
      <w:pPr>
        <w:jc w:val="center"/>
        <w:rPr>
          <w:sz w:val="28"/>
          <w:szCs w:val="28"/>
        </w:rPr>
      </w:pPr>
    </w:p>
    <w:p w:rsidR="00D75267" w:rsidRPr="00A36209" w:rsidRDefault="00D75267" w:rsidP="00D75267">
      <w:pPr>
        <w:jc w:val="center"/>
        <w:rPr>
          <w:sz w:val="28"/>
          <w:szCs w:val="28"/>
        </w:rPr>
      </w:pPr>
    </w:p>
    <w:p w:rsidR="00D75267" w:rsidRPr="00A36209" w:rsidRDefault="00D75267" w:rsidP="00D75267">
      <w:pPr>
        <w:jc w:val="center"/>
        <w:rPr>
          <w:sz w:val="28"/>
          <w:szCs w:val="28"/>
        </w:rPr>
      </w:pPr>
    </w:p>
    <w:p w:rsidR="00D75267" w:rsidRPr="00A36209" w:rsidRDefault="00D75267" w:rsidP="00D75267">
      <w:pPr>
        <w:jc w:val="center"/>
        <w:rPr>
          <w:sz w:val="28"/>
          <w:szCs w:val="28"/>
        </w:rPr>
      </w:pPr>
    </w:p>
    <w:p w:rsidR="00D75267" w:rsidRPr="00A36209" w:rsidRDefault="00D75267" w:rsidP="00D75267">
      <w:pPr>
        <w:jc w:val="center"/>
        <w:rPr>
          <w:sz w:val="28"/>
          <w:szCs w:val="28"/>
        </w:rPr>
      </w:pPr>
      <w:proofErr w:type="gramStart"/>
      <w:r w:rsidRPr="00A36209">
        <w:rPr>
          <w:sz w:val="28"/>
          <w:szCs w:val="28"/>
        </w:rPr>
        <w:t>П</w:t>
      </w:r>
      <w:proofErr w:type="gramEnd"/>
      <w:r w:rsidRPr="00A36209">
        <w:rPr>
          <w:sz w:val="28"/>
          <w:szCs w:val="28"/>
        </w:rPr>
        <w:t xml:space="preserve"> Р И К А З </w:t>
      </w:r>
    </w:p>
    <w:p w:rsidR="00D75267" w:rsidRPr="00A36209" w:rsidRDefault="00D75267" w:rsidP="00D75267">
      <w:pPr>
        <w:jc w:val="center"/>
        <w:rPr>
          <w:sz w:val="28"/>
          <w:szCs w:val="28"/>
        </w:rPr>
      </w:pPr>
    </w:p>
    <w:p w:rsidR="00D75267" w:rsidRPr="00C23382" w:rsidRDefault="00D75267" w:rsidP="00D75267">
      <w:pPr>
        <w:rPr>
          <w:sz w:val="28"/>
          <w:szCs w:val="28"/>
        </w:rPr>
      </w:pPr>
      <w:r w:rsidRPr="00C23382">
        <w:rPr>
          <w:sz w:val="28"/>
          <w:szCs w:val="28"/>
        </w:rPr>
        <w:t xml:space="preserve">от  </w:t>
      </w:r>
      <w:r>
        <w:rPr>
          <w:sz w:val="28"/>
          <w:szCs w:val="28"/>
        </w:rPr>
        <w:t>24</w:t>
      </w:r>
      <w:r w:rsidRPr="00C2338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23382">
        <w:rPr>
          <w:sz w:val="28"/>
          <w:szCs w:val="28"/>
        </w:rPr>
        <w:t>2.20</w:t>
      </w:r>
      <w:r>
        <w:rPr>
          <w:sz w:val="28"/>
          <w:szCs w:val="28"/>
        </w:rPr>
        <w:t>20</w:t>
      </w:r>
      <w:r w:rsidRPr="00C23382">
        <w:rPr>
          <w:sz w:val="28"/>
          <w:szCs w:val="28"/>
        </w:rPr>
        <w:t xml:space="preserve">г.                                                            № </w:t>
      </w:r>
      <w:r>
        <w:rPr>
          <w:sz w:val="28"/>
          <w:szCs w:val="28"/>
        </w:rPr>
        <w:t>33</w:t>
      </w:r>
    </w:p>
    <w:p w:rsidR="00D75267" w:rsidRDefault="00D75267" w:rsidP="00D7526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контрольной</w:t>
      </w:r>
      <w:proofErr w:type="gramEnd"/>
    </w:p>
    <w:p w:rsidR="00D75267" w:rsidRDefault="00D75267" w:rsidP="00D75267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Управления финансов </w:t>
      </w:r>
    </w:p>
    <w:p w:rsidR="00D75267" w:rsidRDefault="00D75267" w:rsidP="00D752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Кичменгско-Городец</w:t>
      </w:r>
      <w:proofErr w:type="spellEnd"/>
      <w:r>
        <w:rPr>
          <w:sz w:val="28"/>
          <w:szCs w:val="28"/>
        </w:rPr>
        <w:t>-</w:t>
      </w:r>
    </w:p>
    <w:p w:rsidR="00D75267" w:rsidRDefault="00D75267" w:rsidP="00D75267">
      <w:pPr>
        <w:rPr>
          <w:sz w:val="28"/>
          <w:szCs w:val="28"/>
        </w:rPr>
      </w:pPr>
      <w:r>
        <w:rPr>
          <w:sz w:val="28"/>
          <w:szCs w:val="28"/>
        </w:rPr>
        <w:t>кого муниципального района на 2021 год</w:t>
      </w: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пунктами  2, 17  федерального  стандарта внутреннего государственного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муниципального) финансового контроля  « Планирование проверок, ревизий и обследований», утвержденного постановлением Правительства Российской Федерации от 27 февраля 2020 года № 208, </w:t>
      </w:r>
    </w:p>
    <w:p w:rsidR="00D75267" w:rsidRDefault="00D75267" w:rsidP="00D75267">
      <w:pPr>
        <w:jc w:val="both"/>
        <w:rPr>
          <w:sz w:val="28"/>
          <w:szCs w:val="28"/>
        </w:rPr>
      </w:pPr>
    </w:p>
    <w:p w:rsidR="00D75267" w:rsidRDefault="00D75267" w:rsidP="00D7526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75267" w:rsidRDefault="00D75267" w:rsidP="00D75267">
      <w:pPr>
        <w:jc w:val="both"/>
        <w:rPr>
          <w:sz w:val="28"/>
          <w:szCs w:val="28"/>
        </w:rPr>
      </w:pPr>
    </w:p>
    <w:p w:rsidR="00D75267" w:rsidRDefault="00D75267" w:rsidP="00D752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контрольной деятельности Управления финансов администрации Кичменгск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Городецкого муниципального района на 2021 год согласно приложения.</w:t>
      </w:r>
    </w:p>
    <w:p w:rsidR="00D75267" w:rsidRDefault="00D75267" w:rsidP="00D7526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контрольной деятельности  Управления финансов администрации Кичменгско-Городецкого муниципального района на официальном сайте Кичменгско-Городецкого муниципального района в информационно-телекоммуникационной сети «Интернет».</w:t>
      </w:r>
    </w:p>
    <w:p w:rsidR="00D75267" w:rsidRDefault="00D75267" w:rsidP="00D75267">
      <w:pPr>
        <w:jc w:val="both"/>
        <w:rPr>
          <w:sz w:val="28"/>
          <w:szCs w:val="28"/>
        </w:rPr>
      </w:pPr>
    </w:p>
    <w:p w:rsidR="00D75267" w:rsidRDefault="00D75267" w:rsidP="00D75267">
      <w:pPr>
        <w:jc w:val="both"/>
        <w:rPr>
          <w:sz w:val="28"/>
          <w:szCs w:val="28"/>
        </w:rPr>
      </w:pPr>
    </w:p>
    <w:p w:rsidR="00D75267" w:rsidRDefault="00D75267" w:rsidP="00D75267">
      <w:pPr>
        <w:jc w:val="both"/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-                                       Г.К.Буслаева</w:t>
      </w: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/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</w:pPr>
    </w:p>
    <w:p w:rsidR="00D75267" w:rsidRDefault="00D75267" w:rsidP="00D75267">
      <w:pPr>
        <w:rPr>
          <w:sz w:val="28"/>
          <w:szCs w:val="28"/>
        </w:rPr>
        <w:sectPr w:rsidR="00D752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267" w:rsidRDefault="00D75267" w:rsidP="00D75267">
      <w:pPr>
        <w:tabs>
          <w:tab w:val="left" w:pos="626"/>
        </w:tabs>
        <w:autoSpaceDE w:val="0"/>
        <w:autoSpaceDN w:val="0"/>
        <w:adjustRightInd w:val="0"/>
        <w:ind w:left="2832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УТВЕРЖДЕН:</w:t>
      </w:r>
    </w:p>
    <w:p w:rsidR="00D75267" w:rsidRDefault="00D75267" w:rsidP="00D75267">
      <w:pPr>
        <w:tabs>
          <w:tab w:val="left" w:pos="626"/>
        </w:tabs>
        <w:autoSpaceDE w:val="0"/>
        <w:autoSpaceDN w:val="0"/>
        <w:adjustRightInd w:val="0"/>
        <w:ind w:left="3540"/>
        <w:jc w:val="right"/>
      </w:pPr>
      <w:r>
        <w:t xml:space="preserve">                                                                                                                                    Приказом Управления финансов</w:t>
      </w:r>
    </w:p>
    <w:p w:rsidR="00D75267" w:rsidRDefault="00D75267" w:rsidP="00D75267">
      <w:pPr>
        <w:tabs>
          <w:tab w:val="left" w:pos="626"/>
        </w:tabs>
        <w:autoSpaceDE w:val="0"/>
        <w:autoSpaceDN w:val="0"/>
        <w:adjustRightInd w:val="0"/>
        <w:ind w:left="2832"/>
        <w:jc w:val="right"/>
      </w:pPr>
      <w:r>
        <w:t xml:space="preserve">                                                                                                                                                 от   24 .12.2020 г. № 33</w:t>
      </w:r>
    </w:p>
    <w:p w:rsidR="00D75267" w:rsidRDefault="00D75267" w:rsidP="00D75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75267" w:rsidRDefault="00D75267" w:rsidP="00D752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План </w:t>
      </w:r>
    </w:p>
    <w:p w:rsidR="00D75267" w:rsidRDefault="00D75267" w:rsidP="00D7526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</w:rPr>
        <w:t>контрольной деятельности Управления финансов администрации Кичменгско-Городецкого муниципального района на 2021 год</w:t>
      </w:r>
      <w:r w:rsidRPr="00920967">
        <w:rPr>
          <w:sz w:val="20"/>
          <w:szCs w:val="20"/>
        </w:rPr>
        <w:t xml:space="preserve">                    </w:t>
      </w:r>
    </w:p>
    <w:p w:rsidR="00D75267" w:rsidRPr="00920967" w:rsidRDefault="00D75267" w:rsidP="00D7526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359" w:type="dxa"/>
        <w:tblInd w:w="58" w:type="dxa"/>
        <w:tblLayout w:type="fixed"/>
        <w:tblLook w:val="0000"/>
      </w:tblPr>
      <w:tblGrid>
        <w:gridCol w:w="739"/>
        <w:gridCol w:w="3564"/>
        <w:gridCol w:w="4365"/>
        <w:gridCol w:w="1440"/>
        <w:gridCol w:w="2246"/>
        <w:gridCol w:w="1571"/>
        <w:gridCol w:w="38"/>
        <w:gridCol w:w="1396"/>
      </w:tblGrid>
      <w:tr w:rsidR="00D752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 контроля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Проверяемый период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 контрольного мероприятия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 проведения контрольного мероприятия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Ответственный исполнитель</w:t>
            </w:r>
          </w:p>
        </w:tc>
      </w:tr>
      <w:tr w:rsidR="00D75267" w:rsidTr="00701B81">
        <w:trPr>
          <w:trHeight w:val="309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DE7521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DE7521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D75267" w:rsidRPr="00110227" w:rsidTr="00701B81">
        <w:trPr>
          <w:trHeight w:val="1"/>
        </w:trPr>
        <w:tc>
          <w:tcPr>
            <w:tcW w:w="153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D75267" w:rsidRPr="00EB4E93" w:rsidRDefault="00D75267" w:rsidP="00D752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Разработка </w:t>
            </w:r>
            <w:r w:rsidRPr="00790097">
              <w:rPr>
                <w:b/>
                <w:i/>
                <w:sz w:val="20"/>
                <w:szCs w:val="20"/>
              </w:rPr>
              <w:t xml:space="preserve"> нормативных </w:t>
            </w:r>
            <w:r>
              <w:rPr>
                <w:b/>
                <w:i/>
                <w:sz w:val="20"/>
                <w:szCs w:val="20"/>
              </w:rPr>
              <w:t xml:space="preserve"> актов по осуществлению полномочий по внутреннему муниципальному контролю</w:t>
            </w:r>
          </w:p>
        </w:tc>
      </w:tr>
      <w:tr w:rsidR="00D75267" w:rsidRPr="0011022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11022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110227" w:rsidRDefault="00D75267" w:rsidP="00701B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Разработка нормативных актов по внутреннему муниципальному контролю; внесение изменений и дополнений в действующие нормативно правовые акты в соответствии  с действующим законодательством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11022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внесений изменений в законодательство РФ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11022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153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790097" w:rsidRDefault="00D75267" w:rsidP="00701B8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790097">
              <w:rPr>
                <w:b/>
                <w:i/>
                <w:sz w:val="20"/>
                <w:szCs w:val="20"/>
              </w:rPr>
              <w:t xml:space="preserve">. </w:t>
            </w:r>
            <w:proofErr w:type="gramStart"/>
            <w:r w:rsidRPr="00790097">
              <w:rPr>
                <w:b/>
                <w:i/>
                <w:sz w:val="20"/>
                <w:szCs w:val="20"/>
              </w:rPr>
              <w:t>Контроль за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Кичменгско-Городецкого муниципального района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осуществления расходов  на реализацию мероприятий муниципальной программы « Развитие образования Кичменгско-Городецкого муниципального района Вологодской области на 2015-2021гг», в части расходов на реализацию регионального проекта « Цифровая образовательная среда»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предложению прокуратуры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610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 БУК « РДК»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осуществления расходов  на реализацию мероприятий муниципальной программы « Развитие сферы « Культура» в </w:t>
            </w:r>
            <w:proofErr w:type="spellStart"/>
            <w:r>
              <w:rPr>
                <w:sz w:val="20"/>
                <w:szCs w:val="20"/>
              </w:rPr>
              <w:t>Кичменгско-Городецком</w:t>
            </w:r>
            <w:proofErr w:type="spellEnd"/>
            <w:r>
              <w:rPr>
                <w:sz w:val="20"/>
                <w:szCs w:val="20"/>
              </w:rPr>
              <w:t xml:space="preserve"> муниципальном районе на 2020-2025г» в части расходов на реализацию регионального проекта « Культурная среда»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предложению прокуратуры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43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592D5B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3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финансово-хозяйственной деятельности </w:t>
            </w:r>
          </w:p>
        </w:tc>
        <w:tc>
          <w:tcPr>
            <w:tcW w:w="14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2019-2020г</w:t>
            </w:r>
          </w:p>
        </w:tc>
        <w:tc>
          <w:tcPr>
            <w:tcW w:w="22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 предложению руководителя администрации района</w:t>
            </w:r>
          </w:p>
        </w:tc>
        <w:tc>
          <w:tcPr>
            <w:tcW w:w="1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92D5B">
              <w:rPr>
                <w:rFonts w:ascii="Times New Roman CYR" w:hAnsi="Times New Roman CYR"/>
                <w:sz w:val="20"/>
                <w:szCs w:val="20"/>
              </w:rPr>
              <w:t>Управления культуры, молодежной политики, туризма и спорта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администрации </w:t>
            </w:r>
            <w:r w:rsidRPr="00592D5B">
              <w:rPr>
                <w:rFonts w:ascii="Times New Roman CYR" w:hAnsi="Times New Roman CYR"/>
                <w:sz w:val="20"/>
                <w:szCs w:val="20"/>
              </w:rPr>
              <w:t xml:space="preserve"> Кичменгско-Городецкого муниципального района</w:t>
            </w: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  <w:p w:rsidR="00D75267" w:rsidRPr="00592D5B" w:rsidRDefault="00D75267" w:rsidP="00701B8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Кичменгско-Городецкого муниципального района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осуществления не программных расходов направленных на реализацию иных муниципальных функций, в части расходов на предоставление мер  социальной поддержки отдельным категориям граждан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ЕДК)</w:t>
            </w:r>
          </w:p>
          <w:p w:rsidR="00D75267" w:rsidRPr="00493648" w:rsidRDefault="00D75267" w:rsidP="00701B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2019г, 2020г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квартал </w:t>
            </w: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153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E867F5" w:rsidRDefault="00D75267" w:rsidP="00701B8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3. </w:t>
            </w:r>
            <w:proofErr w:type="gramStart"/>
            <w:r>
              <w:rPr>
                <w:b/>
                <w:i/>
                <w:sz w:val="20"/>
                <w:szCs w:val="20"/>
              </w:rPr>
              <w:t>Контроль за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соблюдением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AB20EA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1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</w:p>
          <w:p w:rsidR="00D75267" w:rsidRPr="00493648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Кичменгско-Городецкого муниципального района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75267" w:rsidRPr="002B3E9E" w:rsidRDefault="00D75267" w:rsidP="00701B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 соблюдения</w:t>
            </w:r>
            <w:r w:rsidRPr="002B3E9E">
              <w:rPr>
                <w:sz w:val="20"/>
                <w:szCs w:val="20"/>
              </w:rPr>
              <w:t xml:space="preserve"> 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0"/>
                <w:szCs w:val="20"/>
              </w:rPr>
              <w:t xml:space="preserve"> при реализации регионального проекта « Цифровая образовательная среда»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предложению прокуратуры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AB20EA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0EA">
              <w:rPr>
                <w:sz w:val="20"/>
                <w:szCs w:val="20"/>
              </w:rPr>
              <w:t>2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Pr="00493648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БУК « РДК»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75267" w:rsidRPr="002B3E9E" w:rsidRDefault="00D75267" w:rsidP="001A7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Проверка соблюдения</w:t>
            </w:r>
            <w:r w:rsidRPr="002B3E9E">
              <w:rPr>
                <w:sz w:val="20"/>
                <w:szCs w:val="20"/>
              </w:rPr>
              <w:t xml:space="preserve">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0"/>
                <w:szCs w:val="20"/>
              </w:rPr>
              <w:t xml:space="preserve"> при реализации регионального проекта « Культурная среда»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2020г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предложению прокуратуры</w:t>
            </w: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9209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153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CF6FC4" w:rsidRDefault="00D75267" w:rsidP="00701B8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Pr="00CF6FC4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Дополнительные контрольные мероприятия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внеплановых контрольных мероприятий  по предложениям Главы района, Руководителя администрации, прокуратуры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520CA5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A5">
              <w:rPr>
                <w:sz w:val="20"/>
                <w:szCs w:val="20"/>
              </w:rPr>
              <w:t>Анализ полноты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743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информации по запросам, предоставление отчетности в Департамент финансов</w:t>
            </w: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153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D75267" w:rsidRPr="0096756C" w:rsidRDefault="00D75267" w:rsidP="00701B8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5. Организационно – информационная работа 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подготовка и утверждение плана работы на 2021 год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 2020г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  <w:tr w:rsidR="00D75267" w:rsidRPr="00920967" w:rsidTr="00701B81">
        <w:trPr>
          <w:trHeight w:val="1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и размещение на официальном сайте Кичменгско-Городецкого муниципального района материалов о деятельности и результатах  отдела внутреннего муниципального финансового контроля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года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267" w:rsidRPr="000D1260" w:rsidRDefault="00D75267" w:rsidP="00701B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Шаравина Е.С.</w:t>
            </w:r>
          </w:p>
        </w:tc>
      </w:tr>
    </w:tbl>
    <w:p w:rsidR="00D75267" w:rsidRPr="00920967" w:rsidRDefault="00D75267" w:rsidP="00D75267"/>
    <w:p w:rsidR="00745C34" w:rsidRDefault="00745C34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p w:rsidR="00D75267" w:rsidRDefault="00D75267"/>
    <w:sectPr w:rsidR="00D75267" w:rsidSect="00D7526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23E4"/>
    <w:multiLevelType w:val="hybridMultilevel"/>
    <w:tmpl w:val="7638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417D9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5267"/>
    <w:rsid w:val="001A71B0"/>
    <w:rsid w:val="005C11DB"/>
    <w:rsid w:val="00745C34"/>
    <w:rsid w:val="00826E57"/>
    <w:rsid w:val="009A688F"/>
    <w:rsid w:val="00D75267"/>
    <w:rsid w:val="00ED3521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6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2020-12-28T13:02:00Z</cp:lastPrinted>
  <dcterms:created xsi:type="dcterms:W3CDTF">2020-12-28T11:18:00Z</dcterms:created>
  <dcterms:modified xsi:type="dcterms:W3CDTF">2020-12-28T13:45:00Z</dcterms:modified>
</cp:coreProperties>
</file>