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A87271">
        <w:rPr>
          <w:rFonts w:ascii="Times New Roman" w:hAnsi="Times New Roman" w:cs="Times New Roman"/>
          <w:b/>
          <w:sz w:val="36"/>
          <w:szCs w:val="36"/>
        </w:rPr>
        <w:t>11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A87271">
        <w:rPr>
          <w:rFonts w:ascii="Times New Roman" w:hAnsi="Times New Roman" w:cs="Times New Roman"/>
          <w:b/>
          <w:sz w:val="36"/>
          <w:szCs w:val="36"/>
        </w:rPr>
        <w:t>08</w:t>
      </w:r>
      <w:r w:rsidR="00D95B3B">
        <w:rPr>
          <w:rFonts w:ascii="Times New Roman" w:hAnsi="Times New Roman" w:cs="Times New Roman"/>
          <w:b/>
          <w:sz w:val="36"/>
          <w:szCs w:val="36"/>
        </w:rPr>
        <w:t>.0</w:t>
      </w:r>
      <w:r w:rsidR="00A87271">
        <w:rPr>
          <w:rFonts w:ascii="Times New Roman" w:hAnsi="Times New Roman" w:cs="Times New Roman"/>
          <w:b/>
          <w:sz w:val="36"/>
          <w:szCs w:val="36"/>
        </w:rPr>
        <w:t>4</w:t>
      </w:r>
      <w:r w:rsidR="00D95B3B">
        <w:rPr>
          <w:rFonts w:ascii="Times New Roman" w:hAnsi="Times New Roman" w:cs="Times New Roman"/>
          <w:b/>
          <w:sz w:val="36"/>
          <w:szCs w:val="36"/>
        </w:rPr>
        <w:t>.2020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B3B">
        <w:rPr>
          <w:rFonts w:ascii="Times New Roman" w:hAnsi="Times New Roman" w:cs="Times New Roman"/>
          <w:sz w:val="28"/>
          <w:szCs w:val="28"/>
        </w:rPr>
        <w:t>№ 18 от 06.12.2019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95B3B">
        <w:rPr>
          <w:rFonts w:ascii="Times New Roman" w:hAnsi="Times New Roman" w:cs="Times New Roman"/>
          <w:sz w:val="28"/>
          <w:szCs w:val="28"/>
        </w:rPr>
        <w:t>финансов  № 18 от 06.12.2019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694A18">
        <w:rPr>
          <w:rFonts w:ascii="Times New Roman" w:hAnsi="Times New Roman" w:cs="Times New Roman"/>
          <w:sz w:val="28"/>
          <w:szCs w:val="28"/>
        </w:rPr>
        <w:t xml:space="preserve"> </w:t>
      </w:r>
      <w:r w:rsidR="00A90367">
        <w:rPr>
          <w:rFonts w:ascii="Times New Roman" w:hAnsi="Times New Roman" w:cs="Times New Roman"/>
          <w:sz w:val="28"/>
          <w:szCs w:val="28"/>
        </w:rPr>
        <w:t>добавить</w:t>
      </w:r>
      <w:r w:rsidR="00B93185">
        <w:rPr>
          <w:rFonts w:ascii="Times New Roman" w:hAnsi="Times New Roman" w:cs="Times New Roman"/>
          <w:sz w:val="28"/>
          <w:szCs w:val="28"/>
        </w:rPr>
        <w:t xml:space="preserve"> </w:t>
      </w:r>
      <w:r w:rsidR="00970AF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9318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14F77" w:rsidTr="002E7A54">
        <w:trPr>
          <w:trHeight w:val="559"/>
        </w:trPr>
        <w:tc>
          <w:tcPr>
            <w:tcW w:w="2126" w:type="dxa"/>
            <w:tcBorders>
              <w:bottom w:val="single" w:sz="4" w:space="0" w:color="auto"/>
            </w:tcBorders>
          </w:tcPr>
          <w:p w:rsidR="00A14F77" w:rsidRDefault="00A87271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21 0 02 20370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2E7A54" w:rsidRDefault="00A87271" w:rsidP="00A8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общественных территорий</w:t>
            </w:r>
          </w:p>
        </w:tc>
      </w:tr>
      <w:tr w:rsidR="002E7A54" w:rsidTr="002E7A54">
        <w:trPr>
          <w:trHeight w:val="386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A87271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04 0 03 00000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A87271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«Государственная поддержка транспортных организаций и индивидуальных предпринимателей»</w:t>
            </w:r>
          </w:p>
        </w:tc>
      </w:tr>
    </w:tbl>
    <w:p w:rsidR="004F1A5C" w:rsidRDefault="00A14F77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A5C"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61E" w:rsidRDefault="00AB061E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35" w:rsidRPr="00570535" w:rsidRDefault="00570535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53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57053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535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570535" w:rsidRPr="0036655B" w:rsidRDefault="00570535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C00CB1">
        <w:rPr>
          <w:rFonts w:ascii="Times New Roman" w:hAnsi="Times New Roman" w:cs="Times New Roman"/>
          <w:sz w:val="28"/>
          <w:szCs w:val="28"/>
        </w:rPr>
        <w:t xml:space="preserve"> (Баеву Д.В.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D95B3B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4662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03D4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87271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54</cp:revision>
  <cp:lastPrinted>2020-04-08T05:58:00Z</cp:lastPrinted>
  <dcterms:created xsi:type="dcterms:W3CDTF">2014-09-17T04:48:00Z</dcterms:created>
  <dcterms:modified xsi:type="dcterms:W3CDTF">2020-04-08T06:01:00Z</dcterms:modified>
</cp:coreProperties>
</file>