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4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00"/>
        <w:gridCol w:w="20"/>
        <w:gridCol w:w="8774"/>
      </w:tblGrid>
      <w:tr w:rsidR="008C69D8" w:rsidRPr="008C69D8" w:rsidTr="008C69D8">
        <w:trPr>
          <w:tblCellSpacing w:w="0" w:type="dxa"/>
        </w:trPr>
        <w:tc>
          <w:tcPr>
            <w:tcW w:w="300" w:type="dxa"/>
            <w:vAlign w:val="center"/>
            <w:hideMark/>
          </w:tcPr>
          <w:p w:rsidR="008C69D8" w:rsidRPr="008C69D8" w:rsidRDefault="008C69D8" w:rsidP="008C69D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C69D8" w:rsidRPr="008C69D8" w:rsidRDefault="008C69D8" w:rsidP="008C69D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dst123076"/>
            <w:bookmarkEnd w:id="0"/>
          </w:p>
        </w:tc>
        <w:tc>
          <w:tcPr>
            <w:tcW w:w="0" w:type="auto"/>
            <w:vAlign w:val="center"/>
            <w:hideMark/>
          </w:tcPr>
          <w:p w:rsidR="008C69D8" w:rsidRPr="008C69D8" w:rsidRDefault="008C69D8" w:rsidP="008C69D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9D8" w:rsidRPr="008C69D8" w:rsidTr="008C69D8">
        <w:trPr>
          <w:gridAfter w:val="1"/>
          <w:tblCellSpacing w:w="0" w:type="dxa"/>
        </w:trPr>
        <w:tc>
          <w:tcPr>
            <w:tcW w:w="300" w:type="dxa"/>
            <w:vAlign w:val="center"/>
            <w:hideMark/>
          </w:tcPr>
          <w:p w:rsidR="008C69D8" w:rsidRPr="008C69D8" w:rsidRDefault="008C69D8" w:rsidP="008C69D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C69D8" w:rsidRPr="008C69D8" w:rsidRDefault="008C69D8" w:rsidP="008C69D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2FBF" w:rsidRPr="005E2FBF" w:rsidRDefault="005E2FBF" w:rsidP="005E2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BF">
        <w:rPr>
          <w:rFonts w:ascii="Times New Roman" w:hAnsi="Times New Roman" w:cs="Times New Roman"/>
          <w:b/>
          <w:sz w:val="28"/>
          <w:szCs w:val="28"/>
        </w:rPr>
        <w:t>Управление финансов администрации</w:t>
      </w:r>
    </w:p>
    <w:p w:rsidR="005E2FBF" w:rsidRPr="005E2FBF" w:rsidRDefault="005E2FBF" w:rsidP="005E2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2FBF">
        <w:rPr>
          <w:rFonts w:ascii="Times New Roman" w:hAnsi="Times New Roman" w:cs="Times New Roman"/>
          <w:b/>
          <w:sz w:val="28"/>
          <w:szCs w:val="28"/>
        </w:rPr>
        <w:t>Кичменгско-Городецкого</w:t>
      </w:r>
      <w:proofErr w:type="spellEnd"/>
      <w:r w:rsidRPr="005E2F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5833C7" w:rsidRPr="005E2FBF" w:rsidRDefault="005E2FBF" w:rsidP="005E2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BF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5833C7" w:rsidRDefault="005833C7" w:rsidP="005833C7">
      <w:pPr>
        <w:jc w:val="center"/>
      </w:pPr>
      <w:r>
        <w:rPr>
          <w:rFonts w:ascii="Trebuchet MS" w:hAnsi="Trebuchet MS"/>
          <w:b/>
          <w:bCs/>
          <w:sz w:val="20"/>
          <w:szCs w:val="20"/>
        </w:rPr>
        <w:t> </w:t>
      </w:r>
    </w:p>
    <w:p w:rsidR="005833C7" w:rsidRPr="005E2FBF" w:rsidRDefault="005833C7" w:rsidP="005E2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BF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5833C7" w:rsidRPr="005E2FBF" w:rsidRDefault="005833C7" w:rsidP="005E2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B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E2FBF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5E2F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2FBF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5E2FBF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E2FB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E2FBF">
        <w:rPr>
          <w:rFonts w:ascii="Times New Roman" w:hAnsi="Times New Roman" w:cs="Times New Roman"/>
          <w:b/>
          <w:bCs/>
          <w:sz w:val="28"/>
          <w:szCs w:val="28"/>
        </w:rPr>
        <w:t xml:space="preserve">г. N </w:t>
      </w:r>
      <w:r w:rsidR="005E2FBF">
        <w:rPr>
          <w:rFonts w:ascii="Times New Roman" w:hAnsi="Times New Roman" w:cs="Times New Roman"/>
          <w:b/>
          <w:bCs/>
          <w:sz w:val="28"/>
          <w:szCs w:val="28"/>
        </w:rPr>
        <w:t>41</w:t>
      </w:r>
    </w:p>
    <w:p w:rsidR="005833C7" w:rsidRDefault="005833C7" w:rsidP="005833C7">
      <w:pPr>
        <w:jc w:val="center"/>
      </w:pPr>
      <w:r>
        <w:rPr>
          <w:rFonts w:ascii="Trebuchet MS" w:hAnsi="Trebuchet MS"/>
          <w:b/>
          <w:bCs/>
          <w:sz w:val="20"/>
          <w:szCs w:val="20"/>
        </w:rPr>
        <w:t> </w:t>
      </w:r>
    </w:p>
    <w:p w:rsidR="005833C7" w:rsidRPr="005E2FBF" w:rsidRDefault="005833C7" w:rsidP="005E2FBF">
      <w:pPr>
        <w:spacing w:after="0" w:line="240" w:lineRule="auto"/>
        <w:rPr>
          <w:rFonts w:ascii="Times New Roman" w:hAnsi="Times New Roman" w:cs="Times New Roman"/>
        </w:rPr>
      </w:pPr>
      <w:r w:rsidRPr="005E2FBF">
        <w:rPr>
          <w:rFonts w:ascii="Times New Roman" w:hAnsi="Times New Roman" w:cs="Times New Roman"/>
          <w:b/>
          <w:bCs/>
          <w:sz w:val="20"/>
          <w:szCs w:val="20"/>
        </w:rPr>
        <w:t xml:space="preserve">ОБ УТВЕРЖДЕНИИ ПОРЯДКА ВЗЫСКАНИЯ В </w:t>
      </w:r>
      <w:r w:rsidR="005E2FBF">
        <w:rPr>
          <w:rFonts w:ascii="Times New Roman" w:hAnsi="Times New Roman" w:cs="Times New Roman"/>
          <w:b/>
          <w:bCs/>
          <w:sz w:val="20"/>
          <w:szCs w:val="20"/>
        </w:rPr>
        <w:t>РАЙОННЫЙ</w:t>
      </w:r>
      <w:r w:rsidRPr="005E2FBF">
        <w:rPr>
          <w:rFonts w:ascii="Times New Roman" w:hAnsi="Times New Roman" w:cs="Times New Roman"/>
          <w:b/>
          <w:bCs/>
          <w:sz w:val="20"/>
          <w:szCs w:val="20"/>
        </w:rPr>
        <w:t xml:space="preserve"> БЮДЖЕТ</w:t>
      </w:r>
    </w:p>
    <w:p w:rsidR="005833C7" w:rsidRPr="005E2FBF" w:rsidRDefault="005833C7" w:rsidP="005E2FBF">
      <w:pPr>
        <w:spacing w:after="0" w:line="240" w:lineRule="auto"/>
        <w:rPr>
          <w:rFonts w:ascii="Times New Roman" w:hAnsi="Times New Roman" w:cs="Times New Roman"/>
        </w:rPr>
      </w:pPr>
      <w:r w:rsidRPr="005E2FBF">
        <w:rPr>
          <w:rFonts w:ascii="Times New Roman" w:hAnsi="Times New Roman" w:cs="Times New Roman"/>
          <w:b/>
          <w:bCs/>
          <w:sz w:val="20"/>
          <w:szCs w:val="20"/>
        </w:rPr>
        <w:t>НЕИСПОЛЬЗОВАННЫХ ОСТАТКОВ СРЕДСТВ, ПРЕДОСТАВЛЕННЫХ</w:t>
      </w:r>
    </w:p>
    <w:p w:rsidR="005833C7" w:rsidRPr="005E2FBF" w:rsidRDefault="005E2FBF" w:rsidP="005E2F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МУНИЦИПАЛЬНЫМ</w:t>
      </w:r>
      <w:r w:rsidR="005833C7" w:rsidRPr="005E2FBF">
        <w:rPr>
          <w:rFonts w:ascii="Times New Roman" w:hAnsi="Times New Roman" w:cs="Times New Roman"/>
          <w:b/>
          <w:bCs/>
          <w:sz w:val="20"/>
          <w:szCs w:val="20"/>
        </w:rPr>
        <w:t xml:space="preserve"> БЮДЖЕТНЫМ И АВТОНОМНЫМ УЧРЕЖДЕНИЯМ</w:t>
      </w:r>
    </w:p>
    <w:p w:rsidR="005833C7" w:rsidRPr="005E2FBF" w:rsidRDefault="005E2FBF" w:rsidP="005E2F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РАЙОНА</w:t>
      </w:r>
      <w:r w:rsidR="005833C7" w:rsidRPr="005E2FBF">
        <w:rPr>
          <w:rFonts w:ascii="Times New Roman" w:hAnsi="Times New Roman" w:cs="Times New Roman"/>
          <w:b/>
          <w:bCs/>
          <w:sz w:val="20"/>
          <w:szCs w:val="20"/>
        </w:rPr>
        <w:t xml:space="preserve"> В СООТВЕТСТВИИ С АБЗАЦЕМ ВТОРЫМ ПУНКТА 1</w:t>
      </w:r>
    </w:p>
    <w:p w:rsidR="005833C7" w:rsidRPr="005E2FBF" w:rsidRDefault="005833C7" w:rsidP="005E2FBF">
      <w:pPr>
        <w:spacing w:after="0" w:line="240" w:lineRule="auto"/>
        <w:rPr>
          <w:rFonts w:ascii="Times New Roman" w:hAnsi="Times New Roman" w:cs="Times New Roman"/>
        </w:rPr>
      </w:pPr>
      <w:r w:rsidRPr="005E2FBF">
        <w:rPr>
          <w:rFonts w:ascii="Times New Roman" w:hAnsi="Times New Roman" w:cs="Times New Roman"/>
          <w:b/>
          <w:bCs/>
          <w:sz w:val="20"/>
          <w:szCs w:val="20"/>
        </w:rPr>
        <w:t>СТАТЬИ 78.1</w:t>
      </w:r>
      <w:proofErr w:type="gramStart"/>
      <w:r w:rsidRPr="005E2FBF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proofErr w:type="gramEnd"/>
      <w:r w:rsidRPr="005E2FBF">
        <w:rPr>
          <w:rFonts w:ascii="Times New Roman" w:hAnsi="Times New Roman" w:cs="Times New Roman"/>
          <w:b/>
          <w:bCs/>
          <w:sz w:val="20"/>
          <w:szCs w:val="20"/>
        </w:rPr>
        <w:t xml:space="preserve"> ПУНКТОМ 5 СТАТЬИ 79 БЮДЖЕТНОГО КОДЕКСА</w:t>
      </w:r>
    </w:p>
    <w:p w:rsidR="005833C7" w:rsidRDefault="005833C7" w:rsidP="005E2FBF">
      <w:pPr>
        <w:spacing w:after="0" w:line="240" w:lineRule="auto"/>
      </w:pPr>
      <w:r w:rsidRPr="005E2FBF">
        <w:rPr>
          <w:rFonts w:ascii="Times New Roman" w:hAnsi="Times New Roman" w:cs="Times New Roman"/>
          <w:b/>
          <w:bCs/>
          <w:sz w:val="20"/>
          <w:szCs w:val="20"/>
        </w:rPr>
        <w:t xml:space="preserve">РОССИЙСКОЙ ФЕДЕРАЦИИ ИЗ </w:t>
      </w:r>
      <w:r w:rsidR="005E2FBF">
        <w:rPr>
          <w:rFonts w:ascii="Times New Roman" w:hAnsi="Times New Roman" w:cs="Times New Roman"/>
          <w:b/>
          <w:bCs/>
          <w:sz w:val="20"/>
          <w:szCs w:val="20"/>
        </w:rPr>
        <w:t>РАЙОННОГО</w:t>
      </w:r>
      <w:r w:rsidRPr="005E2FBF">
        <w:rPr>
          <w:rFonts w:ascii="Times New Roman" w:hAnsi="Times New Roman" w:cs="Times New Roman"/>
          <w:b/>
          <w:bCs/>
          <w:sz w:val="20"/>
          <w:szCs w:val="20"/>
        </w:rPr>
        <w:t xml:space="preserve"> БЮДЖЕТА</w:t>
      </w:r>
    </w:p>
    <w:p w:rsidR="005833C7" w:rsidRDefault="005833C7" w:rsidP="005833C7">
      <w:pPr>
        <w:pStyle w:val="a4"/>
        <w:spacing w:after="0" w:afterAutospacing="0"/>
        <w:jc w:val="both"/>
      </w:pPr>
      <w:r>
        <w:rPr>
          <w:rFonts w:ascii="Trebuchet MS" w:hAnsi="Trebuchet MS"/>
          <w:sz w:val="20"/>
          <w:szCs w:val="20"/>
        </w:rPr>
        <w:t> </w:t>
      </w:r>
    </w:p>
    <w:p w:rsidR="005833C7" w:rsidRPr="00CA3387" w:rsidRDefault="005833C7" w:rsidP="00CA33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A3387">
        <w:rPr>
          <w:sz w:val="28"/>
          <w:szCs w:val="28"/>
        </w:rPr>
        <w:t xml:space="preserve">В целях приведения в соответствие действующему законодательству нормативных </w:t>
      </w:r>
      <w:proofErr w:type="gramStart"/>
      <w:r w:rsidRPr="00CA3387">
        <w:rPr>
          <w:sz w:val="28"/>
          <w:szCs w:val="28"/>
        </w:rPr>
        <w:t xml:space="preserve">актов </w:t>
      </w:r>
      <w:r w:rsidR="00CA3387" w:rsidRPr="00CA3387">
        <w:rPr>
          <w:sz w:val="28"/>
          <w:szCs w:val="28"/>
        </w:rPr>
        <w:t>Управления финансов администрации района</w:t>
      </w:r>
      <w:proofErr w:type="gramEnd"/>
      <w:r w:rsidRPr="00CA3387">
        <w:rPr>
          <w:sz w:val="28"/>
          <w:szCs w:val="28"/>
        </w:rPr>
        <w:t xml:space="preserve"> приказываю:</w:t>
      </w:r>
    </w:p>
    <w:p w:rsidR="007E0A76" w:rsidRDefault="005833C7" w:rsidP="007E0A76">
      <w:pPr>
        <w:pStyle w:val="a4"/>
        <w:spacing w:before="0" w:beforeAutospacing="0" w:after="0" w:afterAutospacing="0"/>
        <w:jc w:val="both"/>
      </w:pPr>
      <w:r w:rsidRPr="00CA3387">
        <w:rPr>
          <w:sz w:val="28"/>
          <w:szCs w:val="28"/>
        </w:rPr>
        <w:t>1. Утвердить</w:t>
      </w:r>
      <w:r w:rsidR="00CA3387" w:rsidRPr="00CA3387">
        <w:rPr>
          <w:sz w:val="28"/>
          <w:szCs w:val="28"/>
        </w:rPr>
        <w:t xml:space="preserve"> </w:t>
      </w:r>
      <w:hyperlink r:id="rId4" w:anchor="Par32" w:history="1">
        <w:r w:rsidRPr="00CA3387">
          <w:rPr>
            <w:rStyle w:val="a3"/>
            <w:color w:val="auto"/>
            <w:sz w:val="28"/>
            <w:szCs w:val="28"/>
            <w:u w:val="none"/>
            <w:shd w:val="clear" w:color="auto" w:fill="FFFFFF" w:themeFill="background1"/>
          </w:rPr>
          <w:t>порядок</w:t>
        </w:r>
      </w:hyperlink>
      <w:r w:rsidRPr="00CA3387">
        <w:rPr>
          <w:sz w:val="28"/>
          <w:szCs w:val="28"/>
        </w:rPr>
        <w:t xml:space="preserve"> взыскания в </w:t>
      </w:r>
      <w:r w:rsidR="00CA3387">
        <w:rPr>
          <w:sz w:val="28"/>
          <w:szCs w:val="28"/>
        </w:rPr>
        <w:t>районный</w:t>
      </w:r>
      <w:r w:rsidRPr="00CA3387">
        <w:rPr>
          <w:sz w:val="28"/>
          <w:szCs w:val="28"/>
        </w:rPr>
        <w:t xml:space="preserve"> бюджет неиспользованных остатков средств, предоставленных </w:t>
      </w:r>
      <w:r w:rsidR="00CA3387">
        <w:rPr>
          <w:sz w:val="28"/>
          <w:szCs w:val="28"/>
        </w:rPr>
        <w:t>муниципальным</w:t>
      </w:r>
      <w:r w:rsidRPr="00CA3387">
        <w:rPr>
          <w:sz w:val="28"/>
          <w:szCs w:val="28"/>
        </w:rPr>
        <w:t xml:space="preserve"> бюджетным и автономным учреждениям </w:t>
      </w:r>
      <w:r w:rsidR="00CA3387">
        <w:rPr>
          <w:sz w:val="28"/>
          <w:szCs w:val="28"/>
        </w:rPr>
        <w:t>района</w:t>
      </w:r>
      <w:r w:rsidRPr="00CA3387">
        <w:rPr>
          <w:sz w:val="28"/>
          <w:szCs w:val="28"/>
        </w:rPr>
        <w:t xml:space="preserve"> в соответствии с абзацем вторым пункта 1 статьи 78.1 и пунктом 5 статьи 79 Бюджетного кодекса Российской Федерации из </w:t>
      </w:r>
      <w:r w:rsidR="00CA3387">
        <w:rPr>
          <w:sz w:val="28"/>
          <w:szCs w:val="28"/>
        </w:rPr>
        <w:t>районного</w:t>
      </w:r>
      <w:r w:rsidRPr="00CA3387">
        <w:rPr>
          <w:sz w:val="28"/>
          <w:szCs w:val="28"/>
        </w:rPr>
        <w:t xml:space="preserve"> бюджета, согласно приложению к настоящему приказу</w:t>
      </w:r>
      <w:r>
        <w:rPr>
          <w:rFonts w:ascii="Trebuchet MS" w:hAnsi="Trebuchet MS"/>
          <w:sz w:val="20"/>
          <w:szCs w:val="20"/>
        </w:rPr>
        <w:t>.</w:t>
      </w:r>
    </w:p>
    <w:p w:rsidR="007E0A76" w:rsidRPr="007E0A76" w:rsidRDefault="00CA3387" w:rsidP="007E0A76">
      <w:pPr>
        <w:pStyle w:val="a4"/>
        <w:spacing w:before="0" w:beforeAutospacing="0" w:after="0" w:afterAutospacing="0"/>
        <w:jc w:val="both"/>
      </w:pPr>
      <w:r w:rsidRPr="00CA3387">
        <w:rPr>
          <w:sz w:val="28"/>
          <w:szCs w:val="28"/>
        </w:rPr>
        <w:t>2</w:t>
      </w:r>
      <w:r w:rsidR="005833C7" w:rsidRPr="00CA3387">
        <w:rPr>
          <w:sz w:val="28"/>
          <w:szCs w:val="28"/>
        </w:rPr>
        <w:t xml:space="preserve">. </w:t>
      </w:r>
      <w:proofErr w:type="gramStart"/>
      <w:r w:rsidR="007E0A76" w:rsidRPr="007E0A76">
        <w:rPr>
          <w:sz w:val="26"/>
          <w:szCs w:val="26"/>
        </w:rPr>
        <w:t>Делопроизводителю по обслуживанию Управления финансов администрации района (</w:t>
      </w:r>
      <w:proofErr w:type="spellStart"/>
      <w:r w:rsidR="007E0A76" w:rsidRPr="007E0A76">
        <w:rPr>
          <w:sz w:val="26"/>
          <w:szCs w:val="26"/>
        </w:rPr>
        <w:t>Бусыревой</w:t>
      </w:r>
      <w:proofErr w:type="spellEnd"/>
      <w:r w:rsidR="007E0A76" w:rsidRPr="007E0A76">
        <w:rPr>
          <w:sz w:val="26"/>
          <w:szCs w:val="26"/>
        </w:rPr>
        <w:t xml:space="preserve"> Н.Н.)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администрации района  (</w:t>
      </w:r>
      <w:proofErr w:type="spellStart"/>
      <w:r w:rsidR="007E0A76" w:rsidRPr="007E0A76">
        <w:rPr>
          <w:sz w:val="26"/>
          <w:szCs w:val="26"/>
        </w:rPr>
        <w:t>Аленевскому</w:t>
      </w:r>
      <w:proofErr w:type="spellEnd"/>
      <w:r w:rsidR="007E0A76" w:rsidRPr="007E0A76">
        <w:rPr>
          <w:sz w:val="26"/>
          <w:szCs w:val="26"/>
        </w:rPr>
        <w:t xml:space="preserve"> Т.С.)  довести  приказ до главных распорядителей средств районного бюджета, о</w:t>
      </w:r>
      <w:r w:rsidR="007E0A76" w:rsidRPr="007E0A76">
        <w:rPr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="007E0A76" w:rsidRPr="007E0A76">
        <w:rPr>
          <w:sz w:val="26"/>
          <w:szCs w:val="26"/>
        </w:rPr>
        <w:t xml:space="preserve">, посредством электронной связи. </w:t>
      </w:r>
      <w:proofErr w:type="gramEnd"/>
    </w:p>
    <w:p w:rsidR="007E0A76" w:rsidRPr="007E0A76" w:rsidRDefault="007E0A76" w:rsidP="007E0A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E0A76">
        <w:rPr>
          <w:rFonts w:ascii="Times New Roman" w:hAnsi="Times New Roman" w:cs="Times New Roman"/>
          <w:sz w:val="26"/>
          <w:szCs w:val="26"/>
        </w:rPr>
        <w:t xml:space="preserve">. Настоящий приказ вступает в силу с 01 января 2021 года, подлежит размещению на официальном сайте </w:t>
      </w:r>
      <w:proofErr w:type="spellStart"/>
      <w:r w:rsidRPr="007E0A76">
        <w:rPr>
          <w:rFonts w:ascii="Times New Roman" w:hAnsi="Times New Roman" w:cs="Times New Roman"/>
          <w:sz w:val="26"/>
          <w:szCs w:val="26"/>
        </w:rPr>
        <w:t>Кичм</w:t>
      </w:r>
      <w:r>
        <w:rPr>
          <w:rFonts w:ascii="Times New Roman" w:hAnsi="Times New Roman" w:cs="Times New Roman"/>
          <w:sz w:val="26"/>
          <w:szCs w:val="26"/>
        </w:rPr>
        <w:t>енгско</w:t>
      </w:r>
      <w:r w:rsidRPr="007E0A76">
        <w:rPr>
          <w:rFonts w:ascii="Times New Roman" w:hAnsi="Times New Roman" w:cs="Times New Roman"/>
          <w:sz w:val="26"/>
          <w:szCs w:val="26"/>
        </w:rPr>
        <w:t>-Городецкого</w:t>
      </w:r>
      <w:proofErr w:type="spellEnd"/>
      <w:r w:rsidRPr="007E0A76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7E0A76" w:rsidRPr="007E0A76" w:rsidRDefault="007E0A76" w:rsidP="007E0A76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CA3387" w:rsidRDefault="00CA3387" w:rsidP="005833C7">
      <w:pPr>
        <w:jc w:val="both"/>
        <w:rPr>
          <w:rFonts w:ascii="Trebuchet MS" w:hAnsi="Trebuchet MS"/>
          <w:sz w:val="20"/>
          <w:szCs w:val="20"/>
        </w:rPr>
      </w:pPr>
    </w:p>
    <w:p w:rsidR="005833C7" w:rsidRPr="00CA3387" w:rsidRDefault="00CA3387" w:rsidP="00CA3387">
      <w:pPr>
        <w:rPr>
          <w:rFonts w:ascii="Times New Roman" w:hAnsi="Times New Roman" w:cs="Times New Roman"/>
          <w:sz w:val="28"/>
          <w:szCs w:val="28"/>
        </w:rPr>
      </w:pPr>
      <w:r w:rsidRPr="00CA3387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A3387">
        <w:rPr>
          <w:rFonts w:ascii="Times New Roman" w:hAnsi="Times New Roman" w:cs="Times New Roman"/>
          <w:sz w:val="28"/>
          <w:szCs w:val="28"/>
        </w:rPr>
        <w:t>Г.К.Буслаева</w:t>
      </w:r>
      <w:r w:rsidR="005833C7" w:rsidRPr="00CA3387">
        <w:rPr>
          <w:rFonts w:ascii="Times New Roman" w:hAnsi="Times New Roman" w:cs="Times New Roman"/>
          <w:sz w:val="28"/>
          <w:szCs w:val="28"/>
        </w:rPr>
        <w:t> </w:t>
      </w:r>
    </w:p>
    <w:p w:rsidR="005833C7" w:rsidRDefault="005833C7" w:rsidP="005833C7">
      <w:pPr>
        <w:jc w:val="both"/>
      </w:pPr>
      <w:r>
        <w:rPr>
          <w:rFonts w:ascii="Trebuchet MS" w:hAnsi="Trebuchet MS"/>
          <w:sz w:val="20"/>
          <w:szCs w:val="20"/>
        </w:rPr>
        <w:t> </w:t>
      </w:r>
    </w:p>
    <w:p w:rsidR="00A2763D" w:rsidRDefault="005833C7" w:rsidP="005833C7">
      <w:pPr>
        <w:jc w:val="both"/>
      </w:pPr>
      <w:r>
        <w:rPr>
          <w:rFonts w:ascii="Trebuchet MS" w:hAnsi="Trebuchet MS"/>
          <w:sz w:val="20"/>
          <w:szCs w:val="20"/>
        </w:rPr>
        <w:t> </w:t>
      </w:r>
    </w:p>
    <w:p w:rsidR="007E0A76" w:rsidRDefault="007E0A76" w:rsidP="005833C7">
      <w:pPr>
        <w:jc w:val="both"/>
      </w:pPr>
    </w:p>
    <w:p w:rsidR="007E0A76" w:rsidRDefault="007E0A76" w:rsidP="005833C7">
      <w:pPr>
        <w:jc w:val="both"/>
      </w:pPr>
    </w:p>
    <w:p w:rsidR="007E0A76" w:rsidRPr="007E0A76" w:rsidRDefault="007E0A76" w:rsidP="005833C7">
      <w:pPr>
        <w:jc w:val="both"/>
      </w:pPr>
    </w:p>
    <w:p w:rsidR="005833C7" w:rsidRPr="00A2763D" w:rsidRDefault="005833C7" w:rsidP="00A276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63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833C7" w:rsidRPr="00A2763D" w:rsidRDefault="005833C7" w:rsidP="00A276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63D">
        <w:rPr>
          <w:rFonts w:ascii="Times New Roman" w:hAnsi="Times New Roman" w:cs="Times New Roman"/>
          <w:sz w:val="28"/>
          <w:szCs w:val="28"/>
        </w:rPr>
        <w:t>Приказом</w:t>
      </w:r>
    </w:p>
    <w:p w:rsidR="005833C7" w:rsidRPr="00A2763D" w:rsidRDefault="00A2763D" w:rsidP="00A276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833C7" w:rsidRPr="00A2763D">
        <w:rPr>
          <w:rFonts w:ascii="Times New Roman" w:hAnsi="Times New Roman" w:cs="Times New Roman"/>
          <w:sz w:val="28"/>
          <w:szCs w:val="28"/>
        </w:rPr>
        <w:t xml:space="preserve">финансов </w:t>
      </w:r>
    </w:p>
    <w:p w:rsidR="005833C7" w:rsidRPr="00A2763D" w:rsidRDefault="005833C7" w:rsidP="00A276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63D">
        <w:rPr>
          <w:rFonts w:ascii="Times New Roman" w:hAnsi="Times New Roman" w:cs="Times New Roman"/>
          <w:sz w:val="28"/>
          <w:szCs w:val="28"/>
        </w:rPr>
        <w:t xml:space="preserve">от </w:t>
      </w:r>
      <w:r w:rsidR="00A2763D">
        <w:rPr>
          <w:rFonts w:ascii="Times New Roman" w:hAnsi="Times New Roman" w:cs="Times New Roman"/>
          <w:sz w:val="28"/>
          <w:szCs w:val="28"/>
        </w:rPr>
        <w:t>28.12.</w:t>
      </w:r>
      <w:r w:rsidRPr="00A2763D">
        <w:rPr>
          <w:rFonts w:ascii="Times New Roman" w:hAnsi="Times New Roman" w:cs="Times New Roman"/>
          <w:sz w:val="28"/>
          <w:szCs w:val="28"/>
        </w:rPr>
        <w:t>20</w:t>
      </w:r>
      <w:r w:rsidR="00A2763D">
        <w:rPr>
          <w:rFonts w:ascii="Times New Roman" w:hAnsi="Times New Roman" w:cs="Times New Roman"/>
          <w:sz w:val="28"/>
          <w:szCs w:val="28"/>
        </w:rPr>
        <w:t>20</w:t>
      </w:r>
      <w:r w:rsidRPr="00A2763D">
        <w:rPr>
          <w:rFonts w:ascii="Times New Roman" w:hAnsi="Times New Roman" w:cs="Times New Roman"/>
          <w:sz w:val="28"/>
          <w:szCs w:val="28"/>
        </w:rPr>
        <w:t xml:space="preserve"> г. N </w:t>
      </w:r>
      <w:r w:rsidR="00A2763D">
        <w:rPr>
          <w:rFonts w:ascii="Times New Roman" w:hAnsi="Times New Roman" w:cs="Times New Roman"/>
          <w:sz w:val="28"/>
          <w:szCs w:val="28"/>
        </w:rPr>
        <w:t>41</w:t>
      </w:r>
    </w:p>
    <w:p w:rsidR="005833C7" w:rsidRPr="00A2763D" w:rsidRDefault="005833C7" w:rsidP="00A276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63D">
        <w:rPr>
          <w:rFonts w:ascii="Times New Roman" w:hAnsi="Times New Roman" w:cs="Times New Roman"/>
          <w:sz w:val="28"/>
          <w:szCs w:val="28"/>
        </w:rPr>
        <w:t>(приложение)</w:t>
      </w:r>
    </w:p>
    <w:p w:rsidR="005833C7" w:rsidRDefault="005833C7" w:rsidP="005833C7">
      <w:pPr>
        <w:jc w:val="both"/>
      </w:pPr>
      <w:r>
        <w:rPr>
          <w:rFonts w:ascii="Trebuchet MS" w:hAnsi="Trebuchet MS"/>
          <w:sz w:val="20"/>
          <w:szCs w:val="20"/>
        </w:rPr>
        <w:t> </w:t>
      </w:r>
    </w:p>
    <w:p w:rsidR="005833C7" w:rsidRPr="00A2763D" w:rsidRDefault="001C39A2" w:rsidP="001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5833C7" w:rsidRPr="00A2763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833C7" w:rsidRPr="00A2763D" w:rsidRDefault="005833C7" w:rsidP="00A2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D">
        <w:rPr>
          <w:rFonts w:ascii="Times New Roman" w:hAnsi="Times New Roman" w:cs="Times New Roman"/>
          <w:b/>
          <w:bCs/>
          <w:sz w:val="28"/>
          <w:szCs w:val="28"/>
        </w:rPr>
        <w:t xml:space="preserve">ВЗЫСКАНИЯ В </w:t>
      </w:r>
      <w:r w:rsidR="00A2763D">
        <w:rPr>
          <w:rFonts w:ascii="Times New Roman" w:hAnsi="Times New Roman" w:cs="Times New Roman"/>
          <w:b/>
          <w:bCs/>
          <w:sz w:val="28"/>
          <w:szCs w:val="28"/>
        </w:rPr>
        <w:t xml:space="preserve">РАЙОННЫЙ БЮДЖЕТ НЕИСПОЛЬЗОВАННЫХ </w:t>
      </w:r>
      <w:r w:rsidRPr="00A2763D">
        <w:rPr>
          <w:rFonts w:ascii="Times New Roman" w:hAnsi="Times New Roman" w:cs="Times New Roman"/>
          <w:b/>
          <w:bCs/>
          <w:sz w:val="28"/>
          <w:szCs w:val="28"/>
        </w:rPr>
        <w:t>ОСТАТКОВ</w:t>
      </w:r>
      <w:r w:rsidR="00A2763D">
        <w:rPr>
          <w:rFonts w:ascii="Times New Roman" w:hAnsi="Times New Roman" w:cs="Times New Roman"/>
          <w:sz w:val="28"/>
          <w:szCs w:val="28"/>
        </w:rPr>
        <w:t xml:space="preserve"> </w:t>
      </w:r>
      <w:r w:rsidRPr="00A2763D">
        <w:rPr>
          <w:rFonts w:ascii="Times New Roman" w:hAnsi="Times New Roman" w:cs="Times New Roman"/>
          <w:b/>
          <w:bCs/>
          <w:sz w:val="28"/>
          <w:szCs w:val="28"/>
        </w:rPr>
        <w:t xml:space="preserve">СРЕДСТВ, ПРЕДОСТАВЛЕННЫХ </w:t>
      </w:r>
      <w:r w:rsidR="00A2763D">
        <w:rPr>
          <w:rFonts w:ascii="Times New Roman" w:hAnsi="Times New Roman" w:cs="Times New Roman"/>
          <w:b/>
          <w:bCs/>
          <w:sz w:val="28"/>
          <w:szCs w:val="28"/>
        </w:rPr>
        <w:t>МУНИЦИПАЛЬНЫМ</w:t>
      </w:r>
      <w:r w:rsidRPr="00A2763D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БЮДЖЕТНЫМ</w:t>
      </w:r>
      <w:r w:rsidR="00A2763D">
        <w:rPr>
          <w:rFonts w:ascii="Times New Roman" w:hAnsi="Times New Roman" w:cs="Times New Roman"/>
          <w:sz w:val="28"/>
          <w:szCs w:val="28"/>
        </w:rPr>
        <w:t xml:space="preserve"> </w:t>
      </w:r>
      <w:r w:rsidRPr="00A2763D">
        <w:rPr>
          <w:rFonts w:ascii="Times New Roman" w:hAnsi="Times New Roman" w:cs="Times New Roman"/>
          <w:b/>
          <w:bCs/>
          <w:sz w:val="28"/>
          <w:szCs w:val="28"/>
        </w:rPr>
        <w:t xml:space="preserve">И АВТОНОМНЫМ УЧРЕЖДЕНИЯМ </w:t>
      </w:r>
      <w:r w:rsidR="00A2763D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Pr="00A2763D">
        <w:rPr>
          <w:rFonts w:ascii="Times New Roman" w:hAnsi="Times New Roman" w:cs="Times New Roman"/>
          <w:b/>
          <w:bCs/>
          <w:sz w:val="28"/>
          <w:szCs w:val="28"/>
        </w:rPr>
        <w:t>В СООТВЕТСТВИИ С АБЗАЦЕМ</w:t>
      </w:r>
      <w:r w:rsidR="00A2763D">
        <w:rPr>
          <w:rFonts w:ascii="Times New Roman" w:hAnsi="Times New Roman" w:cs="Times New Roman"/>
          <w:sz w:val="28"/>
          <w:szCs w:val="28"/>
        </w:rPr>
        <w:t xml:space="preserve"> </w:t>
      </w:r>
      <w:r w:rsidRPr="00A2763D">
        <w:rPr>
          <w:rFonts w:ascii="Times New Roman" w:hAnsi="Times New Roman" w:cs="Times New Roman"/>
          <w:b/>
          <w:bCs/>
          <w:sz w:val="28"/>
          <w:szCs w:val="28"/>
        </w:rPr>
        <w:t xml:space="preserve">ВТОРЫМ </w:t>
      </w:r>
      <w:hyperlink r:id="rId5" w:history="1">
        <w:r w:rsidRPr="00A2763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ПУНКТА 1 СТАТЬИ 78.1</w:t>
        </w:r>
        <w:proofErr w:type="gramStart"/>
      </w:hyperlink>
      <w:r w:rsidRPr="00A2763D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Pr="00A27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Pr="00A2763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ПУНКТОМ 5 СТАТЬИ 79</w:t>
        </w:r>
      </w:hyperlink>
      <w:r w:rsidRPr="00A2763D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</w:t>
      </w:r>
      <w:r w:rsidR="00A2763D">
        <w:rPr>
          <w:rFonts w:ascii="Times New Roman" w:hAnsi="Times New Roman" w:cs="Times New Roman"/>
          <w:sz w:val="28"/>
          <w:szCs w:val="28"/>
        </w:rPr>
        <w:t xml:space="preserve"> </w:t>
      </w:r>
      <w:r w:rsidRPr="00A2763D">
        <w:rPr>
          <w:rFonts w:ascii="Times New Roman" w:hAnsi="Times New Roman" w:cs="Times New Roman"/>
          <w:b/>
          <w:bCs/>
          <w:sz w:val="28"/>
          <w:szCs w:val="28"/>
        </w:rPr>
        <w:t xml:space="preserve">КОДЕКСА РОССИЙСКОЙ ФЕДЕРАЦИИ ИЗ </w:t>
      </w:r>
      <w:r w:rsidR="00A2763D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 w:rsidRPr="00A2763D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5833C7" w:rsidRDefault="005833C7" w:rsidP="005833C7">
      <w:pPr>
        <w:pStyle w:val="a4"/>
        <w:spacing w:after="0" w:afterAutospacing="0"/>
        <w:jc w:val="both"/>
      </w:pPr>
      <w:r>
        <w:rPr>
          <w:rFonts w:ascii="Trebuchet MS" w:hAnsi="Trebuchet MS"/>
          <w:sz w:val="20"/>
          <w:szCs w:val="20"/>
        </w:rPr>
        <w:t> </w:t>
      </w:r>
    </w:p>
    <w:p w:rsidR="005833C7" w:rsidRPr="00A2763D" w:rsidRDefault="0012133E" w:rsidP="00A276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33C7" w:rsidRPr="00A2763D">
        <w:rPr>
          <w:sz w:val="28"/>
          <w:szCs w:val="28"/>
        </w:rPr>
        <w:t xml:space="preserve">1. </w:t>
      </w:r>
      <w:proofErr w:type="gramStart"/>
      <w:r w:rsidR="005833C7" w:rsidRPr="00A2763D">
        <w:rPr>
          <w:sz w:val="28"/>
          <w:szCs w:val="28"/>
        </w:rPr>
        <w:t xml:space="preserve">Настоящий Порядок разработан в соответствии с </w:t>
      </w:r>
      <w:hyperlink r:id="rId7" w:history="1">
        <w:r w:rsidR="005833C7" w:rsidRPr="00A2763D">
          <w:rPr>
            <w:rStyle w:val="a3"/>
            <w:color w:val="auto"/>
            <w:sz w:val="28"/>
            <w:szCs w:val="28"/>
            <w:u w:val="none"/>
          </w:rPr>
          <w:t>частями 18</w:t>
        </w:r>
      </w:hyperlink>
      <w:r w:rsidR="005833C7" w:rsidRPr="00A2763D">
        <w:rPr>
          <w:sz w:val="28"/>
          <w:szCs w:val="28"/>
        </w:rPr>
        <w:t xml:space="preserve"> и </w:t>
      </w:r>
      <w:hyperlink r:id="rId8" w:history="1">
        <w:r w:rsidR="005833C7" w:rsidRPr="00A2763D">
          <w:rPr>
            <w:rStyle w:val="a3"/>
            <w:color w:val="auto"/>
            <w:sz w:val="28"/>
            <w:szCs w:val="28"/>
            <w:u w:val="none"/>
          </w:rPr>
          <w:t>19 статьи 30</w:t>
        </w:r>
      </w:hyperlink>
      <w:r w:rsidR="005833C7" w:rsidRPr="00A2763D">
        <w:rPr>
          <w:sz w:val="28"/>
          <w:szCs w:val="28"/>
        </w:rPr>
        <w:t xml:space="preserve">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  <w:hyperlink r:id="rId9" w:history="1">
        <w:r w:rsidR="005833C7" w:rsidRPr="00A2763D">
          <w:rPr>
            <w:rStyle w:val="a3"/>
            <w:color w:val="auto"/>
            <w:sz w:val="28"/>
            <w:szCs w:val="28"/>
            <w:u w:val="none"/>
          </w:rPr>
          <w:t>частью 3.17 статьи 2</w:t>
        </w:r>
      </w:hyperlink>
      <w:r w:rsidR="005833C7" w:rsidRPr="00A2763D">
        <w:rPr>
          <w:sz w:val="28"/>
          <w:szCs w:val="28"/>
        </w:rPr>
        <w:t xml:space="preserve"> Федерального закона от 3 ноября 2006 года N 174-ФЗ "Об автономных учреждениях", </w:t>
      </w:r>
      <w:hyperlink r:id="rId10" w:history="1">
        <w:r w:rsidR="005833C7" w:rsidRPr="00A2763D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="005833C7" w:rsidRPr="00A2763D">
        <w:rPr>
          <w:sz w:val="28"/>
          <w:szCs w:val="28"/>
        </w:rPr>
        <w:t xml:space="preserve"> Министерства финансов Российской Федерации</w:t>
      </w:r>
      <w:proofErr w:type="gramEnd"/>
      <w:r w:rsidR="005833C7" w:rsidRPr="00A2763D">
        <w:rPr>
          <w:sz w:val="28"/>
          <w:szCs w:val="28"/>
        </w:rPr>
        <w:t xml:space="preserve"> </w:t>
      </w:r>
      <w:proofErr w:type="gramStart"/>
      <w:r w:rsidR="005833C7" w:rsidRPr="00A2763D">
        <w:rPr>
          <w:sz w:val="28"/>
          <w:szCs w:val="28"/>
        </w:rPr>
        <w:t xml:space="preserve">от 28 июля 2010 года N 82н "О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учреждениям" и устанавливает порядок взыскания в </w:t>
      </w:r>
      <w:r w:rsidR="00A2763D">
        <w:rPr>
          <w:sz w:val="28"/>
          <w:szCs w:val="28"/>
        </w:rPr>
        <w:t>районный</w:t>
      </w:r>
      <w:r w:rsidR="005833C7" w:rsidRPr="00A2763D">
        <w:rPr>
          <w:sz w:val="28"/>
          <w:szCs w:val="28"/>
        </w:rPr>
        <w:t xml:space="preserve"> бюджет неиспользованных на 1 января текущего финансового года остатков средств, предоставленных </w:t>
      </w:r>
      <w:r w:rsidR="00A2763D">
        <w:rPr>
          <w:sz w:val="28"/>
          <w:szCs w:val="28"/>
        </w:rPr>
        <w:t>муниципальным</w:t>
      </w:r>
      <w:r w:rsidR="005833C7" w:rsidRPr="00A2763D">
        <w:rPr>
          <w:sz w:val="28"/>
          <w:szCs w:val="28"/>
        </w:rPr>
        <w:t xml:space="preserve"> бюджетным и автономным учреждениям </w:t>
      </w:r>
      <w:r w:rsidR="00A2763D">
        <w:rPr>
          <w:sz w:val="28"/>
          <w:szCs w:val="28"/>
        </w:rPr>
        <w:t>района</w:t>
      </w:r>
      <w:r w:rsidR="005833C7" w:rsidRPr="00A2763D">
        <w:rPr>
          <w:sz w:val="28"/>
          <w:szCs w:val="28"/>
        </w:rPr>
        <w:t xml:space="preserve"> (далее - Учреждение) в соответствии с </w:t>
      </w:r>
      <w:r w:rsidR="00210AC7">
        <w:rPr>
          <w:sz w:val="28"/>
          <w:szCs w:val="28"/>
        </w:rPr>
        <w:t>решением Муниципа</w:t>
      </w:r>
      <w:r w:rsidR="00232718">
        <w:rPr>
          <w:sz w:val="28"/>
          <w:szCs w:val="28"/>
        </w:rPr>
        <w:t>льного Собрания района</w:t>
      </w:r>
      <w:r w:rsidR="005833C7" w:rsidRPr="00A2763D">
        <w:rPr>
          <w:sz w:val="28"/>
          <w:szCs w:val="28"/>
        </w:rPr>
        <w:t xml:space="preserve"> о </w:t>
      </w:r>
      <w:r w:rsidR="00232718">
        <w:rPr>
          <w:sz w:val="28"/>
          <w:szCs w:val="28"/>
        </w:rPr>
        <w:t>районном бюдж</w:t>
      </w:r>
      <w:r w:rsidR="005833C7" w:rsidRPr="00A2763D">
        <w:rPr>
          <w:sz w:val="28"/>
          <w:szCs w:val="28"/>
        </w:rPr>
        <w:t>ете</w:t>
      </w:r>
      <w:proofErr w:type="gramEnd"/>
      <w:r w:rsidR="005833C7" w:rsidRPr="00A2763D">
        <w:rPr>
          <w:sz w:val="28"/>
          <w:szCs w:val="28"/>
        </w:rPr>
        <w:t xml:space="preserve"> на соответствующий финансовый год и плановый период на цели, не связанные с финансовым обеспечением выполнения </w:t>
      </w:r>
      <w:r w:rsidR="00232718">
        <w:rPr>
          <w:sz w:val="28"/>
          <w:szCs w:val="28"/>
        </w:rPr>
        <w:t>муниципального</w:t>
      </w:r>
      <w:r w:rsidR="005833C7" w:rsidRPr="00A2763D">
        <w:rPr>
          <w:sz w:val="28"/>
          <w:szCs w:val="28"/>
        </w:rPr>
        <w:t xml:space="preserve"> задания на оказание </w:t>
      </w:r>
      <w:r w:rsidR="00232718">
        <w:rPr>
          <w:sz w:val="28"/>
          <w:szCs w:val="28"/>
        </w:rPr>
        <w:t>муниципальных</w:t>
      </w:r>
      <w:r w:rsidR="005833C7" w:rsidRPr="00A2763D">
        <w:rPr>
          <w:sz w:val="28"/>
          <w:szCs w:val="28"/>
        </w:rPr>
        <w:t xml:space="preserve"> услуг (выполнение работ) (далее - целевые средства).</w:t>
      </w:r>
    </w:p>
    <w:p w:rsidR="00C56D05" w:rsidRDefault="0012133E" w:rsidP="00C56D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33C7" w:rsidRPr="00C55EFF">
        <w:rPr>
          <w:sz w:val="28"/>
          <w:szCs w:val="28"/>
        </w:rPr>
        <w:t xml:space="preserve">2. Взысканию подлежат неиспользованные Учреждением на 1 января текущего финансового года остатки целевых средств (далее - неиспользованные остатки целевых средств), в отношении которых органом исполнительной власти </w:t>
      </w:r>
      <w:r w:rsidR="00C55EFF">
        <w:rPr>
          <w:sz w:val="28"/>
          <w:szCs w:val="28"/>
        </w:rPr>
        <w:t>района</w:t>
      </w:r>
      <w:r w:rsidR="005833C7" w:rsidRPr="00C55EFF">
        <w:rPr>
          <w:sz w:val="28"/>
          <w:szCs w:val="28"/>
        </w:rPr>
        <w:t xml:space="preserve">, осуществляющим функции и полномочия учредителя Учреждения (далее - Учредитель), не принято решение о наличии потребности в направлении их </w:t>
      </w:r>
      <w:proofErr w:type="gramStart"/>
      <w:r w:rsidR="005833C7" w:rsidRPr="00C55EFF">
        <w:rPr>
          <w:sz w:val="28"/>
          <w:szCs w:val="28"/>
        </w:rPr>
        <w:t>на те</w:t>
      </w:r>
      <w:proofErr w:type="gramEnd"/>
      <w:r w:rsidR="005833C7" w:rsidRPr="00C55EFF">
        <w:rPr>
          <w:sz w:val="28"/>
          <w:szCs w:val="28"/>
        </w:rPr>
        <w:t xml:space="preserve"> же цели в текущем финансовом году.</w:t>
      </w:r>
    </w:p>
    <w:p w:rsidR="005833C7" w:rsidRPr="00C55EFF" w:rsidRDefault="005833C7" w:rsidP="00C56D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55EFF">
        <w:rPr>
          <w:sz w:val="28"/>
          <w:szCs w:val="28"/>
        </w:rPr>
        <w:t xml:space="preserve">Решение о наличии потребности в направлении остатков целевых средств, возникших по результатам закупки товаров, работ, услуг для нужд Учреждений, на те же цели в текущем году принимается Учредителем по согласованию с </w:t>
      </w:r>
      <w:r w:rsidR="00C55EFF">
        <w:rPr>
          <w:sz w:val="28"/>
          <w:szCs w:val="28"/>
        </w:rPr>
        <w:t>Управлением</w:t>
      </w:r>
      <w:r w:rsidRPr="00C55EFF">
        <w:rPr>
          <w:sz w:val="28"/>
          <w:szCs w:val="28"/>
        </w:rPr>
        <w:t xml:space="preserve"> финансов </w:t>
      </w:r>
      <w:r w:rsidR="00C55EFF">
        <w:rPr>
          <w:sz w:val="28"/>
          <w:szCs w:val="28"/>
        </w:rPr>
        <w:t>администрации района</w:t>
      </w:r>
      <w:r w:rsidRPr="00C55EFF">
        <w:rPr>
          <w:sz w:val="28"/>
          <w:szCs w:val="28"/>
        </w:rPr>
        <w:t xml:space="preserve"> для обеспечения жизнедеятельности Учреждений, в том числе: для </w:t>
      </w:r>
      <w:r w:rsidRPr="00C55EFF">
        <w:rPr>
          <w:sz w:val="28"/>
          <w:szCs w:val="28"/>
        </w:rPr>
        <w:lastRenderedPageBreak/>
        <w:t>осуществления расходов, связанных с исполнением решений судов, обязательных предписаний, лицензионных требований.</w:t>
      </w:r>
      <w:proofErr w:type="gramEnd"/>
    </w:p>
    <w:p w:rsidR="00C56D05" w:rsidRDefault="0012133E" w:rsidP="00C56D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33C7" w:rsidRPr="00C56D05">
        <w:rPr>
          <w:sz w:val="28"/>
          <w:szCs w:val="28"/>
        </w:rPr>
        <w:t xml:space="preserve">3. </w:t>
      </w:r>
      <w:proofErr w:type="gramStart"/>
      <w:r w:rsidR="005833C7" w:rsidRPr="00C56D05">
        <w:rPr>
          <w:sz w:val="28"/>
          <w:szCs w:val="28"/>
        </w:rPr>
        <w:t xml:space="preserve">Взыскание остатков целевых средств в </w:t>
      </w:r>
      <w:r w:rsidR="00C56D05">
        <w:rPr>
          <w:sz w:val="28"/>
          <w:szCs w:val="28"/>
        </w:rPr>
        <w:t>районный</w:t>
      </w:r>
      <w:r w:rsidR="005833C7" w:rsidRPr="00C56D05">
        <w:rPr>
          <w:sz w:val="28"/>
          <w:szCs w:val="28"/>
        </w:rPr>
        <w:t xml:space="preserve"> бюджет осуществляется в соответствии с Общими </w:t>
      </w:r>
      <w:hyperlink r:id="rId11" w:history="1">
        <w:r w:rsidR="005833C7" w:rsidRPr="00C56D05">
          <w:rPr>
            <w:rStyle w:val="a3"/>
            <w:color w:val="auto"/>
            <w:sz w:val="28"/>
            <w:szCs w:val="28"/>
            <w:u w:val="none"/>
          </w:rPr>
          <w:t>требованиями</w:t>
        </w:r>
      </w:hyperlink>
      <w:r w:rsidR="005833C7" w:rsidRPr="00C56D05">
        <w:rPr>
          <w:sz w:val="28"/>
          <w:szCs w:val="28"/>
        </w:rPr>
        <w:t xml:space="preserve"> к порядку взыскания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бюджетным и автономным учреждениям, лицевые счета которым открыты в территориальных органах Федерального казначейства, финансовых органах субъектов Российской Федерации, муниципальных образований, утвержденных приказом Министерства финансов Российской Федерации от 28 июля</w:t>
      </w:r>
      <w:proofErr w:type="gramEnd"/>
      <w:r w:rsidR="005833C7" w:rsidRPr="00C56D05">
        <w:rPr>
          <w:sz w:val="28"/>
          <w:szCs w:val="28"/>
        </w:rPr>
        <w:t xml:space="preserve"> 2010 года N 82н, с учетом следующих положений:</w:t>
      </w:r>
    </w:p>
    <w:p w:rsidR="00D11A5F" w:rsidRDefault="005833C7" w:rsidP="00D11A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D05">
        <w:rPr>
          <w:sz w:val="28"/>
          <w:szCs w:val="28"/>
        </w:rPr>
        <w:t xml:space="preserve">а) неиспользованные остатки целевых средств учитываются </w:t>
      </w:r>
      <w:r w:rsidR="00D11A5F">
        <w:rPr>
          <w:sz w:val="28"/>
          <w:szCs w:val="28"/>
        </w:rPr>
        <w:t xml:space="preserve">сектором </w:t>
      </w:r>
      <w:r w:rsidRPr="00C56D05">
        <w:rPr>
          <w:sz w:val="28"/>
          <w:szCs w:val="28"/>
        </w:rPr>
        <w:t xml:space="preserve">ГКУ </w:t>
      </w:r>
      <w:proofErr w:type="gramStart"/>
      <w:r w:rsidRPr="00C56D05">
        <w:rPr>
          <w:sz w:val="28"/>
          <w:szCs w:val="28"/>
        </w:rPr>
        <w:t>ВО</w:t>
      </w:r>
      <w:proofErr w:type="gramEnd"/>
      <w:r w:rsidRPr="00C56D05">
        <w:rPr>
          <w:sz w:val="28"/>
          <w:szCs w:val="28"/>
        </w:rPr>
        <w:t xml:space="preserve"> "Областное казначейство" на лицевом счете Учреждения по коду сумм без права расходования;</w:t>
      </w:r>
    </w:p>
    <w:p w:rsidR="00D11A5F" w:rsidRDefault="005833C7" w:rsidP="00D11A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56D05">
        <w:rPr>
          <w:sz w:val="28"/>
          <w:szCs w:val="28"/>
        </w:rPr>
        <w:t>б) для подтверждения потребности в остатках целевых средств Учреждение в срок до 25 января направляет Учредителю письмо с указанием причин возникновения остатков целевых средств на 1 января текущего финансового года и предложения, оформленные в виде расчетов, с указанием сумм и направлений использования остатков целевых средств с соответствующими текстовыми обоснованиями целесообразности их предоставления (наличие неиспользованных обязательств по гражданско-правовым договорам и (или</w:t>
      </w:r>
      <w:proofErr w:type="gramEnd"/>
      <w:r w:rsidRPr="00C56D05">
        <w:rPr>
          <w:sz w:val="28"/>
          <w:szCs w:val="28"/>
        </w:rPr>
        <w:t>) кредиторской задолженности, иные основания);</w:t>
      </w:r>
    </w:p>
    <w:p w:rsidR="00D11A5F" w:rsidRDefault="005833C7" w:rsidP="00D11A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56D05">
        <w:rPr>
          <w:sz w:val="28"/>
          <w:szCs w:val="28"/>
        </w:rPr>
        <w:t xml:space="preserve">в) Учредитель рассматривает представленные документы и в срок не позднее 1 февраля года, следующего за отчетным, направляет в </w:t>
      </w:r>
      <w:r w:rsidR="00D11A5F">
        <w:rPr>
          <w:sz w:val="28"/>
          <w:szCs w:val="28"/>
        </w:rPr>
        <w:t>Управление</w:t>
      </w:r>
      <w:r w:rsidRPr="00C56D05">
        <w:rPr>
          <w:sz w:val="28"/>
          <w:szCs w:val="28"/>
        </w:rPr>
        <w:t xml:space="preserve"> финансов  </w:t>
      </w:r>
      <w:hyperlink r:id="rId12" w:anchor="Par70" w:history="1">
        <w:r w:rsidRPr="00D11A5F">
          <w:rPr>
            <w:rStyle w:val="a3"/>
            <w:color w:val="auto"/>
            <w:sz w:val="28"/>
            <w:szCs w:val="28"/>
            <w:u w:val="none"/>
          </w:rPr>
          <w:t>Сведения</w:t>
        </w:r>
      </w:hyperlink>
      <w:r w:rsidRPr="00C56D05">
        <w:rPr>
          <w:sz w:val="28"/>
          <w:szCs w:val="28"/>
        </w:rPr>
        <w:t xml:space="preserve"> об операциях с целевыми средствами, предоставленными Учреждению на 20__ год (далее - Сведения) по форме согласно приложению к настоящему Порядку в 2 экземплярах;</w:t>
      </w:r>
      <w:proofErr w:type="gramEnd"/>
    </w:p>
    <w:p w:rsidR="00BD6FB0" w:rsidRDefault="005833C7" w:rsidP="00BD6F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D05">
        <w:rPr>
          <w:sz w:val="28"/>
          <w:szCs w:val="28"/>
        </w:rPr>
        <w:t xml:space="preserve">г) </w:t>
      </w:r>
      <w:r w:rsidR="00D11A5F">
        <w:rPr>
          <w:sz w:val="28"/>
          <w:szCs w:val="28"/>
        </w:rPr>
        <w:t>Управление</w:t>
      </w:r>
      <w:r w:rsidRPr="00C56D05">
        <w:rPr>
          <w:sz w:val="28"/>
          <w:szCs w:val="28"/>
        </w:rPr>
        <w:t xml:space="preserve"> финансов в течение пяти рабочих дней рассматривает представленные Сведения и один экземпляр согласованных Сведений возвращает Учредителю. В случае наличия замечаний по использованию остатков целевых средств </w:t>
      </w:r>
      <w:r w:rsidR="00BD6FB0">
        <w:rPr>
          <w:sz w:val="28"/>
          <w:szCs w:val="28"/>
        </w:rPr>
        <w:t>Управление</w:t>
      </w:r>
      <w:r w:rsidRPr="00C56D05">
        <w:rPr>
          <w:sz w:val="28"/>
          <w:szCs w:val="28"/>
        </w:rPr>
        <w:t xml:space="preserve"> финансов  направляет Учредителю письмо с указанием причины возврата несогласованных Сведений;</w:t>
      </w:r>
    </w:p>
    <w:p w:rsidR="009B303A" w:rsidRDefault="005833C7" w:rsidP="009B30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56D05">
        <w:rPr>
          <w:sz w:val="28"/>
          <w:szCs w:val="28"/>
        </w:rPr>
        <w:t>д</w:t>
      </w:r>
      <w:proofErr w:type="spellEnd"/>
      <w:r w:rsidRPr="00C56D05">
        <w:rPr>
          <w:sz w:val="28"/>
          <w:szCs w:val="28"/>
        </w:rPr>
        <w:t xml:space="preserve">) на основании согласованных с </w:t>
      </w:r>
      <w:r w:rsidR="00BD6FB0">
        <w:rPr>
          <w:sz w:val="28"/>
          <w:szCs w:val="28"/>
        </w:rPr>
        <w:t>Управлением</w:t>
      </w:r>
      <w:r w:rsidRPr="00C56D05">
        <w:rPr>
          <w:sz w:val="28"/>
          <w:szCs w:val="28"/>
        </w:rPr>
        <w:t xml:space="preserve"> финансов Сведений Учредитель в течение пяти рабочих дней принимает решение в форме распоряжения о подтверждении </w:t>
      </w:r>
      <w:proofErr w:type="gramStart"/>
      <w:r w:rsidRPr="00C56D05">
        <w:rPr>
          <w:sz w:val="28"/>
          <w:szCs w:val="28"/>
        </w:rPr>
        <w:t>наличия потребности направления неиспользованных остатков целевых средств</w:t>
      </w:r>
      <w:proofErr w:type="gramEnd"/>
      <w:r w:rsidRPr="00C56D05">
        <w:rPr>
          <w:sz w:val="28"/>
          <w:szCs w:val="28"/>
        </w:rPr>
        <w:t xml:space="preserve"> на те же цели в текущем финансовом году, который направляет в </w:t>
      </w:r>
      <w:r w:rsidR="00BD6FB0">
        <w:rPr>
          <w:sz w:val="28"/>
          <w:szCs w:val="28"/>
        </w:rPr>
        <w:t>Управление</w:t>
      </w:r>
      <w:r w:rsidRPr="00C56D05">
        <w:rPr>
          <w:sz w:val="28"/>
          <w:szCs w:val="28"/>
        </w:rPr>
        <w:t xml:space="preserve"> финансов.</w:t>
      </w:r>
    </w:p>
    <w:p w:rsidR="009B303A" w:rsidRDefault="005833C7" w:rsidP="009B30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56D05">
        <w:rPr>
          <w:sz w:val="28"/>
          <w:szCs w:val="28"/>
        </w:rPr>
        <w:t xml:space="preserve">Распоряжение должно содержать следующую информацию: наименование Учреждения, наименование целевых средств, код целевых средств, направления расходования целевых средств в разрезе кодов </w:t>
      </w:r>
      <w:hyperlink r:id="rId13" w:history="1">
        <w:r w:rsidRPr="009B303A">
          <w:rPr>
            <w:rStyle w:val="a3"/>
            <w:color w:val="auto"/>
            <w:sz w:val="28"/>
            <w:szCs w:val="28"/>
            <w:u w:val="none"/>
          </w:rPr>
          <w:t>классификации</w:t>
        </w:r>
      </w:hyperlink>
      <w:r w:rsidRPr="009B303A">
        <w:rPr>
          <w:sz w:val="28"/>
          <w:szCs w:val="28"/>
        </w:rPr>
        <w:t xml:space="preserve"> </w:t>
      </w:r>
      <w:r w:rsidRPr="00C56D05">
        <w:rPr>
          <w:sz w:val="28"/>
          <w:szCs w:val="28"/>
        </w:rPr>
        <w:t xml:space="preserve">операций сектора государственного управления (далее - КОСГУ), сумма неиспользованного остатка целевых средств по состоянию на 1 января текущего финансового года, в том числе сумма неиспользованного остатка </w:t>
      </w:r>
      <w:r w:rsidRPr="00C56D05">
        <w:rPr>
          <w:sz w:val="28"/>
          <w:szCs w:val="28"/>
        </w:rPr>
        <w:lastRenderedPageBreak/>
        <w:t>целевых средств, потребность в которой подтверждена и подлежит использованию Учреждением в текущем финансовом году;</w:t>
      </w:r>
      <w:proofErr w:type="gramEnd"/>
    </w:p>
    <w:p w:rsidR="005833C7" w:rsidRPr="009B303A" w:rsidRDefault="005833C7" w:rsidP="009B30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D05">
        <w:rPr>
          <w:sz w:val="28"/>
          <w:szCs w:val="28"/>
        </w:rPr>
        <w:t xml:space="preserve">е) </w:t>
      </w:r>
      <w:r w:rsidR="009B303A">
        <w:rPr>
          <w:sz w:val="28"/>
          <w:szCs w:val="28"/>
        </w:rPr>
        <w:t>Управление</w:t>
      </w:r>
      <w:r w:rsidRPr="00C56D05">
        <w:rPr>
          <w:sz w:val="28"/>
          <w:szCs w:val="28"/>
        </w:rPr>
        <w:t xml:space="preserve"> финансов не позднее пяти рабочих дней со дня представления Учредителем копии распоряжения, указанного в </w:t>
      </w:r>
      <w:hyperlink r:id="rId14" w:anchor="Par47" w:history="1">
        <w:r w:rsidRPr="009B303A">
          <w:rPr>
            <w:rStyle w:val="a3"/>
            <w:color w:val="auto"/>
            <w:sz w:val="28"/>
            <w:szCs w:val="28"/>
            <w:u w:val="none"/>
          </w:rPr>
          <w:t>подпункте "</w:t>
        </w:r>
        <w:proofErr w:type="spellStart"/>
        <w:r w:rsidRPr="009B303A">
          <w:rPr>
            <w:rStyle w:val="a3"/>
            <w:color w:val="auto"/>
            <w:sz w:val="28"/>
            <w:szCs w:val="28"/>
            <w:u w:val="none"/>
          </w:rPr>
          <w:t>д</w:t>
        </w:r>
        <w:proofErr w:type="spellEnd"/>
        <w:r w:rsidRPr="009B303A">
          <w:rPr>
            <w:rStyle w:val="a3"/>
            <w:color w:val="auto"/>
            <w:sz w:val="28"/>
            <w:szCs w:val="28"/>
            <w:u w:val="none"/>
          </w:rPr>
          <w:t>"</w:t>
        </w:r>
      </w:hyperlink>
      <w:r w:rsidRPr="009B303A">
        <w:rPr>
          <w:sz w:val="28"/>
          <w:szCs w:val="28"/>
        </w:rPr>
        <w:t>,</w:t>
      </w:r>
      <w:r w:rsidRPr="00C56D05">
        <w:rPr>
          <w:sz w:val="28"/>
          <w:szCs w:val="28"/>
        </w:rPr>
        <w:t xml:space="preserve"> направляет копии распоряжения и согласованных Сведений в </w:t>
      </w:r>
      <w:r w:rsidR="009B303A">
        <w:rPr>
          <w:sz w:val="28"/>
          <w:szCs w:val="28"/>
        </w:rPr>
        <w:t xml:space="preserve">сектор </w:t>
      </w:r>
      <w:r w:rsidRPr="00C56D05">
        <w:rPr>
          <w:sz w:val="28"/>
          <w:szCs w:val="28"/>
        </w:rPr>
        <w:t xml:space="preserve">ГКУ </w:t>
      </w:r>
      <w:proofErr w:type="gramStart"/>
      <w:r w:rsidRPr="00C56D05">
        <w:rPr>
          <w:sz w:val="28"/>
          <w:szCs w:val="28"/>
        </w:rPr>
        <w:t>ВО</w:t>
      </w:r>
      <w:proofErr w:type="gramEnd"/>
      <w:r w:rsidRPr="00C56D05">
        <w:rPr>
          <w:sz w:val="28"/>
          <w:szCs w:val="28"/>
        </w:rPr>
        <w:t xml:space="preserve"> "Областное казначейство" для разблокировки сумм целевых средств, в отношении которых в распоряжении и Сведениях подтверждено наличие потребности в направлении их в текущем финансовом году на те же цели;</w:t>
      </w:r>
    </w:p>
    <w:p w:rsidR="00215845" w:rsidRPr="00215845" w:rsidRDefault="005833C7" w:rsidP="00215845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215845">
        <w:rPr>
          <w:sz w:val="28"/>
          <w:szCs w:val="28"/>
        </w:rPr>
        <w:t xml:space="preserve">ж) </w:t>
      </w:r>
      <w:r w:rsidR="00215845" w:rsidRPr="00215845">
        <w:rPr>
          <w:color w:val="000000"/>
          <w:sz w:val="28"/>
          <w:szCs w:val="28"/>
          <w:lang w:eastAsia="ru-RU" w:bidi="ru-RU"/>
        </w:rPr>
        <w:t>Учреждение отражает остатки целевых сре</w:t>
      </w:r>
      <w:proofErr w:type="gramStart"/>
      <w:r w:rsidR="00215845" w:rsidRPr="00215845">
        <w:rPr>
          <w:color w:val="000000"/>
          <w:sz w:val="28"/>
          <w:szCs w:val="28"/>
          <w:lang w:eastAsia="ru-RU" w:bidi="ru-RU"/>
        </w:rPr>
        <w:t>дств в Св</w:t>
      </w:r>
      <w:proofErr w:type="gramEnd"/>
      <w:r w:rsidR="00215845" w:rsidRPr="00215845">
        <w:rPr>
          <w:color w:val="000000"/>
          <w:sz w:val="28"/>
          <w:szCs w:val="28"/>
          <w:lang w:eastAsia="ru-RU" w:bidi="ru-RU"/>
        </w:rPr>
        <w:t xml:space="preserve">едениях об операциях с целевыми субсидиями, предусмотренных Требованиями к плану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31 августа 2018 года № 186н, а также в плане </w:t>
      </w:r>
      <w:proofErr w:type="spellStart"/>
      <w:r w:rsidR="00215845" w:rsidRPr="00215845">
        <w:rPr>
          <w:color w:val="000000"/>
          <w:sz w:val="28"/>
          <w:szCs w:val="28"/>
          <w:lang w:eastAsia="ru-RU" w:bidi="ru-RU"/>
        </w:rPr>
        <w:t>финансово</w:t>
      </w:r>
      <w:r w:rsidR="00215845" w:rsidRPr="00215845">
        <w:rPr>
          <w:color w:val="000000"/>
          <w:sz w:val="28"/>
          <w:szCs w:val="28"/>
          <w:lang w:eastAsia="ru-RU" w:bidi="ru-RU"/>
        </w:rPr>
        <w:softHyphen/>
        <w:t>хозяйственной</w:t>
      </w:r>
      <w:proofErr w:type="spellEnd"/>
      <w:r w:rsidR="00215845" w:rsidRPr="00215845">
        <w:rPr>
          <w:color w:val="000000"/>
          <w:sz w:val="28"/>
          <w:szCs w:val="28"/>
          <w:lang w:eastAsia="ru-RU" w:bidi="ru-RU"/>
        </w:rPr>
        <w:t xml:space="preserve"> деятельности Учреждения, составленном в соответствии с порядком, утвержденным Учредителем;</w:t>
      </w:r>
    </w:p>
    <w:p w:rsidR="0081421F" w:rsidRDefault="005833C7" w:rsidP="0081421F">
      <w:pPr>
        <w:pStyle w:val="1"/>
        <w:spacing w:line="240" w:lineRule="auto"/>
        <w:ind w:firstLine="459"/>
        <w:jc w:val="both"/>
        <w:rPr>
          <w:color w:val="000000"/>
          <w:sz w:val="28"/>
          <w:szCs w:val="28"/>
          <w:lang w:eastAsia="ru-RU" w:bidi="ru-RU"/>
        </w:rPr>
      </w:pPr>
      <w:r w:rsidRPr="0012133E">
        <w:rPr>
          <w:sz w:val="28"/>
          <w:szCs w:val="28"/>
        </w:rPr>
        <w:t xml:space="preserve">4. </w:t>
      </w:r>
      <w:proofErr w:type="gramStart"/>
      <w:r w:rsidR="0012133E" w:rsidRPr="0012133E">
        <w:rPr>
          <w:color w:val="000000"/>
          <w:sz w:val="28"/>
          <w:szCs w:val="28"/>
          <w:lang w:eastAsia="ru-RU" w:bidi="ru-RU"/>
        </w:rPr>
        <w:t>В случае если Учредителем не принято решение о подтверждении наличия потребности Учреждения в использовании в текущем году остатков целевых средств и Учреждением не представлено распоряжение о совершении</w:t>
      </w:r>
      <w:r w:rsidR="0012133E">
        <w:rPr>
          <w:color w:val="000000"/>
          <w:sz w:val="28"/>
          <w:szCs w:val="28"/>
          <w:lang w:eastAsia="ru-RU" w:bidi="ru-RU"/>
        </w:rPr>
        <w:t xml:space="preserve"> </w:t>
      </w:r>
      <w:r w:rsidR="0012133E" w:rsidRPr="0012133E">
        <w:rPr>
          <w:color w:val="000000"/>
          <w:sz w:val="28"/>
          <w:szCs w:val="28"/>
          <w:lang w:eastAsia="ru-RU" w:bidi="ru-RU"/>
        </w:rPr>
        <w:t xml:space="preserve">казначейских платежей в виде платежного поручения, составленного в соответствии с Требованиями Банка России* (далее - платежный документ), на возврат остатков целевых средств в доход </w:t>
      </w:r>
      <w:r w:rsidR="0012133E">
        <w:rPr>
          <w:color w:val="000000"/>
          <w:sz w:val="28"/>
          <w:szCs w:val="28"/>
          <w:lang w:eastAsia="ru-RU" w:bidi="ru-RU"/>
        </w:rPr>
        <w:t>районного</w:t>
      </w:r>
      <w:r w:rsidR="0012133E" w:rsidRPr="0012133E">
        <w:rPr>
          <w:color w:val="000000"/>
          <w:sz w:val="28"/>
          <w:szCs w:val="28"/>
          <w:lang w:eastAsia="ru-RU" w:bidi="ru-RU"/>
        </w:rPr>
        <w:t xml:space="preserve"> бюджета, то Учредитель до 1 марта текущего года направляет</w:t>
      </w:r>
      <w:proofErr w:type="gramEnd"/>
      <w:r w:rsidR="0012133E" w:rsidRPr="0012133E">
        <w:rPr>
          <w:color w:val="000000"/>
          <w:sz w:val="28"/>
          <w:szCs w:val="28"/>
          <w:lang w:eastAsia="ru-RU" w:bidi="ru-RU"/>
        </w:rPr>
        <w:t xml:space="preserve"> в </w:t>
      </w:r>
      <w:r w:rsidR="0012133E">
        <w:rPr>
          <w:color w:val="000000"/>
          <w:sz w:val="28"/>
          <w:szCs w:val="28"/>
          <w:lang w:eastAsia="ru-RU" w:bidi="ru-RU"/>
        </w:rPr>
        <w:t xml:space="preserve">сектор </w:t>
      </w:r>
      <w:r w:rsidR="0012133E" w:rsidRPr="0012133E">
        <w:rPr>
          <w:color w:val="000000"/>
          <w:sz w:val="28"/>
          <w:szCs w:val="28"/>
          <w:lang w:eastAsia="ru-RU" w:bidi="ru-RU"/>
        </w:rPr>
        <w:t xml:space="preserve">ГКУ </w:t>
      </w:r>
      <w:proofErr w:type="gramStart"/>
      <w:r w:rsidR="0012133E" w:rsidRPr="0012133E">
        <w:rPr>
          <w:color w:val="000000"/>
          <w:sz w:val="28"/>
          <w:szCs w:val="28"/>
          <w:lang w:eastAsia="ru-RU" w:bidi="ru-RU"/>
        </w:rPr>
        <w:t>ВО</w:t>
      </w:r>
      <w:proofErr w:type="gramEnd"/>
      <w:r w:rsidR="0012133E" w:rsidRPr="0012133E">
        <w:rPr>
          <w:color w:val="000000"/>
          <w:sz w:val="28"/>
          <w:szCs w:val="28"/>
          <w:lang w:eastAsia="ru-RU" w:bidi="ru-RU"/>
        </w:rPr>
        <w:t xml:space="preserve"> «Областное казначейство» документы для их перечисления на лицевой счет, открытый ему в Управлении Федерального казначейства по Вологодской области</w:t>
      </w:r>
      <w:r w:rsidR="0012133E">
        <w:rPr>
          <w:color w:val="000000"/>
          <w:sz w:val="28"/>
          <w:szCs w:val="28"/>
          <w:lang w:eastAsia="ru-RU" w:bidi="ru-RU"/>
        </w:rPr>
        <w:t>,</w:t>
      </w:r>
      <w:r w:rsidR="0012133E" w:rsidRPr="0012133E">
        <w:rPr>
          <w:color w:val="000000"/>
          <w:sz w:val="28"/>
          <w:szCs w:val="28"/>
          <w:lang w:eastAsia="ru-RU" w:bidi="ru-RU"/>
        </w:rPr>
        <w:t xml:space="preserve"> как администратору доходов </w:t>
      </w:r>
      <w:r w:rsidR="0012133E">
        <w:rPr>
          <w:color w:val="000000"/>
          <w:sz w:val="28"/>
          <w:szCs w:val="28"/>
          <w:lang w:eastAsia="ru-RU" w:bidi="ru-RU"/>
        </w:rPr>
        <w:t>районного</w:t>
      </w:r>
      <w:r w:rsidR="0012133E" w:rsidRPr="0012133E">
        <w:rPr>
          <w:color w:val="000000"/>
          <w:sz w:val="28"/>
          <w:szCs w:val="28"/>
          <w:lang w:eastAsia="ru-RU" w:bidi="ru-RU"/>
        </w:rPr>
        <w:t xml:space="preserve"> бюджета на казначейском счете для осуществления и отражения операций по учету и распределению поступлений, для последующего перечисления в доход </w:t>
      </w:r>
      <w:r w:rsidR="0012133E">
        <w:rPr>
          <w:color w:val="000000"/>
          <w:sz w:val="28"/>
          <w:szCs w:val="28"/>
          <w:lang w:eastAsia="ru-RU" w:bidi="ru-RU"/>
        </w:rPr>
        <w:t>районного</w:t>
      </w:r>
      <w:r w:rsidR="0012133E" w:rsidRPr="0012133E">
        <w:rPr>
          <w:color w:val="000000"/>
          <w:sz w:val="28"/>
          <w:szCs w:val="28"/>
          <w:lang w:eastAsia="ru-RU" w:bidi="ru-RU"/>
        </w:rPr>
        <w:t xml:space="preserve"> бюджета;</w:t>
      </w:r>
    </w:p>
    <w:p w:rsidR="005833C7" w:rsidRPr="0081421F" w:rsidRDefault="005833C7" w:rsidP="0081421F">
      <w:pPr>
        <w:pStyle w:val="1"/>
        <w:spacing w:line="240" w:lineRule="auto"/>
        <w:ind w:firstLine="459"/>
        <w:jc w:val="both"/>
        <w:rPr>
          <w:sz w:val="28"/>
          <w:szCs w:val="28"/>
        </w:rPr>
      </w:pPr>
      <w:r w:rsidRPr="0081421F">
        <w:rPr>
          <w:sz w:val="28"/>
          <w:szCs w:val="28"/>
        </w:rPr>
        <w:t xml:space="preserve">При непредставлении Учредителем платежного поручения на возврат остатков целевых средств </w:t>
      </w:r>
      <w:r w:rsidR="0081421F">
        <w:rPr>
          <w:sz w:val="28"/>
          <w:szCs w:val="28"/>
        </w:rPr>
        <w:t xml:space="preserve">сектор </w:t>
      </w:r>
      <w:r w:rsidRPr="0081421F">
        <w:rPr>
          <w:sz w:val="28"/>
          <w:szCs w:val="28"/>
        </w:rPr>
        <w:t xml:space="preserve">ГКУ </w:t>
      </w:r>
      <w:proofErr w:type="gramStart"/>
      <w:r w:rsidRPr="0081421F">
        <w:rPr>
          <w:sz w:val="28"/>
          <w:szCs w:val="28"/>
        </w:rPr>
        <w:t>ВО</w:t>
      </w:r>
      <w:proofErr w:type="gramEnd"/>
      <w:r w:rsidRPr="0081421F">
        <w:rPr>
          <w:sz w:val="28"/>
          <w:szCs w:val="28"/>
        </w:rPr>
        <w:t xml:space="preserve"> "Областное казначейство" не позднее 5 марта финансового года, следующего за отчетным, направляет в </w:t>
      </w:r>
      <w:r w:rsidR="0081421F">
        <w:rPr>
          <w:sz w:val="28"/>
          <w:szCs w:val="28"/>
        </w:rPr>
        <w:t>Управление</w:t>
      </w:r>
      <w:r w:rsidRPr="0081421F">
        <w:rPr>
          <w:sz w:val="28"/>
          <w:szCs w:val="28"/>
        </w:rPr>
        <w:t xml:space="preserve"> финансов информацию о заблокированных остатках целевых средств на лицевых счетах Учреждений.</w:t>
      </w:r>
    </w:p>
    <w:p w:rsidR="0030433E" w:rsidRDefault="005833C7" w:rsidP="0030433E">
      <w:pPr>
        <w:pStyle w:val="1"/>
        <w:spacing w:line="240" w:lineRule="auto"/>
        <w:ind w:firstLine="499"/>
        <w:jc w:val="both"/>
        <w:rPr>
          <w:color w:val="000000"/>
          <w:sz w:val="28"/>
          <w:szCs w:val="28"/>
          <w:lang w:eastAsia="ru-RU" w:bidi="ru-RU"/>
        </w:rPr>
      </w:pPr>
      <w:r w:rsidRPr="0030433E">
        <w:rPr>
          <w:sz w:val="28"/>
          <w:szCs w:val="28"/>
        </w:rPr>
        <w:t xml:space="preserve">5. </w:t>
      </w:r>
      <w:r w:rsidR="0030433E">
        <w:rPr>
          <w:sz w:val="28"/>
          <w:szCs w:val="28"/>
        </w:rPr>
        <w:t>Управление</w:t>
      </w:r>
      <w:r w:rsidR="0030433E" w:rsidRPr="0030433E">
        <w:rPr>
          <w:color w:val="000000"/>
          <w:sz w:val="28"/>
          <w:szCs w:val="28"/>
          <w:lang w:eastAsia="ru-RU" w:bidi="ru-RU"/>
        </w:rPr>
        <w:t xml:space="preserve"> финансов в срок до 1 апреля текущего года осуществляет на основании распоряжения взыскание остатков целевых средств путем их перечисления платежными документами на казначейский счет для осуществления и отражения операций по учету и распределению поступлений для последующего перечисления в доход </w:t>
      </w:r>
      <w:r w:rsidR="0030433E">
        <w:rPr>
          <w:color w:val="000000"/>
          <w:sz w:val="28"/>
          <w:szCs w:val="28"/>
          <w:lang w:eastAsia="ru-RU" w:bidi="ru-RU"/>
        </w:rPr>
        <w:t>районного</w:t>
      </w:r>
      <w:r w:rsidR="0030433E" w:rsidRPr="0030433E">
        <w:rPr>
          <w:color w:val="000000"/>
          <w:sz w:val="28"/>
          <w:szCs w:val="28"/>
          <w:lang w:eastAsia="ru-RU" w:bidi="ru-RU"/>
        </w:rPr>
        <w:t xml:space="preserve"> бюджета</w:t>
      </w:r>
      <w:r w:rsidR="00F27404">
        <w:rPr>
          <w:color w:val="000000"/>
          <w:sz w:val="28"/>
          <w:szCs w:val="28"/>
          <w:lang w:eastAsia="ru-RU" w:bidi="ru-RU"/>
        </w:rPr>
        <w:t>.</w:t>
      </w:r>
    </w:p>
    <w:p w:rsidR="00F27404" w:rsidRDefault="00F27404" w:rsidP="0030433E">
      <w:pPr>
        <w:pStyle w:val="1"/>
        <w:spacing w:line="240" w:lineRule="auto"/>
        <w:ind w:firstLine="499"/>
        <w:jc w:val="both"/>
        <w:rPr>
          <w:color w:val="000000"/>
          <w:sz w:val="28"/>
          <w:szCs w:val="28"/>
          <w:lang w:eastAsia="ru-RU" w:bidi="ru-RU"/>
        </w:rPr>
      </w:pPr>
    </w:p>
    <w:p w:rsidR="005833C7" w:rsidRDefault="00001BF0" w:rsidP="0030433E">
      <w:pPr>
        <w:pStyle w:val="a4"/>
        <w:spacing w:after="0" w:afterAutospacing="0"/>
        <w:jc w:val="both"/>
      </w:pPr>
      <w:r>
        <w:rPr>
          <w:rFonts w:ascii="Trebuchet MS" w:hAnsi="Trebuchet MS"/>
          <w:sz w:val="20"/>
          <w:szCs w:val="20"/>
        </w:rPr>
        <w:t>_________________</w:t>
      </w:r>
      <w:r w:rsidR="005833C7">
        <w:rPr>
          <w:rFonts w:ascii="Trebuchet MS" w:hAnsi="Trebuchet MS"/>
          <w:sz w:val="20"/>
          <w:szCs w:val="20"/>
        </w:rPr>
        <w:t xml:space="preserve">  </w:t>
      </w:r>
    </w:p>
    <w:p w:rsidR="00001BF0" w:rsidRDefault="00001BF0" w:rsidP="00001BF0">
      <w:pPr>
        <w:pStyle w:val="1"/>
        <w:spacing w:line="240" w:lineRule="auto"/>
        <w:ind w:firstLine="0"/>
        <w:jc w:val="both"/>
        <w:rPr>
          <w:color w:val="000000"/>
          <w:sz w:val="16"/>
          <w:szCs w:val="16"/>
          <w:lang w:eastAsia="ru-RU" w:bidi="ru-RU"/>
        </w:rPr>
      </w:pPr>
      <w:proofErr w:type="gramStart"/>
      <w:r w:rsidRPr="00001BF0">
        <w:rPr>
          <w:color w:val="000000"/>
          <w:sz w:val="16"/>
          <w:szCs w:val="16"/>
          <w:lang w:eastAsia="ru-RU" w:bidi="ru-RU"/>
        </w:rPr>
        <w:t>* 1 (сложение о правилах осуществления перевода денежных средств, утвержденное Центральным банком Российской Федерации 19 июня 2012 года № 383-П, и Положение о ведении счетов территориальных органов Федерального казначейства и финансовых органов субъектов Российской Федерации (муниципальных образований), органов управления государственными внебюджетными фондами Российской Федерации, утвержденное Центральным банком Российской Федерации и Министерством финансов Российской Федерации</w:t>
      </w:r>
      <w:r w:rsidR="0095190E">
        <w:rPr>
          <w:color w:val="000000"/>
          <w:sz w:val="16"/>
          <w:szCs w:val="16"/>
          <w:lang w:eastAsia="ru-RU" w:bidi="ru-RU"/>
        </w:rPr>
        <w:t xml:space="preserve"> 23 января 2018 </w:t>
      </w:r>
      <w:proofErr w:type="spellStart"/>
      <w:r w:rsidR="0095190E">
        <w:rPr>
          <w:color w:val="000000"/>
          <w:sz w:val="16"/>
          <w:szCs w:val="16"/>
          <w:lang w:eastAsia="ru-RU" w:bidi="ru-RU"/>
        </w:rPr>
        <w:t>года№</w:t>
      </w:r>
      <w:proofErr w:type="spellEnd"/>
      <w:r w:rsidR="0095190E">
        <w:rPr>
          <w:color w:val="000000"/>
          <w:sz w:val="16"/>
          <w:szCs w:val="16"/>
          <w:lang w:eastAsia="ru-RU" w:bidi="ru-RU"/>
        </w:rPr>
        <w:t xml:space="preserve"> 629-П/12н</w:t>
      </w:r>
      <w:r w:rsidRPr="00001BF0">
        <w:rPr>
          <w:color w:val="000000"/>
          <w:sz w:val="16"/>
          <w:szCs w:val="16"/>
          <w:lang w:eastAsia="ru-RU" w:bidi="ru-RU"/>
        </w:rPr>
        <w:t>.</w:t>
      </w:r>
      <w:proofErr w:type="gramEnd"/>
    </w:p>
    <w:p w:rsidR="00001BF0" w:rsidRDefault="00001BF0" w:rsidP="00001BF0">
      <w:pPr>
        <w:pStyle w:val="1"/>
        <w:spacing w:line="240" w:lineRule="auto"/>
        <w:ind w:firstLine="0"/>
        <w:jc w:val="both"/>
        <w:rPr>
          <w:color w:val="000000"/>
          <w:sz w:val="16"/>
          <w:szCs w:val="16"/>
          <w:lang w:eastAsia="ru-RU" w:bidi="ru-RU"/>
        </w:rPr>
      </w:pPr>
    </w:p>
    <w:p w:rsidR="00001BF0" w:rsidRPr="00001BF0" w:rsidRDefault="00001BF0" w:rsidP="00001BF0">
      <w:pPr>
        <w:pStyle w:val="1"/>
        <w:spacing w:line="240" w:lineRule="auto"/>
        <w:ind w:firstLine="0"/>
        <w:jc w:val="both"/>
        <w:rPr>
          <w:sz w:val="16"/>
          <w:szCs w:val="16"/>
        </w:rPr>
      </w:pPr>
    </w:p>
    <w:p w:rsidR="005833C7" w:rsidRPr="00D72E96" w:rsidRDefault="005833C7" w:rsidP="00D72E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E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33C7" w:rsidRPr="00D72E96" w:rsidRDefault="005833C7" w:rsidP="00D72E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E96">
        <w:rPr>
          <w:rFonts w:ascii="Times New Roman" w:hAnsi="Times New Roman" w:cs="Times New Roman"/>
          <w:sz w:val="28"/>
          <w:szCs w:val="28"/>
        </w:rPr>
        <w:t>к Порядку</w:t>
      </w:r>
    </w:p>
    <w:p w:rsidR="005833C7" w:rsidRPr="00D72E96" w:rsidRDefault="005833C7" w:rsidP="00D72E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E96">
        <w:rPr>
          <w:rFonts w:ascii="Times New Roman" w:hAnsi="Times New Roman" w:cs="Times New Roman"/>
          <w:sz w:val="28"/>
          <w:szCs w:val="28"/>
        </w:rPr>
        <w:t xml:space="preserve">взыскания в </w:t>
      </w:r>
      <w:r w:rsidR="00D72E96">
        <w:rPr>
          <w:rFonts w:ascii="Times New Roman" w:hAnsi="Times New Roman" w:cs="Times New Roman"/>
          <w:sz w:val="28"/>
          <w:szCs w:val="28"/>
        </w:rPr>
        <w:t>районный</w:t>
      </w:r>
      <w:r w:rsidRPr="00D72E96">
        <w:rPr>
          <w:rFonts w:ascii="Times New Roman" w:hAnsi="Times New Roman" w:cs="Times New Roman"/>
          <w:sz w:val="28"/>
          <w:szCs w:val="28"/>
        </w:rPr>
        <w:t xml:space="preserve"> бюджет</w:t>
      </w:r>
    </w:p>
    <w:p w:rsidR="005833C7" w:rsidRPr="00D72E96" w:rsidRDefault="005833C7" w:rsidP="00D72E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E96">
        <w:rPr>
          <w:rFonts w:ascii="Times New Roman" w:hAnsi="Times New Roman" w:cs="Times New Roman"/>
          <w:sz w:val="28"/>
          <w:szCs w:val="28"/>
        </w:rPr>
        <w:t>неиспользованных остатков средств,</w:t>
      </w:r>
    </w:p>
    <w:p w:rsidR="005833C7" w:rsidRPr="00D72E96" w:rsidRDefault="005833C7" w:rsidP="00D72E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E96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D72E96">
        <w:rPr>
          <w:rFonts w:ascii="Times New Roman" w:hAnsi="Times New Roman" w:cs="Times New Roman"/>
          <w:sz w:val="28"/>
          <w:szCs w:val="28"/>
        </w:rPr>
        <w:t>муниципальным</w:t>
      </w:r>
    </w:p>
    <w:p w:rsidR="005833C7" w:rsidRPr="00D72E96" w:rsidRDefault="005833C7" w:rsidP="00D72E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E96">
        <w:rPr>
          <w:rFonts w:ascii="Times New Roman" w:hAnsi="Times New Roman" w:cs="Times New Roman"/>
          <w:sz w:val="28"/>
          <w:szCs w:val="28"/>
        </w:rPr>
        <w:t>бюджетным и автономным учреждениям</w:t>
      </w:r>
    </w:p>
    <w:p w:rsidR="005833C7" w:rsidRPr="00D72E96" w:rsidRDefault="00D72E96" w:rsidP="00D72E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5833C7" w:rsidRPr="00D72E96">
        <w:rPr>
          <w:rFonts w:ascii="Times New Roman" w:hAnsi="Times New Roman" w:cs="Times New Roman"/>
          <w:sz w:val="28"/>
          <w:szCs w:val="28"/>
        </w:rPr>
        <w:t xml:space="preserve"> в соответствии с абзацем вторым</w:t>
      </w:r>
    </w:p>
    <w:p w:rsidR="005833C7" w:rsidRPr="00D72E96" w:rsidRDefault="005833C7" w:rsidP="00D72E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E96">
        <w:rPr>
          <w:rFonts w:ascii="Times New Roman" w:hAnsi="Times New Roman" w:cs="Times New Roman"/>
          <w:sz w:val="28"/>
          <w:szCs w:val="28"/>
        </w:rPr>
        <w:t>пункта 1 статьи 78.1 и пунктом 5 статьи 79</w:t>
      </w:r>
    </w:p>
    <w:p w:rsidR="005833C7" w:rsidRPr="00D72E96" w:rsidRDefault="005833C7" w:rsidP="00D72E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E9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5833C7" w:rsidRDefault="005833C7" w:rsidP="00D72E96">
      <w:pPr>
        <w:spacing w:after="0" w:line="240" w:lineRule="auto"/>
        <w:jc w:val="right"/>
      </w:pPr>
      <w:r w:rsidRPr="00D72E96">
        <w:rPr>
          <w:rFonts w:ascii="Times New Roman" w:hAnsi="Times New Roman" w:cs="Times New Roman"/>
          <w:sz w:val="28"/>
          <w:szCs w:val="28"/>
        </w:rPr>
        <w:t xml:space="preserve">из </w:t>
      </w:r>
      <w:r w:rsidR="00D72E96">
        <w:rPr>
          <w:rFonts w:ascii="Times New Roman" w:hAnsi="Times New Roman" w:cs="Times New Roman"/>
          <w:sz w:val="28"/>
          <w:szCs w:val="28"/>
        </w:rPr>
        <w:t>районного</w:t>
      </w:r>
      <w:r w:rsidRPr="00D72E96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833C7" w:rsidRDefault="005833C7" w:rsidP="005833C7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 </w:t>
      </w:r>
    </w:p>
    <w:p w:rsidR="00D72E96" w:rsidRDefault="00D72E96" w:rsidP="005833C7">
      <w:pPr>
        <w:jc w:val="both"/>
      </w:pPr>
    </w:p>
    <w:p w:rsidR="005833C7" w:rsidRPr="00D72E96" w:rsidRDefault="005833C7" w:rsidP="00D72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96">
        <w:rPr>
          <w:rFonts w:ascii="Times New Roman" w:hAnsi="Times New Roman" w:cs="Times New Roman"/>
          <w:sz w:val="28"/>
          <w:szCs w:val="28"/>
        </w:rPr>
        <w:t>СВЕДЕНИЯ</w:t>
      </w:r>
    </w:p>
    <w:p w:rsidR="005833C7" w:rsidRPr="00D72E96" w:rsidRDefault="005833C7" w:rsidP="00D72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96">
        <w:rPr>
          <w:rFonts w:ascii="Times New Roman" w:hAnsi="Times New Roman" w:cs="Times New Roman"/>
          <w:sz w:val="28"/>
          <w:szCs w:val="28"/>
        </w:rPr>
        <w:t>об операциях с целевыми средствами,</w:t>
      </w:r>
    </w:p>
    <w:p w:rsidR="005833C7" w:rsidRPr="00D72E96" w:rsidRDefault="005833C7" w:rsidP="00D72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2E96">
        <w:rPr>
          <w:rFonts w:ascii="Times New Roman" w:hAnsi="Times New Roman" w:cs="Times New Roman"/>
          <w:sz w:val="28"/>
          <w:szCs w:val="28"/>
        </w:rPr>
        <w:t>предоставленными</w:t>
      </w:r>
      <w:proofErr w:type="gramEnd"/>
      <w:r w:rsidRPr="00D72E96">
        <w:rPr>
          <w:rFonts w:ascii="Times New Roman" w:hAnsi="Times New Roman" w:cs="Times New Roman"/>
          <w:sz w:val="28"/>
          <w:szCs w:val="28"/>
        </w:rPr>
        <w:t xml:space="preserve"> учреждению на 20__ год</w:t>
      </w:r>
    </w:p>
    <w:p w:rsidR="005833C7" w:rsidRPr="00D72E96" w:rsidRDefault="005833C7" w:rsidP="00D72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96">
        <w:rPr>
          <w:rFonts w:ascii="Times New Roman" w:hAnsi="Times New Roman" w:cs="Times New Roman"/>
          <w:sz w:val="28"/>
          <w:szCs w:val="28"/>
        </w:rPr>
        <w:t>от "__"______________</w:t>
      </w:r>
    </w:p>
    <w:p w:rsidR="005833C7" w:rsidRPr="00D72E96" w:rsidRDefault="005833C7" w:rsidP="005833C7">
      <w:pPr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 </w:t>
      </w:r>
    </w:p>
    <w:p w:rsidR="005833C7" w:rsidRPr="00D72E96" w:rsidRDefault="005833C7" w:rsidP="00D7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96">
        <w:rPr>
          <w:rFonts w:ascii="Times New Roman" w:hAnsi="Times New Roman" w:cs="Times New Roman"/>
          <w:sz w:val="24"/>
          <w:szCs w:val="24"/>
        </w:rPr>
        <w:t>Наименование учреждения, номер лицевого счета _____________________________</w:t>
      </w:r>
    </w:p>
    <w:p w:rsidR="005833C7" w:rsidRPr="00D72E96" w:rsidRDefault="005833C7" w:rsidP="00D7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96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</w:t>
      </w:r>
    </w:p>
    <w:p w:rsidR="005833C7" w:rsidRPr="00D72E96" w:rsidRDefault="005833C7" w:rsidP="00D7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96">
        <w:rPr>
          <w:rFonts w:ascii="Times New Roman" w:hAnsi="Times New Roman" w:cs="Times New Roman"/>
          <w:sz w:val="24"/>
          <w:szCs w:val="24"/>
        </w:rPr>
        <w:t>Наименование органа, осуществляющего функции</w:t>
      </w:r>
    </w:p>
    <w:p w:rsidR="005833C7" w:rsidRPr="00D72E96" w:rsidRDefault="005833C7" w:rsidP="00D7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96">
        <w:rPr>
          <w:rFonts w:ascii="Times New Roman" w:hAnsi="Times New Roman" w:cs="Times New Roman"/>
          <w:sz w:val="24"/>
          <w:szCs w:val="24"/>
        </w:rPr>
        <w:t>и полномочия учредителя ___________________________________________________</w:t>
      </w:r>
    </w:p>
    <w:p w:rsidR="005833C7" w:rsidRPr="00D72E96" w:rsidRDefault="005833C7" w:rsidP="00D7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96">
        <w:rPr>
          <w:rFonts w:ascii="Times New Roman" w:hAnsi="Times New Roman" w:cs="Times New Roman"/>
          <w:sz w:val="24"/>
          <w:szCs w:val="24"/>
        </w:rPr>
        <w:t>Наименование органа, в котором учреждению</w:t>
      </w:r>
    </w:p>
    <w:p w:rsidR="005833C7" w:rsidRPr="00D72E96" w:rsidRDefault="005833C7" w:rsidP="00D7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96">
        <w:rPr>
          <w:rFonts w:ascii="Times New Roman" w:hAnsi="Times New Roman" w:cs="Times New Roman"/>
          <w:sz w:val="24"/>
          <w:szCs w:val="24"/>
        </w:rPr>
        <w:t>открыт лицевой счет по учету операций с субсидиями</w:t>
      </w:r>
    </w:p>
    <w:p w:rsidR="005833C7" w:rsidRPr="00D72E96" w:rsidRDefault="005833C7" w:rsidP="00D7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96">
        <w:rPr>
          <w:rFonts w:ascii="Times New Roman" w:hAnsi="Times New Roman" w:cs="Times New Roman"/>
          <w:sz w:val="24"/>
          <w:szCs w:val="24"/>
        </w:rPr>
        <w:t>на иные цели, бюджетными инвестициями _____________________________________</w:t>
      </w:r>
    </w:p>
    <w:p w:rsidR="005833C7" w:rsidRPr="00D72E96" w:rsidRDefault="005833C7" w:rsidP="00D7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96">
        <w:rPr>
          <w:rFonts w:ascii="Times New Roman" w:hAnsi="Times New Roman" w:cs="Times New Roman"/>
          <w:sz w:val="24"/>
          <w:szCs w:val="24"/>
        </w:rPr>
        <w:t>Единицы измерения: руб., коп.</w:t>
      </w:r>
    </w:p>
    <w:p w:rsidR="005833C7" w:rsidRDefault="005833C7" w:rsidP="005833C7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248"/>
        <w:gridCol w:w="1020"/>
        <w:gridCol w:w="1559"/>
        <w:gridCol w:w="1590"/>
        <w:gridCol w:w="1243"/>
        <w:gridCol w:w="1243"/>
      </w:tblGrid>
      <w:tr w:rsidR="00D72E96" w:rsidTr="00D72E96">
        <w:tc>
          <w:tcPr>
            <w:tcW w:w="1668" w:type="dxa"/>
          </w:tcPr>
          <w:p w:rsidR="00D72E96" w:rsidRPr="00D72E96" w:rsidRDefault="00D72E96" w:rsidP="005833C7">
            <w:pPr>
              <w:jc w:val="both"/>
              <w:rPr>
                <w:rFonts w:ascii="Times New Roman" w:hAnsi="Times New Roman" w:cs="Times New Roman"/>
              </w:rPr>
            </w:pPr>
            <w:r w:rsidRPr="00D72E96">
              <w:rPr>
                <w:rFonts w:ascii="Times New Roman" w:hAnsi="Times New Roman" w:cs="Times New Roman"/>
              </w:rPr>
              <w:t>Наименование целевых средств</w:t>
            </w:r>
          </w:p>
        </w:tc>
        <w:tc>
          <w:tcPr>
            <w:tcW w:w="1248" w:type="dxa"/>
          </w:tcPr>
          <w:p w:rsidR="00D72E96" w:rsidRPr="00D72E96" w:rsidRDefault="00D72E96" w:rsidP="005833C7">
            <w:pPr>
              <w:jc w:val="both"/>
              <w:rPr>
                <w:rFonts w:ascii="Times New Roman" w:hAnsi="Times New Roman" w:cs="Times New Roman"/>
              </w:rPr>
            </w:pPr>
            <w:r w:rsidRPr="00D72E96">
              <w:rPr>
                <w:rFonts w:ascii="Times New Roman" w:hAnsi="Times New Roman" w:cs="Times New Roman"/>
              </w:rPr>
              <w:t>Код целевых средств</w:t>
            </w:r>
          </w:p>
        </w:tc>
        <w:tc>
          <w:tcPr>
            <w:tcW w:w="1020" w:type="dxa"/>
          </w:tcPr>
          <w:p w:rsidR="00D72E96" w:rsidRPr="00D72E96" w:rsidRDefault="00D72E96" w:rsidP="005833C7">
            <w:pPr>
              <w:jc w:val="both"/>
              <w:rPr>
                <w:rFonts w:ascii="Times New Roman" w:hAnsi="Times New Roman" w:cs="Times New Roman"/>
              </w:rPr>
            </w:pPr>
            <w:r w:rsidRPr="00D72E96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559" w:type="dxa"/>
          </w:tcPr>
          <w:p w:rsidR="00D72E96" w:rsidRPr="00D72E96" w:rsidRDefault="00D72E96" w:rsidP="005833C7">
            <w:pPr>
              <w:jc w:val="both"/>
              <w:rPr>
                <w:rFonts w:ascii="Times New Roman" w:hAnsi="Times New Roman" w:cs="Times New Roman"/>
              </w:rPr>
            </w:pPr>
            <w:r w:rsidRPr="00D72E96">
              <w:rPr>
                <w:rFonts w:ascii="Times New Roman" w:hAnsi="Times New Roman" w:cs="Times New Roman"/>
              </w:rPr>
              <w:t>Направления использования средств на 01.01.20_года</w:t>
            </w:r>
          </w:p>
        </w:tc>
        <w:tc>
          <w:tcPr>
            <w:tcW w:w="1590" w:type="dxa"/>
          </w:tcPr>
          <w:p w:rsidR="00D72E96" w:rsidRPr="00D72E96" w:rsidRDefault="00D72E96" w:rsidP="005833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неиспользованного остатка целевых средств</w:t>
            </w:r>
          </w:p>
        </w:tc>
        <w:tc>
          <w:tcPr>
            <w:tcW w:w="1243" w:type="dxa"/>
          </w:tcPr>
          <w:p w:rsidR="00D72E96" w:rsidRPr="00D72E96" w:rsidRDefault="00D72E96" w:rsidP="005833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разрешенного к использованию средств на начало 20_года</w:t>
            </w:r>
          </w:p>
        </w:tc>
        <w:tc>
          <w:tcPr>
            <w:tcW w:w="1243" w:type="dxa"/>
          </w:tcPr>
          <w:p w:rsidR="00D72E96" w:rsidRPr="00D72E96" w:rsidRDefault="00D72E96" w:rsidP="005833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72E96" w:rsidTr="00D72E96">
        <w:tc>
          <w:tcPr>
            <w:tcW w:w="1668" w:type="dxa"/>
          </w:tcPr>
          <w:p w:rsidR="00D72E96" w:rsidRDefault="00D72E96" w:rsidP="005833C7">
            <w:pPr>
              <w:jc w:val="both"/>
            </w:pPr>
          </w:p>
        </w:tc>
        <w:tc>
          <w:tcPr>
            <w:tcW w:w="1248" w:type="dxa"/>
          </w:tcPr>
          <w:p w:rsidR="00D72E96" w:rsidRDefault="00D72E96" w:rsidP="005833C7">
            <w:pPr>
              <w:jc w:val="both"/>
            </w:pPr>
          </w:p>
        </w:tc>
        <w:tc>
          <w:tcPr>
            <w:tcW w:w="1020" w:type="dxa"/>
          </w:tcPr>
          <w:p w:rsidR="00D72E96" w:rsidRDefault="00D72E96" w:rsidP="005833C7">
            <w:pPr>
              <w:jc w:val="both"/>
            </w:pPr>
          </w:p>
        </w:tc>
        <w:tc>
          <w:tcPr>
            <w:tcW w:w="1559" w:type="dxa"/>
          </w:tcPr>
          <w:p w:rsidR="00D72E96" w:rsidRDefault="00D72E96" w:rsidP="005833C7">
            <w:pPr>
              <w:jc w:val="both"/>
            </w:pPr>
          </w:p>
        </w:tc>
        <w:tc>
          <w:tcPr>
            <w:tcW w:w="1590" w:type="dxa"/>
          </w:tcPr>
          <w:p w:rsidR="00D72E96" w:rsidRDefault="00D72E96" w:rsidP="005833C7">
            <w:pPr>
              <w:jc w:val="both"/>
            </w:pPr>
          </w:p>
        </w:tc>
        <w:tc>
          <w:tcPr>
            <w:tcW w:w="1243" w:type="dxa"/>
          </w:tcPr>
          <w:p w:rsidR="00D72E96" w:rsidRDefault="00D72E96" w:rsidP="005833C7">
            <w:pPr>
              <w:jc w:val="both"/>
            </w:pPr>
          </w:p>
        </w:tc>
        <w:tc>
          <w:tcPr>
            <w:tcW w:w="1243" w:type="dxa"/>
          </w:tcPr>
          <w:p w:rsidR="00D72E96" w:rsidRDefault="00D72E96" w:rsidP="005833C7">
            <w:pPr>
              <w:jc w:val="both"/>
            </w:pPr>
          </w:p>
        </w:tc>
      </w:tr>
      <w:tr w:rsidR="00153FC9" w:rsidTr="00D72E96">
        <w:tc>
          <w:tcPr>
            <w:tcW w:w="1668" w:type="dxa"/>
          </w:tcPr>
          <w:p w:rsidR="00153FC9" w:rsidRPr="00153FC9" w:rsidRDefault="00153FC9" w:rsidP="005833C7">
            <w:pPr>
              <w:jc w:val="both"/>
              <w:rPr>
                <w:rFonts w:ascii="Times New Roman" w:hAnsi="Times New Roman" w:cs="Times New Roman"/>
              </w:rPr>
            </w:pPr>
            <w:r w:rsidRPr="00153F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8" w:type="dxa"/>
          </w:tcPr>
          <w:p w:rsidR="00153FC9" w:rsidRDefault="00153FC9" w:rsidP="005833C7">
            <w:pPr>
              <w:jc w:val="both"/>
            </w:pPr>
          </w:p>
        </w:tc>
        <w:tc>
          <w:tcPr>
            <w:tcW w:w="1020" w:type="dxa"/>
          </w:tcPr>
          <w:p w:rsidR="00153FC9" w:rsidRDefault="00153FC9" w:rsidP="005833C7">
            <w:pPr>
              <w:jc w:val="both"/>
            </w:pPr>
          </w:p>
        </w:tc>
        <w:tc>
          <w:tcPr>
            <w:tcW w:w="1559" w:type="dxa"/>
          </w:tcPr>
          <w:p w:rsidR="00153FC9" w:rsidRDefault="00153FC9" w:rsidP="005833C7">
            <w:pPr>
              <w:jc w:val="both"/>
            </w:pPr>
          </w:p>
        </w:tc>
        <w:tc>
          <w:tcPr>
            <w:tcW w:w="1590" w:type="dxa"/>
          </w:tcPr>
          <w:p w:rsidR="00153FC9" w:rsidRDefault="00153FC9" w:rsidP="005833C7">
            <w:pPr>
              <w:jc w:val="both"/>
            </w:pPr>
          </w:p>
        </w:tc>
        <w:tc>
          <w:tcPr>
            <w:tcW w:w="1243" w:type="dxa"/>
          </w:tcPr>
          <w:p w:rsidR="00153FC9" w:rsidRDefault="00153FC9" w:rsidP="005833C7">
            <w:pPr>
              <w:jc w:val="both"/>
            </w:pPr>
          </w:p>
        </w:tc>
        <w:tc>
          <w:tcPr>
            <w:tcW w:w="1243" w:type="dxa"/>
          </w:tcPr>
          <w:p w:rsidR="00153FC9" w:rsidRDefault="00153FC9" w:rsidP="005833C7">
            <w:pPr>
              <w:jc w:val="both"/>
            </w:pPr>
          </w:p>
        </w:tc>
      </w:tr>
    </w:tbl>
    <w:p w:rsidR="005833C7" w:rsidRDefault="005833C7" w:rsidP="005833C7">
      <w:pPr>
        <w:jc w:val="both"/>
      </w:pPr>
    </w:p>
    <w:p w:rsidR="005833C7" w:rsidRPr="00153FC9" w:rsidRDefault="005833C7" w:rsidP="005833C7">
      <w:pPr>
        <w:rPr>
          <w:rFonts w:ascii="Times New Roman" w:hAnsi="Times New Roman" w:cs="Times New Roman"/>
          <w:sz w:val="28"/>
          <w:szCs w:val="28"/>
        </w:rPr>
      </w:pPr>
      <w:r w:rsidRPr="00153FC9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153FC9">
        <w:rPr>
          <w:rFonts w:ascii="Times New Roman" w:hAnsi="Times New Roman" w:cs="Times New Roman"/>
          <w:sz w:val="28"/>
          <w:szCs w:val="28"/>
        </w:rPr>
        <w:t xml:space="preserve"> ______</w:t>
      </w:r>
      <w:r w:rsidR="00153FC9">
        <w:rPr>
          <w:rFonts w:ascii="Times New Roman" w:hAnsi="Times New Roman" w:cs="Times New Roman"/>
          <w:sz w:val="28"/>
          <w:szCs w:val="28"/>
        </w:rPr>
        <w:t>________________________</w:t>
      </w:r>
      <w:r w:rsidRPr="00153FC9">
        <w:rPr>
          <w:rFonts w:ascii="Times New Roman" w:hAnsi="Times New Roman" w:cs="Times New Roman"/>
          <w:sz w:val="28"/>
          <w:szCs w:val="28"/>
        </w:rPr>
        <w:t xml:space="preserve"> (_____________________)</w:t>
      </w:r>
      <w:proofErr w:type="gramEnd"/>
    </w:p>
    <w:p w:rsidR="005833C7" w:rsidRPr="00153FC9" w:rsidRDefault="005833C7" w:rsidP="005833C7">
      <w:pPr>
        <w:rPr>
          <w:rFonts w:ascii="Times New Roman" w:hAnsi="Times New Roman" w:cs="Times New Roman"/>
          <w:sz w:val="28"/>
          <w:szCs w:val="28"/>
        </w:rPr>
      </w:pPr>
      <w:r w:rsidRPr="00153FC9">
        <w:rPr>
          <w:rFonts w:ascii="Times New Roman" w:hAnsi="Times New Roman" w:cs="Times New Roman"/>
          <w:sz w:val="28"/>
          <w:szCs w:val="28"/>
        </w:rPr>
        <w:t>Главный бухгалтер</w:t>
      </w:r>
      <w:proofErr w:type="gramStart"/>
      <w:r w:rsidR="00153FC9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153FC9">
        <w:rPr>
          <w:rFonts w:ascii="Times New Roman" w:hAnsi="Times New Roman" w:cs="Times New Roman"/>
          <w:sz w:val="28"/>
          <w:szCs w:val="28"/>
        </w:rPr>
        <w:t>__</w:t>
      </w:r>
      <w:r w:rsidR="002921B2">
        <w:rPr>
          <w:rFonts w:ascii="Times New Roman" w:hAnsi="Times New Roman" w:cs="Times New Roman"/>
          <w:sz w:val="28"/>
          <w:szCs w:val="28"/>
        </w:rPr>
        <w:t xml:space="preserve"> </w:t>
      </w:r>
      <w:r w:rsidRPr="00153FC9">
        <w:rPr>
          <w:rFonts w:ascii="Times New Roman" w:hAnsi="Times New Roman" w:cs="Times New Roman"/>
          <w:sz w:val="28"/>
          <w:szCs w:val="28"/>
        </w:rPr>
        <w:t xml:space="preserve"> (_____________________)</w:t>
      </w:r>
      <w:proofErr w:type="gramEnd"/>
    </w:p>
    <w:p w:rsidR="005833C7" w:rsidRPr="00153FC9" w:rsidRDefault="005833C7" w:rsidP="005833C7">
      <w:pPr>
        <w:rPr>
          <w:rFonts w:ascii="Times New Roman" w:hAnsi="Times New Roman" w:cs="Times New Roman"/>
          <w:sz w:val="28"/>
          <w:szCs w:val="28"/>
        </w:rPr>
      </w:pPr>
      <w:r w:rsidRPr="00153FC9">
        <w:rPr>
          <w:rFonts w:ascii="Times New Roman" w:hAnsi="Times New Roman" w:cs="Times New Roman"/>
          <w:sz w:val="28"/>
          <w:szCs w:val="28"/>
        </w:rPr>
        <w:t>Исполнитель</w:t>
      </w:r>
      <w:proofErr w:type="gramStart"/>
      <w:r w:rsidR="00153FC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2921B2">
        <w:rPr>
          <w:rFonts w:ascii="Times New Roman" w:hAnsi="Times New Roman" w:cs="Times New Roman"/>
          <w:sz w:val="28"/>
          <w:szCs w:val="28"/>
        </w:rPr>
        <w:t xml:space="preserve"> </w:t>
      </w:r>
      <w:r w:rsidRPr="00153FC9">
        <w:rPr>
          <w:rFonts w:ascii="Times New Roman" w:hAnsi="Times New Roman" w:cs="Times New Roman"/>
          <w:sz w:val="28"/>
          <w:szCs w:val="28"/>
        </w:rPr>
        <w:t xml:space="preserve"> (_____________________)</w:t>
      </w:r>
      <w:proofErr w:type="gramEnd"/>
    </w:p>
    <w:p w:rsidR="005833C7" w:rsidRPr="00153FC9" w:rsidRDefault="005833C7" w:rsidP="005833C7">
      <w:pPr>
        <w:rPr>
          <w:rFonts w:ascii="Times New Roman" w:hAnsi="Times New Roman" w:cs="Times New Roman"/>
          <w:sz w:val="28"/>
          <w:szCs w:val="28"/>
        </w:rPr>
      </w:pPr>
      <w:r w:rsidRPr="00153FC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833C7" w:rsidRPr="00153FC9" w:rsidRDefault="00153FC9" w:rsidP="005833C7">
      <w:pPr>
        <w:rPr>
          <w:rFonts w:ascii="Times New Roman" w:hAnsi="Times New Roman" w:cs="Times New Roman"/>
          <w:sz w:val="28"/>
          <w:szCs w:val="28"/>
        </w:rPr>
      </w:pPr>
      <w:r w:rsidRPr="00153FC9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5833C7" w:rsidRPr="00153FC9">
        <w:rPr>
          <w:rFonts w:ascii="Times New Roman" w:hAnsi="Times New Roman" w:cs="Times New Roman"/>
          <w:sz w:val="28"/>
          <w:szCs w:val="28"/>
        </w:rPr>
        <w:t xml:space="preserve"> финансов</w:t>
      </w:r>
      <w:proofErr w:type="gramStart"/>
      <w:r w:rsidRPr="00153FC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5833C7" w:rsidRPr="00153FC9">
        <w:rPr>
          <w:rFonts w:ascii="Times New Roman" w:hAnsi="Times New Roman" w:cs="Times New Roman"/>
          <w:sz w:val="28"/>
          <w:szCs w:val="28"/>
        </w:rPr>
        <w:t xml:space="preserve"> </w:t>
      </w:r>
      <w:r w:rsidR="002921B2">
        <w:rPr>
          <w:rFonts w:ascii="Times New Roman" w:hAnsi="Times New Roman" w:cs="Times New Roman"/>
          <w:sz w:val="28"/>
          <w:szCs w:val="28"/>
        </w:rPr>
        <w:t xml:space="preserve">  (</w:t>
      </w:r>
      <w:r w:rsidR="005833C7" w:rsidRPr="00153FC9">
        <w:rPr>
          <w:rFonts w:ascii="Times New Roman" w:hAnsi="Times New Roman" w:cs="Times New Roman"/>
          <w:sz w:val="28"/>
          <w:szCs w:val="28"/>
        </w:rPr>
        <w:t>______________)</w:t>
      </w:r>
      <w:proofErr w:type="gramEnd"/>
    </w:p>
    <w:sectPr w:rsidR="005833C7" w:rsidRPr="00153FC9" w:rsidSect="00DE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AE5CAC"/>
    <w:rsid w:val="00001BF0"/>
    <w:rsid w:val="0012133E"/>
    <w:rsid w:val="00153FC9"/>
    <w:rsid w:val="001C39A2"/>
    <w:rsid w:val="00210AC7"/>
    <w:rsid w:val="00215845"/>
    <w:rsid w:val="00232718"/>
    <w:rsid w:val="002921B2"/>
    <w:rsid w:val="0030433E"/>
    <w:rsid w:val="005833C7"/>
    <w:rsid w:val="005E2FBF"/>
    <w:rsid w:val="006A1DF4"/>
    <w:rsid w:val="00734A75"/>
    <w:rsid w:val="007E0A76"/>
    <w:rsid w:val="0081421F"/>
    <w:rsid w:val="008C69D8"/>
    <w:rsid w:val="0092682E"/>
    <w:rsid w:val="0095190E"/>
    <w:rsid w:val="009B303A"/>
    <w:rsid w:val="00A2763D"/>
    <w:rsid w:val="00AE5CAC"/>
    <w:rsid w:val="00BD6FB0"/>
    <w:rsid w:val="00C55EFF"/>
    <w:rsid w:val="00C56D05"/>
    <w:rsid w:val="00C65A68"/>
    <w:rsid w:val="00CA3387"/>
    <w:rsid w:val="00D11A5F"/>
    <w:rsid w:val="00D72E96"/>
    <w:rsid w:val="00DE2EFF"/>
    <w:rsid w:val="00F27404"/>
    <w:rsid w:val="00F8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FF"/>
  </w:style>
  <w:style w:type="paragraph" w:styleId="3">
    <w:name w:val="heading 3"/>
    <w:basedOn w:val="a"/>
    <w:link w:val="30"/>
    <w:uiPriority w:val="9"/>
    <w:qFormat/>
    <w:rsid w:val="00583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C69D8"/>
  </w:style>
  <w:style w:type="character" w:styleId="a3">
    <w:name w:val="Hyperlink"/>
    <w:basedOn w:val="a0"/>
    <w:uiPriority w:val="99"/>
    <w:semiHidden/>
    <w:unhideWhenUsed/>
    <w:rsid w:val="008C69D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83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8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21584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215845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D7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E0A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.gov35.ru/consultantplus:/offline/ref=7A8786BADB770A1587DFA1F983F1E7CFE9F8B141A65992E239EEA8FD6A539F5A0A92ED339CE4466E3157F" TargetMode="External"/><Relationship Id="rId13" Type="http://schemas.openxmlformats.org/officeDocument/2006/relationships/hyperlink" Target="https://df.gov35.ru/consultantplus:/offline/ref=7A8786BADB770A1587DFA1F983F1E7CFE9F8B14CA45092E239EEA8FD6A539F5A0A92ED339DE04465315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f.gov35.ru/consultantplus:/offline/ref=7A8786BADB770A1587DFA1F983F1E7CFE9F8B141A65992E239EEA8FD6A539F5A0A92ED339CE444623155F" TargetMode="External"/><Relationship Id="rId12" Type="http://schemas.openxmlformats.org/officeDocument/2006/relationships/hyperlink" Target="https://df.gov35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f.gov35.ru/consultantplus:/offline/ref=7A8786BADB770A1587DFA1F983F1E7CFE9F8B14CAF5892E239EEA8FD6A539F5A0A92ED339CE643613150F" TargetMode="External"/><Relationship Id="rId11" Type="http://schemas.openxmlformats.org/officeDocument/2006/relationships/hyperlink" Target="https://df.gov35.ru/consultantplus:/offline/ref=7A8786BADB770A1587DFA1F983F1E7CFE9F9B045AF5792E239EEA8FD6A539F5A0A92ED3356F" TargetMode="External"/><Relationship Id="rId5" Type="http://schemas.openxmlformats.org/officeDocument/2006/relationships/hyperlink" Target="https://df.gov35.ru/consultantplus:/offline/ref=7A8786BADB770A1587DFA1F983F1E7CFE9F8B14CAF5892E239EEA8FD6A539F5A0A92ED319DE13451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f.gov35.ru/consultantplus:/offline/ref=7A8786BADB770A1587DFA1F983F1E7CFE9F9B045AF5792E239EEA8FD6A539F5A0A92ED3356F" TargetMode="External"/><Relationship Id="rId4" Type="http://schemas.openxmlformats.org/officeDocument/2006/relationships/hyperlink" Target="https://df.gov35.ru/" TargetMode="External"/><Relationship Id="rId9" Type="http://schemas.openxmlformats.org/officeDocument/2006/relationships/hyperlink" Target="https://df.gov35.ru/consultantplus:/offline/ref=7A8786BADB770A1587DFA1F983F1E7CFE9F9BF4CA25792E239EEA8FD6A539F5A0A92ED339CE545613155F" TargetMode="External"/><Relationship Id="rId14" Type="http://schemas.openxmlformats.org/officeDocument/2006/relationships/hyperlink" Target="https://df.gov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мир</cp:lastModifiedBy>
  <cp:revision>27</cp:revision>
  <cp:lastPrinted>2021-02-12T13:22:00Z</cp:lastPrinted>
  <dcterms:created xsi:type="dcterms:W3CDTF">2021-02-12T06:10:00Z</dcterms:created>
  <dcterms:modified xsi:type="dcterms:W3CDTF">2021-02-12T13:23:00Z</dcterms:modified>
</cp:coreProperties>
</file>