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8B082F" w:rsidRPr="00011915" w:rsidTr="00423B9F">
        <w:trPr>
          <w:trHeight w:val="993"/>
        </w:trPr>
        <w:tc>
          <w:tcPr>
            <w:tcW w:w="3827" w:type="dxa"/>
          </w:tcPr>
          <w:p w:rsidR="008B082F" w:rsidRPr="00011915" w:rsidRDefault="008B082F" w:rsidP="00423B9F">
            <w:pPr>
              <w:spacing w:after="0" w:line="240" w:lineRule="auto"/>
              <w:rPr>
                <w:rFonts w:ascii="Times New Roman" w:eastAsia="Times New Roman" w:hAnsi="Times New Roman" w:cs="Times New Roman"/>
                <w:sz w:val="24"/>
                <w:szCs w:val="28"/>
              </w:rPr>
            </w:pPr>
          </w:p>
        </w:tc>
        <w:tc>
          <w:tcPr>
            <w:tcW w:w="1328" w:type="dxa"/>
          </w:tcPr>
          <w:p w:rsidR="008B082F" w:rsidRPr="00011915" w:rsidRDefault="008B082F" w:rsidP="00423B9F">
            <w:pPr>
              <w:spacing w:after="0" w:line="240" w:lineRule="auto"/>
              <w:jc w:val="center"/>
              <w:rPr>
                <w:rFonts w:ascii="Times New Roman" w:eastAsia="Times New Roman" w:hAnsi="Times New Roman" w:cs="Times New Roman"/>
                <w:sz w:val="24"/>
                <w:szCs w:val="28"/>
              </w:rPr>
            </w:pPr>
            <w:r w:rsidRPr="00011915">
              <w:rPr>
                <w:rFonts w:ascii="Times New Roman" w:eastAsia="Times New Roman" w:hAnsi="Times New Roman" w:cs="Times New Roman"/>
                <w:noProof/>
                <w:sz w:val="28"/>
                <w:szCs w:val="28"/>
              </w:rPr>
              <w:drawing>
                <wp:inline distT="0" distB="0" distL="0" distR="0" wp14:anchorId="04DED1CC" wp14:editId="732342B1">
                  <wp:extent cx="554355" cy="632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24000" contrast="36000"/>
                            <a:grayscl/>
                            <a:extLst>
                              <a:ext uri="{28A0092B-C50C-407E-A947-70E740481C1C}">
                                <a14:useLocalDpi xmlns:a14="http://schemas.microsoft.com/office/drawing/2010/main" val="0"/>
                              </a:ext>
                            </a:extLst>
                          </a:blip>
                          <a:srcRect/>
                          <a:stretch>
                            <a:fillRect/>
                          </a:stretch>
                        </pic:blipFill>
                        <pic:spPr bwMode="auto">
                          <a:xfrm>
                            <a:off x="0" y="0"/>
                            <a:ext cx="554355" cy="632460"/>
                          </a:xfrm>
                          <a:prstGeom prst="rect">
                            <a:avLst/>
                          </a:prstGeom>
                          <a:noFill/>
                          <a:ln>
                            <a:noFill/>
                          </a:ln>
                        </pic:spPr>
                      </pic:pic>
                    </a:graphicData>
                  </a:graphic>
                </wp:inline>
              </w:drawing>
            </w:r>
          </w:p>
        </w:tc>
        <w:tc>
          <w:tcPr>
            <w:tcW w:w="4166" w:type="dxa"/>
          </w:tcPr>
          <w:p w:rsidR="008B082F" w:rsidRPr="00011915" w:rsidRDefault="008B082F" w:rsidP="00423B9F">
            <w:pPr>
              <w:spacing w:after="0" w:line="240" w:lineRule="auto"/>
              <w:jc w:val="right"/>
              <w:rPr>
                <w:rFonts w:ascii="Times New Roman" w:eastAsia="Times New Roman" w:hAnsi="Times New Roman" w:cs="Times New Roman"/>
                <w:sz w:val="24"/>
                <w:szCs w:val="28"/>
              </w:rPr>
            </w:pPr>
          </w:p>
        </w:tc>
      </w:tr>
      <w:tr w:rsidR="008B082F" w:rsidRPr="00011915" w:rsidTr="00423B9F">
        <w:tc>
          <w:tcPr>
            <w:tcW w:w="9321" w:type="dxa"/>
            <w:gridSpan w:val="3"/>
          </w:tcPr>
          <w:p w:rsidR="008B082F" w:rsidRPr="00011915" w:rsidRDefault="008B082F" w:rsidP="00423B9F">
            <w:pPr>
              <w:spacing w:after="0" w:line="240" w:lineRule="auto"/>
              <w:jc w:val="center"/>
              <w:rPr>
                <w:rFonts w:ascii="Times New Roman" w:eastAsia="Times New Roman" w:hAnsi="Times New Roman" w:cs="Times New Roman"/>
                <w:sz w:val="24"/>
                <w:szCs w:val="28"/>
              </w:rPr>
            </w:pPr>
          </w:p>
        </w:tc>
      </w:tr>
      <w:tr w:rsidR="008B082F" w:rsidRPr="00011915" w:rsidTr="00423B9F">
        <w:trPr>
          <w:trHeight w:val="1035"/>
        </w:trPr>
        <w:tc>
          <w:tcPr>
            <w:tcW w:w="9321" w:type="dxa"/>
            <w:gridSpan w:val="3"/>
            <w:vAlign w:val="center"/>
          </w:tcPr>
          <w:p w:rsidR="008B082F" w:rsidRPr="00011915" w:rsidRDefault="008B082F" w:rsidP="00423B9F">
            <w:pPr>
              <w:spacing w:after="0" w:line="240" w:lineRule="auto"/>
              <w:jc w:val="center"/>
              <w:rPr>
                <w:rFonts w:ascii="Times New Roman" w:eastAsia="Times New Roman" w:hAnsi="Times New Roman" w:cs="Times New Roman"/>
                <w:sz w:val="28"/>
                <w:szCs w:val="28"/>
              </w:rPr>
            </w:pPr>
            <w:r w:rsidRPr="00011915">
              <w:rPr>
                <w:rFonts w:ascii="Times New Roman" w:eastAsia="Times New Roman" w:hAnsi="Times New Roman" w:cs="Times New Roman"/>
                <w:sz w:val="28"/>
                <w:szCs w:val="28"/>
              </w:rPr>
              <w:t>МУНИЦИПАЛЬНОЕ СОБРАНИЕ</w:t>
            </w:r>
          </w:p>
          <w:p w:rsidR="008B082F" w:rsidRPr="00011915" w:rsidRDefault="008B082F" w:rsidP="00423B9F">
            <w:pPr>
              <w:spacing w:after="0" w:line="240" w:lineRule="auto"/>
              <w:jc w:val="center"/>
              <w:rPr>
                <w:rFonts w:ascii="Times New Roman" w:eastAsia="Times New Roman" w:hAnsi="Times New Roman" w:cs="Times New Roman"/>
                <w:sz w:val="28"/>
                <w:szCs w:val="28"/>
              </w:rPr>
            </w:pPr>
            <w:r w:rsidRPr="00011915">
              <w:rPr>
                <w:rFonts w:ascii="Times New Roman" w:eastAsia="Times New Roman" w:hAnsi="Times New Roman" w:cs="Times New Roman"/>
                <w:sz w:val="28"/>
                <w:szCs w:val="28"/>
              </w:rPr>
              <w:t>КИЧМЕНГСКО-ГОРОДЕЦКОГО МУНИЦИПАЛЬНОГО ОКРУГА</w:t>
            </w:r>
          </w:p>
          <w:p w:rsidR="008B082F" w:rsidRPr="00011915" w:rsidRDefault="008B082F" w:rsidP="00423B9F">
            <w:pPr>
              <w:spacing w:after="0" w:line="240" w:lineRule="auto"/>
              <w:jc w:val="center"/>
              <w:rPr>
                <w:rFonts w:ascii="Times New Roman" w:eastAsia="Times New Roman" w:hAnsi="Times New Roman" w:cs="Times New Roman"/>
                <w:bCs/>
                <w:sz w:val="28"/>
                <w:szCs w:val="28"/>
              </w:rPr>
            </w:pPr>
            <w:r w:rsidRPr="00011915">
              <w:rPr>
                <w:rFonts w:ascii="Times New Roman" w:eastAsia="Times New Roman" w:hAnsi="Times New Roman" w:cs="Times New Roman"/>
                <w:sz w:val="28"/>
                <w:szCs w:val="28"/>
              </w:rPr>
              <w:t>ВОЛОГОДСКОЙ ОБЛАСТИ</w:t>
            </w:r>
          </w:p>
        </w:tc>
      </w:tr>
      <w:tr w:rsidR="008B082F" w:rsidRPr="00011915" w:rsidTr="00423B9F">
        <w:tc>
          <w:tcPr>
            <w:tcW w:w="9321" w:type="dxa"/>
            <w:gridSpan w:val="3"/>
          </w:tcPr>
          <w:p w:rsidR="008B082F" w:rsidRPr="00011915" w:rsidRDefault="008B082F" w:rsidP="00423B9F">
            <w:pPr>
              <w:spacing w:after="0" w:line="240" w:lineRule="auto"/>
              <w:jc w:val="center"/>
              <w:rPr>
                <w:rFonts w:ascii="Times New Roman" w:eastAsia="Times New Roman" w:hAnsi="Times New Roman" w:cs="Times New Roman"/>
                <w:sz w:val="24"/>
                <w:szCs w:val="28"/>
              </w:rPr>
            </w:pPr>
          </w:p>
        </w:tc>
      </w:tr>
      <w:tr w:rsidR="008B082F" w:rsidRPr="00011915" w:rsidTr="00423B9F">
        <w:tc>
          <w:tcPr>
            <w:tcW w:w="9321" w:type="dxa"/>
            <w:gridSpan w:val="3"/>
          </w:tcPr>
          <w:tbl>
            <w:tblPr>
              <w:tblW w:w="9321" w:type="dxa"/>
              <w:tblLayout w:type="fixed"/>
              <w:tblCellMar>
                <w:left w:w="107" w:type="dxa"/>
                <w:right w:w="107" w:type="dxa"/>
              </w:tblCellMar>
              <w:tblLook w:val="0000" w:firstRow="0" w:lastRow="0" w:firstColumn="0" w:lastColumn="0" w:noHBand="0" w:noVBand="0"/>
            </w:tblPr>
            <w:tblGrid>
              <w:gridCol w:w="9321"/>
            </w:tblGrid>
            <w:tr w:rsidR="008B082F" w:rsidRPr="00011915" w:rsidTr="00423B9F">
              <w:tc>
                <w:tcPr>
                  <w:tcW w:w="9321" w:type="dxa"/>
                </w:tcPr>
                <w:p w:rsidR="008B082F" w:rsidRPr="00011915" w:rsidRDefault="008B082F" w:rsidP="00423B9F">
                  <w:pPr>
                    <w:spacing w:after="0" w:line="240" w:lineRule="auto"/>
                    <w:jc w:val="center"/>
                    <w:rPr>
                      <w:rFonts w:ascii="Times New Roman" w:eastAsia="Times New Roman" w:hAnsi="Times New Roman" w:cs="Times New Roman"/>
                      <w:sz w:val="36"/>
                      <w:szCs w:val="36"/>
                    </w:rPr>
                  </w:pPr>
                  <w:r w:rsidRPr="00011915">
                    <w:rPr>
                      <w:rFonts w:ascii="Times New Roman" w:eastAsia="Times New Roman" w:hAnsi="Times New Roman" w:cs="Times New Roman"/>
                      <w:sz w:val="36"/>
                      <w:szCs w:val="36"/>
                    </w:rPr>
                    <w:t>РЕШЕНИЕ</w:t>
                  </w:r>
                </w:p>
              </w:tc>
            </w:tr>
            <w:tr w:rsidR="008B082F" w:rsidRPr="00011915" w:rsidTr="00423B9F">
              <w:tc>
                <w:tcPr>
                  <w:tcW w:w="9321" w:type="dxa"/>
                </w:tcPr>
                <w:p w:rsidR="008B082F" w:rsidRPr="00011915" w:rsidRDefault="008B082F" w:rsidP="00423B9F">
                  <w:pPr>
                    <w:spacing w:after="0" w:line="240" w:lineRule="auto"/>
                    <w:jc w:val="center"/>
                    <w:rPr>
                      <w:rFonts w:ascii="Times New Roman" w:eastAsia="Times New Roman" w:hAnsi="Times New Roman" w:cs="Times New Roman"/>
                      <w:sz w:val="20"/>
                      <w:szCs w:val="28"/>
                    </w:rPr>
                  </w:pPr>
                </w:p>
              </w:tc>
            </w:tr>
          </w:tbl>
          <w:p w:rsidR="008B082F" w:rsidRPr="00011915" w:rsidRDefault="008B082F" w:rsidP="00423B9F">
            <w:pPr>
              <w:spacing w:after="0" w:line="240" w:lineRule="auto"/>
              <w:rPr>
                <w:rFonts w:ascii="Times New Roman" w:eastAsia="Times New Roman" w:hAnsi="Times New Roman" w:cs="Times New Roman"/>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236"/>
              <w:gridCol w:w="1496"/>
              <w:gridCol w:w="236"/>
              <w:gridCol w:w="484"/>
              <w:gridCol w:w="849"/>
            </w:tblGrid>
            <w:tr w:rsidR="008B082F" w:rsidRPr="00011915" w:rsidTr="00423B9F">
              <w:trPr>
                <w:trHeight w:val="108"/>
              </w:trPr>
              <w:tc>
                <w:tcPr>
                  <w:tcW w:w="479" w:type="dxa"/>
                  <w:tcBorders>
                    <w:top w:val="nil"/>
                    <w:left w:val="nil"/>
                    <w:bottom w:val="nil"/>
                    <w:right w:val="nil"/>
                  </w:tcBorders>
                  <w:vAlign w:val="bottom"/>
                </w:tcPr>
                <w:p w:rsidR="008B082F" w:rsidRPr="00011915" w:rsidRDefault="008B082F" w:rsidP="00423B9F">
                  <w:pPr>
                    <w:spacing w:after="0" w:line="240" w:lineRule="auto"/>
                    <w:rPr>
                      <w:rFonts w:ascii="Times New Roman" w:eastAsia="Times New Roman" w:hAnsi="Times New Roman" w:cs="Times New Roman"/>
                      <w:sz w:val="20"/>
                      <w:szCs w:val="28"/>
                    </w:rPr>
                  </w:pPr>
                  <w:r w:rsidRPr="00011915">
                    <w:rPr>
                      <w:rFonts w:ascii="Times New Roman" w:eastAsia="Times New Roman" w:hAnsi="Times New Roman" w:cs="Times New Roman"/>
                      <w:sz w:val="28"/>
                      <w:szCs w:val="28"/>
                    </w:rPr>
                    <w:t>от</w:t>
                  </w:r>
                </w:p>
              </w:tc>
              <w:tc>
                <w:tcPr>
                  <w:tcW w:w="236" w:type="dxa"/>
                  <w:tcBorders>
                    <w:top w:val="nil"/>
                    <w:left w:val="nil"/>
                    <w:bottom w:val="nil"/>
                    <w:right w:val="nil"/>
                  </w:tcBorders>
                </w:tcPr>
                <w:p w:rsidR="008B082F" w:rsidRPr="00011915" w:rsidRDefault="008B082F" w:rsidP="00423B9F">
                  <w:pPr>
                    <w:spacing w:after="0" w:line="240" w:lineRule="auto"/>
                    <w:rPr>
                      <w:rFonts w:ascii="Times New Roman" w:eastAsia="Times New Roman" w:hAnsi="Times New Roman" w:cs="Times New Roman"/>
                      <w:sz w:val="20"/>
                      <w:szCs w:val="28"/>
                    </w:rPr>
                  </w:pPr>
                </w:p>
              </w:tc>
              <w:tc>
                <w:tcPr>
                  <w:tcW w:w="1496" w:type="dxa"/>
                  <w:tcBorders>
                    <w:top w:val="nil"/>
                    <w:left w:val="nil"/>
                    <w:bottom w:val="single" w:sz="4" w:space="0" w:color="auto"/>
                    <w:right w:val="nil"/>
                  </w:tcBorders>
                  <w:vAlign w:val="bottom"/>
                </w:tcPr>
                <w:p w:rsidR="008B082F" w:rsidRPr="00011915" w:rsidRDefault="00B15543" w:rsidP="00B15543">
                  <w:pPr>
                    <w:spacing w:after="0" w:line="240" w:lineRule="auto"/>
                    <w:jc w:val="center"/>
                    <w:rPr>
                      <w:rFonts w:ascii="Times New Roman" w:eastAsia="Times New Roman" w:hAnsi="Times New Roman" w:cs="Times New Roman"/>
                      <w:sz w:val="20"/>
                      <w:szCs w:val="28"/>
                    </w:rPr>
                  </w:pPr>
                  <w:r>
                    <w:rPr>
                      <w:rFonts w:ascii="Times New Roman" w:eastAsia="Times New Roman" w:hAnsi="Times New Roman" w:cs="Times New Roman"/>
                      <w:sz w:val="28"/>
                      <w:szCs w:val="28"/>
                    </w:rPr>
                    <w:t>14.</w:t>
                  </w:r>
                  <w:r w:rsidR="008B082F" w:rsidRPr="00011915">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008B082F" w:rsidRPr="00011915">
                    <w:rPr>
                      <w:rFonts w:ascii="Times New Roman" w:eastAsia="Times New Roman" w:hAnsi="Times New Roman" w:cs="Times New Roman"/>
                      <w:sz w:val="28"/>
                      <w:szCs w:val="28"/>
                    </w:rPr>
                    <w:t>.202</w:t>
                  </w:r>
                  <w:r w:rsidR="008B082F">
                    <w:rPr>
                      <w:rFonts w:ascii="Times New Roman" w:eastAsia="Times New Roman" w:hAnsi="Times New Roman" w:cs="Times New Roman"/>
                      <w:sz w:val="28"/>
                      <w:szCs w:val="28"/>
                    </w:rPr>
                    <w:t>5</w:t>
                  </w:r>
                </w:p>
              </w:tc>
              <w:tc>
                <w:tcPr>
                  <w:tcW w:w="236" w:type="dxa"/>
                  <w:tcBorders>
                    <w:top w:val="nil"/>
                    <w:left w:val="nil"/>
                    <w:bottom w:val="nil"/>
                    <w:right w:val="nil"/>
                  </w:tcBorders>
                  <w:vAlign w:val="bottom"/>
                </w:tcPr>
                <w:p w:rsidR="008B082F" w:rsidRPr="00011915" w:rsidRDefault="008B082F" w:rsidP="00423B9F">
                  <w:pPr>
                    <w:spacing w:after="0" w:line="240" w:lineRule="auto"/>
                    <w:jc w:val="center"/>
                    <w:rPr>
                      <w:rFonts w:ascii="Times New Roman" w:eastAsia="Times New Roman" w:hAnsi="Times New Roman" w:cs="Times New Roman"/>
                      <w:sz w:val="20"/>
                      <w:szCs w:val="28"/>
                    </w:rPr>
                  </w:pPr>
                </w:p>
              </w:tc>
              <w:tc>
                <w:tcPr>
                  <w:tcW w:w="484" w:type="dxa"/>
                  <w:tcBorders>
                    <w:top w:val="nil"/>
                    <w:left w:val="nil"/>
                    <w:bottom w:val="nil"/>
                    <w:right w:val="nil"/>
                  </w:tcBorders>
                  <w:vAlign w:val="bottom"/>
                </w:tcPr>
                <w:p w:rsidR="008B082F" w:rsidRPr="00011915" w:rsidRDefault="008B082F" w:rsidP="00423B9F">
                  <w:pPr>
                    <w:spacing w:after="0" w:line="240" w:lineRule="auto"/>
                    <w:jc w:val="center"/>
                    <w:rPr>
                      <w:rFonts w:ascii="Times New Roman" w:eastAsia="Times New Roman" w:hAnsi="Times New Roman" w:cs="Times New Roman"/>
                      <w:sz w:val="20"/>
                      <w:szCs w:val="28"/>
                    </w:rPr>
                  </w:pPr>
                  <w:r w:rsidRPr="00011915">
                    <w:rPr>
                      <w:rFonts w:ascii="Times New Roman" w:eastAsia="Times New Roman" w:hAnsi="Times New Roman" w:cs="Times New Roman"/>
                      <w:sz w:val="28"/>
                      <w:szCs w:val="28"/>
                    </w:rPr>
                    <w:t>№</w:t>
                  </w:r>
                </w:p>
              </w:tc>
              <w:tc>
                <w:tcPr>
                  <w:tcW w:w="849" w:type="dxa"/>
                  <w:tcBorders>
                    <w:top w:val="nil"/>
                    <w:left w:val="nil"/>
                    <w:bottom w:val="single" w:sz="4" w:space="0" w:color="auto"/>
                    <w:right w:val="nil"/>
                  </w:tcBorders>
                  <w:vAlign w:val="bottom"/>
                </w:tcPr>
                <w:p w:rsidR="008B082F" w:rsidRPr="00B15543" w:rsidRDefault="00B15543" w:rsidP="00423B9F">
                  <w:pPr>
                    <w:spacing w:after="0" w:line="240" w:lineRule="auto"/>
                    <w:jc w:val="center"/>
                    <w:rPr>
                      <w:rFonts w:ascii="Times New Roman" w:eastAsia="Times New Roman" w:hAnsi="Times New Roman" w:cs="Times New Roman"/>
                      <w:sz w:val="28"/>
                      <w:szCs w:val="28"/>
                    </w:rPr>
                  </w:pPr>
                  <w:r w:rsidRPr="00B15543">
                    <w:rPr>
                      <w:rFonts w:ascii="Times New Roman" w:eastAsia="Times New Roman" w:hAnsi="Times New Roman" w:cs="Times New Roman"/>
                      <w:sz w:val="28"/>
                      <w:szCs w:val="28"/>
                    </w:rPr>
                    <w:t>232</w:t>
                  </w:r>
                </w:p>
              </w:tc>
            </w:tr>
          </w:tbl>
          <w:p w:rsidR="008B082F" w:rsidRPr="00011915" w:rsidRDefault="008B082F" w:rsidP="00423B9F">
            <w:pPr>
              <w:spacing w:after="0" w:line="240" w:lineRule="auto"/>
              <w:ind w:firstLine="1276"/>
              <w:rPr>
                <w:rFonts w:ascii="Times New Roman" w:eastAsia="Times New Roman" w:hAnsi="Times New Roman" w:cs="Times New Roman"/>
                <w:sz w:val="20"/>
                <w:szCs w:val="20"/>
              </w:rPr>
            </w:pPr>
            <w:r w:rsidRPr="00011915">
              <w:rPr>
                <w:rFonts w:ascii="Times New Roman" w:eastAsia="Times New Roman" w:hAnsi="Times New Roman" w:cs="Times New Roman"/>
                <w:sz w:val="20"/>
                <w:szCs w:val="20"/>
              </w:rPr>
              <w:t>с. Кичменгский Городок</w:t>
            </w:r>
          </w:p>
          <w:p w:rsidR="008B082F" w:rsidRPr="00011915" w:rsidRDefault="008B082F" w:rsidP="00423B9F">
            <w:pPr>
              <w:spacing w:after="0" w:line="240" w:lineRule="auto"/>
              <w:ind w:firstLine="1276"/>
              <w:rPr>
                <w:rFonts w:ascii="Times New Roman" w:eastAsia="Times New Roman" w:hAnsi="Times New Roman" w:cs="Times New Roman"/>
                <w:sz w:val="20"/>
                <w:szCs w:val="20"/>
              </w:rPr>
            </w:pPr>
          </w:p>
          <w:p w:rsidR="008B082F" w:rsidRPr="00011915" w:rsidRDefault="008B082F" w:rsidP="00423B9F">
            <w:pPr>
              <w:spacing w:after="0" w:line="240" w:lineRule="auto"/>
              <w:ind w:firstLine="1276"/>
              <w:rPr>
                <w:rFonts w:ascii="Times New Roman" w:eastAsia="Times New Roman" w:hAnsi="Times New Roman" w:cs="Times New Roman"/>
                <w:sz w:val="20"/>
                <w:szCs w:val="20"/>
              </w:rPr>
            </w:pPr>
          </w:p>
          <w:tbl>
            <w:tblPr>
              <w:tblW w:w="10127" w:type="dxa"/>
              <w:tblLayout w:type="fixed"/>
              <w:tblCellMar>
                <w:left w:w="0" w:type="dxa"/>
                <w:right w:w="0" w:type="dxa"/>
              </w:tblCellMar>
              <w:tblLook w:val="04A0" w:firstRow="1" w:lastRow="0" w:firstColumn="1" w:lastColumn="0" w:noHBand="0" w:noVBand="1"/>
            </w:tblPr>
            <w:tblGrid>
              <w:gridCol w:w="9840"/>
              <w:gridCol w:w="58"/>
              <w:gridCol w:w="40"/>
              <w:gridCol w:w="131"/>
              <w:gridCol w:w="58"/>
            </w:tblGrid>
            <w:tr w:rsidR="008B082F" w:rsidRPr="00011915" w:rsidTr="00B15543">
              <w:trPr>
                <w:cantSplit/>
                <w:trHeight w:val="449"/>
              </w:trPr>
              <w:tc>
                <w:tcPr>
                  <w:tcW w:w="9840" w:type="dxa"/>
                  <w:hideMark/>
                </w:tcPr>
                <w:tbl>
                  <w:tblPr>
                    <w:tblW w:w="928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3"/>
                  </w:tblGrid>
                  <w:tr w:rsidR="008B082F" w:rsidRPr="00011915" w:rsidTr="00B15543">
                    <w:trPr>
                      <w:trHeight w:val="150"/>
                    </w:trPr>
                    <w:tc>
                      <w:tcPr>
                        <w:tcW w:w="9283" w:type="dxa"/>
                        <w:tcBorders>
                          <w:top w:val="nil"/>
                          <w:left w:val="nil"/>
                          <w:bottom w:val="nil"/>
                          <w:right w:val="nil"/>
                        </w:tcBorders>
                      </w:tcPr>
                      <w:p w:rsidR="008B082F" w:rsidRPr="00B15543" w:rsidRDefault="008B082F" w:rsidP="00B15543">
                        <w:pPr>
                          <w:shd w:val="clear" w:color="auto" w:fill="FFFFFF"/>
                          <w:jc w:val="center"/>
                          <w:rPr>
                            <w:rFonts w:ascii="Times New Roman" w:eastAsia="Times New Roman" w:hAnsi="Times New Roman" w:cs="Times New Roman"/>
                            <w:b/>
                            <w:bCs/>
                            <w:color w:val="FF0000"/>
                            <w:sz w:val="20"/>
                            <w:szCs w:val="20"/>
                          </w:rPr>
                        </w:pPr>
                        <w:r w:rsidRPr="00B15543">
                          <w:rPr>
                            <w:rFonts w:ascii="Times New Roman" w:hAnsi="Times New Roman" w:cs="Times New Roman"/>
                            <w:b/>
                            <w:bCs/>
                            <w:color w:val="000000"/>
                            <w:sz w:val="28"/>
                            <w:szCs w:val="28"/>
                          </w:rPr>
                          <w:t xml:space="preserve">О внесении изменений в Положение о муниципальном жилищном контроле на территории Кичменгско-Городецкого муниципального округа, утвержденное решением Муниципального Собрания </w:t>
                        </w:r>
                        <w:r w:rsidR="00053C55" w:rsidRPr="00B15543">
                          <w:rPr>
                            <w:rFonts w:ascii="Times New Roman" w:hAnsi="Times New Roman" w:cs="Times New Roman"/>
                            <w:b/>
                            <w:bCs/>
                            <w:color w:val="000000"/>
                            <w:sz w:val="28"/>
                            <w:szCs w:val="28"/>
                          </w:rPr>
                          <w:t xml:space="preserve">Кичменгско-Городецкого муниципального округа </w:t>
                        </w:r>
                        <w:r w:rsidRPr="00B15543">
                          <w:rPr>
                            <w:rFonts w:ascii="Times New Roman" w:hAnsi="Times New Roman" w:cs="Times New Roman"/>
                            <w:b/>
                            <w:bCs/>
                            <w:color w:val="000000"/>
                            <w:sz w:val="28"/>
                            <w:szCs w:val="28"/>
                          </w:rPr>
                          <w:t>от  02.12.2022 № 41</w:t>
                        </w:r>
                      </w:p>
                    </w:tc>
                  </w:tr>
                </w:tbl>
                <w:p w:rsidR="008B082F" w:rsidRPr="00011915" w:rsidRDefault="008B082F" w:rsidP="00423B9F">
                  <w:pPr>
                    <w:widowControl w:val="0"/>
                    <w:autoSpaceDE w:val="0"/>
                    <w:autoSpaceDN w:val="0"/>
                    <w:spacing w:after="0" w:line="240" w:lineRule="auto"/>
                    <w:ind w:right="209"/>
                    <w:rPr>
                      <w:rFonts w:ascii="Calibri" w:eastAsia="Times New Roman" w:hAnsi="Calibri" w:cs="Calibri"/>
                      <w:kern w:val="2"/>
                      <w:sz w:val="28"/>
                      <w:szCs w:val="28"/>
                      <w:lang w:eastAsia="ar-SA"/>
                    </w:rPr>
                  </w:pPr>
                </w:p>
              </w:tc>
              <w:tc>
                <w:tcPr>
                  <w:tcW w:w="58" w:type="dxa"/>
                </w:tcPr>
                <w:p w:rsidR="008B082F" w:rsidRPr="00011915" w:rsidRDefault="008B082F" w:rsidP="00423B9F">
                  <w:pPr>
                    <w:widowControl w:val="0"/>
                    <w:suppressAutoHyphens/>
                    <w:snapToGrid w:val="0"/>
                    <w:spacing w:after="0" w:line="240" w:lineRule="auto"/>
                    <w:ind w:right="163" w:firstLine="709"/>
                    <w:rPr>
                      <w:rFonts w:ascii="Times New Roman" w:eastAsia="Lucida Sans Unicode" w:hAnsi="Times New Roman" w:cs="Times New Roman"/>
                      <w:kern w:val="2"/>
                      <w:sz w:val="26"/>
                      <w:szCs w:val="26"/>
                    </w:rPr>
                  </w:pPr>
                </w:p>
              </w:tc>
              <w:tc>
                <w:tcPr>
                  <w:tcW w:w="40" w:type="dxa"/>
                </w:tcPr>
                <w:p w:rsidR="008B082F" w:rsidRPr="00011915" w:rsidRDefault="008B082F" w:rsidP="00423B9F">
                  <w:pPr>
                    <w:widowControl w:val="0"/>
                    <w:suppressAutoHyphens/>
                    <w:snapToGrid w:val="0"/>
                    <w:spacing w:after="0" w:line="240" w:lineRule="auto"/>
                    <w:ind w:right="163" w:firstLine="709"/>
                    <w:rPr>
                      <w:rFonts w:ascii="Times New Roman" w:eastAsia="Lucida Sans Unicode" w:hAnsi="Times New Roman" w:cs="Times New Roman"/>
                      <w:kern w:val="2"/>
                      <w:sz w:val="26"/>
                      <w:szCs w:val="26"/>
                    </w:rPr>
                  </w:pPr>
                </w:p>
              </w:tc>
              <w:tc>
                <w:tcPr>
                  <w:tcW w:w="131" w:type="dxa"/>
                </w:tcPr>
                <w:p w:rsidR="008B082F" w:rsidRPr="00011915" w:rsidRDefault="008B082F" w:rsidP="00423B9F">
                  <w:pPr>
                    <w:widowControl w:val="0"/>
                    <w:suppressAutoHyphens/>
                    <w:snapToGrid w:val="0"/>
                    <w:spacing w:after="0" w:line="240" w:lineRule="auto"/>
                    <w:ind w:right="163" w:firstLine="709"/>
                    <w:rPr>
                      <w:rFonts w:ascii="Times New Roman" w:eastAsia="Lucida Sans Unicode" w:hAnsi="Times New Roman" w:cs="Times New Roman"/>
                      <w:kern w:val="2"/>
                      <w:sz w:val="26"/>
                      <w:szCs w:val="26"/>
                    </w:rPr>
                  </w:pPr>
                </w:p>
              </w:tc>
              <w:tc>
                <w:tcPr>
                  <w:tcW w:w="58" w:type="dxa"/>
                </w:tcPr>
                <w:p w:rsidR="008B082F" w:rsidRPr="00011915" w:rsidRDefault="008B082F" w:rsidP="00423B9F">
                  <w:pPr>
                    <w:widowControl w:val="0"/>
                    <w:suppressAutoHyphens/>
                    <w:snapToGrid w:val="0"/>
                    <w:spacing w:after="0" w:line="240" w:lineRule="auto"/>
                    <w:ind w:right="163" w:firstLine="709"/>
                    <w:rPr>
                      <w:rFonts w:ascii="Times New Roman" w:eastAsia="Lucida Sans Unicode" w:hAnsi="Times New Roman" w:cs="Times New Roman"/>
                      <w:kern w:val="2"/>
                      <w:sz w:val="26"/>
                      <w:szCs w:val="26"/>
                    </w:rPr>
                  </w:pPr>
                </w:p>
              </w:tc>
            </w:tr>
          </w:tbl>
          <w:p w:rsidR="008B082F" w:rsidRPr="00011915" w:rsidRDefault="008B082F" w:rsidP="00423B9F">
            <w:pPr>
              <w:spacing w:after="0" w:line="240" w:lineRule="auto"/>
              <w:jc w:val="center"/>
              <w:rPr>
                <w:rFonts w:ascii="Times New Roman" w:eastAsia="Times New Roman" w:hAnsi="Times New Roman" w:cs="Times New Roman"/>
                <w:sz w:val="36"/>
                <w:szCs w:val="36"/>
              </w:rPr>
            </w:pPr>
          </w:p>
        </w:tc>
      </w:tr>
      <w:tr w:rsidR="008B082F" w:rsidRPr="00011915" w:rsidTr="00423B9F">
        <w:tc>
          <w:tcPr>
            <w:tcW w:w="9321" w:type="dxa"/>
            <w:gridSpan w:val="3"/>
          </w:tcPr>
          <w:p w:rsidR="008B082F" w:rsidRPr="00011915" w:rsidRDefault="008B082F" w:rsidP="00423B9F">
            <w:pPr>
              <w:spacing w:after="0" w:line="240" w:lineRule="auto"/>
              <w:jc w:val="center"/>
              <w:rPr>
                <w:rFonts w:ascii="Times New Roman" w:eastAsia="Times New Roman" w:hAnsi="Times New Roman" w:cs="Times New Roman"/>
                <w:sz w:val="24"/>
                <w:szCs w:val="28"/>
              </w:rPr>
            </w:pPr>
          </w:p>
        </w:tc>
      </w:tr>
    </w:tbl>
    <w:p w:rsidR="00AC750B" w:rsidRDefault="008B082F" w:rsidP="008B082F">
      <w:pPr>
        <w:pStyle w:val="ConsPlusNormal"/>
        <w:ind w:firstLine="540"/>
        <w:jc w:val="both"/>
        <w:rPr>
          <w:rFonts w:eastAsia="Times New Roman"/>
          <w:sz w:val="28"/>
          <w:szCs w:val="28"/>
        </w:rPr>
      </w:pPr>
      <w:r w:rsidRPr="00011915">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proofErr w:type="spellStart"/>
      <w:r w:rsidRPr="00011915">
        <w:rPr>
          <w:sz w:val="28"/>
          <w:szCs w:val="28"/>
        </w:rPr>
        <w:t>Кичменгско</w:t>
      </w:r>
      <w:proofErr w:type="spellEnd"/>
      <w:r w:rsidRPr="00011915">
        <w:rPr>
          <w:sz w:val="28"/>
          <w:szCs w:val="28"/>
        </w:rPr>
        <w:t>-Городецкого муниципального округа,</w:t>
      </w:r>
      <w:r w:rsidRPr="00011915">
        <w:rPr>
          <w:rFonts w:eastAsia="Times New Roman"/>
          <w:sz w:val="28"/>
          <w:szCs w:val="28"/>
        </w:rPr>
        <w:t xml:space="preserve"> </w:t>
      </w:r>
      <w:r w:rsidR="00AC750B">
        <w:rPr>
          <w:rFonts w:eastAsia="Times New Roman"/>
          <w:sz w:val="28"/>
          <w:szCs w:val="28"/>
        </w:rPr>
        <w:t xml:space="preserve">   </w:t>
      </w:r>
    </w:p>
    <w:p w:rsidR="008B082F" w:rsidRDefault="008B082F" w:rsidP="008B082F">
      <w:pPr>
        <w:pStyle w:val="ConsPlusNormal"/>
        <w:ind w:firstLine="540"/>
        <w:jc w:val="both"/>
      </w:pPr>
      <w:r w:rsidRPr="00011915">
        <w:rPr>
          <w:rFonts w:eastAsia="Calibri"/>
          <w:sz w:val="28"/>
          <w:szCs w:val="28"/>
        </w:rPr>
        <w:t>Муниципальное</w:t>
      </w:r>
      <w:r>
        <w:rPr>
          <w:rFonts w:eastAsia="Calibri"/>
          <w:sz w:val="28"/>
          <w:szCs w:val="28"/>
        </w:rPr>
        <w:t xml:space="preserve"> </w:t>
      </w:r>
      <w:r w:rsidR="00AC750B">
        <w:rPr>
          <w:rFonts w:eastAsia="Calibri"/>
          <w:sz w:val="28"/>
          <w:szCs w:val="28"/>
        </w:rPr>
        <w:t xml:space="preserve">Собрание </w:t>
      </w:r>
      <w:proofErr w:type="spellStart"/>
      <w:r w:rsidR="00AC750B">
        <w:rPr>
          <w:rFonts w:eastAsia="Calibri"/>
          <w:sz w:val="28"/>
          <w:szCs w:val="28"/>
        </w:rPr>
        <w:t>Кичменгско</w:t>
      </w:r>
      <w:proofErr w:type="spellEnd"/>
      <w:r>
        <w:rPr>
          <w:rFonts w:eastAsia="Calibri"/>
          <w:sz w:val="28"/>
          <w:szCs w:val="28"/>
        </w:rPr>
        <w:t xml:space="preserve">-Городецкого муниципального округа Вологодской области </w:t>
      </w:r>
      <w:r>
        <w:rPr>
          <w:rFonts w:eastAsia="Times New Roman"/>
          <w:sz w:val="28"/>
          <w:szCs w:val="28"/>
        </w:rPr>
        <w:t>РЕШИЛО:</w:t>
      </w:r>
    </w:p>
    <w:p w:rsidR="008B082F" w:rsidRPr="00011915" w:rsidRDefault="008B082F" w:rsidP="00AC750B">
      <w:pPr>
        <w:spacing w:after="0" w:line="240" w:lineRule="auto"/>
        <w:ind w:firstLine="225"/>
        <w:jc w:val="both"/>
        <w:textAlignment w:val="baseline"/>
        <w:rPr>
          <w:rFonts w:ascii="Times New Roman" w:hAnsi="Times New Roman" w:cs="Times New Roman"/>
          <w:sz w:val="28"/>
          <w:szCs w:val="28"/>
        </w:rPr>
      </w:pPr>
      <w:r>
        <w:rPr>
          <w:rFonts w:ascii="Times New Roman" w:hAnsi="Times New Roman" w:cs="Times New Roman"/>
          <w:sz w:val="28"/>
          <w:szCs w:val="28"/>
        </w:rPr>
        <w:t xml:space="preserve">1. </w:t>
      </w:r>
      <w:r w:rsidRPr="008A5B70">
        <w:rPr>
          <w:rFonts w:ascii="Times New Roman" w:hAnsi="Times New Roman" w:cs="Times New Roman"/>
          <w:sz w:val="28"/>
          <w:szCs w:val="28"/>
        </w:rPr>
        <w:t xml:space="preserve">Внести в </w:t>
      </w:r>
      <w:r w:rsidRPr="008A5B70">
        <w:rPr>
          <w:rFonts w:ascii="Times New Roman" w:hAnsi="Times New Roman" w:cs="Times New Roman"/>
          <w:bCs/>
          <w:color w:val="000000"/>
          <w:sz w:val="28"/>
          <w:szCs w:val="28"/>
        </w:rPr>
        <w:t>Положение о муниципальном жилищном контроле на территории Кичменгско-Городецкого муниципального   округа,</w:t>
      </w:r>
      <w:r w:rsidRPr="008A5B70">
        <w:rPr>
          <w:rFonts w:ascii="Times New Roman" w:hAnsi="Times New Roman" w:cs="Times New Roman"/>
          <w:sz w:val="28"/>
          <w:szCs w:val="28"/>
        </w:rPr>
        <w:t xml:space="preserve"> утвержденное решением Муниципального Собрания Кичменгско-Городецкого муниципального округа от 02.12.2022 № 41 </w:t>
      </w:r>
      <w:r w:rsidRPr="00011915">
        <w:rPr>
          <w:rFonts w:ascii="Times New Roman" w:hAnsi="Times New Roman" w:cs="Times New Roman"/>
          <w:sz w:val="28"/>
          <w:szCs w:val="28"/>
        </w:rPr>
        <w:t xml:space="preserve">изменения, </w:t>
      </w:r>
      <w:r>
        <w:rPr>
          <w:rFonts w:ascii="Times New Roman" w:hAnsi="Times New Roman" w:cs="Times New Roman"/>
          <w:sz w:val="28"/>
          <w:szCs w:val="28"/>
        </w:rPr>
        <w:t xml:space="preserve">изложив его в новой редакции </w:t>
      </w:r>
      <w:r w:rsidRPr="00011915">
        <w:rPr>
          <w:rFonts w:ascii="Times New Roman" w:hAnsi="Times New Roman" w:cs="Times New Roman"/>
          <w:sz w:val="28"/>
          <w:szCs w:val="28"/>
        </w:rPr>
        <w:t xml:space="preserve">согласно </w:t>
      </w:r>
      <w:r w:rsidR="00AC750B" w:rsidRPr="00011915">
        <w:rPr>
          <w:rFonts w:ascii="Times New Roman" w:hAnsi="Times New Roman" w:cs="Times New Roman"/>
          <w:sz w:val="28"/>
          <w:szCs w:val="28"/>
        </w:rPr>
        <w:t>приложению,</w:t>
      </w:r>
      <w:r w:rsidRPr="00011915">
        <w:rPr>
          <w:rFonts w:ascii="Times New Roman" w:hAnsi="Times New Roman" w:cs="Times New Roman"/>
          <w:sz w:val="28"/>
          <w:szCs w:val="28"/>
        </w:rPr>
        <w:t xml:space="preserve"> к настоящему решению.</w:t>
      </w:r>
    </w:p>
    <w:p w:rsidR="008B082F" w:rsidRDefault="00AC750B" w:rsidP="00AC750B">
      <w:pPr>
        <w:pStyle w:val="ConsPlusNormal"/>
        <w:tabs>
          <w:tab w:val="left" w:pos="1134"/>
        </w:tabs>
        <w:jc w:val="both"/>
        <w:rPr>
          <w:color w:val="000000"/>
          <w:sz w:val="28"/>
          <w:szCs w:val="28"/>
          <w:shd w:val="clear" w:color="auto" w:fill="FFFFFF"/>
        </w:rPr>
      </w:pPr>
      <w:r>
        <w:rPr>
          <w:sz w:val="28"/>
          <w:szCs w:val="28"/>
        </w:rPr>
        <w:t xml:space="preserve">   </w:t>
      </w:r>
      <w:r w:rsidR="008B082F" w:rsidRPr="00011915">
        <w:rPr>
          <w:sz w:val="28"/>
          <w:szCs w:val="28"/>
        </w:rPr>
        <w:t xml:space="preserve">2. </w:t>
      </w:r>
      <w:r w:rsidR="008B082F" w:rsidRPr="002C4C75">
        <w:rPr>
          <w:color w:val="000000"/>
          <w:sz w:val="28"/>
          <w:szCs w:val="28"/>
          <w:shd w:val="clear" w:color="auto" w:fill="FFFFFF"/>
        </w:rPr>
        <w:t xml:space="preserve">Настоящее решение </w:t>
      </w:r>
      <w:r w:rsidR="008B082F">
        <w:rPr>
          <w:color w:val="000000"/>
          <w:sz w:val="28"/>
          <w:szCs w:val="28"/>
          <w:shd w:val="clear" w:color="auto" w:fill="FFFFFF"/>
        </w:rPr>
        <w:t xml:space="preserve">вступает в законную силу после его </w:t>
      </w:r>
      <w:r w:rsidR="008B082F" w:rsidRPr="002C4C75">
        <w:rPr>
          <w:color w:val="000000"/>
          <w:sz w:val="28"/>
          <w:szCs w:val="28"/>
          <w:shd w:val="clear" w:color="auto" w:fill="FFFFFF"/>
        </w:rPr>
        <w:t>официально</w:t>
      </w:r>
      <w:r w:rsidR="008B082F">
        <w:rPr>
          <w:color w:val="000000"/>
          <w:sz w:val="28"/>
          <w:szCs w:val="28"/>
          <w:shd w:val="clear" w:color="auto" w:fill="FFFFFF"/>
        </w:rPr>
        <w:t>го</w:t>
      </w:r>
      <w:r w:rsidR="008B082F" w:rsidRPr="002C4C75">
        <w:rPr>
          <w:color w:val="000000"/>
          <w:sz w:val="28"/>
          <w:szCs w:val="28"/>
          <w:shd w:val="clear" w:color="auto" w:fill="FFFFFF"/>
        </w:rPr>
        <w:t xml:space="preserve"> </w:t>
      </w:r>
      <w:r w:rsidR="008B082F">
        <w:rPr>
          <w:color w:val="000000"/>
          <w:sz w:val="28"/>
          <w:szCs w:val="28"/>
          <w:shd w:val="clear" w:color="auto" w:fill="FFFFFF"/>
        </w:rPr>
        <w:t>опубликования</w:t>
      </w:r>
      <w:r w:rsidR="008B082F" w:rsidRPr="002C4C75">
        <w:rPr>
          <w:color w:val="000000"/>
          <w:sz w:val="28"/>
          <w:szCs w:val="28"/>
          <w:shd w:val="clear" w:color="auto" w:fill="FFFFFF"/>
        </w:rPr>
        <w:t xml:space="preserve"> в газете «Заря Севера» и </w:t>
      </w:r>
      <w:r w:rsidR="008B082F">
        <w:rPr>
          <w:color w:val="000000"/>
          <w:sz w:val="28"/>
          <w:szCs w:val="28"/>
          <w:shd w:val="clear" w:color="auto" w:fill="FFFFFF"/>
        </w:rPr>
        <w:t xml:space="preserve">подлежит </w:t>
      </w:r>
      <w:r w:rsidR="008B082F" w:rsidRPr="002C4C75">
        <w:rPr>
          <w:color w:val="000000"/>
          <w:sz w:val="28"/>
          <w:szCs w:val="28"/>
          <w:shd w:val="clear" w:color="auto" w:fill="FFFFFF"/>
        </w:rPr>
        <w:t xml:space="preserve">размещению на </w:t>
      </w:r>
      <w:r w:rsidR="008B082F" w:rsidRPr="004D6B92">
        <w:rPr>
          <w:sz w:val="28"/>
          <w:szCs w:val="28"/>
        </w:rPr>
        <w:t xml:space="preserve">официальном </w:t>
      </w:r>
      <w:r w:rsidR="008B082F" w:rsidRPr="002C4C75">
        <w:rPr>
          <w:color w:val="000000"/>
          <w:sz w:val="28"/>
          <w:szCs w:val="28"/>
          <w:shd w:val="clear" w:color="auto" w:fill="FFFFFF"/>
        </w:rPr>
        <w:t xml:space="preserve">сайте Кичменгско-Городецкого муниципального </w:t>
      </w:r>
      <w:r w:rsidR="008B082F">
        <w:rPr>
          <w:color w:val="000000"/>
          <w:sz w:val="28"/>
          <w:szCs w:val="28"/>
          <w:shd w:val="clear" w:color="auto" w:fill="FFFFFF"/>
        </w:rPr>
        <w:t>округа</w:t>
      </w:r>
      <w:r w:rsidR="008B082F" w:rsidRPr="002C4C75">
        <w:rPr>
          <w:color w:val="000000"/>
          <w:sz w:val="28"/>
          <w:szCs w:val="28"/>
          <w:shd w:val="clear" w:color="auto" w:fill="FFFFFF"/>
        </w:rPr>
        <w:t xml:space="preserve"> в информационно-телекоммуникационной сети «Интернет».</w:t>
      </w:r>
    </w:p>
    <w:tbl>
      <w:tblPr>
        <w:tblW w:w="9570" w:type="dxa"/>
        <w:tblInd w:w="-142" w:type="dxa"/>
        <w:tblLayout w:type="fixed"/>
        <w:tblLook w:val="04A0" w:firstRow="1" w:lastRow="0" w:firstColumn="1" w:lastColumn="0" w:noHBand="0" w:noVBand="1"/>
      </w:tblPr>
      <w:tblGrid>
        <w:gridCol w:w="4785"/>
        <w:gridCol w:w="4785"/>
      </w:tblGrid>
      <w:tr w:rsidR="008B082F" w:rsidRPr="00011915" w:rsidTr="00686FE6">
        <w:tc>
          <w:tcPr>
            <w:tcW w:w="4785" w:type="dxa"/>
            <w:shd w:val="clear" w:color="auto" w:fill="auto"/>
          </w:tcPr>
          <w:p w:rsidR="00686FE6" w:rsidRDefault="00686FE6" w:rsidP="00686FE6">
            <w:pPr>
              <w:widowControl w:val="0"/>
              <w:autoSpaceDE w:val="0"/>
              <w:autoSpaceDN w:val="0"/>
              <w:spacing w:after="0" w:line="240" w:lineRule="auto"/>
              <w:rPr>
                <w:rFonts w:ascii="Times New Roman" w:hAnsi="Times New Roman" w:cs="Times New Roman"/>
                <w:sz w:val="28"/>
                <w:szCs w:val="28"/>
              </w:rPr>
            </w:pPr>
          </w:p>
          <w:p w:rsidR="00686FE6" w:rsidRDefault="00686FE6" w:rsidP="00686FE6">
            <w:pPr>
              <w:widowControl w:val="0"/>
              <w:autoSpaceDE w:val="0"/>
              <w:autoSpaceDN w:val="0"/>
              <w:spacing w:after="0" w:line="240" w:lineRule="auto"/>
              <w:rPr>
                <w:rFonts w:ascii="Times New Roman" w:hAnsi="Times New Roman" w:cs="Times New Roman"/>
                <w:sz w:val="28"/>
                <w:szCs w:val="28"/>
              </w:rPr>
            </w:pPr>
          </w:p>
          <w:p w:rsidR="008B082F" w:rsidRPr="00011915" w:rsidRDefault="008B082F" w:rsidP="00686FE6">
            <w:pPr>
              <w:widowControl w:val="0"/>
              <w:autoSpaceDE w:val="0"/>
              <w:autoSpaceDN w:val="0"/>
              <w:spacing w:after="0" w:line="240" w:lineRule="auto"/>
              <w:rPr>
                <w:rFonts w:ascii="Times New Roman" w:hAnsi="Times New Roman" w:cs="Times New Roman"/>
                <w:sz w:val="28"/>
                <w:szCs w:val="28"/>
              </w:rPr>
            </w:pPr>
            <w:r w:rsidRPr="00011915">
              <w:rPr>
                <w:rFonts w:ascii="Times New Roman" w:hAnsi="Times New Roman" w:cs="Times New Roman"/>
                <w:sz w:val="28"/>
                <w:szCs w:val="28"/>
              </w:rPr>
              <w:t xml:space="preserve">Председатель </w:t>
            </w:r>
          </w:p>
          <w:p w:rsidR="008B082F" w:rsidRPr="00011915" w:rsidRDefault="008B082F" w:rsidP="00686FE6">
            <w:pPr>
              <w:widowControl w:val="0"/>
              <w:autoSpaceDE w:val="0"/>
              <w:autoSpaceDN w:val="0"/>
              <w:spacing w:after="0" w:line="240" w:lineRule="auto"/>
              <w:rPr>
                <w:rFonts w:ascii="Times New Roman" w:hAnsi="Times New Roman" w:cs="Times New Roman"/>
                <w:sz w:val="28"/>
                <w:szCs w:val="28"/>
              </w:rPr>
            </w:pPr>
            <w:r w:rsidRPr="00011915">
              <w:rPr>
                <w:rFonts w:ascii="Times New Roman" w:hAnsi="Times New Roman" w:cs="Times New Roman"/>
                <w:sz w:val="28"/>
                <w:szCs w:val="28"/>
              </w:rPr>
              <w:t xml:space="preserve">Муниципального Собрания </w:t>
            </w:r>
            <w:proofErr w:type="spellStart"/>
            <w:r w:rsidRPr="00011915">
              <w:rPr>
                <w:rFonts w:ascii="Times New Roman" w:hAnsi="Times New Roman" w:cs="Times New Roman"/>
                <w:sz w:val="28"/>
                <w:szCs w:val="28"/>
              </w:rPr>
              <w:t>Кичменгско</w:t>
            </w:r>
            <w:proofErr w:type="spellEnd"/>
            <w:r w:rsidRPr="00011915">
              <w:rPr>
                <w:rFonts w:ascii="Times New Roman" w:hAnsi="Times New Roman" w:cs="Times New Roman"/>
                <w:sz w:val="28"/>
                <w:szCs w:val="28"/>
              </w:rPr>
              <w:t>-</w:t>
            </w:r>
            <w:r w:rsidR="00686FE6" w:rsidRPr="00011915">
              <w:rPr>
                <w:rFonts w:ascii="Times New Roman" w:hAnsi="Times New Roman" w:cs="Times New Roman"/>
                <w:sz w:val="28"/>
                <w:szCs w:val="28"/>
              </w:rPr>
              <w:t>Городецкого муниципального</w:t>
            </w:r>
            <w:r w:rsidRPr="00011915">
              <w:rPr>
                <w:rFonts w:ascii="Times New Roman" w:hAnsi="Times New Roman" w:cs="Times New Roman"/>
                <w:sz w:val="28"/>
                <w:szCs w:val="28"/>
              </w:rPr>
              <w:t xml:space="preserve"> округа</w:t>
            </w:r>
          </w:p>
          <w:p w:rsidR="008B082F" w:rsidRPr="00011915" w:rsidRDefault="008B082F" w:rsidP="00686FE6">
            <w:pPr>
              <w:widowControl w:val="0"/>
              <w:tabs>
                <w:tab w:val="left" w:pos="1920"/>
              </w:tabs>
              <w:autoSpaceDE w:val="0"/>
              <w:autoSpaceDN w:val="0"/>
              <w:spacing w:after="0" w:line="240" w:lineRule="auto"/>
              <w:rPr>
                <w:rFonts w:ascii="Times New Roman" w:hAnsi="Times New Roman" w:cs="Times New Roman"/>
                <w:sz w:val="28"/>
                <w:szCs w:val="28"/>
              </w:rPr>
            </w:pPr>
            <w:r w:rsidRPr="00011915">
              <w:rPr>
                <w:rFonts w:ascii="Times New Roman" w:eastAsia="Calibri" w:hAnsi="Times New Roman" w:cs="Times New Roman"/>
                <w:sz w:val="28"/>
                <w:szCs w:val="28"/>
              </w:rPr>
              <w:t>Вологодской области</w:t>
            </w:r>
            <w:r w:rsidRPr="00011915">
              <w:rPr>
                <w:rFonts w:ascii="Times New Roman" w:hAnsi="Times New Roman" w:cs="Times New Roman"/>
                <w:sz w:val="28"/>
                <w:szCs w:val="28"/>
              </w:rPr>
              <w:t xml:space="preserve">                         </w:t>
            </w:r>
          </w:p>
          <w:p w:rsidR="008B082F" w:rsidRPr="00011915" w:rsidRDefault="00686FE6" w:rsidP="00686FE6">
            <w:pPr>
              <w:widowControl w:val="0"/>
              <w:tabs>
                <w:tab w:val="left" w:pos="1920"/>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w:t>
            </w:r>
            <w:r w:rsidR="008B082F" w:rsidRPr="00011915">
              <w:rPr>
                <w:rFonts w:ascii="Times New Roman" w:hAnsi="Times New Roman" w:cs="Times New Roman"/>
                <w:sz w:val="28"/>
                <w:szCs w:val="28"/>
              </w:rPr>
              <w:t>Л.Н.</w:t>
            </w:r>
            <w:r>
              <w:rPr>
                <w:rFonts w:ascii="Times New Roman" w:hAnsi="Times New Roman" w:cs="Times New Roman"/>
                <w:sz w:val="28"/>
                <w:szCs w:val="28"/>
              </w:rPr>
              <w:t xml:space="preserve"> </w:t>
            </w:r>
            <w:r w:rsidR="008B082F" w:rsidRPr="00011915">
              <w:rPr>
                <w:rFonts w:ascii="Times New Roman" w:hAnsi="Times New Roman" w:cs="Times New Roman"/>
                <w:sz w:val="28"/>
                <w:szCs w:val="28"/>
              </w:rPr>
              <w:t>Дьякова</w:t>
            </w:r>
          </w:p>
          <w:p w:rsidR="008B082F" w:rsidRPr="00011915" w:rsidRDefault="008B082F" w:rsidP="00686FE6">
            <w:pPr>
              <w:widowControl w:val="0"/>
              <w:autoSpaceDE w:val="0"/>
              <w:autoSpaceDN w:val="0"/>
              <w:spacing w:after="0" w:line="240" w:lineRule="auto"/>
              <w:jc w:val="both"/>
              <w:rPr>
                <w:rFonts w:ascii="Times New Roman" w:hAnsi="Times New Roman" w:cs="Times New Roman"/>
                <w:b/>
                <w:sz w:val="28"/>
                <w:szCs w:val="28"/>
              </w:rPr>
            </w:pPr>
          </w:p>
        </w:tc>
        <w:tc>
          <w:tcPr>
            <w:tcW w:w="4785" w:type="dxa"/>
            <w:shd w:val="clear" w:color="auto" w:fill="auto"/>
          </w:tcPr>
          <w:p w:rsidR="00686FE6" w:rsidRDefault="00686FE6" w:rsidP="00686FE6">
            <w:pPr>
              <w:widowControl w:val="0"/>
              <w:autoSpaceDE w:val="0"/>
              <w:autoSpaceDN w:val="0"/>
              <w:spacing w:after="0" w:line="240" w:lineRule="auto"/>
              <w:jc w:val="both"/>
              <w:rPr>
                <w:rFonts w:ascii="Times New Roman" w:hAnsi="Times New Roman" w:cs="Times New Roman"/>
                <w:sz w:val="28"/>
                <w:szCs w:val="28"/>
              </w:rPr>
            </w:pPr>
          </w:p>
          <w:p w:rsidR="00686FE6" w:rsidRDefault="00686FE6" w:rsidP="00686FE6">
            <w:pPr>
              <w:widowControl w:val="0"/>
              <w:autoSpaceDE w:val="0"/>
              <w:autoSpaceDN w:val="0"/>
              <w:spacing w:after="0" w:line="240" w:lineRule="auto"/>
              <w:jc w:val="both"/>
              <w:rPr>
                <w:rFonts w:ascii="Times New Roman" w:hAnsi="Times New Roman" w:cs="Times New Roman"/>
                <w:sz w:val="28"/>
                <w:szCs w:val="28"/>
              </w:rPr>
            </w:pPr>
          </w:p>
          <w:p w:rsidR="008B082F" w:rsidRPr="00011915" w:rsidRDefault="00686FE6" w:rsidP="00686FE6">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082F" w:rsidRPr="00011915">
              <w:rPr>
                <w:rFonts w:ascii="Times New Roman" w:hAnsi="Times New Roman" w:cs="Times New Roman"/>
                <w:sz w:val="28"/>
                <w:szCs w:val="28"/>
              </w:rPr>
              <w:t xml:space="preserve">Глава </w:t>
            </w:r>
          </w:p>
          <w:p w:rsidR="00686FE6" w:rsidRDefault="00686FE6" w:rsidP="00686FE6">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B082F" w:rsidRPr="00011915">
              <w:rPr>
                <w:rFonts w:ascii="Times New Roman" w:hAnsi="Times New Roman" w:cs="Times New Roman"/>
                <w:sz w:val="28"/>
                <w:szCs w:val="28"/>
              </w:rPr>
              <w:t>Кичменгско</w:t>
            </w:r>
            <w:proofErr w:type="spellEnd"/>
            <w:r w:rsidR="008B082F" w:rsidRPr="00011915">
              <w:rPr>
                <w:rFonts w:ascii="Times New Roman" w:hAnsi="Times New Roman" w:cs="Times New Roman"/>
                <w:sz w:val="28"/>
                <w:szCs w:val="28"/>
              </w:rPr>
              <w:t xml:space="preserve">-Городецкого </w:t>
            </w:r>
            <w:r>
              <w:rPr>
                <w:rFonts w:ascii="Times New Roman" w:hAnsi="Times New Roman" w:cs="Times New Roman"/>
                <w:sz w:val="28"/>
                <w:szCs w:val="28"/>
              </w:rPr>
              <w:t xml:space="preserve">       </w:t>
            </w:r>
          </w:p>
          <w:p w:rsidR="008B082F" w:rsidRPr="00011915" w:rsidRDefault="00686FE6" w:rsidP="00686FE6">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B082F" w:rsidRPr="00011915">
              <w:rPr>
                <w:rFonts w:ascii="Times New Roman" w:hAnsi="Times New Roman" w:cs="Times New Roman"/>
                <w:sz w:val="28"/>
                <w:szCs w:val="28"/>
              </w:rPr>
              <w:t>муниципального округа</w:t>
            </w:r>
          </w:p>
          <w:p w:rsidR="008B082F" w:rsidRPr="00011915" w:rsidRDefault="00686FE6" w:rsidP="00686FE6">
            <w:pPr>
              <w:widowControl w:val="0"/>
              <w:autoSpaceDE w:val="0"/>
              <w:autoSpaceDN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8B082F" w:rsidRPr="00011915">
              <w:rPr>
                <w:rFonts w:ascii="Times New Roman" w:eastAsia="Calibri" w:hAnsi="Times New Roman" w:cs="Times New Roman"/>
                <w:sz w:val="28"/>
                <w:szCs w:val="28"/>
              </w:rPr>
              <w:t>Вологодской области</w:t>
            </w:r>
          </w:p>
          <w:p w:rsidR="008B082F" w:rsidRPr="00011915" w:rsidRDefault="008B082F" w:rsidP="00686FE6">
            <w:pPr>
              <w:widowControl w:val="0"/>
              <w:autoSpaceDE w:val="0"/>
              <w:autoSpaceDN w:val="0"/>
              <w:spacing w:after="0" w:line="240" w:lineRule="auto"/>
              <w:jc w:val="both"/>
              <w:rPr>
                <w:rFonts w:ascii="Times New Roman" w:hAnsi="Times New Roman" w:cs="Times New Roman"/>
                <w:b/>
                <w:sz w:val="28"/>
                <w:szCs w:val="28"/>
              </w:rPr>
            </w:pPr>
          </w:p>
          <w:p w:rsidR="008B082F" w:rsidRPr="00011915" w:rsidRDefault="00686FE6" w:rsidP="00686FE6">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w:t>
            </w:r>
            <w:r w:rsidR="008B082F" w:rsidRPr="00011915">
              <w:rPr>
                <w:rFonts w:ascii="Times New Roman" w:hAnsi="Times New Roman" w:cs="Times New Roman"/>
                <w:sz w:val="28"/>
                <w:szCs w:val="28"/>
              </w:rPr>
              <w:t>С.А.</w:t>
            </w:r>
            <w:r>
              <w:rPr>
                <w:rFonts w:ascii="Times New Roman" w:hAnsi="Times New Roman" w:cs="Times New Roman"/>
                <w:sz w:val="28"/>
                <w:szCs w:val="28"/>
              </w:rPr>
              <w:t xml:space="preserve"> </w:t>
            </w:r>
            <w:proofErr w:type="spellStart"/>
            <w:r w:rsidR="008B082F" w:rsidRPr="00011915">
              <w:rPr>
                <w:rFonts w:ascii="Times New Roman" w:hAnsi="Times New Roman" w:cs="Times New Roman"/>
                <w:sz w:val="28"/>
                <w:szCs w:val="28"/>
              </w:rPr>
              <w:t>Ордин</w:t>
            </w:r>
            <w:proofErr w:type="spellEnd"/>
          </w:p>
        </w:tc>
      </w:tr>
    </w:tbl>
    <w:p w:rsidR="00BC53E7" w:rsidRDefault="00BC53E7" w:rsidP="00BC53E7">
      <w:pPr>
        <w:pStyle w:val="ConsPlusNormal"/>
        <w:jc w:val="right"/>
      </w:pPr>
    </w:p>
    <w:p w:rsidR="00BC53E7" w:rsidRDefault="00BC53E7" w:rsidP="00BC53E7">
      <w:pPr>
        <w:pStyle w:val="ConsPlusNormal"/>
        <w:jc w:val="both"/>
      </w:pPr>
    </w:p>
    <w:p w:rsidR="00BC53E7" w:rsidRDefault="008B082F" w:rsidP="00BC53E7">
      <w:pPr>
        <w:pStyle w:val="ConsPlusNormal"/>
        <w:jc w:val="right"/>
        <w:outlineLvl w:val="0"/>
      </w:pPr>
      <w:r>
        <w:lastRenderedPageBreak/>
        <w:t xml:space="preserve">Приложение </w:t>
      </w:r>
    </w:p>
    <w:p w:rsidR="00BC53E7" w:rsidRDefault="008B082F" w:rsidP="00BC53E7">
      <w:pPr>
        <w:pStyle w:val="ConsPlusNormal"/>
        <w:jc w:val="right"/>
      </w:pPr>
      <w:r>
        <w:t>к р</w:t>
      </w:r>
      <w:r w:rsidR="00BC53E7">
        <w:t>ешени</w:t>
      </w:r>
      <w:r>
        <w:t xml:space="preserve">ю Муниципального Собрания </w:t>
      </w:r>
    </w:p>
    <w:p w:rsidR="008B082F" w:rsidRDefault="008B082F" w:rsidP="00BC53E7">
      <w:pPr>
        <w:pStyle w:val="ConsPlusNormal"/>
        <w:jc w:val="right"/>
      </w:pPr>
      <w:r>
        <w:t>Кичменгско-Городецкого муниципального округа</w:t>
      </w:r>
    </w:p>
    <w:p w:rsidR="008B082F" w:rsidRDefault="008B082F" w:rsidP="00BC53E7">
      <w:pPr>
        <w:pStyle w:val="ConsPlusNormal"/>
        <w:jc w:val="right"/>
      </w:pPr>
      <w:r>
        <w:t>Вологодской области от</w:t>
      </w:r>
      <w:r w:rsidR="005B6A08">
        <w:t xml:space="preserve"> 14.03.2025</w:t>
      </w:r>
      <w:r>
        <w:t xml:space="preserve"> №</w:t>
      </w:r>
      <w:r w:rsidR="005B6A08">
        <w:t xml:space="preserve"> 232</w:t>
      </w:r>
      <w:r>
        <w:t xml:space="preserve"> </w:t>
      </w:r>
    </w:p>
    <w:p w:rsidR="00BC53E7" w:rsidRDefault="00BC53E7" w:rsidP="00BC53E7">
      <w:pPr>
        <w:pStyle w:val="ConsPlusNormal"/>
        <w:jc w:val="both"/>
      </w:pPr>
    </w:p>
    <w:p w:rsidR="000A3D44" w:rsidRDefault="000A3D44" w:rsidP="00BC53E7">
      <w:pPr>
        <w:pStyle w:val="ConsPlusTitle"/>
        <w:jc w:val="center"/>
      </w:pPr>
      <w:bookmarkStart w:id="0" w:name="Par54"/>
      <w:bookmarkEnd w:id="0"/>
    </w:p>
    <w:p w:rsidR="00BC53E7" w:rsidRPr="000A3D44" w:rsidRDefault="008B082F" w:rsidP="00BC53E7">
      <w:pPr>
        <w:pStyle w:val="ConsPlusTitle"/>
        <w:jc w:val="center"/>
        <w:rPr>
          <w:rFonts w:ascii="Times New Roman" w:hAnsi="Times New Roman" w:cs="Times New Roman"/>
          <w:b w:val="0"/>
          <w:sz w:val="28"/>
          <w:szCs w:val="28"/>
        </w:rPr>
      </w:pPr>
      <w:r w:rsidRPr="000A3D44">
        <w:rPr>
          <w:rFonts w:ascii="Times New Roman" w:hAnsi="Times New Roman" w:cs="Times New Roman"/>
          <w:b w:val="0"/>
          <w:sz w:val="28"/>
          <w:szCs w:val="28"/>
        </w:rPr>
        <w:t>Положение</w:t>
      </w:r>
    </w:p>
    <w:p w:rsidR="00BC53E7" w:rsidRPr="000A3D44" w:rsidRDefault="008B082F" w:rsidP="00BC53E7">
      <w:pPr>
        <w:pStyle w:val="ConsPlusTitle"/>
        <w:jc w:val="center"/>
        <w:rPr>
          <w:rFonts w:ascii="Times New Roman" w:hAnsi="Times New Roman" w:cs="Times New Roman"/>
          <w:b w:val="0"/>
          <w:sz w:val="28"/>
          <w:szCs w:val="28"/>
        </w:rPr>
      </w:pPr>
      <w:r w:rsidRPr="000A3D44">
        <w:rPr>
          <w:rFonts w:ascii="Times New Roman" w:hAnsi="Times New Roman" w:cs="Times New Roman"/>
          <w:b w:val="0"/>
          <w:sz w:val="28"/>
          <w:szCs w:val="28"/>
        </w:rPr>
        <w:t>о муниципальном жилищном контроле</w:t>
      </w:r>
    </w:p>
    <w:p w:rsidR="00BC53E7" w:rsidRPr="000A3D44" w:rsidRDefault="008B082F" w:rsidP="00BC53E7">
      <w:pPr>
        <w:pStyle w:val="ConsPlusTitle"/>
        <w:jc w:val="center"/>
        <w:rPr>
          <w:rFonts w:ascii="Times New Roman" w:hAnsi="Times New Roman" w:cs="Times New Roman"/>
          <w:b w:val="0"/>
          <w:sz w:val="28"/>
          <w:szCs w:val="28"/>
        </w:rPr>
      </w:pPr>
      <w:r w:rsidRPr="000A3D44">
        <w:rPr>
          <w:rFonts w:ascii="Times New Roman" w:hAnsi="Times New Roman" w:cs="Times New Roman"/>
          <w:b w:val="0"/>
          <w:sz w:val="28"/>
          <w:szCs w:val="28"/>
        </w:rPr>
        <w:t>на терри</w:t>
      </w:r>
      <w:r w:rsidR="000A3D44" w:rsidRPr="000A3D44">
        <w:rPr>
          <w:rFonts w:ascii="Times New Roman" w:hAnsi="Times New Roman" w:cs="Times New Roman"/>
          <w:b w:val="0"/>
          <w:sz w:val="28"/>
          <w:szCs w:val="28"/>
        </w:rPr>
        <w:t>тории Кичменгско-Г</w:t>
      </w:r>
      <w:r w:rsidRPr="000A3D44">
        <w:rPr>
          <w:rFonts w:ascii="Times New Roman" w:hAnsi="Times New Roman" w:cs="Times New Roman"/>
          <w:b w:val="0"/>
          <w:sz w:val="28"/>
          <w:szCs w:val="28"/>
        </w:rPr>
        <w:t>ородецкого муниципального округа</w:t>
      </w:r>
    </w:p>
    <w:p w:rsidR="00BC53E7" w:rsidRPr="00423B9F" w:rsidRDefault="00053C55" w:rsidP="00053C55">
      <w:pPr>
        <w:pStyle w:val="ConsPlusNormal"/>
        <w:jc w:val="center"/>
        <w:rPr>
          <w:sz w:val="28"/>
          <w:szCs w:val="28"/>
        </w:rPr>
      </w:pPr>
      <w:r>
        <w:rPr>
          <w:sz w:val="28"/>
          <w:szCs w:val="28"/>
        </w:rPr>
        <w:t>(далее – Положение)</w:t>
      </w:r>
    </w:p>
    <w:p w:rsidR="00BC53E7" w:rsidRPr="00423B9F" w:rsidRDefault="00BC53E7" w:rsidP="00BC53E7">
      <w:pPr>
        <w:pStyle w:val="ConsPlusNormal"/>
        <w:jc w:val="both"/>
        <w:rPr>
          <w:sz w:val="28"/>
          <w:szCs w:val="28"/>
        </w:rPr>
      </w:pPr>
    </w:p>
    <w:p w:rsidR="00423B9F" w:rsidRPr="00423B9F" w:rsidRDefault="00423B9F" w:rsidP="00423B9F">
      <w:pPr>
        <w:widowControl w:val="0"/>
        <w:autoSpaceDE w:val="0"/>
        <w:autoSpaceDN w:val="0"/>
        <w:spacing w:after="0" w:line="240" w:lineRule="auto"/>
        <w:jc w:val="center"/>
        <w:outlineLvl w:val="1"/>
        <w:rPr>
          <w:rFonts w:ascii="Times New Roman" w:hAnsi="Times New Roman" w:cs="Times New Roman"/>
          <w:sz w:val="28"/>
          <w:szCs w:val="28"/>
        </w:rPr>
      </w:pPr>
      <w:r w:rsidRPr="00423B9F">
        <w:rPr>
          <w:rFonts w:ascii="Times New Roman" w:hAnsi="Times New Roman" w:cs="Times New Roman"/>
          <w:sz w:val="28"/>
          <w:szCs w:val="28"/>
        </w:rPr>
        <w:t>1. Общие положения</w:t>
      </w:r>
    </w:p>
    <w:p w:rsidR="00423B9F" w:rsidRPr="00423B9F" w:rsidRDefault="00423B9F" w:rsidP="00DF6A9C">
      <w:pPr>
        <w:widowControl w:val="0"/>
        <w:autoSpaceDE w:val="0"/>
        <w:autoSpaceDN w:val="0"/>
        <w:spacing w:after="0" w:line="240" w:lineRule="auto"/>
        <w:jc w:val="both"/>
        <w:rPr>
          <w:rFonts w:ascii="Times New Roman" w:hAnsi="Times New Roman" w:cs="Times New Roman"/>
          <w:sz w:val="28"/>
          <w:szCs w:val="28"/>
        </w:rPr>
      </w:pP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1.1. Настоящее Положение разработано в соответствии со </w:t>
      </w:r>
      <w:hyperlink r:id="rId7">
        <w:r w:rsidRPr="00423B9F">
          <w:rPr>
            <w:rFonts w:ascii="Times New Roman" w:hAnsi="Times New Roman" w:cs="Times New Roman"/>
            <w:color w:val="000000" w:themeColor="text1"/>
            <w:sz w:val="28"/>
            <w:szCs w:val="28"/>
          </w:rPr>
          <w:t>статьей 20</w:t>
        </w:r>
      </w:hyperlink>
      <w:r w:rsidRPr="00423B9F">
        <w:rPr>
          <w:rFonts w:ascii="Times New Roman" w:hAnsi="Times New Roman" w:cs="Times New Roman"/>
          <w:color w:val="000000" w:themeColor="text1"/>
          <w:sz w:val="28"/>
          <w:szCs w:val="28"/>
        </w:rPr>
        <w:t xml:space="preserve"> Жилищного кодекса Российской Федерации (далее - ЖК РФ), </w:t>
      </w:r>
      <w:hyperlink r:id="rId8">
        <w:r w:rsidRPr="00423B9F">
          <w:rPr>
            <w:rFonts w:ascii="Times New Roman" w:hAnsi="Times New Roman" w:cs="Times New Roman"/>
            <w:color w:val="000000" w:themeColor="text1"/>
            <w:sz w:val="28"/>
            <w:szCs w:val="28"/>
          </w:rPr>
          <w:t>статьей 16</w:t>
        </w:r>
      </w:hyperlink>
      <w:r w:rsidRPr="00423B9F">
        <w:rPr>
          <w:rFonts w:ascii="Times New Roman" w:hAnsi="Times New Roman" w:cs="Times New Roman"/>
          <w:color w:val="000000" w:themeColor="text1"/>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(с последующими изменениями), Федеральным </w:t>
      </w:r>
      <w:hyperlink r:id="rId9">
        <w:r w:rsidRPr="00423B9F">
          <w:rPr>
            <w:rFonts w:ascii="Times New Roman" w:hAnsi="Times New Roman" w:cs="Times New Roman"/>
            <w:color w:val="000000" w:themeColor="text1"/>
            <w:sz w:val="28"/>
            <w:szCs w:val="28"/>
          </w:rPr>
          <w:t>законом</w:t>
        </w:r>
      </w:hyperlink>
      <w:r w:rsidRPr="00423B9F">
        <w:rPr>
          <w:rFonts w:ascii="Times New Roman" w:hAnsi="Times New Roman" w:cs="Times New Roman"/>
          <w:color w:val="000000" w:themeColor="text1"/>
          <w:sz w:val="28"/>
          <w:szCs w:val="28"/>
        </w:rPr>
        <w:t xml:space="preserve"> от 3</w:t>
      </w:r>
      <w:r w:rsidRPr="00423B9F">
        <w:rPr>
          <w:rFonts w:ascii="Times New Roman" w:hAnsi="Times New Roman" w:cs="Times New Roman"/>
          <w:sz w:val="28"/>
          <w:szCs w:val="28"/>
        </w:rPr>
        <w:t xml:space="preserve">1 июля 2020 года N 248-ФЗ "О государственном контроле (надзоре) и муниципальном контроле в Российской Федерации" (с последующими изменениями) (далее - Закон N 248-ФЗ) и устанавливает порядок осуществления муниципального жилищного контроля на территории </w:t>
      </w:r>
      <w:r w:rsidR="00053C55">
        <w:rPr>
          <w:rFonts w:ascii="Times New Roman" w:hAnsi="Times New Roman" w:cs="Times New Roman"/>
          <w:sz w:val="28"/>
          <w:szCs w:val="28"/>
        </w:rPr>
        <w:t xml:space="preserve">Кичменгско-Городецкого муниципального округа </w:t>
      </w:r>
      <w:r w:rsidRPr="00423B9F">
        <w:rPr>
          <w:rFonts w:ascii="Times New Roman" w:hAnsi="Times New Roman" w:cs="Times New Roman"/>
          <w:sz w:val="28"/>
          <w:szCs w:val="28"/>
        </w:rPr>
        <w:t>(далее - муниципальный жилищный контроль).</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1.2. Муниципальный жилищный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1.3. </w:t>
      </w:r>
      <w:r w:rsidRPr="00423B9F">
        <w:rPr>
          <w:rFonts w:ascii="Times New Roman" w:hAnsi="Times New Roman" w:cs="Times New Roman"/>
          <w:color w:val="000000" w:themeColor="text1"/>
          <w:sz w:val="28"/>
          <w:szCs w:val="28"/>
        </w:rPr>
        <w:t xml:space="preserve">Предметом муниципального жилищного контроля являются соблюдение лицами, указанными в </w:t>
      </w:r>
      <w:hyperlink w:anchor="P77">
        <w:r w:rsidRPr="00423B9F">
          <w:rPr>
            <w:rFonts w:ascii="Times New Roman" w:hAnsi="Times New Roman" w:cs="Times New Roman"/>
            <w:color w:val="000000" w:themeColor="text1"/>
            <w:sz w:val="28"/>
            <w:szCs w:val="28"/>
          </w:rPr>
          <w:t>пункте 1.7</w:t>
        </w:r>
      </w:hyperlink>
      <w:r w:rsidRPr="00423B9F">
        <w:rPr>
          <w:rFonts w:ascii="Times New Roman" w:hAnsi="Times New Roman" w:cs="Times New Roman"/>
          <w:color w:val="000000" w:themeColor="text1"/>
          <w:sz w:val="28"/>
          <w:szCs w:val="28"/>
        </w:rPr>
        <w:t xml:space="preserve"> настоящего Положения, обязательных требований, указанных в </w:t>
      </w:r>
      <w:hyperlink r:id="rId10">
        <w:r w:rsidRPr="00423B9F">
          <w:rPr>
            <w:rFonts w:ascii="Times New Roman" w:hAnsi="Times New Roman" w:cs="Times New Roman"/>
            <w:color w:val="000000" w:themeColor="text1"/>
            <w:sz w:val="28"/>
            <w:szCs w:val="28"/>
          </w:rPr>
          <w:t>пунктах 1</w:t>
        </w:r>
      </w:hyperlink>
      <w:r w:rsidRPr="00423B9F">
        <w:rPr>
          <w:rFonts w:ascii="Times New Roman" w:hAnsi="Times New Roman" w:cs="Times New Roman"/>
          <w:color w:val="000000" w:themeColor="text1"/>
          <w:sz w:val="28"/>
          <w:szCs w:val="28"/>
        </w:rPr>
        <w:t xml:space="preserve"> - </w:t>
      </w:r>
      <w:hyperlink r:id="rId11">
        <w:r w:rsidRPr="00423B9F">
          <w:rPr>
            <w:rFonts w:ascii="Times New Roman" w:hAnsi="Times New Roman" w:cs="Times New Roman"/>
            <w:color w:val="000000" w:themeColor="text1"/>
            <w:sz w:val="28"/>
            <w:szCs w:val="28"/>
          </w:rPr>
          <w:t>12 части 1 статьи 20</w:t>
        </w:r>
      </w:hyperlink>
      <w:r w:rsidRPr="00423B9F">
        <w:rPr>
          <w:rFonts w:ascii="Times New Roman" w:hAnsi="Times New Roman" w:cs="Times New Roman"/>
          <w:color w:val="000000" w:themeColor="text1"/>
          <w:sz w:val="28"/>
          <w:szCs w:val="28"/>
        </w:rPr>
        <w:t xml:space="preserve"> ЖК РФ, в отношении муниципального жилищного фонда, а также соблюдение (реализация) требований, содержащихся в разрешительных документах, соблюдение требований документов</w:t>
      </w:r>
      <w:r w:rsidRPr="00423B9F">
        <w:rPr>
          <w:rFonts w:ascii="Times New Roman" w:hAnsi="Times New Roman" w:cs="Times New Roman"/>
          <w:sz w:val="28"/>
          <w:szCs w:val="28"/>
        </w:rPr>
        <w:t>, исполнение которых является необходимым в соответствии с законодательством Российской Федерации, исполнение решений, принимаемых по результатам контрольных мероприятий.</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1.4. Муниципальный жилищный контроль осуществляется </w:t>
      </w:r>
      <w:r>
        <w:rPr>
          <w:rFonts w:ascii="Times New Roman" w:hAnsi="Times New Roman" w:cs="Times New Roman"/>
          <w:sz w:val="28"/>
          <w:szCs w:val="28"/>
        </w:rPr>
        <w:t>а</w:t>
      </w:r>
      <w:r w:rsidRPr="00423B9F">
        <w:rPr>
          <w:rFonts w:ascii="Times New Roman" w:hAnsi="Times New Roman" w:cs="Times New Roman"/>
          <w:sz w:val="28"/>
          <w:szCs w:val="28"/>
        </w:rPr>
        <w:t xml:space="preserve">дминистрацией </w:t>
      </w:r>
      <w:r>
        <w:rPr>
          <w:rFonts w:ascii="Times New Roman" w:hAnsi="Times New Roman" w:cs="Times New Roman"/>
          <w:sz w:val="28"/>
          <w:szCs w:val="28"/>
        </w:rPr>
        <w:t>Кичменгско-Городецкого муниципального округа</w:t>
      </w:r>
      <w:r w:rsidRPr="00423B9F">
        <w:rPr>
          <w:rFonts w:ascii="Times New Roman" w:hAnsi="Times New Roman" w:cs="Times New Roman"/>
          <w:sz w:val="28"/>
          <w:szCs w:val="28"/>
        </w:rPr>
        <w:t xml:space="preserve"> в лице </w:t>
      </w:r>
      <w:r>
        <w:rPr>
          <w:rFonts w:ascii="Times New Roman" w:hAnsi="Times New Roman" w:cs="Times New Roman"/>
          <w:sz w:val="28"/>
          <w:szCs w:val="28"/>
        </w:rPr>
        <w:t>отдела земельно-имущественных отношений администрации   Кичменгско-Городецкого муниципального округа</w:t>
      </w:r>
      <w:r w:rsidRPr="00423B9F">
        <w:rPr>
          <w:rFonts w:ascii="Times New Roman" w:hAnsi="Times New Roman" w:cs="Times New Roman"/>
          <w:sz w:val="28"/>
          <w:szCs w:val="28"/>
        </w:rPr>
        <w:t xml:space="preserve"> (далее - орган контроля</w:t>
      </w:r>
      <w:r w:rsidR="00053C55">
        <w:rPr>
          <w:rFonts w:ascii="Times New Roman" w:hAnsi="Times New Roman" w:cs="Times New Roman"/>
          <w:sz w:val="28"/>
          <w:szCs w:val="28"/>
        </w:rPr>
        <w:t>, контрольный орган)</w:t>
      </w:r>
      <w:r w:rsidRPr="00423B9F">
        <w:rPr>
          <w:rFonts w:ascii="Times New Roman" w:hAnsi="Times New Roman" w:cs="Times New Roman"/>
          <w:sz w:val="28"/>
          <w:szCs w:val="28"/>
        </w:rPr>
        <w:t>.</w:t>
      </w:r>
    </w:p>
    <w:p w:rsidR="00423B9F" w:rsidRPr="00423B9F" w:rsidRDefault="00423B9F" w:rsidP="00DF6A9C">
      <w:pPr>
        <w:suppressAutoHyphens/>
        <w:spacing w:after="0" w:line="240" w:lineRule="auto"/>
        <w:ind w:firstLine="709"/>
        <w:jc w:val="both"/>
        <w:rPr>
          <w:rFonts w:ascii="Times New Roman" w:eastAsiaTheme="minorHAnsi" w:hAnsi="Times New Roman" w:cs="Times New Roman"/>
          <w:sz w:val="28"/>
          <w:szCs w:val="28"/>
          <w:lang w:eastAsia="en-US"/>
        </w:rPr>
      </w:pPr>
      <w:r w:rsidRPr="00423B9F">
        <w:rPr>
          <w:rFonts w:ascii="Times New Roman" w:hAnsi="Times New Roman" w:cs="Times New Roman"/>
          <w:sz w:val="28"/>
          <w:szCs w:val="28"/>
        </w:rPr>
        <w:t xml:space="preserve">1.5. Должностными лицами органа контроля, уполномоченными осуществлять муниципальный жилищный контроль (далее - должностные </w:t>
      </w:r>
      <w:r w:rsidRPr="00423B9F">
        <w:rPr>
          <w:rFonts w:ascii="Times New Roman" w:hAnsi="Times New Roman" w:cs="Times New Roman"/>
          <w:sz w:val="28"/>
          <w:szCs w:val="28"/>
        </w:rPr>
        <w:lastRenderedPageBreak/>
        <w:t>лица органа контроля), являются</w:t>
      </w:r>
      <w:r>
        <w:rPr>
          <w:rFonts w:ascii="Times New Roman" w:hAnsi="Times New Roman" w:cs="Times New Roman"/>
          <w:sz w:val="28"/>
          <w:szCs w:val="28"/>
        </w:rPr>
        <w:t xml:space="preserve"> </w:t>
      </w:r>
      <w:r w:rsidRPr="00423B9F">
        <w:rPr>
          <w:rFonts w:ascii="Times New Roman" w:eastAsiaTheme="minorHAnsi" w:hAnsi="Times New Roman" w:cs="Times New Roman"/>
          <w:sz w:val="28"/>
          <w:szCs w:val="28"/>
          <w:lang w:eastAsia="en-US"/>
        </w:rPr>
        <w:t xml:space="preserve">главный специалист по муниципальному жилищному фонду и жилищному контролю отдела земельно-имущественных отношений администрации округа, а в его отсутствие – начальник отдела земельно-имущественных </w:t>
      </w:r>
      <w:r w:rsidR="00DF6A9C" w:rsidRPr="00423B9F">
        <w:rPr>
          <w:rFonts w:ascii="Times New Roman" w:eastAsiaTheme="minorHAnsi" w:hAnsi="Times New Roman" w:cs="Times New Roman"/>
          <w:sz w:val="28"/>
          <w:szCs w:val="28"/>
          <w:lang w:eastAsia="en-US"/>
        </w:rPr>
        <w:t>отношений администрации</w:t>
      </w:r>
      <w:r w:rsidRPr="00423B9F">
        <w:rPr>
          <w:rFonts w:ascii="Times New Roman" w:eastAsiaTheme="minorHAnsi" w:hAnsi="Times New Roman" w:cs="Times New Roman"/>
          <w:sz w:val="28"/>
          <w:szCs w:val="28"/>
          <w:lang w:eastAsia="en-US"/>
        </w:rPr>
        <w:t xml:space="preserve"> округа.</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1.6. При осуществлении муниципального жилищного контроля должностные лица органа муниципального жилищного контроля имеют права и несут обязанности, предусмотренные </w:t>
      </w:r>
      <w:hyperlink r:id="rId12">
        <w:r w:rsidRPr="00423B9F">
          <w:rPr>
            <w:rFonts w:ascii="Times New Roman" w:hAnsi="Times New Roman" w:cs="Times New Roman"/>
            <w:color w:val="000000" w:themeColor="text1"/>
            <w:sz w:val="28"/>
            <w:szCs w:val="28"/>
          </w:rPr>
          <w:t>статьей 29</w:t>
        </w:r>
      </w:hyperlink>
      <w:r w:rsidRPr="00423B9F">
        <w:rPr>
          <w:rFonts w:ascii="Times New Roman" w:hAnsi="Times New Roman" w:cs="Times New Roman"/>
          <w:color w:val="000000" w:themeColor="text1"/>
          <w:sz w:val="28"/>
          <w:szCs w:val="28"/>
        </w:rPr>
        <w:t xml:space="preserve"> За</w:t>
      </w:r>
      <w:r w:rsidRPr="00423B9F">
        <w:rPr>
          <w:rFonts w:ascii="Times New Roman" w:hAnsi="Times New Roman" w:cs="Times New Roman"/>
          <w:sz w:val="28"/>
          <w:szCs w:val="28"/>
        </w:rPr>
        <w:t>кона N 248-ФЗ.</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bookmarkStart w:id="1" w:name="P77"/>
      <w:bookmarkEnd w:id="1"/>
      <w:r w:rsidRPr="00423B9F">
        <w:rPr>
          <w:rFonts w:ascii="Times New Roman" w:hAnsi="Times New Roman" w:cs="Times New Roman"/>
          <w:sz w:val="28"/>
          <w:szCs w:val="28"/>
        </w:rPr>
        <w:t>1.7.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Объектами муниципального жилищного контроля являются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в отношении муниципального жилищного фонда</w:t>
      </w:r>
      <w:r w:rsidR="00EB70BD">
        <w:rPr>
          <w:rFonts w:ascii="Times New Roman" w:hAnsi="Times New Roman" w:cs="Times New Roman"/>
          <w:sz w:val="28"/>
          <w:szCs w:val="28"/>
        </w:rPr>
        <w:t xml:space="preserve"> округа</w:t>
      </w:r>
      <w:r w:rsidRPr="00423B9F">
        <w:rPr>
          <w:rFonts w:ascii="Times New Roman" w:hAnsi="Times New Roman" w:cs="Times New Roman"/>
          <w:sz w:val="28"/>
          <w:szCs w:val="28"/>
        </w:rPr>
        <w:t xml:space="preserve">, граждан, юридических лиц, индивидуальных предпринимателей (далее соответственно - контролируемые </w:t>
      </w:r>
      <w:r>
        <w:rPr>
          <w:rFonts w:ascii="Times New Roman" w:hAnsi="Times New Roman" w:cs="Times New Roman"/>
          <w:sz w:val="28"/>
          <w:szCs w:val="28"/>
        </w:rPr>
        <w:t>лица, обязательные требования).</w:t>
      </w:r>
    </w:p>
    <w:p w:rsidR="0026642D"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1.8. Орган контроля </w:t>
      </w:r>
      <w:r>
        <w:rPr>
          <w:rFonts w:ascii="Times New Roman" w:hAnsi="Times New Roman" w:cs="Times New Roman"/>
          <w:sz w:val="28"/>
          <w:szCs w:val="28"/>
        </w:rPr>
        <w:t xml:space="preserve">в рамках осуществления муниципального жилищного контроля </w:t>
      </w:r>
      <w:r w:rsidR="00DF6A9C">
        <w:rPr>
          <w:rFonts w:ascii="Times New Roman" w:hAnsi="Times New Roman" w:cs="Times New Roman"/>
          <w:sz w:val="28"/>
          <w:szCs w:val="28"/>
        </w:rPr>
        <w:t xml:space="preserve">обеспечивает </w:t>
      </w:r>
      <w:r w:rsidR="00DF6A9C" w:rsidRPr="00423B9F">
        <w:rPr>
          <w:rFonts w:ascii="Times New Roman" w:hAnsi="Times New Roman" w:cs="Times New Roman"/>
          <w:sz w:val="28"/>
          <w:szCs w:val="28"/>
        </w:rPr>
        <w:t>учет</w:t>
      </w:r>
      <w:r w:rsidRPr="00423B9F">
        <w:rPr>
          <w:rFonts w:ascii="Times New Roman" w:hAnsi="Times New Roman" w:cs="Times New Roman"/>
          <w:sz w:val="28"/>
          <w:szCs w:val="28"/>
        </w:rPr>
        <w:t xml:space="preserve"> объектов контроля </w:t>
      </w:r>
      <w:r w:rsidR="0026642D">
        <w:rPr>
          <w:rFonts w:ascii="Times New Roman" w:hAnsi="Times New Roman" w:cs="Times New Roman"/>
          <w:sz w:val="28"/>
          <w:szCs w:val="28"/>
        </w:rPr>
        <w:t xml:space="preserve">путем внесения сведений об объектах контроля в </w:t>
      </w:r>
      <w:r w:rsidR="0026642D" w:rsidRPr="00423B9F">
        <w:rPr>
          <w:rFonts w:ascii="Times New Roman" w:hAnsi="Times New Roman" w:cs="Times New Roman"/>
          <w:sz w:val="28"/>
          <w:szCs w:val="28"/>
        </w:rPr>
        <w:t>государственн</w:t>
      </w:r>
      <w:r w:rsidR="0026642D">
        <w:rPr>
          <w:rFonts w:ascii="Times New Roman" w:hAnsi="Times New Roman" w:cs="Times New Roman"/>
          <w:sz w:val="28"/>
          <w:szCs w:val="28"/>
        </w:rPr>
        <w:t>ую</w:t>
      </w:r>
      <w:r w:rsidR="0026642D" w:rsidRPr="00423B9F">
        <w:rPr>
          <w:rFonts w:ascii="Times New Roman" w:hAnsi="Times New Roman" w:cs="Times New Roman"/>
          <w:sz w:val="28"/>
          <w:szCs w:val="28"/>
        </w:rPr>
        <w:t xml:space="preserve"> информационн</w:t>
      </w:r>
      <w:r w:rsidR="0026642D">
        <w:rPr>
          <w:rFonts w:ascii="Times New Roman" w:hAnsi="Times New Roman" w:cs="Times New Roman"/>
          <w:sz w:val="28"/>
          <w:szCs w:val="28"/>
        </w:rPr>
        <w:t>ую</w:t>
      </w:r>
      <w:r w:rsidR="0026642D" w:rsidRPr="00423B9F">
        <w:rPr>
          <w:rFonts w:ascii="Times New Roman" w:hAnsi="Times New Roman" w:cs="Times New Roman"/>
          <w:sz w:val="28"/>
          <w:szCs w:val="28"/>
        </w:rPr>
        <w:t xml:space="preserve"> систем</w:t>
      </w:r>
      <w:r w:rsidR="0026642D">
        <w:rPr>
          <w:rFonts w:ascii="Times New Roman" w:hAnsi="Times New Roman" w:cs="Times New Roman"/>
          <w:sz w:val="28"/>
          <w:szCs w:val="28"/>
        </w:rPr>
        <w:t>у</w:t>
      </w:r>
      <w:r w:rsidR="0026642D" w:rsidRPr="00423B9F">
        <w:rPr>
          <w:rFonts w:ascii="Times New Roman" w:hAnsi="Times New Roman" w:cs="Times New Roman"/>
          <w:sz w:val="28"/>
          <w:szCs w:val="28"/>
        </w:rPr>
        <w:t xml:space="preserve"> "Типовое облачное решение по автоматизации контрольной (надзорной) деятельности"</w:t>
      </w:r>
      <w:r w:rsidR="0026642D">
        <w:rPr>
          <w:rFonts w:ascii="Times New Roman" w:hAnsi="Times New Roman" w:cs="Times New Roman"/>
          <w:sz w:val="28"/>
          <w:szCs w:val="28"/>
        </w:rPr>
        <w:t xml:space="preserve"> не позднее 2 дней со дня поступления таких сведений</w:t>
      </w:r>
      <w:r w:rsidR="0026642D" w:rsidRPr="00423B9F">
        <w:rPr>
          <w:rFonts w:ascii="Times New Roman" w:hAnsi="Times New Roman" w:cs="Times New Roman"/>
          <w:sz w:val="28"/>
          <w:szCs w:val="28"/>
        </w:rPr>
        <w:t>.</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При сборе, обработке, анализе и учете сведений об объектах контроля для оценки и управления рисками причинения вреда (ущерба) охраняемым законом ценностям орган муниципального жилищного контроля использует информацию, представляемую органу муниципального жилищного контроля в соответствии с нормативными правовыми актами, информацию, получаемую органом муниципального жилищного контроля в рамках межведомственного взаимодействия, а также общедоступную информацию.</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3B9F" w:rsidRPr="0026642D" w:rsidRDefault="00CD6C04" w:rsidP="00DF6A9C">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hyperlink r:id="rId13">
        <w:r w:rsidR="00423B9F" w:rsidRPr="0026642D">
          <w:rPr>
            <w:rFonts w:ascii="Times New Roman" w:hAnsi="Times New Roman" w:cs="Times New Roman"/>
            <w:color w:val="000000" w:themeColor="text1"/>
            <w:sz w:val="28"/>
            <w:szCs w:val="28"/>
          </w:rPr>
          <w:t>1.</w:t>
        </w:r>
      </w:hyperlink>
      <w:r w:rsidR="0026642D" w:rsidRPr="0026642D">
        <w:rPr>
          <w:rFonts w:ascii="Times New Roman" w:hAnsi="Times New Roman" w:cs="Times New Roman"/>
          <w:color w:val="000000" w:themeColor="text1"/>
          <w:sz w:val="28"/>
          <w:szCs w:val="28"/>
        </w:rPr>
        <w:t>9</w:t>
      </w:r>
      <w:r w:rsidR="00423B9F" w:rsidRPr="0026642D">
        <w:rPr>
          <w:rFonts w:ascii="Times New Roman" w:hAnsi="Times New Roman" w:cs="Times New Roman"/>
          <w:color w:val="000000" w:themeColor="text1"/>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hyperlink r:id="rId14">
        <w:r w:rsidR="00423B9F" w:rsidRPr="0026642D">
          <w:rPr>
            <w:rFonts w:ascii="Times New Roman" w:hAnsi="Times New Roman" w:cs="Times New Roman"/>
            <w:color w:val="000000" w:themeColor="text1"/>
            <w:sz w:val="28"/>
            <w:szCs w:val="28"/>
          </w:rPr>
          <w:t>Закона</w:t>
        </w:r>
      </w:hyperlink>
      <w:r w:rsidR="00423B9F" w:rsidRPr="0026642D">
        <w:rPr>
          <w:rFonts w:ascii="Times New Roman" w:hAnsi="Times New Roman" w:cs="Times New Roman"/>
          <w:color w:val="000000" w:themeColor="text1"/>
          <w:sz w:val="28"/>
          <w:szCs w:val="28"/>
        </w:rPr>
        <w:t xml:space="preserve"> N 248-ФЗ и </w:t>
      </w:r>
      <w:hyperlink r:id="rId15">
        <w:r w:rsidR="00423B9F" w:rsidRPr="0026642D">
          <w:rPr>
            <w:rFonts w:ascii="Times New Roman" w:hAnsi="Times New Roman" w:cs="Times New Roman"/>
            <w:color w:val="000000" w:themeColor="text1"/>
            <w:sz w:val="28"/>
            <w:szCs w:val="28"/>
          </w:rPr>
          <w:t>ЖК</w:t>
        </w:r>
      </w:hyperlink>
      <w:r w:rsidR="00423B9F" w:rsidRPr="0026642D">
        <w:rPr>
          <w:rFonts w:ascii="Times New Roman" w:hAnsi="Times New Roman" w:cs="Times New Roman"/>
          <w:color w:val="000000" w:themeColor="text1"/>
          <w:sz w:val="28"/>
          <w:szCs w:val="28"/>
        </w:rPr>
        <w:t xml:space="preserve"> РФ.</w:t>
      </w:r>
    </w:p>
    <w:p w:rsidR="00292A81" w:rsidRPr="00423B9F" w:rsidRDefault="00E200F2" w:rsidP="00E200F2">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2A81">
        <w:rPr>
          <w:rFonts w:ascii="Times New Roman" w:hAnsi="Times New Roman" w:cs="Times New Roman"/>
          <w:sz w:val="28"/>
          <w:szCs w:val="28"/>
        </w:rPr>
        <w:t xml:space="preserve">1.10. </w:t>
      </w:r>
      <w:r w:rsidR="00292A81" w:rsidRPr="00423B9F">
        <w:rPr>
          <w:rFonts w:ascii="Times New Roman" w:hAnsi="Times New Roman" w:cs="Times New Roman"/>
          <w:sz w:val="28"/>
          <w:szCs w:val="28"/>
        </w:rPr>
        <w:t xml:space="preserve">Плановые контрольные мероприятия </w:t>
      </w:r>
      <w:r w:rsidR="00292A81">
        <w:rPr>
          <w:rFonts w:ascii="Times New Roman" w:hAnsi="Times New Roman" w:cs="Times New Roman"/>
          <w:sz w:val="28"/>
          <w:szCs w:val="28"/>
        </w:rPr>
        <w:t>при осуществлении муниципального жилищного контроля не проводятся</w:t>
      </w:r>
      <w:r w:rsidR="00292A81" w:rsidRPr="0026642D">
        <w:rPr>
          <w:rFonts w:ascii="Times New Roman" w:eastAsiaTheme="minorHAnsi" w:hAnsi="Times New Roman" w:cs="Times New Roman"/>
          <w:sz w:val="28"/>
          <w:szCs w:val="28"/>
          <w:lang w:eastAsia="en-US"/>
        </w:rPr>
        <w:t xml:space="preserve"> в отношении жилых помещений, используемых гражданами.</w:t>
      </w:r>
    </w:p>
    <w:p w:rsidR="00423B9F" w:rsidRPr="00423B9F" w:rsidRDefault="00423B9F" w:rsidP="00DF6A9C">
      <w:pPr>
        <w:widowControl w:val="0"/>
        <w:autoSpaceDE w:val="0"/>
        <w:autoSpaceDN w:val="0"/>
        <w:spacing w:after="0" w:line="240" w:lineRule="auto"/>
        <w:jc w:val="both"/>
        <w:rPr>
          <w:rFonts w:ascii="Times New Roman" w:hAnsi="Times New Roman" w:cs="Times New Roman"/>
          <w:sz w:val="28"/>
          <w:szCs w:val="28"/>
        </w:rPr>
      </w:pPr>
    </w:p>
    <w:p w:rsidR="00EB70BD" w:rsidRDefault="00EB70BD" w:rsidP="00DF6A9C">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EB70BD">
        <w:rPr>
          <w:rFonts w:ascii="Times New Roman" w:hAnsi="Times New Roman" w:cs="Times New Roman"/>
          <w:sz w:val="28"/>
          <w:szCs w:val="28"/>
        </w:rPr>
        <w:t>.</w:t>
      </w:r>
      <w:r w:rsidRPr="00EB70BD">
        <w:rPr>
          <w:rFonts w:ascii="Times New Roman" w:hAnsi="Times New Roman" w:cs="Times New Roman"/>
          <w:sz w:val="28"/>
          <w:szCs w:val="28"/>
        </w:rPr>
        <w:tab/>
        <w:t xml:space="preserve">Управление рисками причинения вреда (ущерба) охраняемым законом ценностям при осуществлении муниципального </w:t>
      </w:r>
      <w:r>
        <w:rPr>
          <w:rFonts w:ascii="Times New Roman" w:hAnsi="Times New Roman" w:cs="Times New Roman"/>
          <w:sz w:val="28"/>
          <w:szCs w:val="28"/>
        </w:rPr>
        <w:t xml:space="preserve">жилищного </w:t>
      </w:r>
      <w:r w:rsidRPr="00EB70BD">
        <w:rPr>
          <w:rFonts w:ascii="Times New Roman" w:hAnsi="Times New Roman" w:cs="Times New Roman"/>
          <w:sz w:val="28"/>
          <w:szCs w:val="28"/>
        </w:rPr>
        <w:t>контроля</w:t>
      </w:r>
    </w:p>
    <w:p w:rsidR="00EB70BD" w:rsidRPr="00EB70BD" w:rsidRDefault="00EB70BD" w:rsidP="00DF6A9C">
      <w:pPr>
        <w:widowControl w:val="0"/>
        <w:autoSpaceDE w:val="0"/>
        <w:autoSpaceDN w:val="0"/>
        <w:spacing w:after="0" w:line="240" w:lineRule="auto"/>
        <w:jc w:val="center"/>
        <w:rPr>
          <w:rFonts w:ascii="Times New Roman" w:hAnsi="Times New Roman" w:cs="Times New Roman"/>
          <w:sz w:val="28"/>
          <w:szCs w:val="28"/>
        </w:rPr>
      </w:pP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Pr="00EB70BD">
        <w:rPr>
          <w:rFonts w:ascii="Times New Roman" w:hAnsi="Times New Roman" w:cs="Times New Roman"/>
          <w:sz w:val="28"/>
          <w:szCs w:val="28"/>
        </w:rPr>
        <w:t>.1.</w:t>
      </w:r>
      <w:r w:rsidRPr="00EB70BD">
        <w:rPr>
          <w:rFonts w:ascii="Times New Roman" w:hAnsi="Times New Roman" w:cs="Times New Roman"/>
          <w:sz w:val="28"/>
          <w:szCs w:val="28"/>
        </w:rPr>
        <w:tab/>
        <w:t xml:space="preserve">Муниципальный </w:t>
      </w:r>
      <w:r>
        <w:rPr>
          <w:rFonts w:ascii="Times New Roman" w:hAnsi="Times New Roman" w:cs="Times New Roman"/>
          <w:sz w:val="28"/>
          <w:szCs w:val="28"/>
        </w:rPr>
        <w:t xml:space="preserve">жилищный </w:t>
      </w:r>
      <w:r w:rsidRPr="00EB70BD">
        <w:rPr>
          <w:rFonts w:ascii="Times New Roman" w:hAnsi="Times New Roman" w:cs="Times New Roman"/>
          <w:sz w:val="28"/>
          <w:szCs w:val="28"/>
        </w:rPr>
        <w:t>контроль осуществляется на основе управления рисками причинения вреда (ущерба) охраняемым законом ценностям.</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0F2">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EB70BD">
        <w:rPr>
          <w:rFonts w:ascii="Times New Roman" w:hAnsi="Times New Roman" w:cs="Times New Roman"/>
          <w:sz w:val="28"/>
          <w:szCs w:val="28"/>
        </w:rPr>
        <w:t>.2.</w:t>
      </w:r>
      <w:r w:rsidRPr="00EB70BD">
        <w:rPr>
          <w:rFonts w:ascii="Times New Roman" w:hAnsi="Times New Roman" w:cs="Times New Roman"/>
          <w:sz w:val="28"/>
          <w:szCs w:val="28"/>
        </w:rPr>
        <w:tab/>
        <w:t xml:space="preserve">Для целей управления рисками причинения вреда (ущерба) охраняемым законом ценностям при осуществлении муниципального </w:t>
      </w:r>
      <w:r>
        <w:rPr>
          <w:rFonts w:ascii="Times New Roman" w:hAnsi="Times New Roman" w:cs="Times New Roman"/>
          <w:sz w:val="28"/>
          <w:szCs w:val="28"/>
        </w:rPr>
        <w:t xml:space="preserve">жилищного </w:t>
      </w:r>
      <w:r w:rsidRPr="00EB70BD">
        <w:rPr>
          <w:rFonts w:ascii="Times New Roman" w:hAnsi="Times New Roman" w:cs="Times New Roman"/>
          <w:sz w:val="28"/>
          <w:szCs w:val="28"/>
        </w:rPr>
        <w:t>контроля объекты контроля подлежат отнесению к одной из категорий риска причинения вреда (ущерба):</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1)</w:t>
      </w:r>
      <w:r w:rsidRPr="00EB70BD">
        <w:rPr>
          <w:rFonts w:ascii="Times New Roman" w:hAnsi="Times New Roman" w:cs="Times New Roman"/>
          <w:sz w:val="28"/>
          <w:szCs w:val="28"/>
        </w:rPr>
        <w:tab/>
        <w:t>средний риск;</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2)</w:t>
      </w:r>
      <w:r w:rsidRPr="00EB70BD">
        <w:rPr>
          <w:rFonts w:ascii="Times New Roman" w:hAnsi="Times New Roman" w:cs="Times New Roman"/>
          <w:sz w:val="28"/>
          <w:szCs w:val="28"/>
        </w:rPr>
        <w:tab/>
        <w:t>умеренный риск;</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3)</w:t>
      </w:r>
      <w:r w:rsidRPr="00EB70BD">
        <w:rPr>
          <w:rFonts w:ascii="Times New Roman" w:hAnsi="Times New Roman" w:cs="Times New Roman"/>
          <w:sz w:val="28"/>
          <w:szCs w:val="28"/>
        </w:rPr>
        <w:tab/>
        <w:t>низкий риск.</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0F2">
        <w:rPr>
          <w:rFonts w:ascii="Times New Roman" w:hAnsi="Times New Roman" w:cs="Times New Roman"/>
          <w:sz w:val="28"/>
          <w:szCs w:val="28"/>
        </w:rPr>
        <w:t xml:space="preserve">   </w:t>
      </w:r>
      <w:r>
        <w:rPr>
          <w:rFonts w:ascii="Times New Roman" w:hAnsi="Times New Roman" w:cs="Times New Roman"/>
          <w:sz w:val="28"/>
          <w:szCs w:val="28"/>
        </w:rPr>
        <w:t>2</w:t>
      </w:r>
      <w:r w:rsidRPr="00EB70BD">
        <w:rPr>
          <w:rFonts w:ascii="Times New Roman" w:hAnsi="Times New Roman" w:cs="Times New Roman"/>
          <w:sz w:val="28"/>
          <w:szCs w:val="28"/>
        </w:rPr>
        <w:t>.3.</w:t>
      </w:r>
      <w:r w:rsidRPr="00EB70BD">
        <w:rPr>
          <w:rFonts w:ascii="Times New Roman" w:hAnsi="Times New Roman" w:cs="Times New Roman"/>
          <w:sz w:val="28"/>
          <w:szCs w:val="28"/>
        </w:rPr>
        <w:tab/>
        <w:t xml:space="preserve">Решение об отнесении </w:t>
      </w:r>
      <w:r w:rsidR="00486751">
        <w:rPr>
          <w:rFonts w:ascii="Times New Roman" w:hAnsi="Times New Roman" w:cs="Times New Roman"/>
          <w:sz w:val="28"/>
          <w:szCs w:val="28"/>
        </w:rPr>
        <w:t xml:space="preserve">органом контроля </w:t>
      </w:r>
      <w:r w:rsidRPr="00EB70BD">
        <w:rPr>
          <w:rFonts w:ascii="Times New Roman" w:hAnsi="Times New Roman" w:cs="Times New Roman"/>
          <w:sz w:val="28"/>
          <w:szCs w:val="28"/>
        </w:rPr>
        <w:t xml:space="preserve">объектов контроля к определенной категории риска и изменении присвоенной объекту контроля категории риска принимается </w:t>
      </w:r>
      <w:r w:rsidR="00292A81">
        <w:rPr>
          <w:rFonts w:ascii="Times New Roman" w:hAnsi="Times New Roman" w:cs="Times New Roman"/>
          <w:sz w:val="28"/>
          <w:szCs w:val="28"/>
        </w:rPr>
        <w:t xml:space="preserve">в виде постановления администрации Кичменгско-Городецкого муниципального округа </w:t>
      </w:r>
      <w:r w:rsidRPr="00EB70BD">
        <w:rPr>
          <w:rFonts w:ascii="Times New Roman" w:hAnsi="Times New Roman" w:cs="Times New Roman"/>
          <w:sz w:val="28"/>
          <w:szCs w:val="28"/>
        </w:rPr>
        <w:t xml:space="preserve">на основании сопоставления </w:t>
      </w:r>
      <w:r w:rsidR="00486751">
        <w:rPr>
          <w:rFonts w:ascii="Times New Roman" w:hAnsi="Times New Roman" w:cs="Times New Roman"/>
          <w:sz w:val="28"/>
          <w:szCs w:val="28"/>
        </w:rPr>
        <w:t xml:space="preserve">должностным лицом органа контроля </w:t>
      </w:r>
      <w:r w:rsidRPr="00EB70BD">
        <w:rPr>
          <w:rFonts w:ascii="Times New Roman" w:hAnsi="Times New Roman" w:cs="Times New Roman"/>
          <w:sz w:val="28"/>
          <w:szCs w:val="28"/>
        </w:rPr>
        <w:t>их характеристик с критериями отнесения объектов контроля к категориям риска.</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00F2">
        <w:rPr>
          <w:rFonts w:ascii="Times New Roman" w:hAnsi="Times New Roman" w:cs="Times New Roman"/>
          <w:sz w:val="28"/>
          <w:szCs w:val="28"/>
        </w:rPr>
        <w:t xml:space="preserve">  </w:t>
      </w:r>
      <w:r>
        <w:rPr>
          <w:rFonts w:ascii="Times New Roman" w:hAnsi="Times New Roman" w:cs="Times New Roman"/>
          <w:sz w:val="28"/>
          <w:szCs w:val="28"/>
        </w:rPr>
        <w:t>2</w:t>
      </w:r>
      <w:r w:rsidR="00EB70BD" w:rsidRPr="00EB70BD">
        <w:rPr>
          <w:rFonts w:ascii="Times New Roman" w:hAnsi="Times New Roman" w:cs="Times New Roman"/>
          <w:sz w:val="28"/>
          <w:szCs w:val="28"/>
        </w:rPr>
        <w:t>.4.</w:t>
      </w:r>
      <w:r w:rsidR="00EB70BD" w:rsidRPr="00EB70BD">
        <w:rPr>
          <w:rFonts w:ascii="Times New Roman" w:hAnsi="Times New Roman" w:cs="Times New Roman"/>
          <w:sz w:val="28"/>
          <w:szCs w:val="28"/>
        </w:rPr>
        <w:tab/>
        <w:t xml:space="preserve">В рамках осуществления муниципального </w:t>
      </w:r>
      <w:r w:rsidR="001149C7">
        <w:rPr>
          <w:rFonts w:ascii="Times New Roman" w:hAnsi="Times New Roman" w:cs="Times New Roman"/>
          <w:sz w:val="28"/>
          <w:szCs w:val="28"/>
        </w:rPr>
        <w:t xml:space="preserve">жилищного </w:t>
      </w:r>
      <w:r w:rsidR="00EB70BD" w:rsidRPr="00EB70BD">
        <w:rPr>
          <w:rFonts w:ascii="Times New Roman" w:hAnsi="Times New Roman" w:cs="Times New Roman"/>
          <w:sz w:val="28"/>
          <w:szCs w:val="28"/>
        </w:rPr>
        <w:t>контроля объекты контроля относятся к следующим категориям риска:</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1) к категории среднего риска:</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2) к категории умеренного риска:</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3) к категории низкого риска относятся объекты контроля, не указанные                  в подпунктах 1 - 2 настоящего пункта.</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EB70BD" w:rsidRPr="00EB70BD">
        <w:rPr>
          <w:rFonts w:ascii="Times New Roman" w:hAnsi="Times New Roman" w:cs="Times New Roman"/>
          <w:sz w:val="28"/>
          <w:szCs w:val="28"/>
        </w:rPr>
        <w:t>.5.</w:t>
      </w:r>
      <w:r w:rsidR="00EB70BD" w:rsidRPr="00EB70BD">
        <w:rPr>
          <w:rFonts w:ascii="Times New Roman" w:hAnsi="Times New Roman" w:cs="Times New Roman"/>
          <w:sz w:val="28"/>
          <w:szCs w:val="28"/>
        </w:rPr>
        <w:tab/>
        <w:t>При наличии критериев, позволяющих отнести объект контроля</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к различным категориям риска, подлежат применению критерии, относящие объект контроля к более высокой категории риска.</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EB70BD" w:rsidRPr="00EB70BD">
        <w:rPr>
          <w:rFonts w:ascii="Times New Roman" w:hAnsi="Times New Roman" w:cs="Times New Roman"/>
          <w:sz w:val="28"/>
          <w:szCs w:val="28"/>
        </w:rPr>
        <w:t>.6.</w:t>
      </w:r>
      <w:r w:rsidR="00EB70BD" w:rsidRPr="00EB70BD">
        <w:rPr>
          <w:rFonts w:ascii="Times New Roman" w:hAnsi="Times New Roman" w:cs="Times New Roman"/>
          <w:sz w:val="28"/>
          <w:szCs w:val="28"/>
        </w:rPr>
        <w:tab/>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EB70BD" w:rsidRPr="00EB70BD" w:rsidRDefault="001149C7"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70BD" w:rsidRPr="00EB70BD">
        <w:rPr>
          <w:rFonts w:ascii="Times New Roman" w:hAnsi="Times New Roman" w:cs="Times New Roman"/>
          <w:sz w:val="28"/>
          <w:szCs w:val="28"/>
        </w:rPr>
        <w:t>Принятие решения об отнесении объектов контроля к категории низкого риска не требуется.</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EB70BD" w:rsidRPr="00EB70BD">
        <w:rPr>
          <w:rFonts w:ascii="Times New Roman" w:hAnsi="Times New Roman" w:cs="Times New Roman"/>
          <w:sz w:val="28"/>
          <w:szCs w:val="28"/>
        </w:rPr>
        <w:t>.7.</w:t>
      </w:r>
      <w:r w:rsidR="00EB70BD" w:rsidRPr="00EB70BD">
        <w:rPr>
          <w:rFonts w:ascii="Times New Roman" w:hAnsi="Times New Roman" w:cs="Times New Roman"/>
          <w:sz w:val="28"/>
          <w:szCs w:val="28"/>
        </w:rPr>
        <w:tab/>
        <w:t xml:space="preserve">При отнесении объектов контроля к категориям риска </w:t>
      </w:r>
      <w:r w:rsidR="003C198E">
        <w:rPr>
          <w:rFonts w:ascii="Times New Roman" w:hAnsi="Times New Roman" w:cs="Times New Roman"/>
          <w:sz w:val="28"/>
          <w:szCs w:val="28"/>
        </w:rPr>
        <w:t xml:space="preserve">органом </w:t>
      </w:r>
      <w:proofErr w:type="gramStart"/>
      <w:r w:rsidR="00EB70BD" w:rsidRPr="00EB70BD">
        <w:rPr>
          <w:rFonts w:ascii="Times New Roman" w:hAnsi="Times New Roman" w:cs="Times New Roman"/>
          <w:sz w:val="28"/>
          <w:szCs w:val="28"/>
        </w:rPr>
        <w:t>контрол</w:t>
      </w:r>
      <w:r w:rsidR="003C198E">
        <w:rPr>
          <w:rFonts w:ascii="Times New Roman" w:hAnsi="Times New Roman" w:cs="Times New Roman"/>
          <w:sz w:val="28"/>
          <w:szCs w:val="28"/>
        </w:rPr>
        <w:t xml:space="preserve">я </w:t>
      </w:r>
      <w:r w:rsidR="00EB70BD" w:rsidRPr="00EB70BD">
        <w:rPr>
          <w:rFonts w:ascii="Times New Roman" w:hAnsi="Times New Roman" w:cs="Times New Roman"/>
          <w:sz w:val="28"/>
          <w:szCs w:val="28"/>
        </w:rPr>
        <w:t xml:space="preserve"> используются</w:t>
      </w:r>
      <w:proofErr w:type="gramEnd"/>
      <w:r w:rsidR="00EB70BD" w:rsidRPr="00EB70BD">
        <w:rPr>
          <w:rFonts w:ascii="Times New Roman" w:hAnsi="Times New Roman" w:cs="Times New Roman"/>
          <w:sz w:val="28"/>
          <w:szCs w:val="28"/>
        </w:rPr>
        <w:t xml:space="preserve"> в том числе:</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1)</w:t>
      </w:r>
      <w:r w:rsidRPr="00EB70BD">
        <w:rPr>
          <w:rFonts w:ascii="Times New Roman" w:hAnsi="Times New Roman" w:cs="Times New Roman"/>
          <w:sz w:val="28"/>
          <w:szCs w:val="28"/>
        </w:rPr>
        <w:tab/>
        <w:t>сведения, содержащиеся в Едином государственном реестре недвижимости</w:t>
      </w:r>
      <w:r w:rsidR="00292A81">
        <w:rPr>
          <w:rFonts w:ascii="Times New Roman" w:hAnsi="Times New Roman" w:cs="Times New Roman"/>
          <w:sz w:val="28"/>
          <w:szCs w:val="28"/>
        </w:rPr>
        <w:t>, в Реестре муниципального имущества Кичменгско-</w:t>
      </w:r>
      <w:r w:rsidR="00292A81">
        <w:rPr>
          <w:rFonts w:ascii="Times New Roman" w:hAnsi="Times New Roman" w:cs="Times New Roman"/>
          <w:sz w:val="28"/>
          <w:szCs w:val="28"/>
        </w:rPr>
        <w:lastRenderedPageBreak/>
        <w:t>Городецкого муниципального округа;</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B70BD" w:rsidRPr="00EB70BD">
        <w:rPr>
          <w:rFonts w:ascii="Times New Roman" w:hAnsi="Times New Roman" w:cs="Times New Roman"/>
          <w:sz w:val="28"/>
          <w:szCs w:val="28"/>
        </w:rPr>
        <w:t>)</w:t>
      </w:r>
      <w:r w:rsidR="00EB70BD" w:rsidRPr="00EB70BD">
        <w:rPr>
          <w:rFonts w:ascii="Times New Roman" w:hAnsi="Times New Roman" w:cs="Times New Roman"/>
          <w:sz w:val="28"/>
          <w:szCs w:val="28"/>
        </w:rPr>
        <w:tab/>
        <w:t>сведения, содержащиеся в информационных системах государственного контроля (надзора), муниципального контроля.</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EB70BD" w:rsidRPr="00EB70BD">
        <w:rPr>
          <w:rFonts w:ascii="Times New Roman" w:hAnsi="Times New Roman" w:cs="Times New Roman"/>
          <w:sz w:val="28"/>
          <w:szCs w:val="28"/>
        </w:rPr>
        <w:t>.8.</w:t>
      </w:r>
      <w:r w:rsidR="00EB70BD" w:rsidRPr="00EB70BD">
        <w:rPr>
          <w:rFonts w:ascii="Times New Roman" w:hAnsi="Times New Roman" w:cs="Times New Roman"/>
          <w:sz w:val="28"/>
          <w:szCs w:val="28"/>
        </w:rPr>
        <w:tab/>
        <w:t xml:space="preserve">Проведение </w:t>
      </w:r>
      <w:r w:rsidR="003C198E">
        <w:rPr>
          <w:rFonts w:ascii="Times New Roman" w:hAnsi="Times New Roman" w:cs="Times New Roman"/>
          <w:sz w:val="28"/>
          <w:szCs w:val="28"/>
        </w:rPr>
        <w:t xml:space="preserve">органом </w:t>
      </w:r>
      <w:r w:rsidR="00EB70BD" w:rsidRPr="00EB70BD">
        <w:rPr>
          <w:rFonts w:ascii="Times New Roman" w:hAnsi="Times New Roman" w:cs="Times New Roman"/>
          <w:sz w:val="28"/>
          <w:szCs w:val="28"/>
        </w:rPr>
        <w:t>контрол</w:t>
      </w:r>
      <w:r w:rsidR="003C198E">
        <w:rPr>
          <w:rFonts w:ascii="Times New Roman" w:hAnsi="Times New Roman" w:cs="Times New Roman"/>
          <w:sz w:val="28"/>
          <w:szCs w:val="28"/>
        </w:rPr>
        <w:t xml:space="preserve">я </w:t>
      </w:r>
      <w:r w:rsidR="00EB70BD" w:rsidRPr="00EB70BD">
        <w:rPr>
          <w:rFonts w:ascii="Times New Roman" w:hAnsi="Times New Roman" w:cs="Times New Roman"/>
          <w:sz w:val="28"/>
          <w:szCs w:val="28"/>
        </w:rPr>
        <w:t>плановых контрольных 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70BD" w:rsidRPr="00EB70BD">
        <w:rPr>
          <w:rFonts w:ascii="Times New Roman" w:hAnsi="Times New Roman" w:cs="Times New Roman"/>
          <w:sz w:val="28"/>
          <w:szCs w:val="28"/>
        </w:rPr>
        <w:t>В отношении объектов контроля, отнесенных к категории низкого риска, плановые контрольные мероприятия не проводятся.</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EB70BD" w:rsidRPr="00EB70BD">
        <w:rPr>
          <w:rFonts w:ascii="Times New Roman" w:hAnsi="Times New Roman" w:cs="Times New Roman"/>
          <w:sz w:val="28"/>
          <w:szCs w:val="28"/>
        </w:rPr>
        <w:t>.9.</w:t>
      </w:r>
      <w:r w:rsidR="00EB70BD" w:rsidRPr="00EB70BD">
        <w:rPr>
          <w:rFonts w:ascii="Times New Roman" w:hAnsi="Times New Roman" w:cs="Times New Roman"/>
          <w:sz w:val="28"/>
          <w:szCs w:val="28"/>
        </w:rPr>
        <w:tab/>
        <w:t xml:space="preserve">По запросу контролируемого </w:t>
      </w:r>
      <w:proofErr w:type="gramStart"/>
      <w:r w:rsidR="00EB70BD" w:rsidRPr="00EB70BD">
        <w:rPr>
          <w:rFonts w:ascii="Times New Roman" w:hAnsi="Times New Roman" w:cs="Times New Roman"/>
          <w:sz w:val="28"/>
          <w:szCs w:val="28"/>
        </w:rPr>
        <w:t xml:space="preserve">лица </w:t>
      </w:r>
      <w:r w:rsidR="001149C7">
        <w:rPr>
          <w:rFonts w:ascii="Times New Roman" w:hAnsi="Times New Roman" w:cs="Times New Roman"/>
          <w:sz w:val="28"/>
          <w:szCs w:val="28"/>
        </w:rPr>
        <w:t xml:space="preserve"> орган</w:t>
      </w:r>
      <w:proofErr w:type="gramEnd"/>
      <w:r w:rsidR="001149C7">
        <w:rPr>
          <w:rFonts w:ascii="Times New Roman" w:hAnsi="Times New Roman" w:cs="Times New Roman"/>
          <w:sz w:val="28"/>
          <w:szCs w:val="28"/>
        </w:rPr>
        <w:t xml:space="preserve"> контроля</w:t>
      </w:r>
      <w:r w:rsidR="00EB70BD" w:rsidRPr="00EB70BD">
        <w:rPr>
          <w:rFonts w:ascii="Times New Roman" w:hAnsi="Times New Roman" w:cs="Times New Roman"/>
          <w:sz w:val="28"/>
          <w:szCs w:val="28"/>
        </w:rPr>
        <w:t xml:space="preserve">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EB70BD" w:rsidRPr="00EB70BD">
        <w:rPr>
          <w:rFonts w:ascii="Times New Roman" w:hAnsi="Times New Roman" w:cs="Times New Roman"/>
          <w:sz w:val="28"/>
          <w:szCs w:val="28"/>
        </w:rPr>
        <w:t>.10.</w:t>
      </w:r>
      <w:r w:rsidR="00EB70BD" w:rsidRPr="00EB70BD">
        <w:rPr>
          <w:rFonts w:ascii="Times New Roman" w:hAnsi="Times New Roman" w:cs="Times New Roman"/>
          <w:sz w:val="28"/>
          <w:szCs w:val="28"/>
        </w:rPr>
        <w:tab/>
      </w:r>
      <w:r w:rsidR="001149C7">
        <w:rPr>
          <w:rFonts w:ascii="Times New Roman" w:hAnsi="Times New Roman" w:cs="Times New Roman"/>
          <w:sz w:val="28"/>
          <w:szCs w:val="28"/>
        </w:rPr>
        <w:t xml:space="preserve">Орган контроля </w:t>
      </w:r>
      <w:r w:rsidR="00EB70BD" w:rsidRPr="00EB70BD">
        <w:rPr>
          <w:rFonts w:ascii="Times New Roman" w:hAnsi="Times New Roman" w:cs="Times New Roman"/>
          <w:sz w:val="28"/>
          <w:szCs w:val="28"/>
        </w:rPr>
        <w:t>ведет перечни объектов контроля, которым присвоены категории риска.</w:t>
      </w:r>
    </w:p>
    <w:p w:rsidR="00292A81" w:rsidRPr="00423B9F" w:rsidRDefault="00292A81"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Перечень с указанием категорий риска размещается на официальном сайте </w:t>
      </w:r>
      <w:proofErr w:type="spellStart"/>
      <w:r>
        <w:rPr>
          <w:rFonts w:ascii="Times New Roman" w:hAnsi="Times New Roman" w:cs="Times New Roman"/>
          <w:sz w:val="28"/>
          <w:szCs w:val="28"/>
        </w:rPr>
        <w:t>Кичменгско</w:t>
      </w:r>
      <w:proofErr w:type="spellEnd"/>
      <w:r>
        <w:rPr>
          <w:rFonts w:ascii="Times New Roman" w:hAnsi="Times New Roman" w:cs="Times New Roman"/>
          <w:sz w:val="28"/>
          <w:szCs w:val="28"/>
        </w:rPr>
        <w:t xml:space="preserve">-Городецкого муниципального </w:t>
      </w:r>
      <w:r w:rsidR="00472534">
        <w:rPr>
          <w:rFonts w:ascii="Times New Roman" w:hAnsi="Times New Roman" w:cs="Times New Roman"/>
          <w:sz w:val="28"/>
          <w:szCs w:val="28"/>
        </w:rPr>
        <w:t xml:space="preserve">округа </w:t>
      </w:r>
      <w:r w:rsidR="00472534" w:rsidRPr="00423B9F">
        <w:rPr>
          <w:rFonts w:ascii="Times New Roman" w:hAnsi="Times New Roman" w:cs="Times New Roman"/>
          <w:sz w:val="28"/>
          <w:szCs w:val="28"/>
        </w:rPr>
        <w:t>в</w:t>
      </w:r>
      <w:r w:rsidRPr="00423B9F">
        <w:rPr>
          <w:rFonts w:ascii="Times New Roman" w:hAnsi="Times New Roman" w:cs="Times New Roman"/>
          <w:sz w:val="28"/>
          <w:szCs w:val="28"/>
        </w:rPr>
        <w:t xml:space="preserve"> информационно-телекоммуникационной сети "Интернет" (далее - сеть "Интернет").</w:t>
      </w:r>
    </w:p>
    <w:p w:rsidR="00EB70BD" w:rsidRPr="00EB70BD" w:rsidRDefault="00292A81" w:rsidP="00DF6A9C">
      <w:pPr>
        <w:widowControl w:val="0"/>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EB70BD" w:rsidRPr="00EB70BD">
        <w:rPr>
          <w:rFonts w:ascii="Times New Roman" w:hAnsi="Times New Roman" w:cs="Times New Roman"/>
          <w:sz w:val="28"/>
          <w:szCs w:val="28"/>
        </w:rPr>
        <w:t>.11.</w:t>
      </w:r>
      <w:r w:rsidR="00EB70BD" w:rsidRPr="00EB70BD">
        <w:rPr>
          <w:rFonts w:ascii="Times New Roman" w:hAnsi="Times New Roman" w:cs="Times New Roman"/>
          <w:sz w:val="28"/>
          <w:szCs w:val="28"/>
        </w:rPr>
        <w:tab/>
        <w:t>Перечни объектов контроля содержат следующую информацию:</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1)</w:t>
      </w:r>
      <w:r w:rsidRPr="00EB70BD">
        <w:rPr>
          <w:rFonts w:ascii="Times New Roman" w:hAnsi="Times New Roman" w:cs="Times New Roman"/>
          <w:sz w:val="28"/>
          <w:szCs w:val="28"/>
        </w:rPr>
        <w:tab/>
        <w:t>наименование объекта контроля;</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2)</w:t>
      </w:r>
      <w:r w:rsidRPr="00EB70BD">
        <w:rPr>
          <w:rFonts w:ascii="Times New Roman" w:hAnsi="Times New Roman" w:cs="Times New Roman"/>
          <w:sz w:val="28"/>
          <w:szCs w:val="28"/>
        </w:rPr>
        <w:tab/>
        <w:t>идентификационный номер налогоплательщика объекта контроля;</w:t>
      </w:r>
    </w:p>
    <w:p w:rsidR="00EB70BD" w:rsidRPr="00EB70BD"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3)</w:t>
      </w:r>
      <w:r w:rsidRPr="00EB70BD">
        <w:rPr>
          <w:rFonts w:ascii="Times New Roman" w:hAnsi="Times New Roman" w:cs="Times New Roman"/>
          <w:sz w:val="28"/>
          <w:szCs w:val="28"/>
        </w:rPr>
        <w:tab/>
        <w:t>адрес объекта контроля;</w:t>
      </w:r>
    </w:p>
    <w:p w:rsidR="00423B9F" w:rsidRPr="00423B9F" w:rsidRDefault="00EB70BD" w:rsidP="00DF6A9C">
      <w:pPr>
        <w:widowControl w:val="0"/>
        <w:autoSpaceDE w:val="0"/>
        <w:autoSpaceDN w:val="0"/>
        <w:spacing w:after="0" w:line="240" w:lineRule="auto"/>
        <w:jc w:val="both"/>
        <w:rPr>
          <w:rFonts w:ascii="Times New Roman" w:hAnsi="Times New Roman" w:cs="Times New Roman"/>
          <w:sz w:val="28"/>
          <w:szCs w:val="28"/>
        </w:rPr>
      </w:pPr>
      <w:r w:rsidRPr="00EB70BD">
        <w:rPr>
          <w:rFonts w:ascii="Times New Roman" w:hAnsi="Times New Roman" w:cs="Times New Roman"/>
          <w:sz w:val="28"/>
          <w:szCs w:val="28"/>
        </w:rPr>
        <w:t>4)</w:t>
      </w:r>
      <w:r w:rsidRPr="00EB70BD">
        <w:rPr>
          <w:rFonts w:ascii="Times New Roman" w:hAnsi="Times New Roman" w:cs="Times New Roman"/>
          <w:sz w:val="28"/>
          <w:szCs w:val="28"/>
        </w:rPr>
        <w:tab/>
        <w:t>категория риска объекта контроля.</w:t>
      </w:r>
    </w:p>
    <w:p w:rsidR="00423B9F" w:rsidRDefault="00E200F2" w:rsidP="00E200F2">
      <w:pPr>
        <w:widowControl w:val="0"/>
        <w:autoSpaceDE w:val="0"/>
        <w:autoSpaceDN w:val="0"/>
        <w:spacing w:after="0" w:line="240" w:lineRule="auto"/>
        <w:jc w:val="both"/>
        <w:rPr>
          <w:rFonts w:ascii="Times New Roman" w:hAnsi="Times New Roman" w:cs="Times New Roman"/>
          <w:sz w:val="28"/>
          <w:szCs w:val="28"/>
        </w:rPr>
      </w:pPr>
      <w:bookmarkStart w:id="2" w:name="P95"/>
      <w:bookmarkEnd w:id="2"/>
      <w:r>
        <w:rPr>
          <w:rFonts w:ascii="Times New Roman" w:hAnsi="Times New Roman" w:cs="Times New Roman"/>
          <w:sz w:val="28"/>
          <w:szCs w:val="28"/>
        </w:rPr>
        <w:t xml:space="preserve">     </w:t>
      </w:r>
      <w:r w:rsidR="00E31341">
        <w:rPr>
          <w:rFonts w:ascii="Times New Roman" w:hAnsi="Times New Roman" w:cs="Times New Roman"/>
          <w:sz w:val="28"/>
          <w:szCs w:val="28"/>
        </w:rPr>
        <w:t xml:space="preserve"> </w:t>
      </w:r>
      <w:r w:rsidR="00292A81">
        <w:rPr>
          <w:rFonts w:ascii="Times New Roman" w:hAnsi="Times New Roman" w:cs="Times New Roman"/>
          <w:sz w:val="28"/>
          <w:szCs w:val="28"/>
        </w:rPr>
        <w:t>2</w:t>
      </w:r>
      <w:r w:rsidR="00423B9F" w:rsidRPr="00423B9F">
        <w:rPr>
          <w:rFonts w:ascii="Times New Roman" w:hAnsi="Times New Roman" w:cs="Times New Roman"/>
          <w:sz w:val="28"/>
          <w:szCs w:val="28"/>
        </w:rPr>
        <w:t>.</w:t>
      </w:r>
      <w:r w:rsidR="00292A81">
        <w:rPr>
          <w:rFonts w:ascii="Times New Roman" w:hAnsi="Times New Roman" w:cs="Times New Roman"/>
          <w:sz w:val="28"/>
          <w:szCs w:val="28"/>
        </w:rPr>
        <w:t>12</w:t>
      </w:r>
      <w:r w:rsidR="00423B9F" w:rsidRPr="00423B9F">
        <w:rPr>
          <w:rFonts w:ascii="Times New Roman" w:hAnsi="Times New Roman" w:cs="Times New Roman"/>
          <w:sz w:val="28"/>
          <w:szCs w:val="28"/>
        </w:rPr>
        <w:t>. Под индикаторами риска нарушения обязательных требований при осуществлении муниципального жилищного контроля понимается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149C7" w:rsidRDefault="001149C7" w:rsidP="00DF6A9C">
      <w:pPr>
        <w:widowControl w:val="0"/>
        <w:autoSpaceDE w:val="0"/>
        <w:autoSpaceDN w:val="0"/>
        <w:spacing w:after="0" w:line="240" w:lineRule="auto"/>
        <w:ind w:firstLine="540"/>
        <w:jc w:val="both"/>
        <w:rPr>
          <w:rFonts w:ascii="Times New Roman" w:hAnsi="Times New Roman" w:cs="Times New Roman"/>
          <w:sz w:val="28"/>
          <w:szCs w:val="28"/>
        </w:rPr>
      </w:pPr>
    </w:p>
    <w:p w:rsidR="001149C7" w:rsidRPr="001149C7" w:rsidRDefault="001149C7" w:rsidP="00DF6A9C">
      <w:pPr>
        <w:pStyle w:val="a3"/>
        <w:numPr>
          <w:ilvl w:val="0"/>
          <w:numId w:val="11"/>
        </w:numPr>
        <w:spacing w:after="0" w:line="240" w:lineRule="auto"/>
        <w:jc w:val="center"/>
        <w:rPr>
          <w:rFonts w:ascii="Times New Roman" w:eastAsia="Times New Roman" w:hAnsi="Times New Roman"/>
          <w:sz w:val="28"/>
          <w:szCs w:val="28"/>
        </w:rPr>
      </w:pPr>
      <w:r w:rsidRPr="001149C7">
        <w:rPr>
          <w:rFonts w:ascii="Times New Roman" w:eastAsia="Times New Roman" w:hAnsi="Times New Roman"/>
          <w:sz w:val="28"/>
          <w:szCs w:val="28"/>
        </w:rPr>
        <w:t xml:space="preserve">Профилактика рисков причинения вреда(ущерба) </w:t>
      </w:r>
    </w:p>
    <w:p w:rsidR="001149C7" w:rsidRPr="001149C7" w:rsidRDefault="001149C7" w:rsidP="00DF6A9C">
      <w:pPr>
        <w:spacing w:after="0" w:line="240" w:lineRule="auto"/>
        <w:ind w:left="720"/>
        <w:jc w:val="center"/>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охраняемым законом ценностям</w:t>
      </w:r>
    </w:p>
    <w:p w:rsidR="001149C7" w:rsidRPr="001149C7" w:rsidRDefault="001149C7" w:rsidP="00E31341">
      <w:pPr>
        <w:pStyle w:val="a3"/>
        <w:numPr>
          <w:ilvl w:val="1"/>
          <w:numId w:val="12"/>
        </w:numPr>
        <w:tabs>
          <w:tab w:val="left" w:pos="1418"/>
        </w:tabs>
        <w:autoSpaceDE w:val="0"/>
        <w:autoSpaceDN w:val="0"/>
        <w:adjustRightInd w:val="0"/>
        <w:spacing w:after="0" w:line="240" w:lineRule="auto"/>
        <w:ind w:left="0" w:firstLine="360"/>
        <w:jc w:val="both"/>
        <w:rPr>
          <w:rFonts w:ascii="Times New Roman" w:eastAsiaTheme="minorHAnsi" w:hAnsi="Times New Roman"/>
          <w:sz w:val="28"/>
          <w:szCs w:val="28"/>
          <w:lang w:eastAsia="en-US"/>
        </w:rPr>
      </w:pPr>
      <w:r w:rsidRPr="001149C7">
        <w:rPr>
          <w:rFonts w:ascii="Times New Roman" w:eastAsiaTheme="minorHAnsi" w:hAnsi="Times New Roman"/>
          <w:sz w:val="28"/>
          <w:szCs w:val="28"/>
          <w:lang w:eastAsia="en-US"/>
        </w:rPr>
        <w:t xml:space="preserve"> Профилактика рисков причинения вреда (ущерба) охраняемым законом ценностям направлена на достижение следующих основных целей:</w:t>
      </w:r>
    </w:p>
    <w:p w:rsidR="001149C7" w:rsidRPr="001149C7" w:rsidRDefault="001149C7" w:rsidP="00E31341">
      <w:pPr>
        <w:numPr>
          <w:ilvl w:val="0"/>
          <w:numId w:val="3"/>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стимулирование добросовестного соблюдения обязательных требований всеми контролируемыми лицами;</w:t>
      </w:r>
    </w:p>
    <w:p w:rsidR="001149C7" w:rsidRPr="001149C7" w:rsidRDefault="001149C7" w:rsidP="00E31341">
      <w:pPr>
        <w:numPr>
          <w:ilvl w:val="0"/>
          <w:numId w:val="2"/>
        </w:numPr>
        <w:tabs>
          <w:tab w:val="left" w:pos="1134"/>
        </w:tabs>
        <w:autoSpaceDE w:val="0"/>
        <w:autoSpaceDN w:val="0"/>
        <w:adjustRightInd w:val="0"/>
        <w:spacing w:after="0" w:line="240" w:lineRule="auto"/>
        <w:ind w:firstLine="349"/>
        <w:contextualSpacing/>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149C7" w:rsidRPr="001149C7" w:rsidRDefault="001149C7" w:rsidP="00E31341">
      <w:pPr>
        <w:numPr>
          <w:ilvl w:val="0"/>
          <w:numId w:val="2"/>
        </w:numPr>
        <w:tabs>
          <w:tab w:val="left" w:pos="1134"/>
        </w:tabs>
        <w:autoSpaceDE w:val="0"/>
        <w:autoSpaceDN w:val="0"/>
        <w:adjustRightInd w:val="0"/>
        <w:spacing w:after="0" w:line="240" w:lineRule="auto"/>
        <w:ind w:firstLine="349"/>
        <w:contextualSpacing/>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1149C7" w:rsidRPr="001149C7" w:rsidRDefault="001149C7" w:rsidP="00DF6A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49C7">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 xml:space="preserve">жилищного </w:t>
      </w:r>
      <w:r w:rsidRPr="001149C7">
        <w:rPr>
          <w:rFonts w:ascii="Times New Roman" w:hAnsi="Times New Roman" w:cs="Times New Roman"/>
          <w:sz w:val="28"/>
          <w:szCs w:val="28"/>
        </w:rPr>
        <w:t xml:space="preserve">контроля проведение профилактических мероприятий, направленных на снижение риска </w:t>
      </w:r>
      <w:r w:rsidRPr="001149C7">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(надзорных) мероприятий.</w:t>
      </w:r>
    </w:p>
    <w:p w:rsidR="001149C7" w:rsidRPr="001149C7" w:rsidRDefault="001149C7" w:rsidP="00DF6A9C">
      <w:pPr>
        <w:tabs>
          <w:tab w:val="left" w:pos="1418"/>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3</w:t>
      </w:r>
      <w:r w:rsidRPr="001149C7">
        <w:rPr>
          <w:rFonts w:ascii="Times New Roman" w:eastAsia="Times New Roman" w:hAnsi="Times New Roman" w:cs="Times New Roman"/>
          <w:sz w:val="28"/>
          <w:szCs w:val="28"/>
        </w:rPr>
        <w:t xml:space="preserve">.2. </w:t>
      </w:r>
      <w:r w:rsidRPr="001149C7">
        <w:rPr>
          <w:rFonts w:ascii="Times New Roman" w:eastAsiaTheme="minorHAnsi" w:hAnsi="Times New Roman" w:cs="Times New Roman"/>
          <w:sz w:val="28"/>
          <w:szCs w:val="28"/>
          <w:lang w:eastAsia="en-US"/>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p>
    <w:p w:rsidR="001149C7" w:rsidRPr="001149C7" w:rsidRDefault="001149C7"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Программа профилактики утверждается ежегодно</w:t>
      </w:r>
      <w:r>
        <w:rPr>
          <w:rFonts w:ascii="Times New Roman" w:eastAsiaTheme="minorHAnsi" w:hAnsi="Times New Roman" w:cs="Times New Roman"/>
          <w:sz w:val="28"/>
          <w:szCs w:val="28"/>
          <w:lang w:eastAsia="en-US"/>
        </w:rPr>
        <w:t xml:space="preserve"> постановление</w:t>
      </w:r>
      <w:r w:rsidR="00053C55">
        <w:rPr>
          <w:rFonts w:ascii="Times New Roman" w:eastAsiaTheme="minorHAnsi" w:hAnsi="Times New Roman" w:cs="Times New Roman"/>
          <w:sz w:val="28"/>
          <w:szCs w:val="28"/>
          <w:lang w:eastAsia="en-US"/>
        </w:rPr>
        <w:t>м</w:t>
      </w:r>
      <w:r>
        <w:rPr>
          <w:rFonts w:ascii="Times New Roman" w:eastAsiaTheme="minorHAnsi" w:hAnsi="Times New Roman" w:cs="Times New Roman"/>
          <w:sz w:val="28"/>
          <w:szCs w:val="28"/>
          <w:lang w:eastAsia="en-US"/>
        </w:rPr>
        <w:t xml:space="preserve"> администрации Кичменгско-</w:t>
      </w:r>
      <w:r w:rsidR="00053C55">
        <w:rPr>
          <w:rFonts w:ascii="Times New Roman" w:eastAsiaTheme="minorHAnsi" w:hAnsi="Times New Roman" w:cs="Times New Roman"/>
          <w:sz w:val="28"/>
          <w:szCs w:val="28"/>
          <w:lang w:eastAsia="en-US"/>
        </w:rPr>
        <w:t>Г</w:t>
      </w:r>
      <w:r>
        <w:rPr>
          <w:rFonts w:ascii="Times New Roman" w:eastAsiaTheme="minorHAnsi" w:hAnsi="Times New Roman" w:cs="Times New Roman"/>
          <w:sz w:val="28"/>
          <w:szCs w:val="28"/>
          <w:lang w:eastAsia="en-US"/>
        </w:rPr>
        <w:t>ородецкого муниципального округа</w:t>
      </w:r>
      <w:r w:rsidRPr="001149C7">
        <w:rPr>
          <w:rFonts w:ascii="Times New Roman" w:eastAsiaTheme="minorHAnsi" w:hAnsi="Times New Roman" w:cs="Times New Roman"/>
          <w:sz w:val="28"/>
          <w:szCs w:val="28"/>
          <w:lang w:eastAsia="en-US"/>
        </w:rPr>
        <w:t>.</w:t>
      </w:r>
    </w:p>
    <w:p w:rsidR="001149C7" w:rsidRPr="001149C7" w:rsidRDefault="001149C7"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Орган контроля </w:t>
      </w:r>
      <w:r w:rsidRPr="001149C7">
        <w:rPr>
          <w:rFonts w:ascii="Times New Roman" w:eastAsiaTheme="minorHAnsi" w:hAnsi="Times New Roman" w:cs="Times New Roman"/>
          <w:sz w:val="28"/>
          <w:szCs w:val="28"/>
          <w:lang w:eastAsia="en-US"/>
        </w:rPr>
        <w:t>при утверждении программы профилактики рисков причинения вреда учитывает категории риска, к которым отнесены объекты контроля.</w:t>
      </w:r>
    </w:p>
    <w:p w:rsidR="001149C7" w:rsidRPr="001149C7" w:rsidRDefault="001149C7"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Орган контроля </w:t>
      </w:r>
      <w:r w:rsidRPr="001149C7">
        <w:rPr>
          <w:rFonts w:ascii="Times New Roman" w:eastAsiaTheme="minorHAnsi" w:hAnsi="Times New Roman" w:cs="Times New Roman"/>
          <w:sz w:val="28"/>
          <w:szCs w:val="28"/>
          <w:lang w:eastAsia="en-US"/>
        </w:rPr>
        <w:t>может проводить профилактические мероприятия, не предусмотренные программой.</w:t>
      </w:r>
    </w:p>
    <w:p w:rsidR="001149C7" w:rsidRPr="001149C7" w:rsidRDefault="001149C7" w:rsidP="00DF6A9C">
      <w:pPr>
        <w:widowControl w:val="0"/>
        <w:tabs>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1149C7">
        <w:rPr>
          <w:rFonts w:ascii="Times New Roman" w:hAnsi="Times New Roman" w:cs="Times New Roman"/>
          <w:sz w:val="28"/>
          <w:szCs w:val="28"/>
        </w:rPr>
        <w:t xml:space="preserve">.3. При осуществлении муниципального </w:t>
      </w:r>
      <w:r>
        <w:rPr>
          <w:rFonts w:ascii="Times New Roman" w:hAnsi="Times New Roman" w:cs="Times New Roman"/>
          <w:sz w:val="28"/>
          <w:szCs w:val="28"/>
        </w:rPr>
        <w:t xml:space="preserve">жилищного </w:t>
      </w:r>
      <w:r w:rsidRPr="001149C7">
        <w:rPr>
          <w:rFonts w:ascii="Times New Roman" w:hAnsi="Times New Roman" w:cs="Times New Roman"/>
          <w:sz w:val="28"/>
          <w:szCs w:val="28"/>
        </w:rPr>
        <w:t>контроля могут проводиться следующие виды профилактических мероприятий:</w:t>
      </w:r>
    </w:p>
    <w:p w:rsidR="001149C7" w:rsidRPr="001149C7" w:rsidRDefault="001149C7" w:rsidP="00DF6A9C">
      <w:pPr>
        <w:widowControl w:val="0"/>
        <w:numPr>
          <w:ilvl w:val="0"/>
          <w:numId w:val="10"/>
        </w:numPr>
        <w:tabs>
          <w:tab w:val="left" w:pos="1134"/>
          <w:tab w:val="left" w:pos="1418"/>
        </w:tabs>
        <w:autoSpaceDE w:val="0"/>
        <w:autoSpaceDN w:val="0"/>
        <w:adjustRightInd w:val="0"/>
        <w:spacing w:after="0" w:line="240" w:lineRule="auto"/>
        <w:jc w:val="both"/>
        <w:rPr>
          <w:rFonts w:ascii="Times New Roman" w:hAnsi="Times New Roman" w:cs="Times New Roman"/>
          <w:sz w:val="28"/>
          <w:szCs w:val="28"/>
        </w:rPr>
      </w:pPr>
      <w:r w:rsidRPr="001149C7">
        <w:rPr>
          <w:rFonts w:ascii="Times New Roman" w:hAnsi="Times New Roman" w:cs="Times New Roman"/>
          <w:sz w:val="28"/>
          <w:szCs w:val="28"/>
        </w:rPr>
        <w:t>информирование;</w:t>
      </w:r>
    </w:p>
    <w:p w:rsidR="001149C7" w:rsidRPr="001149C7" w:rsidRDefault="001149C7" w:rsidP="00DF6A9C">
      <w:pPr>
        <w:widowControl w:val="0"/>
        <w:numPr>
          <w:ilvl w:val="0"/>
          <w:numId w:val="10"/>
        </w:numPr>
        <w:tabs>
          <w:tab w:val="left" w:pos="1134"/>
          <w:tab w:val="left" w:pos="1418"/>
        </w:tabs>
        <w:autoSpaceDE w:val="0"/>
        <w:autoSpaceDN w:val="0"/>
        <w:adjustRightInd w:val="0"/>
        <w:spacing w:after="0" w:line="240" w:lineRule="auto"/>
        <w:jc w:val="both"/>
        <w:rPr>
          <w:rFonts w:ascii="Times New Roman" w:hAnsi="Times New Roman" w:cs="Times New Roman"/>
          <w:sz w:val="28"/>
          <w:szCs w:val="28"/>
        </w:rPr>
      </w:pPr>
      <w:r w:rsidRPr="001149C7">
        <w:rPr>
          <w:rFonts w:ascii="Times New Roman" w:hAnsi="Times New Roman" w:cs="Times New Roman"/>
          <w:sz w:val="28"/>
          <w:szCs w:val="28"/>
        </w:rPr>
        <w:t>объявление предостережения;</w:t>
      </w:r>
    </w:p>
    <w:p w:rsidR="001149C7" w:rsidRPr="001149C7" w:rsidRDefault="001149C7" w:rsidP="00DF6A9C">
      <w:pPr>
        <w:widowControl w:val="0"/>
        <w:numPr>
          <w:ilvl w:val="0"/>
          <w:numId w:val="10"/>
        </w:numPr>
        <w:tabs>
          <w:tab w:val="left" w:pos="1134"/>
          <w:tab w:val="left" w:pos="1418"/>
        </w:tabs>
        <w:autoSpaceDE w:val="0"/>
        <w:autoSpaceDN w:val="0"/>
        <w:adjustRightInd w:val="0"/>
        <w:spacing w:after="0" w:line="240" w:lineRule="auto"/>
        <w:jc w:val="both"/>
        <w:rPr>
          <w:rFonts w:ascii="Times New Roman" w:hAnsi="Times New Roman" w:cs="Times New Roman"/>
          <w:sz w:val="28"/>
          <w:szCs w:val="28"/>
        </w:rPr>
      </w:pPr>
      <w:r w:rsidRPr="001149C7">
        <w:rPr>
          <w:rFonts w:ascii="Times New Roman" w:hAnsi="Times New Roman" w:cs="Times New Roman"/>
          <w:sz w:val="28"/>
          <w:szCs w:val="28"/>
        </w:rPr>
        <w:t>консультирование;</w:t>
      </w:r>
    </w:p>
    <w:p w:rsidR="001149C7" w:rsidRPr="001149C7" w:rsidRDefault="001149C7" w:rsidP="00DF6A9C">
      <w:pPr>
        <w:widowControl w:val="0"/>
        <w:numPr>
          <w:ilvl w:val="0"/>
          <w:numId w:val="10"/>
        </w:numPr>
        <w:tabs>
          <w:tab w:val="left" w:pos="1134"/>
          <w:tab w:val="left" w:pos="1418"/>
        </w:tabs>
        <w:autoSpaceDE w:val="0"/>
        <w:autoSpaceDN w:val="0"/>
        <w:adjustRightInd w:val="0"/>
        <w:spacing w:after="0" w:line="240" w:lineRule="auto"/>
        <w:jc w:val="both"/>
        <w:rPr>
          <w:rFonts w:ascii="Times New Roman" w:hAnsi="Times New Roman" w:cs="Times New Roman"/>
          <w:sz w:val="28"/>
          <w:szCs w:val="28"/>
        </w:rPr>
      </w:pPr>
      <w:r w:rsidRPr="001149C7">
        <w:rPr>
          <w:rFonts w:ascii="Times New Roman" w:hAnsi="Times New Roman" w:cs="Times New Roman"/>
          <w:sz w:val="28"/>
          <w:szCs w:val="28"/>
        </w:rPr>
        <w:t>профилактический визит.</w:t>
      </w:r>
    </w:p>
    <w:p w:rsidR="001149C7" w:rsidRPr="001149C7" w:rsidRDefault="001149C7" w:rsidP="00DF6A9C">
      <w:pPr>
        <w:widowControl w:val="0"/>
        <w:tabs>
          <w:tab w:val="left" w:pos="993"/>
        </w:tabs>
        <w:autoSpaceDE w:val="0"/>
        <w:autoSpaceDN w:val="0"/>
        <w:adjustRightInd w:val="0"/>
        <w:spacing w:after="0" w:line="240" w:lineRule="auto"/>
        <w:jc w:val="both"/>
        <w:rPr>
          <w:rFonts w:ascii="Times New Roman" w:hAnsi="Times New Roman" w:cs="Times New Roman"/>
          <w:sz w:val="28"/>
          <w:szCs w:val="28"/>
        </w:rPr>
      </w:pPr>
    </w:p>
    <w:p w:rsidR="001149C7" w:rsidRPr="001149C7" w:rsidRDefault="00053C55" w:rsidP="00DF6A9C">
      <w:pPr>
        <w:widowControl w:val="0"/>
        <w:tabs>
          <w:tab w:val="left" w:pos="993"/>
        </w:tabs>
        <w:autoSpaceDE w:val="0"/>
        <w:autoSpaceDN w:val="0"/>
        <w:adjustRightInd w:val="0"/>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 xml:space="preserve">3.4. </w:t>
      </w:r>
      <w:r w:rsidR="001149C7" w:rsidRPr="001149C7">
        <w:rPr>
          <w:rFonts w:ascii="Times New Roman" w:hAnsi="Times New Roman" w:cs="Times New Roman"/>
          <w:sz w:val="28"/>
          <w:szCs w:val="28"/>
        </w:rPr>
        <w:t>Информирование</w:t>
      </w:r>
    </w:p>
    <w:p w:rsidR="001149C7" w:rsidRPr="00053C55" w:rsidRDefault="001149C7" w:rsidP="00DF6A9C">
      <w:pPr>
        <w:tabs>
          <w:tab w:val="left" w:pos="1418"/>
        </w:tabs>
        <w:autoSpaceDE w:val="0"/>
        <w:autoSpaceDN w:val="0"/>
        <w:adjustRightInd w:val="0"/>
        <w:spacing w:after="0" w:line="240" w:lineRule="auto"/>
        <w:jc w:val="both"/>
        <w:rPr>
          <w:rFonts w:ascii="Times New Roman" w:eastAsiaTheme="minorHAnsi" w:hAnsi="Times New Roman"/>
          <w:sz w:val="28"/>
          <w:szCs w:val="28"/>
          <w:lang w:eastAsia="en-US"/>
        </w:rPr>
      </w:pPr>
      <w:r w:rsidRPr="00053C55">
        <w:rPr>
          <w:rFonts w:ascii="Times New Roman" w:hAnsi="Times New Roman"/>
          <w:sz w:val="28"/>
          <w:szCs w:val="28"/>
        </w:rPr>
        <w:t xml:space="preserve"> </w:t>
      </w:r>
      <w:r w:rsidR="00053C55">
        <w:rPr>
          <w:rFonts w:ascii="Times New Roman" w:hAnsi="Times New Roman"/>
          <w:sz w:val="28"/>
          <w:szCs w:val="28"/>
        </w:rPr>
        <w:t xml:space="preserve">         </w:t>
      </w:r>
      <w:r w:rsidRPr="00053C55">
        <w:rPr>
          <w:rFonts w:ascii="Times New Roman" w:hAnsi="Times New Roman"/>
          <w:sz w:val="28"/>
          <w:szCs w:val="28"/>
        </w:rPr>
        <w:t xml:space="preserve">Орган контроля </w:t>
      </w:r>
      <w:r w:rsidRPr="00053C55">
        <w:rPr>
          <w:rFonts w:ascii="Times New Roman" w:eastAsiaTheme="minorHAnsi" w:hAnsi="Times New Roman"/>
          <w:sz w:val="28"/>
          <w:szCs w:val="28"/>
          <w:lang w:eastAsia="en-US"/>
        </w:rPr>
        <w:t>осуществляет информирование контролируемых лиц и иных заинтересованных лиц по вопросам соблюдения обязательных требований.</w:t>
      </w:r>
    </w:p>
    <w:p w:rsidR="001149C7" w:rsidRPr="001149C7" w:rsidRDefault="001149C7" w:rsidP="00DF6A9C">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 xml:space="preserve">Информирование осуществляется посредством размещения соответствующих сведений на официальном </w:t>
      </w:r>
      <w:r w:rsidR="00053C55">
        <w:rPr>
          <w:rFonts w:ascii="Times New Roman" w:eastAsiaTheme="minorHAnsi" w:hAnsi="Times New Roman" w:cs="Times New Roman"/>
          <w:sz w:val="28"/>
          <w:szCs w:val="28"/>
          <w:lang w:eastAsia="en-US"/>
        </w:rPr>
        <w:t xml:space="preserve">сайте </w:t>
      </w:r>
      <w:r>
        <w:rPr>
          <w:rFonts w:ascii="Times New Roman" w:eastAsiaTheme="minorHAnsi" w:hAnsi="Times New Roman" w:cs="Times New Roman"/>
          <w:sz w:val="28"/>
          <w:szCs w:val="28"/>
          <w:lang w:eastAsia="en-US"/>
        </w:rPr>
        <w:t xml:space="preserve">Кичменгско-Городецкого муниципального округа </w:t>
      </w:r>
      <w:r w:rsidRPr="001149C7">
        <w:rPr>
          <w:rFonts w:ascii="Times New Roman" w:eastAsiaTheme="minorHAnsi" w:hAnsi="Times New Roman" w:cs="Times New Roman"/>
          <w:sz w:val="28"/>
          <w:szCs w:val="28"/>
          <w:lang w:eastAsia="en-US"/>
        </w:rPr>
        <w:t xml:space="preserve">в сети </w:t>
      </w:r>
      <w:r w:rsidR="00053C55">
        <w:rPr>
          <w:rFonts w:ascii="Times New Roman" w:eastAsiaTheme="minorHAnsi" w:hAnsi="Times New Roman" w:cs="Times New Roman"/>
          <w:sz w:val="28"/>
          <w:szCs w:val="28"/>
          <w:lang w:eastAsia="en-US"/>
        </w:rPr>
        <w:t>«</w:t>
      </w:r>
      <w:r w:rsidRPr="001149C7">
        <w:rPr>
          <w:rFonts w:ascii="Times New Roman" w:eastAsiaTheme="minorHAnsi" w:hAnsi="Times New Roman" w:cs="Times New Roman"/>
          <w:sz w:val="28"/>
          <w:szCs w:val="28"/>
          <w:lang w:eastAsia="en-US"/>
        </w:rPr>
        <w:t>Интернет</w:t>
      </w:r>
      <w:proofErr w:type="gramStart"/>
      <w:r w:rsidR="00053C55">
        <w:rPr>
          <w:rFonts w:ascii="Times New Roman" w:eastAsiaTheme="minorHAnsi" w:hAnsi="Times New Roman" w:cs="Times New Roman"/>
          <w:sz w:val="28"/>
          <w:szCs w:val="28"/>
          <w:lang w:eastAsia="en-US"/>
        </w:rPr>
        <w:t>»</w:t>
      </w:r>
      <w:r w:rsidRPr="001149C7">
        <w:rPr>
          <w:rFonts w:ascii="Times New Roman" w:eastAsiaTheme="minorHAnsi" w:hAnsi="Times New Roman" w:cs="Times New Roman"/>
          <w:sz w:val="28"/>
          <w:szCs w:val="28"/>
          <w:lang w:eastAsia="en-US"/>
        </w:rPr>
        <w:t xml:space="preserve">,   </w:t>
      </w:r>
      <w:proofErr w:type="gramEnd"/>
      <w:r w:rsidRPr="001149C7">
        <w:rPr>
          <w:rFonts w:ascii="Times New Roman" w:eastAsiaTheme="minorHAnsi" w:hAnsi="Times New Roman" w:cs="Times New Roman"/>
          <w:sz w:val="28"/>
          <w:szCs w:val="28"/>
          <w:lang w:eastAsia="en-US"/>
        </w:rPr>
        <w:t xml:space="preserve">                               </w:t>
      </w:r>
      <w:r w:rsidR="00053C55">
        <w:rPr>
          <w:rFonts w:ascii="Times New Roman" w:eastAsiaTheme="minorHAnsi" w:hAnsi="Times New Roman" w:cs="Times New Roman"/>
          <w:sz w:val="28"/>
          <w:szCs w:val="28"/>
          <w:lang w:eastAsia="en-US"/>
        </w:rPr>
        <w:t>в средствах массовой информации, через личные кабинеты контролируемых лиц в государственных информационных системах (при наличии)и в иных формах.</w:t>
      </w:r>
    </w:p>
    <w:p w:rsidR="001149C7" w:rsidRPr="001149C7" w:rsidRDefault="001149C7"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w:t>
      </w:r>
      <w:r>
        <w:rPr>
          <w:rFonts w:ascii="Times New Roman" w:hAnsi="Times New Roman" w:cs="Times New Roman"/>
          <w:sz w:val="28"/>
          <w:szCs w:val="28"/>
        </w:rPr>
        <w:t xml:space="preserve">рган контроля </w:t>
      </w:r>
      <w:r w:rsidRPr="001149C7">
        <w:rPr>
          <w:rFonts w:ascii="Times New Roman" w:eastAsiaTheme="minorHAnsi" w:hAnsi="Times New Roman" w:cs="Times New Roman"/>
          <w:sz w:val="28"/>
          <w:szCs w:val="28"/>
          <w:lang w:eastAsia="en-US"/>
        </w:rPr>
        <w:t xml:space="preserve">размещает и поддерживает в актуальном состоянии на официальном </w:t>
      </w:r>
      <w:r w:rsidR="00053C55">
        <w:rPr>
          <w:rFonts w:ascii="Times New Roman" w:eastAsiaTheme="minorHAnsi" w:hAnsi="Times New Roman" w:cs="Times New Roman"/>
          <w:sz w:val="28"/>
          <w:szCs w:val="28"/>
          <w:lang w:eastAsia="en-US"/>
        </w:rPr>
        <w:t xml:space="preserve">сайте </w:t>
      </w:r>
      <w:r>
        <w:rPr>
          <w:rFonts w:ascii="Times New Roman" w:eastAsiaTheme="minorHAnsi" w:hAnsi="Times New Roman" w:cs="Times New Roman"/>
          <w:sz w:val="28"/>
          <w:szCs w:val="28"/>
          <w:lang w:eastAsia="en-US"/>
        </w:rPr>
        <w:t xml:space="preserve">Кичменгско-Городецкого </w:t>
      </w:r>
      <w:r w:rsidRPr="001149C7">
        <w:rPr>
          <w:rFonts w:ascii="Times New Roman" w:eastAsiaTheme="minorHAnsi" w:hAnsi="Times New Roman" w:cs="Times New Roman"/>
          <w:sz w:val="28"/>
          <w:szCs w:val="28"/>
          <w:lang w:eastAsia="en-US"/>
        </w:rPr>
        <w:t xml:space="preserve"> муниципального округа в сети </w:t>
      </w:r>
      <w:r w:rsidR="00053C55">
        <w:rPr>
          <w:rFonts w:ascii="Times New Roman" w:eastAsiaTheme="minorHAnsi" w:hAnsi="Times New Roman" w:cs="Times New Roman"/>
          <w:sz w:val="28"/>
          <w:szCs w:val="28"/>
          <w:lang w:eastAsia="en-US"/>
        </w:rPr>
        <w:t>«</w:t>
      </w:r>
      <w:r w:rsidRPr="001149C7">
        <w:rPr>
          <w:rFonts w:ascii="Times New Roman" w:eastAsiaTheme="minorHAnsi" w:hAnsi="Times New Roman" w:cs="Times New Roman"/>
          <w:sz w:val="28"/>
          <w:szCs w:val="28"/>
          <w:lang w:eastAsia="en-US"/>
        </w:rPr>
        <w:t>Интернет</w:t>
      </w:r>
      <w:r w:rsidR="00053C55">
        <w:rPr>
          <w:rFonts w:ascii="Times New Roman" w:eastAsiaTheme="minorHAnsi" w:hAnsi="Times New Roman" w:cs="Times New Roman"/>
          <w:sz w:val="28"/>
          <w:szCs w:val="28"/>
          <w:lang w:eastAsia="en-US"/>
        </w:rPr>
        <w:t>»</w:t>
      </w:r>
      <w:r w:rsidRPr="001149C7">
        <w:rPr>
          <w:rFonts w:ascii="Times New Roman" w:eastAsiaTheme="minorHAnsi" w:hAnsi="Times New Roman" w:cs="Times New Roman"/>
          <w:sz w:val="28"/>
          <w:szCs w:val="28"/>
          <w:lang w:eastAsia="en-US"/>
        </w:rPr>
        <w:t xml:space="preserve"> информацию, указанную                   в </w:t>
      </w:r>
      <w:hyperlink r:id="rId16" w:history="1">
        <w:r w:rsidRPr="001149C7">
          <w:rPr>
            <w:rFonts w:ascii="Times New Roman" w:eastAsiaTheme="minorHAnsi" w:hAnsi="Times New Roman" w:cs="Times New Roman"/>
            <w:sz w:val="28"/>
            <w:szCs w:val="28"/>
            <w:lang w:eastAsia="en-US"/>
          </w:rPr>
          <w:t>пункте 3 статьи 46</w:t>
        </w:r>
      </w:hyperlink>
      <w:r w:rsidRPr="001149C7">
        <w:rPr>
          <w:rFonts w:ascii="Times New Roman" w:eastAsiaTheme="minorHAnsi" w:hAnsi="Times New Roman" w:cs="Times New Roman"/>
          <w:sz w:val="28"/>
          <w:szCs w:val="28"/>
          <w:lang w:eastAsia="en-US"/>
        </w:rPr>
        <w:t xml:space="preserve"> </w:t>
      </w:r>
      <w:r w:rsidR="00053C55">
        <w:rPr>
          <w:rFonts w:ascii="Times New Roman" w:eastAsiaTheme="minorHAnsi" w:hAnsi="Times New Roman" w:cs="Times New Roman"/>
          <w:sz w:val="28"/>
          <w:szCs w:val="28"/>
          <w:lang w:eastAsia="en-US"/>
        </w:rPr>
        <w:t>З</w:t>
      </w:r>
      <w:r w:rsidRPr="001149C7">
        <w:rPr>
          <w:rFonts w:ascii="Times New Roman" w:eastAsiaTheme="minorHAnsi" w:hAnsi="Times New Roman" w:cs="Times New Roman"/>
          <w:sz w:val="28"/>
          <w:szCs w:val="28"/>
          <w:lang w:eastAsia="en-US"/>
        </w:rPr>
        <w:t>акона № 248-ФЗ.</w:t>
      </w:r>
    </w:p>
    <w:p w:rsidR="001149C7" w:rsidRPr="001149C7" w:rsidRDefault="001149C7" w:rsidP="00DF6A9C">
      <w:pPr>
        <w:widowControl w:val="0"/>
        <w:autoSpaceDE w:val="0"/>
        <w:autoSpaceDN w:val="0"/>
        <w:adjustRightInd w:val="0"/>
        <w:spacing w:after="0" w:line="240" w:lineRule="auto"/>
        <w:ind w:firstLine="540"/>
        <w:jc w:val="center"/>
        <w:rPr>
          <w:rFonts w:ascii="Times New Roman" w:hAnsi="Times New Roman" w:cs="Times New Roman"/>
          <w:strike/>
          <w:sz w:val="28"/>
          <w:szCs w:val="28"/>
        </w:rPr>
      </w:pPr>
    </w:p>
    <w:p w:rsidR="001149C7" w:rsidRPr="001149C7" w:rsidRDefault="001149C7" w:rsidP="00DF6A9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149C7" w:rsidRPr="001149C7" w:rsidRDefault="00053C55" w:rsidP="00DF6A9C">
      <w:pPr>
        <w:widowControl w:val="0"/>
        <w:autoSpaceDE w:val="0"/>
        <w:autoSpaceDN w:val="0"/>
        <w:adjustRightInd w:val="0"/>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 xml:space="preserve">3.5. </w:t>
      </w:r>
      <w:r w:rsidR="001149C7" w:rsidRPr="001149C7">
        <w:rPr>
          <w:rFonts w:ascii="Times New Roman" w:hAnsi="Times New Roman" w:cs="Times New Roman"/>
          <w:sz w:val="28"/>
          <w:szCs w:val="28"/>
        </w:rPr>
        <w:t>Объявление предостережений</w:t>
      </w:r>
    </w:p>
    <w:p w:rsidR="001149C7" w:rsidRPr="001149C7" w:rsidRDefault="001149C7" w:rsidP="00DF6A9C">
      <w:pPr>
        <w:spacing w:after="0" w:line="240" w:lineRule="auto"/>
        <w:ind w:firstLine="810"/>
        <w:contextualSpacing/>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 xml:space="preserve"> Предостережение о недопустимости нарушения обязательных требований (далее – предостережение) объявляется контролируемому лицу                           в случае наличия у </w:t>
      </w:r>
      <w:r>
        <w:rPr>
          <w:rFonts w:ascii="Times New Roman" w:hAnsi="Times New Roman" w:cs="Times New Roman"/>
          <w:sz w:val="28"/>
          <w:szCs w:val="28"/>
        </w:rPr>
        <w:t xml:space="preserve">органа контроля </w:t>
      </w:r>
      <w:r w:rsidRPr="001149C7">
        <w:rPr>
          <w:rFonts w:ascii="Times New Roman" w:eastAsia="Times New Roman" w:hAnsi="Times New Roman" w:cs="Times New Roman"/>
          <w:sz w:val="28"/>
          <w:szCs w:val="28"/>
        </w:rPr>
        <w:t xml:space="preserve">сведений о готовящихся нарушениях обязательных требований </w:t>
      </w:r>
      <w:r w:rsidR="00440FCD">
        <w:rPr>
          <w:rFonts w:ascii="Times New Roman" w:eastAsia="Times New Roman" w:hAnsi="Times New Roman" w:cs="Times New Roman"/>
          <w:sz w:val="28"/>
          <w:szCs w:val="28"/>
        </w:rPr>
        <w:t xml:space="preserve">(или признаках нарушений обязательных требований) </w:t>
      </w:r>
      <w:r w:rsidRPr="001149C7">
        <w:rPr>
          <w:rFonts w:ascii="Times New Roman" w:eastAsia="Times New Roman" w:hAnsi="Times New Roman" w:cs="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1149C7" w:rsidRPr="001149C7" w:rsidRDefault="001149C7" w:rsidP="00DF6A9C">
      <w:pPr>
        <w:spacing w:after="0" w:line="240" w:lineRule="auto"/>
        <w:ind w:firstLine="709"/>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lastRenderedPageBreak/>
        <w:t>Предостережение объявляется не позднее тридцати дней со дня получения указанных сведений.</w:t>
      </w:r>
    </w:p>
    <w:p w:rsidR="001149C7" w:rsidRPr="001149C7" w:rsidRDefault="001149C7" w:rsidP="00DF6A9C">
      <w:pPr>
        <w:spacing w:after="0" w:line="240" w:lineRule="auto"/>
        <w:ind w:firstLine="709"/>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 xml:space="preserve">Предостережение объявляется и направляется контролируемому лицу                          в порядке, предусмотренном </w:t>
      </w:r>
      <w:r w:rsidR="00440FCD">
        <w:rPr>
          <w:rFonts w:ascii="Times New Roman" w:eastAsia="Times New Roman" w:hAnsi="Times New Roman" w:cs="Times New Roman"/>
          <w:sz w:val="28"/>
          <w:szCs w:val="28"/>
        </w:rPr>
        <w:t>З</w:t>
      </w:r>
      <w:r w:rsidRPr="001149C7">
        <w:rPr>
          <w:rFonts w:ascii="Times New Roman" w:eastAsia="Times New Roman" w:hAnsi="Times New Roman" w:cs="Times New Roman"/>
          <w:sz w:val="28"/>
          <w:szCs w:val="28"/>
        </w:rPr>
        <w:t xml:space="preserve">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w:t>
      </w:r>
      <w:r w:rsidR="00440FCD">
        <w:rPr>
          <w:rFonts w:ascii="Times New Roman" w:eastAsia="Times New Roman" w:hAnsi="Times New Roman" w:cs="Times New Roman"/>
          <w:sz w:val="28"/>
          <w:szCs w:val="28"/>
        </w:rPr>
        <w:t xml:space="preserve">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w:t>
      </w:r>
    </w:p>
    <w:p w:rsidR="00B76476" w:rsidRPr="00AC122A" w:rsidRDefault="00CD6C04" w:rsidP="00DF6A9C">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hyperlink r:id="rId17">
        <w:r w:rsidR="00B76476" w:rsidRPr="00AC122A">
          <w:rPr>
            <w:rFonts w:ascii="Times New Roman" w:hAnsi="Times New Roman" w:cs="Times New Roman"/>
            <w:color w:val="000000" w:themeColor="text1"/>
            <w:sz w:val="28"/>
            <w:szCs w:val="28"/>
          </w:rPr>
          <w:t>Предостережение</w:t>
        </w:r>
      </w:hyperlink>
      <w:r w:rsidR="00B76476" w:rsidRPr="00AC122A">
        <w:rPr>
          <w:rFonts w:ascii="Times New Roman" w:hAnsi="Times New Roman" w:cs="Times New Roman"/>
          <w:color w:val="000000" w:themeColor="text1"/>
          <w:sz w:val="28"/>
          <w:szCs w:val="28"/>
        </w:rPr>
        <w:t xml:space="preserve"> оформляется по форме, утвержденной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 (далее - приказ N 151), с учетом требований </w:t>
      </w:r>
      <w:hyperlink r:id="rId18">
        <w:r w:rsidR="00B76476" w:rsidRPr="00AC122A">
          <w:rPr>
            <w:rFonts w:ascii="Times New Roman" w:hAnsi="Times New Roman" w:cs="Times New Roman"/>
            <w:color w:val="000000" w:themeColor="text1"/>
            <w:sz w:val="28"/>
            <w:szCs w:val="28"/>
          </w:rPr>
          <w:t>части 2 статьи 49</w:t>
        </w:r>
      </w:hyperlink>
      <w:r w:rsidR="00B76476" w:rsidRPr="00AC122A">
        <w:rPr>
          <w:rFonts w:ascii="Times New Roman" w:hAnsi="Times New Roman" w:cs="Times New Roman"/>
          <w:color w:val="000000" w:themeColor="text1"/>
          <w:sz w:val="28"/>
          <w:szCs w:val="28"/>
        </w:rPr>
        <w:t xml:space="preserve"> Закона N 248-ФЗ.</w:t>
      </w:r>
    </w:p>
    <w:p w:rsidR="00B76476" w:rsidRPr="00423B9F" w:rsidRDefault="00B76476"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Должностное лицо органа контроля регистрирует предостережение в журнале учета объявленных предостережений с присвоением регистрационного номера.</w:t>
      </w:r>
    </w:p>
    <w:p w:rsidR="001149C7" w:rsidRPr="001149C7" w:rsidRDefault="001149C7" w:rsidP="00DF6A9C">
      <w:pPr>
        <w:spacing w:after="0" w:line="240" w:lineRule="auto"/>
        <w:ind w:firstLine="709"/>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 xml:space="preserve">После получения предостережения о недопустимости нарушения обязательных требований контролируемое лицо </w:t>
      </w:r>
      <w:r w:rsidR="00440FCD" w:rsidRPr="004D26C7">
        <w:rPr>
          <w:rFonts w:ascii="Times New Roman" w:eastAsia="Times New Roman" w:hAnsi="Times New Roman" w:cs="Times New Roman"/>
          <w:color w:val="000000" w:themeColor="text1"/>
          <w:sz w:val="28"/>
          <w:szCs w:val="28"/>
        </w:rPr>
        <w:t xml:space="preserve">в течение </w:t>
      </w:r>
      <w:r w:rsidR="004D26C7" w:rsidRPr="004D26C7">
        <w:rPr>
          <w:rFonts w:ascii="Times New Roman" w:eastAsia="Times New Roman" w:hAnsi="Times New Roman" w:cs="Times New Roman"/>
          <w:color w:val="000000" w:themeColor="text1"/>
          <w:sz w:val="28"/>
          <w:szCs w:val="28"/>
        </w:rPr>
        <w:t xml:space="preserve">10 рабочих дней </w:t>
      </w:r>
      <w:r w:rsidRPr="001149C7">
        <w:rPr>
          <w:rFonts w:ascii="Times New Roman" w:eastAsia="Times New Roman" w:hAnsi="Times New Roman" w:cs="Times New Roman"/>
          <w:sz w:val="28"/>
          <w:szCs w:val="28"/>
        </w:rPr>
        <w:t xml:space="preserve">вправе подать в </w:t>
      </w:r>
      <w:r w:rsidR="004019A8">
        <w:rPr>
          <w:rFonts w:ascii="Times New Roman" w:eastAsia="Times New Roman" w:hAnsi="Times New Roman" w:cs="Times New Roman"/>
          <w:sz w:val="28"/>
          <w:szCs w:val="28"/>
        </w:rPr>
        <w:t xml:space="preserve">орган контроля </w:t>
      </w:r>
      <w:r w:rsidRPr="001149C7">
        <w:rPr>
          <w:rFonts w:ascii="Times New Roman" w:eastAsia="Times New Roman" w:hAnsi="Times New Roman" w:cs="Times New Roman"/>
          <w:sz w:val="28"/>
          <w:szCs w:val="28"/>
        </w:rPr>
        <w:t xml:space="preserve">возражение в отношении указанного </w:t>
      </w:r>
      <w:r w:rsidR="001662AC" w:rsidRPr="001149C7">
        <w:rPr>
          <w:rFonts w:ascii="Times New Roman" w:eastAsia="Times New Roman" w:hAnsi="Times New Roman" w:cs="Times New Roman"/>
          <w:sz w:val="28"/>
          <w:szCs w:val="28"/>
        </w:rPr>
        <w:t>предостережения,</w:t>
      </w:r>
      <w:r w:rsidR="001662AC">
        <w:rPr>
          <w:rFonts w:ascii="Times New Roman" w:eastAsia="Times New Roman" w:hAnsi="Times New Roman" w:cs="Times New Roman"/>
          <w:sz w:val="28"/>
          <w:szCs w:val="28"/>
        </w:rPr>
        <w:t xml:space="preserve"> </w:t>
      </w:r>
      <w:r w:rsidRPr="001149C7">
        <w:rPr>
          <w:rFonts w:ascii="Times New Roman" w:eastAsia="Times New Roman" w:hAnsi="Times New Roman" w:cs="Times New Roman"/>
          <w:sz w:val="28"/>
          <w:szCs w:val="28"/>
        </w:rPr>
        <w:t>в котором указываются:</w:t>
      </w:r>
    </w:p>
    <w:p w:rsidR="001149C7" w:rsidRPr="001149C7" w:rsidRDefault="001149C7" w:rsidP="001662AC">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 xml:space="preserve">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w:t>
      </w:r>
      <w:proofErr w:type="gramStart"/>
      <w:r w:rsidR="008D2039" w:rsidRPr="001149C7">
        <w:rPr>
          <w:rFonts w:ascii="Times New Roman" w:eastAsiaTheme="minorHAnsi" w:hAnsi="Times New Roman" w:cs="Times New Roman"/>
          <w:sz w:val="28"/>
          <w:szCs w:val="28"/>
          <w:lang w:eastAsia="en-US"/>
        </w:rPr>
        <w:t xml:space="preserve">организации,  </w:t>
      </w:r>
      <w:r w:rsidRPr="001149C7">
        <w:rPr>
          <w:rFonts w:ascii="Times New Roman" w:eastAsiaTheme="minorHAnsi" w:hAnsi="Times New Roman" w:cs="Times New Roman"/>
          <w:sz w:val="28"/>
          <w:szCs w:val="28"/>
          <w:lang w:eastAsia="en-US"/>
        </w:rPr>
        <w:t xml:space="preserve"> </w:t>
      </w:r>
      <w:proofErr w:type="gramEnd"/>
      <w:r w:rsidRPr="001149C7">
        <w:rPr>
          <w:rFonts w:ascii="Times New Roman" w:eastAsiaTheme="minorHAnsi" w:hAnsi="Times New Roman" w:cs="Times New Roman"/>
          <w:sz w:val="28"/>
          <w:szCs w:val="28"/>
          <w:lang w:eastAsia="en-US"/>
        </w:rPr>
        <w:t xml:space="preserve">        либо реквизиты доверенности и фамилию, имя, отчество (при наличии) лица, подающего возражение по доверенности;</w:t>
      </w:r>
    </w:p>
    <w:p w:rsidR="001149C7" w:rsidRPr="001149C7" w:rsidRDefault="001149C7" w:rsidP="00DF6A9C">
      <w:pPr>
        <w:numPr>
          <w:ilvl w:val="0"/>
          <w:numId w:val="6"/>
        </w:numPr>
        <w:tabs>
          <w:tab w:val="left" w:pos="1134"/>
        </w:tabs>
        <w:autoSpaceDE w:val="0"/>
        <w:autoSpaceDN w:val="0"/>
        <w:adjustRightInd w:val="0"/>
        <w:spacing w:after="0" w:line="240" w:lineRule="auto"/>
        <w:ind w:hanging="11"/>
        <w:contextualSpacing/>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идентификационный номер налогоплательщика заявителя;</w:t>
      </w:r>
    </w:p>
    <w:p w:rsidR="001149C7" w:rsidRPr="001149C7" w:rsidRDefault="001149C7" w:rsidP="001662AC">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учетный номер предостережения в едином реестре контрольных мероприятий (далее – ЕРКНМ), в отношении которого подается возражение;</w:t>
      </w:r>
    </w:p>
    <w:p w:rsidR="001149C7" w:rsidRPr="001149C7" w:rsidRDefault="001149C7" w:rsidP="001662AC">
      <w:pPr>
        <w:numPr>
          <w:ilvl w:val="0"/>
          <w:numId w:val="6"/>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 xml:space="preserve">доводы, на основании которых заявитель не согласен с объявленным предостережением. </w:t>
      </w:r>
    </w:p>
    <w:p w:rsidR="001149C7" w:rsidRPr="001149C7" w:rsidRDefault="001149C7" w:rsidP="00DF6A9C">
      <w:pPr>
        <w:tabs>
          <w:tab w:val="left" w:pos="1134"/>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Заявителем могут быть представлены документы либо их копии, подтверждающие его доводы.</w:t>
      </w:r>
    </w:p>
    <w:p w:rsidR="001149C7" w:rsidRPr="001149C7" w:rsidRDefault="004019A8"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Должностное </w:t>
      </w:r>
      <w:r w:rsidR="001662AC">
        <w:rPr>
          <w:rFonts w:ascii="Times New Roman" w:eastAsiaTheme="minorHAnsi" w:hAnsi="Times New Roman" w:cs="Times New Roman"/>
          <w:sz w:val="28"/>
          <w:szCs w:val="28"/>
          <w:lang w:eastAsia="en-US"/>
        </w:rPr>
        <w:t xml:space="preserve">лицо </w:t>
      </w:r>
      <w:r w:rsidR="001662AC" w:rsidRPr="001149C7">
        <w:rPr>
          <w:rFonts w:ascii="Times New Roman" w:eastAsiaTheme="minorHAnsi" w:hAnsi="Times New Roman" w:cs="Times New Roman"/>
          <w:sz w:val="28"/>
          <w:szCs w:val="28"/>
          <w:lang w:eastAsia="en-US"/>
        </w:rPr>
        <w:t>органа</w:t>
      </w:r>
      <w:r>
        <w:rPr>
          <w:rFonts w:ascii="Times New Roman" w:eastAsiaTheme="minorHAnsi" w:hAnsi="Times New Roman" w:cs="Times New Roman"/>
          <w:sz w:val="28"/>
          <w:szCs w:val="28"/>
          <w:lang w:eastAsia="en-US"/>
        </w:rPr>
        <w:t xml:space="preserve"> </w:t>
      </w:r>
      <w:r w:rsidR="001662AC">
        <w:rPr>
          <w:rFonts w:ascii="Times New Roman" w:eastAsiaTheme="minorHAnsi" w:hAnsi="Times New Roman" w:cs="Times New Roman"/>
          <w:sz w:val="28"/>
          <w:szCs w:val="28"/>
          <w:lang w:eastAsia="en-US"/>
        </w:rPr>
        <w:t xml:space="preserve">контроля </w:t>
      </w:r>
      <w:r w:rsidR="001662AC" w:rsidRPr="001149C7">
        <w:rPr>
          <w:rFonts w:ascii="Times New Roman" w:eastAsiaTheme="minorHAnsi" w:hAnsi="Times New Roman" w:cs="Times New Roman"/>
          <w:sz w:val="28"/>
          <w:szCs w:val="28"/>
          <w:lang w:eastAsia="en-US"/>
        </w:rPr>
        <w:t>принимает</w:t>
      </w:r>
      <w:r w:rsidR="001149C7" w:rsidRPr="001149C7">
        <w:rPr>
          <w:rFonts w:ascii="Times New Roman" w:eastAsiaTheme="minorHAnsi" w:hAnsi="Times New Roman" w:cs="Times New Roman"/>
          <w:sz w:val="28"/>
          <w:szCs w:val="28"/>
          <w:lang w:eastAsia="en-US"/>
        </w:rPr>
        <w:t xml:space="preserve"> решение</w:t>
      </w:r>
      <w:r w:rsidR="001662AC">
        <w:rPr>
          <w:rFonts w:ascii="Times New Roman" w:eastAsiaTheme="minorHAnsi" w:hAnsi="Times New Roman" w:cs="Times New Roman"/>
          <w:sz w:val="28"/>
          <w:szCs w:val="28"/>
          <w:lang w:eastAsia="en-US"/>
        </w:rPr>
        <w:t xml:space="preserve"> </w:t>
      </w:r>
      <w:r w:rsidR="001149C7" w:rsidRPr="001149C7">
        <w:rPr>
          <w:rFonts w:ascii="Times New Roman" w:eastAsiaTheme="minorHAnsi" w:hAnsi="Times New Roman" w:cs="Times New Roman"/>
          <w:sz w:val="28"/>
          <w:szCs w:val="28"/>
          <w:lang w:eastAsia="en-US"/>
        </w:rPr>
        <w:t>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должностных лиц контрольного органа, а также членов их семей.</w:t>
      </w:r>
    </w:p>
    <w:p w:rsidR="004019A8" w:rsidRDefault="004019A8"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Возражение рассматривается должностным лицом органа контроля, объявившим предостережение, не позднее двадцати рабочих дней со дня </w:t>
      </w:r>
      <w:r w:rsidRPr="00423B9F">
        <w:rPr>
          <w:rFonts w:ascii="Times New Roman" w:hAnsi="Times New Roman" w:cs="Times New Roman"/>
          <w:sz w:val="28"/>
          <w:szCs w:val="28"/>
        </w:rPr>
        <w:lastRenderedPageBreak/>
        <w:t xml:space="preserve">получения таких возражений. </w:t>
      </w:r>
    </w:p>
    <w:p w:rsidR="004019A8" w:rsidRPr="00423B9F" w:rsidRDefault="004019A8"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В случае принятия представленных контролируемым лицом в возражениях доводов должностное лицо органа контроля аннулирует направленное предостережение с соответствующей отметкой в журнале учета объявленных предостережений.</w:t>
      </w:r>
    </w:p>
    <w:p w:rsidR="001149C7" w:rsidRPr="001149C7" w:rsidRDefault="001149C7" w:rsidP="00DF6A9C">
      <w:pPr>
        <w:tabs>
          <w:tab w:val="left" w:pos="851"/>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9C7">
        <w:rPr>
          <w:rFonts w:ascii="Times New Roman" w:eastAsia="Times New Roman" w:hAnsi="Times New Roman" w:cs="Times New Roman"/>
          <w:sz w:val="28"/>
          <w:szCs w:val="28"/>
        </w:rPr>
        <w:t>Ответ по итогам рассмотрения предостережения направляется заявителю                 на бумажном носителе либо в форме электронного документа, в том числе через</w:t>
      </w:r>
      <w:r w:rsidRPr="001149C7">
        <w:rPr>
          <w:rFonts w:ascii="Times New Roman" w:eastAsiaTheme="minorHAnsi" w:hAnsi="Times New Roman" w:cs="Times New Roman"/>
          <w:sz w:val="28"/>
          <w:szCs w:val="28"/>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rsidR="00B76476" w:rsidRDefault="00B76476" w:rsidP="00DF6A9C">
      <w:pPr>
        <w:widowControl w:val="0"/>
        <w:autoSpaceDE w:val="0"/>
        <w:autoSpaceDN w:val="0"/>
        <w:adjustRightInd w:val="0"/>
        <w:spacing w:after="0" w:line="240" w:lineRule="auto"/>
        <w:ind w:firstLine="539"/>
        <w:jc w:val="center"/>
        <w:rPr>
          <w:rFonts w:ascii="Times New Roman" w:hAnsi="Times New Roman" w:cs="Times New Roman"/>
          <w:sz w:val="28"/>
          <w:szCs w:val="28"/>
        </w:rPr>
      </w:pPr>
    </w:p>
    <w:p w:rsidR="001149C7" w:rsidRPr="001149C7" w:rsidRDefault="00440FCD" w:rsidP="00DF6A9C">
      <w:pPr>
        <w:widowControl w:val="0"/>
        <w:autoSpaceDE w:val="0"/>
        <w:autoSpaceDN w:val="0"/>
        <w:adjustRightInd w:val="0"/>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 xml:space="preserve">3.6. </w:t>
      </w:r>
      <w:r w:rsidR="001149C7" w:rsidRPr="001149C7">
        <w:rPr>
          <w:rFonts w:ascii="Times New Roman" w:hAnsi="Times New Roman" w:cs="Times New Roman"/>
          <w:sz w:val="28"/>
          <w:szCs w:val="28"/>
        </w:rPr>
        <w:t>Консультирование</w:t>
      </w:r>
    </w:p>
    <w:p w:rsidR="001149C7" w:rsidRPr="001149C7" w:rsidRDefault="00B76476" w:rsidP="00DF6A9C">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149C7" w:rsidRPr="001149C7">
        <w:rPr>
          <w:rFonts w:ascii="Times New Roman" w:eastAsia="Times New Roman" w:hAnsi="Times New Roman" w:cs="Times New Roman"/>
          <w:sz w:val="28"/>
          <w:szCs w:val="28"/>
        </w:rPr>
        <w:t xml:space="preserve">рган </w:t>
      </w:r>
      <w:r>
        <w:rPr>
          <w:rFonts w:ascii="Times New Roman" w:eastAsia="Times New Roman" w:hAnsi="Times New Roman" w:cs="Times New Roman"/>
          <w:sz w:val="28"/>
          <w:szCs w:val="28"/>
        </w:rPr>
        <w:t xml:space="preserve">контроля </w:t>
      </w:r>
      <w:r w:rsidR="001149C7" w:rsidRPr="001149C7">
        <w:rPr>
          <w:rFonts w:ascii="Times New Roman" w:eastAsia="Times New Roman" w:hAnsi="Times New Roman" w:cs="Times New Roman"/>
          <w:sz w:val="28"/>
          <w:szCs w:val="28"/>
        </w:rPr>
        <w:t>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149C7" w:rsidRPr="001149C7" w:rsidRDefault="001149C7" w:rsidP="00DF6A9C">
      <w:pPr>
        <w:spacing w:after="0" w:line="240" w:lineRule="auto"/>
        <w:ind w:firstLine="709"/>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Консультирование осуществляется по следующим вопросам:</w:t>
      </w:r>
    </w:p>
    <w:p w:rsidR="001149C7" w:rsidRPr="001149C7" w:rsidRDefault="001149C7" w:rsidP="00DF6A9C">
      <w:pPr>
        <w:widowControl w:val="0"/>
        <w:numPr>
          <w:ilvl w:val="0"/>
          <w:numId w:val="8"/>
        </w:numPr>
        <w:tabs>
          <w:tab w:val="left" w:pos="851"/>
          <w:tab w:val="left" w:pos="1134"/>
        </w:tabs>
        <w:autoSpaceDE w:val="0"/>
        <w:autoSpaceDN w:val="0"/>
        <w:spacing w:after="0" w:line="240" w:lineRule="auto"/>
        <w:ind w:hanging="720"/>
        <w:jc w:val="both"/>
        <w:rPr>
          <w:rFonts w:ascii="yandex-sans" w:eastAsia="Times New Roman" w:hAnsi="yandex-sans" w:cs="Times New Roman"/>
          <w:color w:val="000000"/>
          <w:sz w:val="28"/>
          <w:szCs w:val="28"/>
        </w:rPr>
      </w:pPr>
      <w:r w:rsidRPr="001149C7">
        <w:rPr>
          <w:rFonts w:ascii="yandex-sans" w:eastAsia="Times New Roman" w:hAnsi="yandex-sans" w:cs="Times New Roman"/>
          <w:color w:val="000000"/>
          <w:sz w:val="28"/>
          <w:szCs w:val="28"/>
        </w:rPr>
        <w:t>организация и осуществление муниципального контроля;</w:t>
      </w:r>
    </w:p>
    <w:p w:rsidR="001149C7" w:rsidRPr="001149C7" w:rsidRDefault="001149C7" w:rsidP="00DF6A9C">
      <w:pPr>
        <w:widowControl w:val="0"/>
        <w:numPr>
          <w:ilvl w:val="0"/>
          <w:numId w:val="8"/>
        </w:numPr>
        <w:tabs>
          <w:tab w:val="left" w:pos="851"/>
          <w:tab w:val="left" w:pos="1134"/>
        </w:tabs>
        <w:autoSpaceDE w:val="0"/>
        <w:autoSpaceDN w:val="0"/>
        <w:spacing w:after="0" w:line="240" w:lineRule="auto"/>
        <w:ind w:hanging="720"/>
        <w:jc w:val="both"/>
        <w:rPr>
          <w:rFonts w:ascii="yandex-sans" w:eastAsia="Times New Roman" w:hAnsi="yandex-sans" w:cs="Times New Roman"/>
          <w:color w:val="000000"/>
          <w:sz w:val="28"/>
          <w:szCs w:val="28"/>
        </w:rPr>
      </w:pPr>
      <w:r w:rsidRPr="001149C7">
        <w:rPr>
          <w:rFonts w:ascii="yandex-sans" w:eastAsia="Times New Roman" w:hAnsi="yandex-sans" w:cs="Times New Roman" w:hint="eastAsia"/>
          <w:color w:val="000000"/>
          <w:sz w:val="28"/>
          <w:szCs w:val="28"/>
        </w:rPr>
        <w:t>п</w:t>
      </w:r>
      <w:r w:rsidRPr="001149C7">
        <w:rPr>
          <w:rFonts w:ascii="yandex-sans" w:eastAsia="Times New Roman" w:hAnsi="yandex-sans" w:cs="Times New Roman"/>
          <w:color w:val="000000"/>
          <w:sz w:val="28"/>
          <w:szCs w:val="28"/>
        </w:rPr>
        <w:t>орядок осуществления контрольных мероприятий;</w:t>
      </w:r>
    </w:p>
    <w:p w:rsidR="001149C7" w:rsidRPr="00486751" w:rsidRDefault="001149C7" w:rsidP="00517DC6">
      <w:pPr>
        <w:pStyle w:val="a3"/>
        <w:widowControl w:val="0"/>
        <w:numPr>
          <w:ilvl w:val="0"/>
          <w:numId w:val="8"/>
        </w:numPr>
        <w:tabs>
          <w:tab w:val="left" w:pos="851"/>
          <w:tab w:val="left" w:pos="1134"/>
        </w:tabs>
        <w:autoSpaceDE w:val="0"/>
        <w:autoSpaceDN w:val="0"/>
        <w:spacing w:after="0" w:line="240" w:lineRule="auto"/>
        <w:ind w:left="0" w:firstLine="709"/>
        <w:jc w:val="both"/>
        <w:rPr>
          <w:rFonts w:ascii="yandex-sans" w:eastAsia="Times New Roman" w:hAnsi="yandex-sans"/>
          <w:color w:val="000000"/>
          <w:sz w:val="28"/>
          <w:szCs w:val="28"/>
        </w:rPr>
      </w:pPr>
      <w:r w:rsidRPr="00486751">
        <w:rPr>
          <w:rFonts w:ascii="yandex-sans" w:eastAsia="Times New Roman" w:hAnsi="yandex-sans"/>
          <w:color w:val="000000"/>
          <w:sz w:val="28"/>
          <w:szCs w:val="28"/>
        </w:rPr>
        <w:t>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rsidR="001149C7" w:rsidRPr="001149C7" w:rsidRDefault="001149C7" w:rsidP="00517DC6">
      <w:pPr>
        <w:widowControl w:val="0"/>
        <w:numPr>
          <w:ilvl w:val="0"/>
          <w:numId w:val="8"/>
        </w:numPr>
        <w:tabs>
          <w:tab w:val="left" w:pos="851"/>
          <w:tab w:val="left" w:pos="1134"/>
        </w:tabs>
        <w:autoSpaceDE w:val="0"/>
        <w:autoSpaceDN w:val="0"/>
        <w:spacing w:after="0" w:line="240" w:lineRule="auto"/>
        <w:ind w:left="0" w:firstLine="709"/>
        <w:jc w:val="both"/>
        <w:rPr>
          <w:rFonts w:ascii="yandex-sans" w:eastAsia="Times New Roman" w:hAnsi="yandex-sans" w:cs="Times New Roman"/>
          <w:color w:val="000000"/>
          <w:sz w:val="28"/>
          <w:szCs w:val="28"/>
        </w:rPr>
      </w:pPr>
      <w:r w:rsidRPr="001149C7">
        <w:rPr>
          <w:rFonts w:ascii="yandex-sans" w:eastAsia="Times New Roman" w:hAnsi="yandex-sans" w:cs="Times New Roman" w:hint="eastAsia"/>
          <w:color w:val="000000"/>
          <w:sz w:val="28"/>
          <w:szCs w:val="28"/>
        </w:rPr>
        <w:t>п</w:t>
      </w:r>
      <w:r w:rsidRPr="001149C7">
        <w:rPr>
          <w:rFonts w:ascii="yandex-sans" w:eastAsia="Times New Roman" w:hAnsi="yandex-sans" w:cs="Times New Roman"/>
          <w:color w:val="000000"/>
          <w:sz w:val="28"/>
          <w:szCs w:val="28"/>
        </w:rPr>
        <w:t>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1149C7" w:rsidRPr="001149C7" w:rsidRDefault="001149C7" w:rsidP="00517DC6">
      <w:pPr>
        <w:widowControl w:val="0"/>
        <w:numPr>
          <w:ilvl w:val="0"/>
          <w:numId w:val="8"/>
        </w:numPr>
        <w:tabs>
          <w:tab w:val="left" w:pos="851"/>
          <w:tab w:val="left" w:pos="1134"/>
        </w:tabs>
        <w:autoSpaceDE w:val="0"/>
        <w:autoSpaceDN w:val="0"/>
        <w:spacing w:after="0" w:line="240" w:lineRule="auto"/>
        <w:ind w:left="0" w:firstLine="709"/>
        <w:jc w:val="both"/>
        <w:rPr>
          <w:rFonts w:ascii="yandex-sans" w:eastAsia="Times New Roman" w:hAnsi="yandex-sans" w:cs="Times New Roman"/>
          <w:color w:val="000000"/>
          <w:sz w:val="28"/>
          <w:szCs w:val="28"/>
        </w:rPr>
      </w:pPr>
      <w:r w:rsidRPr="001149C7">
        <w:rPr>
          <w:rFonts w:ascii="yandex-sans" w:eastAsia="Times New Roman" w:hAnsi="yandex-sans" w:cs="Times New Roman" w:hint="eastAsia"/>
          <w:color w:val="000000"/>
          <w:sz w:val="28"/>
          <w:szCs w:val="28"/>
        </w:rPr>
        <w:t>п</w:t>
      </w:r>
      <w:r w:rsidRPr="001149C7">
        <w:rPr>
          <w:rFonts w:ascii="yandex-sans" w:eastAsia="Times New Roman" w:hAnsi="yandex-sans" w:cs="Times New Roman"/>
          <w:color w:val="000000"/>
          <w:sz w:val="28"/>
          <w:szCs w:val="28"/>
        </w:rPr>
        <w:t>орядок обжалования решений контрольного органа, действий (бездействия) его должностных лиц;</w:t>
      </w:r>
    </w:p>
    <w:p w:rsidR="001149C7" w:rsidRPr="001149C7" w:rsidRDefault="001149C7" w:rsidP="00517DC6">
      <w:pPr>
        <w:widowControl w:val="0"/>
        <w:numPr>
          <w:ilvl w:val="0"/>
          <w:numId w:val="8"/>
        </w:numPr>
        <w:tabs>
          <w:tab w:val="left" w:pos="851"/>
          <w:tab w:val="left" w:pos="1134"/>
        </w:tabs>
        <w:autoSpaceDE w:val="0"/>
        <w:autoSpaceDN w:val="0"/>
        <w:spacing w:after="0" w:line="240" w:lineRule="auto"/>
        <w:ind w:left="0" w:firstLine="709"/>
        <w:jc w:val="both"/>
        <w:rPr>
          <w:rFonts w:ascii="yandex-sans" w:eastAsia="Times New Roman" w:hAnsi="yandex-sans" w:cs="Times New Roman"/>
          <w:color w:val="000000"/>
          <w:sz w:val="28"/>
          <w:szCs w:val="28"/>
        </w:rPr>
      </w:pPr>
      <w:r w:rsidRPr="001149C7">
        <w:rPr>
          <w:rFonts w:ascii="yandex-sans" w:eastAsia="Times New Roman" w:hAnsi="yandex-sans" w:cs="Times New Roman"/>
          <w:color w:val="000000"/>
          <w:sz w:val="28"/>
          <w:szCs w:val="28"/>
        </w:rPr>
        <w:t>получение информации об административной ответственности                           за нарушение обязательных требований.</w:t>
      </w:r>
    </w:p>
    <w:p w:rsidR="001149C7" w:rsidRPr="001149C7" w:rsidRDefault="001149C7" w:rsidP="00DF6A9C">
      <w:pPr>
        <w:spacing w:after="0" w:line="240" w:lineRule="auto"/>
        <w:ind w:firstLine="709"/>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Консультирование в письменной форме осуществляется в следующих случаях:</w:t>
      </w:r>
    </w:p>
    <w:p w:rsidR="001149C7" w:rsidRPr="001149C7" w:rsidRDefault="001149C7" w:rsidP="00517DC6">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по письменному запросу контролируемого лица о представлении письменного ответа по вопросам консультирования;</w:t>
      </w:r>
    </w:p>
    <w:p w:rsidR="001149C7" w:rsidRPr="001149C7" w:rsidRDefault="001149C7" w:rsidP="00517DC6">
      <w:pPr>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при невозможности предоставления ответа за отведенное                                      для консультирования время;</w:t>
      </w:r>
    </w:p>
    <w:p w:rsidR="001149C7" w:rsidRDefault="001149C7" w:rsidP="00ED6DFD">
      <w:pPr>
        <w:numPr>
          <w:ilvl w:val="0"/>
          <w:numId w:val="7"/>
        </w:numPr>
        <w:tabs>
          <w:tab w:val="left" w:pos="1134"/>
        </w:tabs>
        <w:spacing w:after="0" w:line="240" w:lineRule="auto"/>
        <w:ind w:hanging="720"/>
        <w:contextualSpacing/>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при необходимости запроса дополнительных сведений для ответа.</w:t>
      </w:r>
    </w:p>
    <w:p w:rsidR="00B76476" w:rsidRPr="00B76476" w:rsidRDefault="00B76476" w:rsidP="00DF6A9C">
      <w:pPr>
        <w:tabs>
          <w:tab w:val="left" w:pos="1134"/>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6476">
        <w:rPr>
          <w:rFonts w:ascii="Times New Roman" w:eastAsia="Times New Roman" w:hAnsi="Times New Roman" w:cs="Times New Roman"/>
          <w:sz w:val="28"/>
          <w:szCs w:val="28"/>
        </w:rPr>
        <w:t>Консультирование осуществляется без взимания платы.</w:t>
      </w:r>
    </w:p>
    <w:p w:rsidR="00B76476" w:rsidRPr="001149C7" w:rsidRDefault="00B76476" w:rsidP="00DF6A9C">
      <w:pPr>
        <w:tabs>
          <w:tab w:val="left" w:pos="1134"/>
        </w:tab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76476">
        <w:rPr>
          <w:rFonts w:ascii="Times New Roman" w:eastAsia="Times New Roman" w:hAnsi="Times New Roman" w:cs="Times New Roman"/>
          <w:sz w:val="28"/>
          <w:szCs w:val="28"/>
        </w:rPr>
        <w:t>Время консультирования не должно превышать 15 минут.</w:t>
      </w:r>
    </w:p>
    <w:p w:rsidR="001149C7" w:rsidRPr="001149C7" w:rsidRDefault="00B76476" w:rsidP="00DF6A9C">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1149C7" w:rsidRPr="001149C7">
        <w:rPr>
          <w:rFonts w:ascii="Times New Roman" w:eastAsia="Times New Roman" w:hAnsi="Times New Roman" w:cs="Times New Roman"/>
          <w:sz w:val="28"/>
          <w:szCs w:val="28"/>
        </w:rPr>
        <w:t xml:space="preserve">рган </w:t>
      </w:r>
      <w:r>
        <w:rPr>
          <w:rFonts w:ascii="Times New Roman" w:eastAsia="Times New Roman" w:hAnsi="Times New Roman" w:cs="Times New Roman"/>
          <w:sz w:val="28"/>
          <w:szCs w:val="28"/>
        </w:rPr>
        <w:t>контроля ведет журнал</w:t>
      </w:r>
      <w:r w:rsidR="001149C7" w:rsidRPr="001149C7">
        <w:rPr>
          <w:rFonts w:ascii="Times New Roman" w:eastAsia="Times New Roman" w:hAnsi="Times New Roman" w:cs="Times New Roman"/>
          <w:sz w:val="28"/>
          <w:szCs w:val="28"/>
        </w:rPr>
        <w:t xml:space="preserve"> учет консультирований.</w:t>
      </w:r>
    </w:p>
    <w:p w:rsidR="001149C7" w:rsidRPr="001149C7" w:rsidRDefault="001149C7" w:rsidP="00DF6A9C">
      <w:pPr>
        <w:tabs>
          <w:tab w:val="left" w:pos="1134"/>
        </w:tabs>
        <w:spacing w:after="0" w:line="240" w:lineRule="auto"/>
        <w:ind w:firstLine="709"/>
        <w:jc w:val="both"/>
        <w:rPr>
          <w:rFonts w:ascii="Times New Roman" w:eastAsia="Times New Roman" w:hAnsi="Times New Roman" w:cs="Times New Roman"/>
          <w:sz w:val="28"/>
          <w:szCs w:val="28"/>
        </w:rPr>
      </w:pPr>
      <w:r w:rsidRPr="001149C7">
        <w:rPr>
          <w:rFonts w:ascii="Times New Roman" w:eastAsia="Times New Roman" w:hAnsi="Times New Roman" w:cs="Times New Roman"/>
          <w:sz w:val="28"/>
          <w:szCs w:val="28"/>
        </w:rPr>
        <w:t xml:space="preserve">В случае поступления в орган </w:t>
      </w:r>
      <w:r w:rsidR="00B76476">
        <w:rPr>
          <w:rFonts w:ascii="Times New Roman" w:eastAsia="Times New Roman" w:hAnsi="Times New Roman" w:cs="Times New Roman"/>
          <w:sz w:val="28"/>
          <w:szCs w:val="28"/>
        </w:rPr>
        <w:t xml:space="preserve">контроля </w:t>
      </w:r>
      <w:r w:rsidRPr="001149C7">
        <w:rPr>
          <w:rFonts w:ascii="Times New Roman" w:eastAsia="Times New Roman" w:hAnsi="Times New Roman" w:cs="Times New Roman"/>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w:t>
      </w:r>
      <w:r w:rsidR="00E13211" w:rsidRPr="001149C7">
        <w:rPr>
          <w:rFonts w:ascii="Times New Roman" w:eastAsia="Times New Roman" w:hAnsi="Times New Roman" w:cs="Times New Roman"/>
          <w:sz w:val="28"/>
          <w:szCs w:val="28"/>
        </w:rPr>
        <w:t xml:space="preserve">официальном </w:t>
      </w:r>
      <w:r w:rsidR="00E13211">
        <w:rPr>
          <w:rFonts w:ascii="Times New Roman" w:eastAsia="Times New Roman" w:hAnsi="Times New Roman" w:cs="Times New Roman"/>
          <w:sz w:val="28"/>
          <w:szCs w:val="28"/>
        </w:rPr>
        <w:t>сайте</w:t>
      </w:r>
      <w:r w:rsidR="00440FCD">
        <w:rPr>
          <w:rFonts w:ascii="Times New Roman" w:eastAsia="Times New Roman" w:hAnsi="Times New Roman" w:cs="Times New Roman"/>
          <w:sz w:val="28"/>
          <w:szCs w:val="28"/>
        </w:rPr>
        <w:t xml:space="preserve"> </w:t>
      </w:r>
      <w:proofErr w:type="spellStart"/>
      <w:r w:rsidR="00B76476">
        <w:rPr>
          <w:rFonts w:ascii="Times New Roman" w:eastAsia="Times New Roman" w:hAnsi="Times New Roman" w:cs="Times New Roman"/>
          <w:sz w:val="28"/>
          <w:szCs w:val="28"/>
        </w:rPr>
        <w:t>Кичменгско</w:t>
      </w:r>
      <w:proofErr w:type="spellEnd"/>
      <w:r w:rsidR="00B76476">
        <w:rPr>
          <w:rFonts w:ascii="Times New Roman" w:eastAsia="Times New Roman" w:hAnsi="Times New Roman" w:cs="Times New Roman"/>
          <w:sz w:val="28"/>
          <w:szCs w:val="28"/>
        </w:rPr>
        <w:t>-</w:t>
      </w:r>
      <w:r w:rsidR="00E13211">
        <w:rPr>
          <w:rFonts w:ascii="Times New Roman" w:eastAsia="Times New Roman" w:hAnsi="Times New Roman" w:cs="Times New Roman"/>
          <w:sz w:val="28"/>
          <w:szCs w:val="28"/>
        </w:rPr>
        <w:t xml:space="preserve">Городецкого </w:t>
      </w:r>
      <w:r w:rsidR="00E13211" w:rsidRPr="001149C7">
        <w:rPr>
          <w:rFonts w:ascii="Times New Roman" w:eastAsia="Times New Roman" w:hAnsi="Times New Roman" w:cs="Times New Roman"/>
          <w:sz w:val="28"/>
          <w:szCs w:val="28"/>
        </w:rPr>
        <w:t>муниципального</w:t>
      </w:r>
      <w:r w:rsidRPr="001149C7">
        <w:rPr>
          <w:rFonts w:ascii="Times New Roman" w:eastAsia="Times New Roman" w:hAnsi="Times New Roman" w:cs="Times New Roman"/>
          <w:sz w:val="28"/>
          <w:szCs w:val="28"/>
        </w:rPr>
        <w:t xml:space="preserve"> округа в сети </w:t>
      </w:r>
      <w:r w:rsidR="00440FCD">
        <w:rPr>
          <w:rFonts w:ascii="Times New Roman" w:eastAsia="Times New Roman" w:hAnsi="Times New Roman" w:cs="Times New Roman"/>
          <w:sz w:val="28"/>
          <w:szCs w:val="28"/>
        </w:rPr>
        <w:lastRenderedPageBreak/>
        <w:t>«</w:t>
      </w:r>
      <w:r w:rsidRPr="001149C7">
        <w:rPr>
          <w:rFonts w:ascii="Times New Roman" w:eastAsia="Times New Roman" w:hAnsi="Times New Roman" w:cs="Times New Roman"/>
          <w:sz w:val="28"/>
          <w:szCs w:val="28"/>
        </w:rPr>
        <w:t>Интернет</w:t>
      </w:r>
      <w:r w:rsidR="00440FCD">
        <w:rPr>
          <w:rFonts w:ascii="Times New Roman" w:eastAsia="Times New Roman" w:hAnsi="Times New Roman" w:cs="Times New Roman"/>
          <w:sz w:val="28"/>
          <w:szCs w:val="28"/>
        </w:rPr>
        <w:t>» письменного разъяснения, подписанного руководителем (заместителем руководителя) контрольного органа.</w:t>
      </w:r>
    </w:p>
    <w:p w:rsidR="00B76476" w:rsidRDefault="00B76476" w:rsidP="00DF6A9C">
      <w:pPr>
        <w:widowControl w:val="0"/>
        <w:autoSpaceDE w:val="0"/>
        <w:autoSpaceDN w:val="0"/>
        <w:adjustRightInd w:val="0"/>
        <w:spacing w:after="0" w:line="240" w:lineRule="auto"/>
        <w:ind w:firstLine="539"/>
        <w:jc w:val="center"/>
        <w:rPr>
          <w:rFonts w:ascii="Times New Roman" w:hAnsi="Times New Roman" w:cs="Times New Roman"/>
          <w:sz w:val="28"/>
          <w:szCs w:val="28"/>
        </w:rPr>
      </w:pPr>
    </w:p>
    <w:p w:rsidR="001149C7" w:rsidRDefault="001149C7" w:rsidP="00DF6A9C">
      <w:pPr>
        <w:pStyle w:val="a3"/>
        <w:widowControl w:val="0"/>
        <w:numPr>
          <w:ilvl w:val="1"/>
          <w:numId w:val="14"/>
        </w:numPr>
        <w:autoSpaceDE w:val="0"/>
        <w:autoSpaceDN w:val="0"/>
        <w:adjustRightInd w:val="0"/>
        <w:spacing w:after="0" w:line="240" w:lineRule="auto"/>
        <w:jc w:val="center"/>
        <w:rPr>
          <w:rFonts w:ascii="Times New Roman" w:hAnsi="Times New Roman"/>
          <w:sz w:val="28"/>
          <w:szCs w:val="28"/>
        </w:rPr>
      </w:pPr>
      <w:r w:rsidRPr="00440FCD">
        <w:rPr>
          <w:rFonts w:ascii="Times New Roman" w:hAnsi="Times New Roman"/>
          <w:sz w:val="28"/>
          <w:szCs w:val="28"/>
        </w:rPr>
        <w:t>Профилактический визит</w:t>
      </w:r>
    </w:p>
    <w:p w:rsidR="00440FCD" w:rsidRPr="00440FCD" w:rsidRDefault="00440FCD" w:rsidP="00DF6A9C">
      <w:pPr>
        <w:pStyle w:val="a3"/>
        <w:widowControl w:val="0"/>
        <w:autoSpaceDE w:val="0"/>
        <w:autoSpaceDN w:val="0"/>
        <w:adjustRightInd w:val="0"/>
        <w:spacing w:after="0" w:line="240" w:lineRule="auto"/>
        <w:rPr>
          <w:rFonts w:ascii="Times New Roman" w:hAnsi="Times New Roman"/>
          <w:sz w:val="28"/>
          <w:szCs w:val="28"/>
        </w:rPr>
      </w:pPr>
    </w:p>
    <w:p w:rsidR="001149C7" w:rsidRPr="00440FCD" w:rsidRDefault="00440FCD" w:rsidP="00DF6A9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149C7" w:rsidRPr="00440FCD">
        <w:rPr>
          <w:rFonts w:ascii="Times New Roman" w:eastAsia="Times New Roman" w:hAnsi="Times New Roman"/>
          <w:sz w:val="28"/>
          <w:szCs w:val="28"/>
        </w:rPr>
        <w:t xml:space="preserve">Профилактический визит проводится должностным </w:t>
      </w:r>
      <w:r w:rsidR="00E13211" w:rsidRPr="00440FCD">
        <w:rPr>
          <w:rFonts w:ascii="Times New Roman" w:eastAsia="Times New Roman" w:hAnsi="Times New Roman"/>
          <w:sz w:val="28"/>
          <w:szCs w:val="28"/>
        </w:rPr>
        <w:t>лицом органа</w:t>
      </w:r>
      <w:r w:rsidR="001149C7" w:rsidRPr="00440FCD">
        <w:rPr>
          <w:rFonts w:ascii="Times New Roman" w:eastAsia="Times New Roman" w:hAnsi="Times New Roman"/>
          <w:sz w:val="28"/>
          <w:szCs w:val="28"/>
        </w:rPr>
        <w:t xml:space="preserve"> </w:t>
      </w:r>
      <w:r w:rsidR="00B76476" w:rsidRPr="00440FCD">
        <w:rPr>
          <w:rFonts w:ascii="Times New Roman" w:eastAsia="Times New Roman" w:hAnsi="Times New Roman"/>
          <w:sz w:val="28"/>
          <w:szCs w:val="28"/>
        </w:rPr>
        <w:t xml:space="preserve">контроля </w:t>
      </w:r>
      <w:r w:rsidR="001149C7" w:rsidRPr="00440FCD">
        <w:rPr>
          <w:rFonts w:ascii="Times New Roman" w:eastAsia="Times New Roman" w:hAnsi="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149C7" w:rsidRPr="001149C7" w:rsidRDefault="001149C7" w:rsidP="00DF6A9C">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w:t>
      </w:r>
      <w:r w:rsidR="00440FCD">
        <w:rPr>
          <w:rFonts w:ascii="Times New Roman" w:eastAsiaTheme="minorHAnsi" w:hAnsi="Times New Roman" w:cs="Times New Roman"/>
          <w:sz w:val="28"/>
          <w:szCs w:val="28"/>
          <w:lang w:eastAsia="en-US"/>
        </w:rPr>
        <w:t>,</w:t>
      </w:r>
      <w:r w:rsidRPr="001149C7">
        <w:rPr>
          <w:rFonts w:ascii="Times New Roman" w:eastAsiaTheme="minorHAnsi" w:hAnsi="Times New Roman" w:cs="Times New Roman"/>
          <w:sz w:val="28"/>
          <w:szCs w:val="28"/>
          <w:lang w:eastAsia="en-US"/>
        </w:rPr>
        <w:t xml:space="preserve"> видах, содержании и об интенсивности мероприятий, проводимых в отношении объекта контроля исходя из его отнесения к соответствующей категории риска.</w:t>
      </w:r>
    </w:p>
    <w:p w:rsidR="001149C7" w:rsidRPr="001149C7" w:rsidRDefault="001149C7"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 xml:space="preserve">Профилактический визит проводится по инициативе </w:t>
      </w:r>
      <w:r w:rsidR="00B76476">
        <w:rPr>
          <w:rFonts w:ascii="Times New Roman" w:eastAsiaTheme="minorHAnsi" w:hAnsi="Times New Roman" w:cs="Times New Roman"/>
          <w:sz w:val="28"/>
          <w:szCs w:val="28"/>
          <w:lang w:eastAsia="en-US"/>
        </w:rPr>
        <w:t xml:space="preserve">органа контроля </w:t>
      </w:r>
      <w:r w:rsidRPr="001149C7">
        <w:rPr>
          <w:rFonts w:ascii="Times New Roman" w:eastAsiaTheme="minorHAnsi" w:hAnsi="Times New Roman" w:cs="Times New Roman"/>
          <w:sz w:val="28"/>
          <w:szCs w:val="28"/>
          <w:lang w:eastAsia="en-US"/>
        </w:rPr>
        <w:t>(обязательный профилактический визит) или по инициативе контролируемого лица.</w:t>
      </w:r>
    </w:p>
    <w:p w:rsidR="001149C7" w:rsidRPr="001149C7" w:rsidRDefault="001149C7"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 xml:space="preserve">Обязательный профилактический визит проводится должностными лицами контрольного органа в соответствии со статьей 52.1. </w:t>
      </w:r>
      <w:r w:rsidR="00440FCD">
        <w:rPr>
          <w:rFonts w:ascii="Times New Roman" w:eastAsiaTheme="minorHAnsi" w:hAnsi="Times New Roman" w:cs="Times New Roman"/>
          <w:sz w:val="28"/>
          <w:szCs w:val="28"/>
          <w:lang w:eastAsia="en-US"/>
        </w:rPr>
        <w:t>З</w:t>
      </w:r>
      <w:r w:rsidRPr="001149C7">
        <w:rPr>
          <w:rFonts w:ascii="Times New Roman" w:eastAsiaTheme="minorHAnsi" w:hAnsi="Times New Roman" w:cs="Times New Roman"/>
          <w:sz w:val="28"/>
          <w:szCs w:val="28"/>
          <w:lang w:eastAsia="en-US"/>
        </w:rPr>
        <w:t>акона № 248-ФЗ.</w:t>
      </w:r>
    </w:p>
    <w:p w:rsidR="001149C7" w:rsidRPr="001149C7" w:rsidRDefault="001149C7"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149C7">
        <w:rPr>
          <w:rFonts w:ascii="Times New Roman" w:eastAsiaTheme="minorHAnsi" w:hAnsi="Times New Roman" w:cs="Times New Roman"/>
          <w:sz w:val="28"/>
          <w:szCs w:val="28"/>
          <w:lang w:eastAsia="en-US"/>
        </w:rPr>
        <w:t xml:space="preserve">Профилактический визит по инициативе контролируемого лица проводится должностными лицами контрольного органа                               в соответствии со статьей 52.2. </w:t>
      </w:r>
      <w:r w:rsidR="00440FCD">
        <w:rPr>
          <w:rFonts w:ascii="Times New Roman" w:eastAsiaTheme="minorHAnsi" w:hAnsi="Times New Roman" w:cs="Times New Roman"/>
          <w:sz w:val="28"/>
          <w:szCs w:val="28"/>
          <w:lang w:eastAsia="en-US"/>
        </w:rPr>
        <w:t>З</w:t>
      </w:r>
      <w:r w:rsidRPr="001149C7">
        <w:rPr>
          <w:rFonts w:ascii="Times New Roman" w:eastAsiaTheme="minorHAnsi" w:hAnsi="Times New Roman" w:cs="Times New Roman"/>
          <w:sz w:val="28"/>
          <w:szCs w:val="28"/>
          <w:lang w:eastAsia="en-US"/>
        </w:rPr>
        <w:t>акона № 248-ФЗ.</w:t>
      </w:r>
    </w:p>
    <w:p w:rsidR="001149C7" w:rsidRDefault="00A2294F" w:rsidP="00DF6A9C">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r w:rsidRPr="00486751">
        <w:rPr>
          <w:rFonts w:ascii="Times New Roman" w:hAnsi="Times New Roman" w:cs="Times New Roman"/>
          <w:color w:val="000000" w:themeColor="text1"/>
          <w:sz w:val="28"/>
          <w:szCs w:val="28"/>
        </w:rPr>
        <w:t xml:space="preserve">Обязательные профилактические визиты не проводятся в отношении объектов муниципального жилищного контроля, отнесенных к категории </w:t>
      </w:r>
      <w:proofErr w:type="gramStart"/>
      <w:r w:rsidRPr="00486751">
        <w:rPr>
          <w:rFonts w:ascii="Times New Roman" w:hAnsi="Times New Roman" w:cs="Times New Roman"/>
          <w:color w:val="000000" w:themeColor="text1"/>
          <w:sz w:val="28"/>
          <w:szCs w:val="28"/>
        </w:rPr>
        <w:t>низкого  риска</w:t>
      </w:r>
      <w:proofErr w:type="gramEnd"/>
      <w:r w:rsidRPr="00486751">
        <w:rPr>
          <w:rFonts w:ascii="Times New Roman" w:hAnsi="Times New Roman" w:cs="Times New Roman"/>
          <w:color w:val="000000" w:themeColor="text1"/>
          <w:sz w:val="28"/>
          <w:szCs w:val="28"/>
        </w:rPr>
        <w:t>.</w:t>
      </w:r>
    </w:p>
    <w:p w:rsidR="00ED6DFD" w:rsidRPr="00486751" w:rsidRDefault="00ED6DFD" w:rsidP="00DF6A9C">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p>
    <w:p w:rsidR="00A2294F" w:rsidRPr="00A2294F" w:rsidRDefault="00A2294F" w:rsidP="00DF6A9C">
      <w:pPr>
        <w:widowControl w:val="0"/>
        <w:autoSpaceDE w:val="0"/>
        <w:autoSpaceDN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4. </w:t>
      </w:r>
      <w:r w:rsidRPr="00A2294F">
        <w:rPr>
          <w:rFonts w:ascii="Times New Roman" w:hAnsi="Times New Roman" w:cs="Times New Roman"/>
          <w:sz w:val="28"/>
          <w:szCs w:val="28"/>
        </w:rPr>
        <w:t xml:space="preserve">Осуществление муниципального </w:t>
      </w:r>
      <w:r>
        <w:rPr>
          <w:rFonts w:ascii="Times New Roman" w:hAnsi="Times New Roman" w:cs="Times New Roman"/>
          <w:sz w:val="28"/>
          <w:szCs w:val="28"/>
        </w:rPr>
        <w:t xml:space="preserve">жилищного </w:t>
      </w:r>
      <w:r w:rsidRPr="00A2294F">
        <w:rPr>
          <w:rFonts w:ascii="Times New Roman" w:hAnsi="Times New Roman" w:cs="Times New Roman"/>
          <w:sz w:val="28"/>
          <w:szCs w:val="28"/>
        </w:rPr>
        <w:t>контроля</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A2294F">
        <w:rPr>
          <w:rFonts w:ascii="Times New Roman" w:hAnsi="Times New Roman" w:cs="Times New Roman"/>
          <w:sz w:val="28"/>
          <w:szCs w:val="28"/>
        </w:rPr>
        <w:t>.1.</w:t>
      </w:r>
      <w:r w:rsidRPr="00A2294F">
        <w:rPr>
          <w:rFonts w:ascii="Times New Roman" w:hAnsi="Times New Roman" w:cs="Times New Roman"/>
          <w:sz w:val="28"/>
          <w:szCs w:val="28"/>
        </w:rPr>
        <w:tab/>
      </w:r>
      <w:proofErr w:type="gramStart"/>
      <w:r w:rsidRPr="00A2294F">
        <w:rPr>
          <w:rFonts w:ascii="Times New Roman" w:hAnsi="Times New Roman" w:cs="Times New Roman"/>
          <w:sz w:val="28"/>
          <w:szCs w:val="28"/>
        </w:rPr>
        <w:t>Контрольные  мероприятия</w:t>
      </w:r>
      <w:proofErr w:type="gramEnd"/>
      <w:r w:rsidRPr="00A2294F">
        <w:rPr>
          <w:rFonts w:ascii="Times New Roman" w:hAnsi="Times New Roman" w:cs="Times New Roman"/>
          <w:sz w:val="28"/>
          <w:szCs w:val="28"/>
        </w:rPr>
        <w:t xml:space="preserve"> в отношении контролируемых лиц проводятся должностными лицами органа </w:t>
      </w:r>
      <w:r>
        <w:rPr>
          <w:rFonts w:ascii="Times New Roman" w:hAnsi="Times New Roman" w:cs="Times New Roman"/>
          <w:sz w:val="28"/>
          <w:szCs w:val="28"/>
        </w:rPr>
        <w:t xml:space="preserve">контроля </w:t>
      </w:r>
      <w:r w:rsidRPr="00A2294F">
        <w:rPr>
          <w:rFonts w:ascii="Times New Roman" w:hAnsi="Times New Roman" w:cs="Times New Roman"/>
          <w:sz w:val="28"/>
          <w:szCs w:val="28"/>
        </w:rPr>
        <w:t xml:space="preserve">в соответствии с </w:t>
      </w:r>
      <w:r w:rsidR="00440FCD">
        <w:rPr>
          <w:rFonts w:ascii="Times New Roman" w:hAnsi="Times New Roman" w:cs="Times New Roman"/>
          <w:sz w:val="28"/>
          <w:szCs w:val="28"/>
        </w:rPr>
        <w:t>З</w:t>
      </w:r>
      <w:r w:rsidRPr="00A2294F">
        <w:rPr>
          <w:rFonts w:ascii="Times New Roman" w:hAnsi="Times New Roman" w:cs="Times New Roman"/>
          <w:sz w:val="28"/>
          <w:szCs w:val="28"/>
        </w:rPr>
        <w:t>аконом № 248-ФЗ.</w:t>
      </w:r>
    </w:p>
    <w:p w:rsidR="00E13211" w:rsidRDefault="00A2294F" w:rsidP="00E13211">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A2294F">
        <w:rPr>
          <w:rFonts w:ascii="Times New Roman" w:hAnsi="Times New Roman" w:cs="Times New Roman"/>
          <w:sz w:val="28"/>
          <w:szCs w:val="28"/>
        </w:rPr>
        <w:t>.2.</w:t>
      </w:r>
      <w:r w:rsidRPr="00A2294F">
        <w:rPr>
          <w:rFonts w:ascii="Times New Roman" w:hAnsi="Times New Roman" w:cs="Times New Roman"/>
          <w:sz w:val="28"/>
          <w:szCs w:val="28"/>
        </w:rPr>
        <w:tab/>
        <w:t xml:space="preserve">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w:t>
      </w:r>
      <w:r>
        <w:rPr>
          <w:rFonts w:ascii="Times New Roman" w:hAnsi="Times New Roman" w:cs="Times New Roman"/>
          <w:sz w:val="28"/>
          <w:szCs w:val="28"/>
        </w:rPr>
        <w:t xml:space="preserve">органом </w:t>
      </w:r>
      <w:proofErr w:type="gramStart"/>
      <w:r>
        <w:rPr>
          <w:rFonts w:ascii="Times New Roman" w:hAnsi="Times New Roman" w:cs="Times New Roman"/>
          <w:sz w:val="28"/>
          <w:szCs w:val="28"/>
        </w:rPr>
        <w:t xml:space="preserve">контроля </w:t>
      </w:r>
      <w:r w:rsidRPr="00A2294F">
        <w:rPr>
          <w:rFonts w:ascii="Times New Roman" w:hAnsi="Times New Roman" w:cs="Times New Roman"/>
          <w:sz w:val="28"/>
          <w:szCs w:val="28"/>
        </w:rPr>
        <w:t xml:space="preserve"> и</w:t>
      </w:r>
      <w:proofErr w:type="gramEnd"/>
      <w:r w:rsidRPr="00A2294F">
        <w:rPr>
          <w:rFonts w:ascii="Times New Roman" w:hAnsi="Times New Roman" w:cs="Times New Roman"/>
          <w:sz w:val="28"/>
          <w:szCs w:val="28"/>
        </w:rPr>
        <w:t xml:space="preserve"> подлежащего согласованию                с органами прокуратуры.</w:t>
      </w:r>
    </w:p>
    <w:p w:rsidR="006B6366" w:rsidRPr="006B6366" w:rsidRDefault="006B6366" w:rsidP="00E13211">
      <w:pPr>
        <w:widowControl w:val="0"/>
        <w:autoSpaceDE w:val="0"/>
        <w:autoSpaceDN w:val="0"/>
        <w:spacing w:after="0" w:line="240" w:lineRule="auto"/>
        <w:ind w:firstLine="540"/>
        <w:jc w:val="both"/>
        <w:rPr>
          <w:rFonts w:ascii="Times New Roman" w:eastAsia="Times New Roman" w:hAnsi="Times New Roman" w:cs="Times New Roman"/>
          <w:bCs/>
          <w:color w:val="000000" w:themeColor="text1"/>
          <w:kern w:val="36"/>
          <w:sz w:val="28"/>
          <w:szCs w:val="28"/>
        </w:rPr>
      </w:pPr>
      <w:r>
        <w:rPr>
          <w:rFonts w:ascii="Times New Roman" w:hAnsi="Times New Roman" w:cs="Times New Roman"/>
          <w:color w:val="000000" w:themeColor="text1"/>
          <w:sz w:val="28"/>
          <w:szCs w:val="28"/>
        </w:rPr>
        <w:t xml:space="preserve">         </w:t>
      </w:r>
      <w:r w:rsidRPr="006B6366">
        <w:rPr>
          <w:rFonts w:ascii="Times New Roman" w:hAnsi="Times New Roman" w:cs="Times New Roman"/>
          <w:color w:val="000000" w:themeColor="text1"/>
          <w:sz w:val="28"/>
          <w:szCs w:val="28"/>
        </w:rPr>
        <w:t>Ф</w:t>
      </w:r>
      <w:r w:rsidR="00A2294F" w:rsidRPr="006B6366">
        <w:rPr>
          <w:rFonts w:ascii="Times New Roman" w:hAnsi="Times New Roman" w:cs="Times New Roman"/>
          <w:color w:val="000000" w:themeColor="text1"/>
          <w:sz w:val="28"/>
          <w:szCs w:val="28"/>
        </w:rPr>
        <w:t>ормировани</w:t>
      </w:r>
      <w:r w:rsidRPr="006B6366">
        <w:rPr>
          <w:rFonts w:ascii="Times New Roman" w:hAnsi="Times New Roman" w:cs="Times New Roman"/>
          <w:color w:val="000000" w:themeColor="text1"/>
          <w:sz w:val="28"/>
          <w:szCs w:val="28"/>
        </w:rPr>
        <w:t>е</w:t>
      </w:r>
      <w:r w:rsidR="00A2294F" w:rsidRPr="006B6366">
        <w:rPr>
          <w:rFonts w:ascii="Times New Roman" w:hAnsi="Times New Roman" w:cs="Times New Roman"/>
          <w:color w:val="000000" w:themeColor="text1"/>
          <w:sz w:val="28"/>
          <w:szCs w:val="28"/>
        </w:rPr>
        <w:t xml:space="preserve"> ежегодного плана контрольных мероприятий, его согласовани</w:t>
      </w:r>
      <w:r w:rsidRPr="006B6366">
        <w:rPr>
          <w:rFonts w:ascii="Times New Roman" w:hAnsi="Times New Roman" w:cs="Times New Roman"/>
          <w:color w:val="000000" w:themeColor="text1"/>
          <w:sz w:val="28"/>
          <w:szCs w:val="28"/>
        </w:rPr>
        <w:t>е</w:t>
      </w:r>
      <w:r w:rsidR="00A2294F" w:rsidRPr="006B6366">
        <w:rPr>
          <w:rFonts w:ascii="Times New Roman" w:hAnsi="Times New Roman" w:cs="Times New Roman"/>
          <w:color w:val="000000" w:themeColor="text1"/>
          <w:sz w:val="28"/>
          <w:szCs w:val="28"/>
        </w:rPr>
        <w:t xml:space="preserve"> с органами прокуратуры, включени</w:t>
      </w:r>
      <w:r w:rsidRPr="006B6366">
        <w:rPr>
          <w:rFonts w:ascii="Times New Roman" w:hAnsi="Times New Roman" w:cs="Times New Roman"/>
          <w:color w:val="000000" w:themeColor="text1"/>
          <w:sz w:val="28"/>
          <w:szCs w:val="28"/>
        </w:rPr>
        <w:t>е</w:t>
      </w:r>
      <w:r w:rsidR="00A2294F" w:rsidRPr="006B6366">
        <w:rPr>
          <w:rFonts w:ascii="Times New Roman" w:hAnsi="Times New Roman" w:cs="Times New Roman"/>
          <w:color w:val="000000" w:themeColor="text1"/>
          <w:sz w:val="28"/>
          <w:szCs w:val="28"/>
        </w:rPr>
        <w:t xml:space="preserve"> в него                          и исключени</w:t>
      </w:r>
      <w:r w:rsidRPr="006B6366">
        <w:rPr>
          <w:rFonts w:ascii="Times New Roman" w:hAnsi="Times New Roman" w:cs="Times New Roman"/>
          <w:color w:val="000000" w:themeColor="text1"/>
          <w:sz w:val="28"/>
          <w:szCs w:val="28"/>
        </w:rPr>
        <w:t>е</w:t>
      </w:r>
      <w:r w:rsidR="00A2294F" w:rsidRPr="006B6366">
        <w:rPr>
          <w:rFonts w:ascii="Times New Roman" w:hAnsi="Times New Roman" w:cs="Times New Roman"/>
          <w:color w:val="000000" w:themeColor="text1"/>
          <w:sz w:val="28"/>
          <w:szCs w:val="28"/>
        </w:rPr>
        <w:t xml:space="preserve"> из него контрольных мероприятий в течение года</w:t>
      </w:r>
      <w:r w:rsidRPr="006B6366">
        <w:rPr>
          <w:rFonts w:ascii="Times New Roman" w:hAnsi="Times New Roman" w:cs="Times New Roman"/>
          <w:color w:val="000000" w:themeColor="text1"/>
          <w:sz w:val="28"/>
          <w:szCs w:val="28"/>
        </w:rPr>
        <w:t xml:space="preserve"> осуществляется в соответствии </w:t>
      </w:r>
      <w:r w:rsidR="00A2294F" w:rsidRPr="006B6366">
        <w:rPr>
          <w:rFonts w:ascii="Times New Roman" w:hAnsi="Times New Roman" w:cs="Times New Roman"/>
          <w:color w:val="000000" w:themeColor="text1"/>
          <w:sz w:val="28"/>
          <w:szCs w:val="28"/>
        </w:rPr>
        <w:t xml:space="preserve"> </w:t>
      </w:r>
      <w:r w:rsidRPr="006B6366">
        <w:rPr>
          <w:rFonts w:ascii="Times New Roman" w:hAnsi="Times New Roman" w:cs="Times New Roman"/>
          <w:color w:val="000000" w:themeColor="text1"/>
          <w:sz w:val="28"/>
          <w:szCs w:val="28"/>
        </w:rPr>
        <w:t xml:space="preserve">с Постановление Правительства </w:t>
      </w:r>
      <w:r w:rsidRPr="006B6366">
        <w:rPr>
          <w:rFonts w:ascii="Times New Roman" w:eastAsia="Times New Roman" w:hAnsi="Times New Roman" w:cs="Times New Roman"/>
          <w:bCs/>
          <w:color w:val="000000" w:themeColor="text1"/>
          <w:kern w:val="36"/>
          <w:sz w:val="28"/>
          <w:szCs w:val="28"/>
        </w:rPr>
        <w:t> РФ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w:t>
      </w:r>
      <w:r>
        <w:rPr>
          <w:rFonts w:ascii="Times New Roman" w:eastAsia="Times New Roman" w:hAnsi="Times New Roman" w:cs="Times New Roman"/>
          <w:bCs/>
          <w:color w:val="000000" w:themeColor="text1"/>
          <w:kern w:val="36"/>
          <w:sz w:val="28"/>
          <w:szCs w:val="28"/>
        </w:rPr>
        <w:t>риятий в течение года".</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A2294F">
        <w:rPr>
          <w:rFonts w:ascii="Times New Roman" w:hAnsi="Times New Roman" w:cs="Times New Roman"/>
          <w:sz w:val="28"/>
          <w:szCs w:val="28"/>
        </w:rPr>
        <w:t>.3.</w:t>
      </w:r>
      <w:r w:rsidRPr="00A2294F">
        <w:rPr>
          <w:rFonts w:ascii="Times New Roman" w:hAnsi="Times New Roman" w:cs="Times New Roman"/>
          <w:sz w:val="28"/>
          <w:szCs w:val="28"/>
        </w:rPr>
        <w:tab/>
        <w:t xml:space="preserve">Информация о </w:t>
      </w:r>
      <w:r w:rsidR="00E13211" w:rsidRPr="00A2294F">
        <w:rPr>
          <w:rFonts w:ascii="Times New Roman" w:hAnsi="Times New Roman" w:cs="Times New Roman"/>
          <w:sz w:val="28"/>
          <w:szCs w:val="28"/>
        </w:rPr>
        <w:t>контрольных мероприятиях</w:t>
      </w:r>
      <w:r w:rsidRPr="00A2294F">
        <w:rPr>
          <w:rFonts w:ascii="Times New Roman" w:hAnsi="Times New Roman" w:cs="Times New Roman"/>
          <w:sz w:val="28"/>
          <w:szCs w:val="28"/>
        </w:rPr>
        <w:t xml:space="preserve"> размещается           в ЕРКНМ.</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A2294F">
        <w:rPr>
          <w:rFonts w:ascii="Times New Roman" w:hAnsi="Times New Roman" w:cs="Times New Roman"/>
          <w:sz w:val="28"/>
          <w:szCs w:val="28"/>
        </w:rPr>
        <w:t>.4.</w:t>
      </w:r>
      <w:r w:rsidRPr="00A2294F">
        <w:rPr>
          <w:rFonts w:ascii="Times New Roman" w:hAnsi="Times New Roman" w:cs="Times New Roman"/>
          <w:sz w:val="28"/>
          <w:szCs w:val="28"/>
        </w:rPr>
        <w:tab/>
        <w:t xml:space="preserve">В целях фиксации доказательств нарушений обязательных требований должностными лицами </w:t>
      </w:r>
      <w:r>
        <w:rPr>
          <w:rFonts w:ascii="Times New Roman" w:hAnsi="Times New Roman" w:cs="Times New Roman"/>
          <w:sz w:val="28"/>
          <w:szCs w:val="28"/>
        </w:rPr>
        <w:t xml:space="preserve">органа </w:t>
      </w:r>
      <w:r w:rsidRPr="00A2294F">
        <w:rPr>
          <w:rFonts w:ascii="Times New Roman" w:hAnsi="Times New Roman" w:cs="Times New Roman"/>
          <w:sz w:val="28"/>
          <w:szCs w:val="28"/>
        </w:rPr>
        <w:t>контрол</w:t>
      </w:r>
      <w:r>
        <w:rPr>
          <w:rFonts w:ascii="Times New Roman" w:hAnsi="Times New Roman" w:cs="Times New Roman"/>
          <w:sz w:val="28"/>
          <w:szCs w:val="28"/>
        </w:rPr>
        <w:t xml:space="preserve">я </w:t>
      </w:r>
      <w:r w:rsidRPr="00A2294F">
        <w:rPr>
          <w:rFonts w:ascii="Times New Roman" w:hAnsi="Times New Roman" w:cs="Times New Roman"/>
          <w:sz w:val="28"/>
          <w:szCs w:val="28"/>
        </w:rPr>
        <w:t xml:space="preserve">и лицами, обладающими специальными знаниями и навыками, необходимыми                             для оказания содействия </w:t>
      </w:r>
      <w:r>
        <w:rPr>
          <w:rFonts w:ascii="Times New Roman" w:hAnsi="Times New Roman" w:cs="Times New Roman"/>
          <w:sz w:val="28"/>
          <w:szCs w:val="28"/>
        </w:rPr>
        <w:t xml:space="preserve">органу контроля, </w:t>
      </w:r>
      <w:r w:rsidRPr="00A2294F">
        <w:rPr>
          <w:rFonts w:ascii="Times New Roman" w:hAnsi="Times New Roman" w:cs="Times New Roman"/>
          <w:sz w:val="28"/>
          <w:szCs w:val="28"/>
        </w:rPr>
        <w:t>в том числе                        при применении технических средств, привлекаемыми к совершению контрольных действий (далее – специалисты), могут использоваться фотосъемка, аудио- и видеозапись.</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w:t>
      </w:r>
      <w:proofErr w:type="gramStart"/>
      <w:r w:rsidRPr="00A2294F">
        <w:rPr>
          <w:rFonts w:ascii="Times New Roman" w:hAnsi="Times New Roman" w:cs="Times New Roman"/>
          <w:sz w:val="28"/>
          <w:szCs w:val="28"/>
        </w:rPr>
        <w:t>контрольных  мероприятий</w:t>
      </w:r>
      <w:proofErr w:type="gramEnd"/>
      <w:r w:rsidRPr="00A2294F">
        <w:rPr>
          <w:rFonts w:ascii="Times New Roman" w:hAnsi="Times New Roman" w:cs="Times New Roman"/>
          <w:sz w:val="28"/>
          <w:szCs w:val="28"/>
        </w:rPr>
        <w:t xml:space="preserve">, совершении контрольных  действий принимается должностными лицами   </w:t>
      </w:r>
      <w:r>
        <w:rPr>
          <w:rFonts w:ascii="Times New Roman" w:hAnsi="Times New Roman" w:cs="Times New Roman"/>
          <w:sz w:val="28"/>
          <w:szCs w:val="28"/>
        </w:rPr>
        <w:t xml:space="preserve">органа контроля </w:t>
      </w:r>
      <w:r w:rsidRPr="00A2294F">
        <w:rPr>
          <w:rFonts w:ascii="Times New Roman" w:hAnsi="Times New Roman" w:cs="Times New Roman"/>
          <w:sz w:val="28"/>
          <w:szCs w:val="28"/>
        </w:rPr>
        <w:t xml:space="preserve">                             и специалистами самостоятельно.</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 xml:space="preserve">Результаты проведения фотосъемки, аудио- и видеозаписи являются приложением к акту </w:t>
      </w:r>
      <w:proofErr w:type="gramStart"/>
      <w:r w:rsidRPr="00A2294F">
        <w:rPr>
          <w:rFonts w:ascii="Times New Roman" w:hAnsi="Times New Roman" w:cs="Times New Roman"/>
          <w:sz w:val="28"/>
          <w:szCs w:val="28"/>
        </w:rPr>
        <w:t>контрольного  мероприятия</w:t>
      </w:r>
      <w:proofErr w:type="gramEnd"/>
      <w:r w:rsidRPr="00A2294F">
        <w:rPr>
          <w:rFonts w:ascii="Times New Roman" w:hAnsi="Times New Roman" w:cs="Times New Roman"/>
          <w:sz w:val="28"/>
          <w:szCs w:val="28"/>
        </w:rPr>
        <w:t>.</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2294F" w:rsidRPr="00A2294F" w:rsidRDefault="00EF4D46"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2294F" w:rsidRPr="00A2294F">
        <w:rPr>
          <w:rFonts w:ascii="Times New Roman" w:hAnsi="Times New Roman" w:cs="Times New Roman"/>
          <w:sz w:val="28"/>
          <w:szCs w:val="28"/>
        </w:rPr>
        <w:t>.5.</w:t>
      </w:r>
      <w:r w:rsidR="00A2294F" w:rsidRPr="00A2294F">
        <w:rPr>
          <w:rFonts w:ascii="Times New Roman" w:hAnsi="Times New Roman" w:cs="Times New Roman"/>
          <w:sz w:val="28"/>
          <w:szCs w:val="28"/>
        </w:rPr>
        <w:tab/>
        <w:t xml:space="preserve">При проведении контрольного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w:t>
      </w:r>
      <w:r>
        <w:rPr>
          <w:rFonts w:ascii="Times New Roman" w:hAnsi="Times New Roman" w:cs="Times New Roman"/>
          <w:sz w:val="28"/>
          <w:szCs w:val="28"/>
        </w:rPr>
        <w:t xml:space="preserve">органа контроля </w:t>
      </w:r>
      <w:r w:rsidR="00A2294F" w:rsidRPr="00A2294F">
        <w:rPr>
          <w:rFonts w:ascii="Times New Roman" w:hAnsi="Times New Roman" w:cs="Times New Roman"/>
          <w:sz w:val="28"/>
          <w:szCs w:val="28"/>
        </w:rPr>
        <w:t xml:space="preserve">предъявляются служебное удостоверение, </w:t>
      </w:r>
      <w:proofErr w:type="gramStart"/>
      <w:r>
        <w:rPr>
          <w:rFonts w:ascii="Times New Roman" w:hAnsi="Times New Roman" w:cs="Times New Roman"/>
          <w:sz w:val="28"/>
          <w:szCs w:val="28"/>
        </w:rPr>
        <w:t xml:space="preserve">распоряжение </w:t>
      </w:r>
      <w:r w:rsidR="00A2294F" w:rsidRPr="00A2294F">
        <w:rPr>
          <w:rFonts w:ascii="Times New Roman" w:hAnsi="Times New Roman" w:cs="Times New Roman"/>
          <w:sz w:val="28"/>
          <w:szCs w:val="28"/>
        </w:rPr>
        <w:t xml:space="preserve"> о</w:t>
      </w:r>
      <w:proofErr w:type="gramEnd"/>
      <w:r w:rsidR="00A2294F" w:rsidRPr="00A2294F">
        <w:rPr>
          <w:rFonts w:ascii="Times New Roman" w:hAnsi="Times New Roman" w:cs="Times New Roman"/>
          <w:sz w:val="28"/>
          <w:szCs w:val="28"/>
        </w:rPr>
        <w:t xml:space="preserve"> проведении контрольного мероприятия</w:t>
      </w:r>
      <w:r w:rsidR="006B6366">
        <w:rPr>
          <w:rFonts w:ascii="Times New Roman" w:hAnsi="Times New Roman" w:cs="Times New Roman"/>
          <w:sz w:val="28"/>
          <w:szCs w:val="28"/>
        </w:rPr>
        <w:t xml:space="preserve"> (</w:t>
      </w:r>
      <w:r>
        <w:rPr>
          <w:rFonts w:ascii="Times New Roman" w:hAnsi="Times New Roman" w:cs="Times New Roman"/>
          <w:sz w:val="28"/>
          <w:szCs w:val="28"/>
        </w:rPr>
        <w:t>принимается администрацией округа</w:t>
      </w:r>
      <w:r w:rsidR="006B6366">
        <w:rPr>
          <w:rFonts w:ascii="Times New Roman" w:hAnsi="Times New Roman" w:cs="Times New Roman"/>
          <w:sz w:val="28"/>
          <w:szCs w:val="28"/>
        </w:rPr>
        <w:t>)</w:t>
      </w:r>
      <w:r>
        <w:rPr>
          <w:rFonts w:ascii="Times New Roman" w:hAnsi="Times New Roman" w:cs="Times New Roman"/>
          <w:sz w:val="28"/>
          <w:szCs w:val="28"/>
        </w:rPr>
        <w:t xml:space="preserve">, </w:t>
      </w:r>
      <w:r w:rsidR="00A2294F" w:rsidRPr="00A2294F">
        <w:rPr>
          <w:rFonts w:ascii="Times New Roman" w:hAnsi="Times New Roman" w:cs="Times New Roman"/>
          <w:sz w:val="28"/>
          <w:szCs w:val="28"/>
        </w:rPr>
        <w:t xml:space="preserve">                    а также сообщается учетный номер контрольного</w:t>
      </w:r>
      <w:r w:rsidR="006B6366">
        <w:rPr>
          <w:rFonts w:ascii="Times New Roman" w:hAnsi="Times New Roman" w:cs="Times New Roman"/>
          <w:sz w:val="28"/>
          <w:szCs w:val="28"/>
        </w:rPr>
        <w:t xml:space="preserve"> </w:t>
      </w:r>
      <w:r w:rsidR="00A2294F" w:rsidRPr="00A2294F">
        <w:rPr>
          <w:rFonts w:ascii="Times New Roman" w:hAnsi="Times New Roman" w:cs="Times New Roman"/>
          <w:sz w:val="28"/>
          <w:szCs w:val="28"/>
        </w:rPr>
        <w:t xml:space="preserve"> мероприятия                       в ЕРКНМ.</w:t>
      </w:r>
    </w:p>
    <w:p w:rsidR="00A2294F" w:rsidRPr="00A2294F" w:rsidRDefault="00EF4D46"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2294F" w:rsidRPr="00A2294F">
        <w:rPr>
          <w:rFonts w:ascii="Times New Roman" w:hAnsi="Times New Roman" w:cs="Times New Roman"/>
          <w:sz w:val="28"/>
          <w:szCs w:val="28"/>
        </w:rPr>
        <w:t>.6.</w:t>
      </w:r>
      <w:r w:rsidR="00A2294F" w:rsidRPr="00A2294F">
        <w:rPr>
          <w:rFonts w:ascii="Times New Roman" w:hAnsi="Times New Roman" w:cs="Times New Roman"/>
          <w:sz w:val="28"/>
          <w:szCs w:val="28"/>
        </w:rPr>
        <w:tab/>
        <w:t xml:space="preserve">Информирование контролируемых лиц о совершаемых должностными лицами </w:t>
      </w:r>
      <w:r w:rsidR="00AE4062">
        <w:rPr>
          <w:rFonts w:ascii="Times New Roman" w:hAnsi="Times New Roman" w:cs="Times New Roman"/>
          <w:sz w:val="28"/>
          <w:szCs w:val="28"/>
        </w:rPr>
        <w:t xml:space="preserve">контрольного </w:t>
      </w:r>
      <w:r w:rsidR="00A2294F" w:rsidRPr="00A2294F">
        <w:rPr>
          <w:rFonts w:ascii="Times New Roman" w:hAnsi="Times New Roman" w:cs="Times New Roman"/>
          <w:sz w:val="28"/>
          <w:szCs w:val="28"/>
        </w:rPr>
        <w:t xml:space="preserve">органа </w:t>
      </w:r>
      <w:r w:rsidR="00AE4062">
        <w:rPr>
          <w:rFonts w:ascii="Times New Roman" w:hAnsi="Times New Roman" w:cs="Times New Roman"/>
          <w:sz w:val="28"/>
          <w:szCs w:val="28"/>
        </w:rPr>
        <w:t xml:space="preserve">и иными уполномоченными </w:t>
      </w:r>
      <w:proofErr w:type="gramStart"/>
      <w:r w:rsidR="00AE4062">
        <w:rPr>
          <w:rFonts w:ascii="Times New Roman" w:hAnsi="Times New Roman" w:cs="Times New Roman"/>
          <w:sz w:val="28"/>
          <w:szCs w:val="28"/>
        </w:rPr>
        <w:t xml:space="preserve">лицами </w:t>
      </w:r>
      <w:r>
        <w:rPr>
          <w:rFonts w:ascii="Times New Roman" w:hAnsi="Times New Roman" w:cs="Times New Roman"/>
          <w:sz w:val="28"/>
          <w:szCs w:val="28"/>
        </w:rPr>
        <w:t xml:space="preserve"> </w:t>
      </w:r>
      <w:r w:rsidR="00AE4062">
        <w:rPr>
          <w:rFonts w:ascii="Times New Roman" w:hAnsi="Times New Roman" w:cs="Times New Roman"/>
          <w:sz w:val="28"/>
          <w:szCs w:val="28"/>
        </w:rPr>
        <w:t>действиях</w:t>
      </w:r>
      <w:proofErr w:type="gramEnd"/>
      <w:r w:rsidR="00AE4062">
        <w:rPr>
          <w:rFonts w:ascii="Times New Roman" w:hAnsi="Times New Roman" w:cs="Times New Roman"/>
          <w:sz w:val="28"/>
          <w:szCs w:val="28"/>
        </w:rPr>
        <w:t xml:space="preserve"> </w:t>
      </w:r>
      <w:r w:rsidR="00A2294F" w:rsidRPr="00A2294F">
        <w:rPr>
          <w:rFonts w:ascii="Times New Roman" w:hAnsi="Times New Roman" w:cs="Times New Roman"/>
          <w:sz w:val="28"/>
          <w:szCs w:val="28"/>
        </w:rPr>
        <w:t xml:space="preserve">и принимаемых решениях осуществляется </w:t>
      </w:r>
      <w:r w:rsidR="00AE4062">
        <w:rPr>
          <w:rFonts w:ascii="Times New Roman" w:hAnsi="Times New Roman" w:cs="Times New Roman"/>
          <w:sz w:val="28"/>
          <w:szCs w:val="28"/>
        </w:rPr>
        <w:t xml:space="preserve">с учетом </w:t>
      </w:r>
      <w:r w:rsidR="00AE4062">
        <w:rPr>
          <w:rFonts w:ascii="Times New Roman" w:hAnsi="Times New Roman" w:cs="Times New Roman"/>
          <w:sz w:val="28"/>
          <w:szCs w:val="28"/>
        </w:rPr>
        <w:lastRenderedPageBreak/>
        <w:t xml:space="preserve">положений статьи 21 и части 9 статьи 98 Федерального закона от 31ю07.2020 № 248-ФЗ «О государственном контроле (надзоре) и муниципальном контроле в Российской Федерации». </w:t>
      </w:r>
    </w:p>
    <w:p w:rsidR="00A2294F" w:rsidRPr="00A2294F" w:rsidRDefault="00174935"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2294F" w:rsidRPr="00A2294F">
        <w:rPr>
          <w:rFonts w:ascii="Times New Roman" w:hAnsi="Times New Roman" w:cs="Times New Roman"/>
          <w:sz w:val="28"/>
          <w:szCs w:val="28"/>
        </w:rPr>
        <w:t>.7.</w:t>
      </w:r>
      <w:r w:rsidR="00A2294F" w:rsidRPr="00A2294F">
        <w:rPr>
          <w:rFonts w:ascii="Times New Roman" w:hAnsi="Times New Roman" w:cs="Times New Roman"/>
          <w:sz w:val="28"/>
          <w:szCs w:val="28"/>
        </w:rPr>
        <w:tab/>
        <w:t xml:space="preserve">Контролируемое лицо вправе представить в </w:t>
      </w:r>
      <w:r>
        <w:rPr>
          <w:rFonts w:ascii="Times New Roman" w:hAnsi="Times New Roman" w:cs="Times New Roman"/>
          <w:sz w:val="28"/>
          <w:szCs w:val="28"/>
        </w:rPr>
        <w:t xml:space="preserve">орган </w:t>
      </w:r>
      <w:r w:rsidR="00A2294F" w:rsidRPr="00A2294F">
        <w:rPr>
          <w:rFonts w:ascii="Times New Roman" w:hAnsi="Times New Roman" w:cs="Times New Roman"/>
          <w:sz w:val="28"/>
          <w:szCs w:val="28"/>
        </w:rPr>
        <w:t>контрол</w:t>
      </w:r>
      <w:r>
        <w:rPr>
          <w:rFonts w:ascii="Times New Roman" w:hAnsi="Times New Roman" w:cs="Times New Roman"/>
          <w:sz w:val="28"/>
          <w:szCs w:val="28"/>
        </w:rPr>
        <w:t xml:space="preserve">я </w:t>
      </w:r>
      <w:r w:rsidR="00A2294F" w:rsidRPr="00A2294F">
        <w:rPr>
          <w:rFonts w:ascii="Times New Roman" w:hAnsi="Times New Roman" w:cs="Times New Roman"/>
          <w:sz w:val="28"/>
          <w:szCs w:val="28"/>
        </w:rPr>
        <w:t>информацию о невозможности присутствия при проведении контрольного мероприятия в случае:</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1)</w:t>
      </w:r>
      <w:r w:rsidRPr="00A2294F">
        <w:rPr>
          <w:rFonts w:ascii="Times New Roman" w:hAnsi="Times New Roman" w:cs="Times New Roman"/>
          <w:sz w:val="28"/>
          <w:szCs w:val="28"/>
        </w:rPr>
        <w:tab/>
        <w:t>отсутствия контролируемого лица на момент проведения контрольного мероприятия в связи с нахождением в служебной командировке, отпуске (при предоставлении подтверждающих документов);</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2)</w:t>
      </w:r>
      <w:r w:rsidRPr="00A2294F">
        <w:rPr>
          <w:rFonts w:ascii="Times New Roman" w:hAnsi="Times New Roman" w:cs="Times New Roman"/>
          <w:sz w:val="28"/>
          <w:szCs w:val="28"/>
        </w:rPr>
        <w:tab/>
        <w:t>временной нетрудоспособности контролируемого лица на момент проведения контрольного мероприятия (при предоставлении подтверждающих документов).</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Информация о невозможности присутствия при проведении контрольного мероприятия направляется непосредственно контролируемым лицом в</w:t>
      </w:r>
      <w:r w:rsidR="009C3832">
        <w:rPr>
          <w:rFonts w:ascii="Times New Roman" w:hAnsi="Times New Roman" w:cs="Times New Roman"/>
          <w:sz w:val="28"/>
          <w:szCs w:val="28"/>
        </w:rPr>
        <w:t xml:space="preserve"> орган контроля</w:t>
      </w:r>
      <w:r w:rsidRPr="00A2294F">
        <w:rPr>
          <w:rFonts w:ascii="Times New Roman" w:hAnsi="Times New Roman" w:cs="Times New Roman"/>
          <w:sz w:val="28"/>
          <w:szCs w:val="28"/>
        </w:rPr>
        <w:t>, вынесший решение о проведении контрольного мероприятия, на бумажном носителе на почтовый адрес, указанный в решении о проведении контрольного мероприятия, или в форме электронного документа, в том числе через ФГИС ЕПГУ.</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Проведение контрольного мероприятия в отношении контролируемого лица, представившего информацию о невозможности присутствия при проведении контрольного мероприятия, переносится на срок до устранения причин, препятствующих присутствию                при проведении контрольного</w:t>
      </w:r>
      <w:r w:rsidR="009C3832">
        <w:rPr>
          <w:rFonts w:ascii="Times New Roman" w:hAnsi="Times New Roman" w:cs="Times New Roman"/>
          <w:sz w:val="28"/>
          <w:szCs w:val="28"/>
        </w:rPr>
        <w:t xml:space="preserve"> </w:t>
      </w:r>
      <w:r w:rsidRPr="00A2294F">
        <w:rPr>
          <w:rFonts w:ascii="Times New Roman" w:hAnsi="Times New Roman" w:cs="Times New Roman"/>
          <w:sz w:val="28"/>
          <w:szCs w:val="28"/>
        </w:rPr>
        <w:t>мероприятия.</w:t>
      </w:r>
    </w:p>
    <w:p w:rsidR="00A2294F" w:rsidRPr="00A2294F"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2294F" w:rsidRPr="00A2294F">
        <w:rPr>
          <w:rFonts w:ascii="Times New Roman" w:hAnsi="Times New Roman" w:cs="Times New Roman"/>
          <w:sz w:val="28"/>
          <w:szCs w:val="28"/>
        </w:rPr>
        <w:t>8.</w:t>
      </w:r>
      <w:r w:rsidR="00A2294F" w:rsidRPr="00A2294F">
        <w:rPr>
          <w:rFonts w:ascii="Times New Roman" w:hAnsi="Times New Roman" w:cs="Times New Roman"/>
          <w:sz w:val="28"/>
          <w:szCs w:val="28"/>
        </w:rPr>
        <w:tab/>
        <w:t>В случае отсутствия выявленных нарушений обязательных требований при проведении контрольного мероприятия сведения об этом вносятся в ЕРКНМ. Должностное лицо контрольного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A2294F" w:rsidRPr="00A2294F"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2294F" w:rsidRPr="00A2294F">
        <w:rPr>
          <w:rFonts w:ascii="Times New Roman" w:hAnsi="Times New Roman" w:cs="Times New Roman"/>
          <w:sz w:val="28"/>
          <w:szCs w:val="28"/>
        </w:rPr>
        <w:t>.9.</w:t>
      </w:r>
      <w:r w:rsidR="00A2294F" w:rsidRPr="00A2294F">
        <w:rPr>
          <w:rFonts w:ascii="Times New Roman" w:hAnsi="Times New Roman" w:cs="Times New Roman"/>
          <w:sz w:val="28"/>
          <w:szCs w:val="28"/>
        </w:rPr>
        <w:tab/>
        <w:t xml:space="preserve">В случае выявления при проведении контрольного мероприятия нарушений обязательных требований </w:t>
      </w:r>
      <w:r>
        <w:rPr>
          <w:rFonts w:ascii="Times New Roman" w:hAnsi="Times New Roman" w:cs="Times New Roman"/>
          <w:sz w:val="28"/>
          <w:szCs w:val="28"/>
        </w:rPr>
        <w:t xml:space="preserve">орган </w:t>
      </w:r>
      <w:proofErr w:type="gramStart"/>
      <w:r>
        <w:rPr>
          <w:rFonts w:ascii="Times New Roman" w:hAnsi="Times New Roman" w:cs="Times New Roman"/>
          <w:sz w:val="28"/>
          <w:szCs w:val="28"/>
        </w:rPr>
        <w:t xml:space="preserve">контроля </w:t>
      </w:r>
      <w:r w:rsidR="00A2294F" w:rsidRPr="00A2294F">
        <w:rPr>
          <w:rFonts w:ascii="Times New Roman" w:hAnsi="Times New Roman" w:cs="Times New Roman"/>
          <w:sz w:val="28"/>
          <w:szCs w:val="28"/>
        </w:rPr>
        <w:t xml:space="preserve"> в</w:t>
      </w:r>
      <w:proofErr w:type="gramEnd"/>
      <w:r w:rsidR="00A2294F" w:rsidRPr="00A2294F">
        <w:rPr>
          <w:rFonts w:ascii="Times New Roman" w:hAnsi="Times New Roman" w:cs="Times New Roman"/>
          <w:sz w:val="28"/>
          <w:szCs w:val="28"/>
        </w:rPr>
        <w:t xml:space="preserve"> пределах полномочий, предусмотренных законодательством Российской Федерации, обязан:</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1)</w:t>
      </w:r>
      <w:r w:rsidRPr="00A2294F">
        <w:rPr>
          <w:rFonts w:ascii="Times New Roman" w:hAnsi="Times New Roman" w:cs="Times New Roman"/>
          <w:sz w:val="28"/>
          <w:szCs w:val="28"/>
        </w:rPr>
        <w:tab/>
        <w:t xml:space="preserve">выдать после оформления акта контрольного мероприятия контролируемому лицу предписание об устранении выявленных нарушений </w:t>
      </w:r>
      <w:r w:rsidR="006B6366">
        <w:rPr>
          <w:rFonts w:ascii="Times New Roman" w:hAnsi="Times New Roman" w:cs="Times New Roman"/>
          <w:sz w:val="28"/>
          <w:szCs w:val="28"/>
        </w:rPr>
        <w:t xml:space="preserve">обязательных требований </w:t>
      </w:r>
      <w:r w:rsidRPr="00A2294F">
        <w:rPr>
          <w:rFonts w:ascii="Times New Roman" w:hAnsi="Times New Roman" w:cs="Times New Roman"/>
          <w:sz w:val="28"/>
          <w:szCs w:val="28"/>
        </w:rPr>
        <w:t>с указанием разумных сроков их устранения;</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2)</w:t>
      </w:r>
      <w:r w:rsidRPr="00A2294F">
        <w:rPr>
          <w:rFonts w:ascii="Times New Roman" w:hAnsi="Times New Roman" w:cs="Times New Roman"/>
          <w:sz w:val="28"/>
          <w:szCs w:val="28"/>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lastRenderedPageBreak/>
        <w:t>3)</w:t>
      </w:r>
      <w:r w:rsidRPr="00A2294F">
        <w:rPr>
          <w:rFonts w:ascii="Times New Roman" w:hAnsi="Times New Roman" w:cs="Times New Roman"/>
          <w:sz w:val="28"/>
          <w:szCs w:val="28"/>
        </w:rPr>
        <w:tab/>
        <w:t>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4)</w:t>
      </w:r>
      <w:r w:rsidRPr="00A2294F">
        <w:rPr>
          <w:rFonts w:ascii="Times New Roman" w:hAnsi="Times New Roman" w:cs="Times New Roman"/>
          <w:sz w:val="28"/>
          <w:szCs w:val="28"/>
        </w:rPr>
        <w:tab/>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A2294F" w:rsidRPr="00A2294F" w:rsidRDefault="00A2294F" w:rsidP="00DF6A9C">
      <w:pPr>
        <w:widowControl w:val="0"/>
        <w:autoSpaceDE w:val="0"/>
        <w:autoSpaceDN w:val="0"/>
        <w:spacing w:after="0" w:line="240" w:lineRule="auto"/>
        <w:ind w:firstLine="540"/>
        <w:jc w:val="both"/>
        <w:rPr>
          <w:rFonts w:ascii="Times New Roman" w:hAnsi="Times New Roman" w:cs="Times New Roman"/>
          <w:sz w:val="28"/>
          <w:szCs w:val="28"/>
        </w:rPr>
      </w:pPr>
      <w:r w:rsidRPr="00A2294F">
        <w:rPr>
          <w:rFonts w:ascii="Times New Roman" w:hAnsi="Times New Roman" w:cs="Times New Roman"/>
          <w:sz w:val="28"/>
          <w:szCs w:val="28"/>
        </w:rPr>
        <w:t>5)</w:t>
      </w:r>
      <w:r w:rsidRPr="00A2294F">
        <w:rPr>
          <w:rFonts w:ascii="Times New Roman" w:hAnsi="Times New Roman" w:cs="Times New Roman"/>
          <w:sz w:val="28"/>
          <w:szCs w:val="28"/>
        </w:rPr>
        <w:tab/>
        <w:t>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rsidR="00A2294F" w:rsidRPr="00A2294F"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2294F" w:rsidRPr="00A2294F">
        <w:rPr>
          <w:rFonts w:ascii="Times New Roman" w:hAnsi="Times New Roman" w:cs="Times New Roman"/>
          <w:sz w:val="28"/>
          <w:szCs w:val="28"/>
        </w:rPr>
        <w:t>.10.</w:t>
      </w:r>
      <w:r w:rsidR="00A2294F" w:rsidRPr="00A2294F">
        <w:rPr>
          <w:rFonts w:ascii="Times New Roman" w:hAnsi="Times New Roman" w:cs="Times New Roman"/>
          <w:sz w:val="28"/>
          <w:szCs w:val="28"/>
        </w:rPr>
        <w:tab/>
        <w:t>В случае выявления при проведении контрольного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
    <w:p w:rsidR="00A2294F" w:rsidRPr="00A2294F"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2294F" w:rsidRPr="00A2294F">
        <w:rPr>
          <w:rFonts w:ascii="Times New Roman" w:hAnsi="Times New Roman" w:cs="Times New Roman"/>
          <w:sz w:val="28"/>
          <w:szCs w:val="28"/>
        </w:rPr>
        <w:t>.11.</w:t>
      </w:r>
      <w:r w:rsidR="00A2294F" w:rsidRPr="00A2294F">
        <w:rPr>
          <w:rFonts w:ascii="Times New Roman" w:hAnsi="Times New Roman" w:cs="Times New Roman"/>
          <w:sz w:val="28"/>
          <w:szCs w:val="28"/>
        </w:rPr>
        <w:tab/>
        <w:t xml:space="preserve">В случае выявления при проведении контрольного мероприятия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w:t>
      </w:r>
      <w:r>
        <w:rPr>
          <w:rFonts w:ascii="Times New Roman" w:hAnsi="Times New Roman" w:cs="Times New Roman"/>
          <w:sz w:val="28"/>
          <w:szCs w:val="28"/>
        </w:rPr>
        <w:t xml:space="preserve">органа контроля </w:t>
      </w:r>
      <w:r w:rsidR="00A2294F" w:rsidRPr="00A2294F">
        <w:rPr>
          <w:rFonts w:ascii="Times New Roman" w:hAnsi="Times New Roman" w:cs="Times New Roman"/>
          <w:sz w:val="28"/>
          <w:szCs w:val="28"/>
        </w:rPr>
        <w:t xml:space="preserve">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A2294F" w:rsidRPr="00A2294F"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2294F" w:rsidRPr="00A2294F">
        <w:rPr>
          <w:rFonts w:ascii="Times New Roman" w:hAnsi="Times New Roman" w:cs="Times New Roman"/>
          <w:sz w:val="28"/>
          <w:szCs w:val="28"/>
        </w:rPr>
        <w:t>.12.</w:t>
      </w:r>
      <w:r w:rsidR="00A2294F" w:rsidRPr="00A2294F">
        <w:rPr>
          <w:rFonts w:ascii="Times New Roman" w:hAnsi="Times New Roman" w:cs="Times New Roman"/>
          <w:sz w:val="28"/>
          <w:szCs w:val="28"/>
        </w:rPr>
        <w:tab/>
        <w:t xml:space="preserve">При организации и осуществлении муниципального </w:t>
      </w:r>
      <w:r>
        <w:rPr>
          <w:rFonts w:ascii="Times New Roman" w:hAnsi="Times New Roman" w:cs="Times New Roman"/>
          <w:sz w:val="28"/>
          <w:szCs w:val="28"/>
        </w:rPr>
        <w:t xml:space="preserve">жилищного </w:t>
      </w:r>
      <w:r w:rsidR="00A2294F" w:rsidRPr="00A2294F">
        <w:rPr>
          <w:rFonts w:ascii="Times New Roman" w:hAnsi="Times New Roman" w:cs="Times New Roman"/>
          <w:sz w:val="28"/>
          <w:szCs w:val="28"/>
        </w:rPr>
        <w:t>контроля                      в рамках межведомственного информационного взаимодействия контрольный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rsidR="004019A8" w:rsidRDefault="004019A8" w:rsidP="00DF6A9C">
      <w:pPr>
        <w:widowControl w:val="0"/>
        <w:autoSpaceDE w:val="0"/>
        <w:autoSpaceDN w:val="0"/>
        <w:spacing w:after="0" w:line="240" w:lineRule="auto"/>
        <w:ind w:firstLine="540"/>
        <w:jc w:val="both"/>
        <w:rPr>
          <w:rFonts w:ascii="Times New Roman" w:hAnsi="Times New Roman" w:cs="Times New Roman"/>
          <w:sz w:val="28"/>
          <w:szCs w:val="28"/>
        </w:rPr>
      </w:pPr>
    </w:p>
    <w:p w:rsidR="009C3832" w:rsidRPr="006B6366" w:rsidRDefault="006B6366" w:rsidP="00DF6A9C">
      <w:pPr>
        <w:pStyle w:val="a3"/>
        <w:widowControl w:val="0"/>
        <w:autoSpaceDE w:val="0"/>
        <w:autoSpaceDN w:val="0"/>
        <w:spacing w:after="0" w:line="240" w:lineRule="auto"/>
        <w:ind w:left="450"/>
        <w:jc w:val="center"/>
        <w:rPr>
          <w:rFonts w:ascii="Times New Roman" w:hAnsi="Times New Roman"/>
          <w:sz w:val="28"/>
          <w:szCs w:val="28"/>
        </w:rPr>
      </w:pPr>
      <w:bookmarkStart w:id="3" w:name="_GoBack"/>
      <w:bookmarkEnd w:id="3"/>
      <w:r>
        <w:rPr>
          <w:rFonts w:ascii="Times New Roman" w:hAnsi="Times New Roman"/>
          <w:sz w:val="28"/>
          <w:szCs w:val="28"/>
        </w:rPr>
        <w:t>5.</w:t>
      </w:r>
      <w:r w:rsidR="009C3832" w:rsidRPr="006B6366">
        <w:rPr>
          <w:rFonts w:ascii="Times New Roman" w:hAnsi="Times New Roman"/>
          <w:sz w:val="28"/>
          <w:szCs w:val="28"/>
        </w:rPr>
        <w:t>Контрольные  мероприятия</w:t>
      </w:r>
    </w:p>
    <w:p w:rsidR="009C3832" w:rsidRPr="009C3832" w:rsidRDefault="009C3832" w:rsidP="00DF6A9C">
      <w:pPr>
        <w:pStyle w:val="a3"/>
        <w:widowControl w:val="0"/>
        <w:autoSpaceDE w:val="0"/>
        <w:autoSpaceDN w:val="0"/>
        <w:spacing w:after="0" w:line="240" w:lineRule="auto"/>
        <w:ind w:left="450"/>
        <w:rPr>
          <w:rFonts w:ascii="Times New Roman" w:hAnsi="Times New Roman"/>
          <w:sz w:val="28"/>
          <w:szCs w:val="28"/>
        </w:rPr>
      </w:pP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9C3832">
        <w:rPr>
          <w:rFonts w:ascii="Times New Roman" w:hAnsi="Times New Roman" w:cs="Times New Roman"/>
          <w:sz w:val="28"/>
          <w:szCs w:val="28"/>
        </w:rPr>
        <w:t>.1.</w:t>
      </w:r>
      <w:r w:rsidRPr="009C3832">
        <w:rPr>
          <w:rFonts w:ascii="Times New Roman" w:hAnsi="Times New Roman" w:cs="Times New Roman"/>
          <w:sz w:val="28"/>
          <w:szCs w:val="28"/>
        </w:rPr>
        <w:tab/>
        <w:t>Взаимодействие с контролируемым лицом осуществляется                        при проведении следующих контрольных мероприятий:</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1)</w:t>
      </w:r>
      <w:r w:rsidRPr="009C3832">
        <w:rPr>
          <w:rFonts w:ascii="Times New Roman" w:hAnsi="Times New Roman" w:cs="Times New Roman"/>
          <w:sz w:val="28"/>
          <w:szCs w:val="28"/>
        </w:rPr>
        <w:tab/>
        <w:t>инспекционный визит;</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2)</w:t>
      </w:r>
      <w:r w:rsidRPr="009C3832">
        <w:rPr>
          <w:rFonts w:ascii="Times New Roman" w:hAnsi="Times New Roman" w:cs="Times New Roman"/>
          <w:sz w:val="28"/>
          <w:szCs w:val="28"/>
        </w:rPr>
        <w:tab/>
        <w:t>документарная проверка;</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3)</w:t>
      </w:r>
      <w:r w:rsidRPr="009C3832">
        <w:rPr>
          <w:rFonts w:ascii="Times New Roman" w:hAnsi="Times New Roman" w:cs="Times New Roman"/>
          <w:sz w:val="28"/>
          <w:szCs w:val="28"/>
        </w:rPr>
        <w:tab/>
        <w:t>выездная проверка.</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9C3832">
        <w:rPr>
          <w:rFonts w:ascii="Times New Roman" w:hAnsi="Times New Roman" w:cs="Times New Roman"/>
          <w:sz w:val="28"/>
          <w:szCs w:val="28"/>
        </w:rPr>
        <w:t>.2.</w:t>
      </w:r>
      <w:r w:rsidRPr="009C3832">
        <w:rPr>
          <w:rFonts w:ascii="Times New Roman" w:hAnsi="Times New Roman" w:cs="Times New Roman"/>
          <w:sz w:val="28"/>
          <w:szCs w:val="28"/>
        </w:rPr>
        <w:tab/>
        <w:t>Без взаимодействия с контролируемым лицом проводятся следующие контрольные мероприятия:</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1)</w:t>
      </w:r>
      <w:r w:rsidRPr="009C3832">
        <w:rPr>
          <w:rFonts w:ascii="Times New Roman" w:hAnsi="Times New Roman" w:cs="Times New Roman"/>
          <w:sz w:val="28"/>
          <w:szCs w:val="28"/>
        </w:rPr>
        <w:tab/>
        <w:t xml:space="preserve">наблюдение за соблюдением обязательных требований </w:t>
      </w:r>
      <w:r w:rsidRPr="009C3832">
        <w:rPr>
          <w:rFonts w:ascii="Times New Roman" w:hAnsi="Times New Roman" w:cs="Times New Roman"/>
          <w:sz w:val="28"/>
          <w:szCs w:val="28"/>
        </w:rPr>
        <w:lastRenderedPageBreak/>
        <w:t>(мониторинг безопасности);</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2)</w:t>
      </w:r>
      <w:r w:rsidRPr="009C3832">
        <w:rPr>
          <w:rFonts w:ascii="Times New Roman" w:hAnsi="Times New Roman" w:cs="Times New Roman"/>
          <w:sz w:val="28"/>
          <w:szCs w:val="28"/>
        </w:rPr>
        <w:tab/>
        <w:t>выездное обследование.</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9C3832">
        <w:rPr>
          <w:rFonts w:ascii="Times New Roman" w:hAnsi="Times New Roman" w:cs="Times New Roman"/>
          <w:sz w:val="28"/>
          <w:szCs w:val="28"/>
        </w:rPr>
        <w:t>.3.</w:t>
      </w:r>
      <w:r w:rsidRPr="009C3832">
        <w:rPr>
          <w:rFonts w:ascii="Times New Roman" w:hAnsi="Times New Roman" w:cs="Times New Roman"/>
          <w:sz w:val="28"/>
          <w:szCs w:val="28"/>
        </w:rPr>
        <w:tab/>
        <w:t xml:space="preserve">Оценка соблюдения контролируемыми лицами обязательных требований </w:t>
      </w:r>
      <w:r>
        <w:rPr>
          <w:rFonts w:ascii="Times New Roman" w:hAnsi="Times New Roman" w:cs="Times New Roman"/>
          <w:sz w:val="28"/>
          <w:szCs w:val="28"/>
        </w:rPr>
        <w:t xml:space="preserve">органом </w:t>
      </w:r>
      <w:proofErr w:type="gramStart"/>
      <w:r>
        <w:rPr>
          <w:rFonts w:ascii="Times New Roman" w:hAnsi="Times New Roman" w:cs="Times New Roman"/>
          <w:sz w:val="28"/>
          <w:szCs w:val="28"/>
        </w:rPr>
        <w:t xml:space="preserve">контроля </w:t>
      </w:r>
      <w:r w:rsidRPr="009C3832">
        <w:rPr>
          <w:rFonts w:ascii="Times New Roman" w:hAnsi="Times New Roman" w:cs="Times New Roman"/>
          <w:sz w:val="28"/>
          <w:szCs w:val="28"/>
        </w:rPr>
        <w:t xml:space="preserve"> не</w:t>
      </w:r>
      <w:proofErr w:type="gramEnd"/>
      <w:r w:rsidRPr="009C3832">
        <w:rPr>
          <w:rFonts w:ascii="Times New Roman" w:hAnsi="Times New Roman" w:cs="Times New Roman"/>
          <w:sz w:val="28"/>
          <w:szCs w:val="28"/>
        </w:rPr>
        <w:t xml:space="preserve"> может проводиться иными способами, кроме как посредством контрольных мероприятий, контрольных мероприятий без взаимодействия.</w:t>
      </w:r>
    </w:p>
    <w:p w:rsidR="009C3832" w:rsidRPr="009C3832" w:rsidRDefault="008734F3"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3832" w:rsidRPr="009C3832">
        <w:rPr>
          <w:rFonts w:ascii="Times New Roman" w:hAnsi="Times New Roman" w:cs="Times New Roman"/>
          <w:sz w:val="28"/>
          <w:szCs w:val="28"/>
        </w:rPr>
        <w:t>.4.</w:t>
      </w:r>
      <w:r w:rsidR="009C3832" w:rsidRPr="009C3832">
        <w:rPr>
          <w:rFonts w:ascii="Times New Roman" w:hAnsi="Times New Roman" w:cs="Times New Roman"/>
          <w:sz w:val="28"/>
          <w:szCs w:val="28"/>
        </w:rPr>
        <w:tab/>
        <w:t xml:space="preserve">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должностным лицом </w:t>
      </w:r>
      <w:proofErr w:type="spellStart"/>
      <w:r w:rsidR="009C3832">
        <w:rPr>
          <w:rFonts w:ascii="Times New Roman" w:hAnsi="Times New Roman" w:cs="Times New Roman"/>
          <w:sz w:val="28"/>
          <w:szCs w:val="28"/>
        </w:rPr>
        <w:t>огана</w:t>
      </w:r>
      <w:proofErr w:type="spellEnd"/>
      <w:r w:rsidR="009C3832">
        <w:rPr>
          <w:rFonts w:ascii="Times New Roman" w:hAnsi="Times New Roman" w:cs="Times New Roman"/>
          <w:sz w:val="28"/>
          <w:szCs w:val="28"/>
        </w:rPr>
        <w:t xml:space="preserve"> контроля </w:t>
      </w:r>
      <w:r w:rsidR="009C3832" w:rsidRPr="009C3832">
        <w:rPr>
          <w:rFonts w:ascii="Times New Roman" w:hAnsi="Times New Roman" w:cs="Times New Roman"/>
          <w:sz w:val="28"/>
          <w:szCs w:val="28"/>
        </w:rPr>
        <w:t xml:space="preserve">следующих </w:t>
      </w:r>
      <w:proofErr w:type="gramStart"/>
      <w:r w:rsidR="009C3832" w:rsidRPr="009C3832">
        <w:rPr>
          <w:rFonts w:ascii="Times New Roman" w:hAnsi="Times New Roman" w:cs="Times New Roman"/>
          <w:sz w:val="28"/>
          <w:szCs w:val="28"/>
        </w:rPr>
        <w:t>контрольных  действий</w:t>
      </w:r>
      <w:proofErr w:type="gramEnd"/>
      <w:r w:rsidR="009C3832" w:rsidRPr="009C3832">
        <w:rPr>
          <w:rFonts w:ascii="Times New Roman" w:hAnsi="Times New Roman" w:cs="Times New Roman"/>
          <w:sz w:val="28"/>
          <w:szCs w:val="28"/>
        </w:rPr>
        <w:t>:</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1)</w:t>
      </w:r>
      <w:r w:rsidRPr="009C3832">
        <w:rPr>
          <w:rFonts w:ascii="Times New Roman" w:hAnsi="Times New Roman" w:cs="Times New Roman"/>
          <w:sz w:val="28"/>
          <w:szCs w:val="28"/>
        </w:rPr>
        <w:tab/>
        <w:t>осмотр;</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2)</w:t>
      </w:r>
      <w:r w:rsidRPr="009C3832">
        <w:rPr>
          <w:rFonts w:ascii="Times New Roman" w:hAnsi="Times New Roman" w:cs="Times New Roman"/>
          <w:sz w:val="28"/>
          <w:szCs w:val="28"/>
        </w:rPr>
        <w:tab/>
        <w:t>опрос;</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3)</w:t>
      </w:r>
      <w:r w:rsidRPr="009C3832">
        <w:rPr>
          <w:rFonts w:ascii="Times New Roman" w:hAnsi="Times New Roman" w:cs="Times New Roman"/>
          <w:sz w:val="28"/>
          <w:szCs w:val="28"/>
        </w:rPr>
        <w:tab/>
        <w:t>получение письменных объяснений;</w:t>
      </w:r>
    </w:p>
    <w:p w:rsidR="009C3832" w:rsidRPr="009C3832" w:rsidRDefault="00B62325"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истребование документов.</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Если иное не предусмотрено федеральным законом о виде контроля, осмотр не может проводиться в отношении жилого помещении.</w:t>
      </w:r>
    </w:p>
    <w:p w:rsidR="009C3832" w:rsidRPr="009C3832" w:rsidRDefault="008734F3"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3832" w:rsidRPr="009C3832">
        <w:rPr>
          <w:rFonts w:ascii="Times New Roman" w:hAnsi="Times New Roman" w:cs="Times New Roman"/>
          <w:sz w:val="28"/>
          <w:szCs w:val="28"/>
        </w:rPr>
        <w:t>.5.</w:t>
      </w:r>
      <w:r w:rsidR="009C3832" w:rsidRPr="009C3832">
        <w:rPr>
          <w:rFonts w:ascii="Times New Roman" w:hAnsi="Times New Roman" w:cs="Times New Roman"/>
          <w:sz w:val="28"/>
          <w:szCs w:val="28"/>
        </w:rPr>
        <w:tab/>
        <w:t>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w:t>
      </w:r>
    </w:p>
    <w:p w:rsidR="009C3832" w:rsidRPr="004D26C7" w:rsidRDefault="008734F3" w:rsidP="00DF6A9C">
      <w:pPr>
        <w:widowControl w:val="0"/>
        <w:autoSpaceDE w:val="0"/>
        <w:autoSpaceDN w:val="0"/>
        <w:spacing w:after="0" w:line="240" w:lineRule="auto"/>
        <w:ind w:firstLine="540"/>
        <w:jc w:val="both"/>
        <w:rPr>
          <w:rFonts w:ascii="Times New Roman" w:hAnsi="Times New Roman" w:cs="Times New Roman"/>
          <w:color w:val="000000" w:themeColor="text1"/>
          <w:sz w:val="28"/>
          <w:szCs w:val="28"/>
        </w:rPr>
      </w:pPr>
      <w:r w:rsidRPr="004D26C7">
        <w:rPr>
          <w:rFonts w:ascii="Times New Roman" w:hAnsi="Times New Roman" w:cs="Times New Roman"/>
          <w:color w:val="000000" w:themeColor="text1"/>
          <w:sz w:val="28"/>
          <w:szCs w:val="28"/>
        </w:rPr>
        <w:t>5</w:t>
      </w:r>
      <w:r w:rsidR="009C3832" w:rsidRPr="004D26C7">
        <w:rPr>
          <w:rFonts w:ascii="Times New Roman" w:hAnsi="Times New Roman" w:cs="Times New Roman"/>
          <w:color w:val="000000" w:themeColor="text1"/>
          <w:sz w:val="28"/>
          <w:szCs w:val="28"/>
        </w:rPr>
        <w:t>.6.</w:t>
      </w:r>
      <w:r w:rsidR="009C3832" w:rsidRPr="004D26C7">
        <w:rPr>
          <w:rFonts w:ascii="Times New Roman" w:hAnsi="Times New Roman" w:cs="Times New Roman"/>
          <w:color w:val="000000" w:themeColor="text1"/>
          <w:sz w:val="28"/>
          <w:szCs w:val="28"/>
        </w:rPr>
        <w:tab/>
        <w:t xml:space="preserve">Индикаторы риска утверждаются </w:t>
      </w:r>
      <w:r w:rsidRPr="004D26C7">
        <w:rPr>
          <w:rFonts w:ascii="Times New Roman" w:hAnsi="Times New Roman" w:cs="Times New Roman"/>
          <w:color w:val="000000" w:themeColor="text1"/>
          <w:sz w:val="28"/>
          <w:szCs w:val="28"/>
        </w:rPr>
        <w:t xml:space="preserve">Муниципальным Собранием Кичменгско-Городецкого муниципального округа </w:t>
      </w:r>
      <w:r w:rsidR="009C3832" w:rsidRPr="004D26C7">
        <w:rPr>
          <w:rFonts w:ascii="Times New Roman" w:hAnsi="Times New Roman" w:cs="Times New Roman"/>
          <w:color w:val="000000" w:themeColor="text1"/>
          <w:sz w:val="28"/>
          <w:szCs w:val="28"/>
        </w:rPr>
        <w:t xml:space="preserve">и размещаются                      </w:t>
      </w:r>
      <w:proofErr w:type="gramStart"/>
      <w:r w:rsidR="009C3832" w:rsidRPr="004D26C7">
        <w:rPr>
          <w:rFonts w:ascii="Times New Roman" w:hAnsi="Times New Roman" w:cs="Times New Roman"/>
          <w:color w:val="000000" w:themeColor="text1"/>
          <w:sz w:val="28"/>
          <w:szCs w:val="28"/>
        </w:rPr>
        <w:t xml:space="preserve">на </w:t>
      </w:r>
      <w:r w:rsidR="006B6366" w:rsidRPr="004D26C7">
        <w:rPr>
          <w:rFonts w:ascii="Times New Roman" w:hAnsi="Times New Roman" w:cs="Times New Roman"/>
          <w:color w:val="000000" w:themeColor="text1"/>
          <w:sz w:val="28"/>
          <w:szCs w:val="28"/>
        </w:rPr>
        <w:t xml:space="preserve"> сайте</w:t>
      </w:r>
      <w:proofErr w:type="gramEnd"/>
      <w:r w:rsidR="006B6366" w:rsidRPr="004D26C7">
        <w:rPr>
          <w:rFonts w:ascii="Times New Roman" w:hAnsi="Times New Roman" w:cs="Times New Roman"/>
          <w:color w:val="000000" w:themeColor="text1"/>
          <w:sz w:val="28"/>
          <w:szCs w:val="28"/>
        </w:rPr>
        <w:t xml:space="preserve"> </w:t>
      </w:r>
      <w:r w:rsidRPr="004D26C7">
        <w:rPr>
          <w:rFonts w:ascii="Times New Roman" w:hAnsi="Times New Roman" w:cs="Times New Roman"/>
          <w:color w:val="000000" w:themeColor="text1"/>
          <w:sz w:val="28"/>
          <w:szCs w:val="28"/>
        </w:rPr>
        <w:t xml:space="preserve">Кичменгско-Городецкого </w:t>
      </w:r>
      <w:r w:rsidR="009C3832" w:rsidRPr="004D26C7">
        <w:rPr>
          <w:rFonts w:ascii="Times New Roman" w:hAnsi="Times New Roman" w:cs="Times New Roman"/>
          <w:color w:val="000000" w:themeColor="text1"/>
          <w:sz w:val="28"/>
          <w:szCs w:val="28"/>
        </w:rPr>
        <w:t xml:space="preserve">муниципального округа в сети </w:t>
      </w:r>
      <w:r w:rsidR="006B6366" w:rsidRPr="004D26C7">
        <w:rPr>
          <w:rFonts w:ascii="Times New Roman" w:hAnsi="Times New Roman" w:cs="Times New Roman"/>
          <w:color w:val="000000" w:themeColor="text1"/>
          <w:sz w:val="28"/>
          <w:szCs w:val="28"/>
        </w:rPr>
        <w:t>«</w:t>
      </w:r>
      <w:r w:rsidR="009C3832" w:rsidRPr="004D26C7">
        <w:rPr>
          <w:rFonts w:ascii="Times New Roman" w:hAnsi="Times New Roman" w:cs="Times New Roman"/>
          <w:color w:val="000000" w:themeColor="text1"/>
          <w:sz w:val="28"/>
          <w:szCs w:val="28"/>
        </w:rPr>
        <w:t>Интерне</w:t>
      </w:r>
      <w:r w:rsidR="006B6366" w:rsidRPr="004D26C7">
        <w:rPr>
          <w:rFonts w:ascii="Times New Roman" w:hAnsi="Times New Roman" w:cs="Times New Roman"/>
          <w:color w:val="000000" w:themeColor="text1"/>
          <w:sz w:val="28"/>
          <w:szCs w:val="28"/>
        </w:rPr>
        <w:t>»</w:t>
      </w:r>
      <w:r w:rsidR="009C3832" w:rsidRPr="004D26C7">
        <w:rPr>
          <w:rFonts w:ascii="Times New Roman" w:hAnsi="Times New Roman" w:cs="Times New Roman"/>
          <w:color w:val="000000" w:themeColor="text1"/>
          <w:sz w:val="28"/>
          <w:szCs w:val="28"/>
        </w:rPr>
        <w:t>.</w:t>
      </w:r>
    </w:p>
    <w:p w:rsidR="009C3832" w:rsidRPr="009C3832" w:rsidRDefault="00DD49C1"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3832" w:rsidRPr="009C3832">
        <w:rPr>
          <w:rFonts w:ascii="Times New Roman" w:hAnsi="Times New Roman" w:cs="Times New Roman"/>
          <w:sz w:val="28"/>
          <w:szCs w:val="28"/>
        </w:rPr>
        <w:t>.7.</w:t>
      </w:r>
      <w:r w:rsidR="009C3832" w:rsidRPr="009C3832">
        <w:rPr>
          <w:rFonts w:ascii="Times New Roman" w:hAnsi="Times New Roman" w:cs="Times New Roman"/>
          <w:sz w:val="28"/>
          <w:szCs w:val="28"/>
        </w:rPr>
        <w:tab/>
        <w:t xml:space="preserve">Контрольные мероприятия, проводимые                                   при взаимодействии с контролируемым лицом, проводятся на основании </w:t>
      </w:r>
      <w:r>
        <w:rPr>
          <w:rFonts w:ascii="Times New Roman" w:hAnsi="Times New Roman" w:cs="Times New Roman"/>
          <w:sz w:val="28"/>
          <w:szCs w:val="28"/>
        </w:rPr>
        <w:t xml:space="preserve">распоряжения администрации </w:t>
      </w:r>
      <w:proofErr w:type="gramStart"/>
      <w:r>
        <w:rPr>
          <w:rFonts w:ascii="Times New Roman" w:hAnsi="Times New Roman" w:cs="Times New Roman"/>
          <w:sz w:val="28"/>
          <w:szCs w:val="28"/>
        </w:rPr>
        <w:t xml:space="preserve">округа </w:t>
      </w:r>
      <w:r w:rsidR="009C3832" w:rsidRPr="009C3832">
        <w:rPr>
          <w:rFonts w:ascii="Times New Roman" w:hAnsi="Times New Roman" w:cs="Times New Roman"/>
          <w:sz w:val="28"/>
          <w:szCs w:val="28"/>
        </w:rPr>
        <w:t xml:space="preserve"> о</w:t>
      </w:r>
      <w:proofErr w:type="gramEnd"/>
      <w:r w:rsidR="009C3832" w:rsidRPr="009C3832">
        <w:rPr>
          <w:rFonts w:ascii="Times New Roman" w:hAnsi="Times New Roman" w:cs="Times New Roman"/>
          <w:sz w:val="28"/>
          <w:szCs w:val="28"/>
        </w:rPr>
        <w:t xml:space="preserve"> проведении контрольного мероприятия.</w:t>
      </w:r>
    </w:p>
    <w:p w:rsidR="009C3832" w:rsidRPr="009C3832" w:rsidRDefault="00624A24"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3832" w:rsidRPr="009C3832">
        <w:rPr>
          <w:rFonts w:ascii="Times New Roman" w:hAnsi="Times New Roman" w:cs="Times New Roman"/>
          <w:sz w:val="28"/>
          <w:szCs w:val="28"/>
        </w:rPr>
        <w:t>.8.</w:t>
      </w:r>
      <w:r w:rsidR="009C3832" w:rsidRPr="009C3832">
        <w:rPr>
          <w:rFonts w:ascii="Times New Roman" w:hAnsi="Times New Roman" w:cs="Times New Roman"/>
          <w:sz w:val="28"/>
          <w:szCs w:val="28"/>
        </w:rPr>
        <w:tab/>
        <w:t>Контрольные мероприятия без взаимодействия</w:t>
      </w:r>
      <w:r>
        <w:rPr>
          <w:rFonts w:ascii="Times New Roman" w:hAnsi="Times New Roman" w:cs="Times New Roman"/>
          <w:sz w:val="28"/>
          <w:szCs w:val="28"/>
        </w:rPr>
        <w:t xml:space="preserve"> </w:t>
      </w:r>
      <w:r w:rsidR="009C3832" w:rsidRPr="009C3832">
        <w:rPr>
          <w:rFonts w:ascii="Times New Roman" w:hAnsi="Times New Roman" w:cs="Times New Roman"/>
          <w:sz w:val="28"/>
          <w:szCs w:val="28"/>
        </w:rPr>
        <w:t xml:space="preserve">проводятся должностными лицами </w:t>
      </w:r>
      <w:r>
        <w:rPr>
          <w:rFonts w:ascii="Times New Roman" w:hAnsi="Times New Roman" w:cs="Times New Roman"/>
          <w:sz w:val="28"/>
          <w:szCs w:val="28"/>
        </w:rPr>
        <w:t xml:space="preserve">органа контроля </w:t>
      </w:r>
      <w:r w:rsidR="009C3832" w:rsidRPr="009C3832">
        <w:rPr>
          <w:rFonts w:ascii="Times New Roman" w:hAnsi="Times New Roman" w:cs="Times New Roman"/>
          <w:sz w:val="28"/>
          <w:szCs w:val="28"/>
        </w:rPr>
        <w:t xml:space="preserve">                          на основании </w:t>
      </w:r>
      <w:proofErr w:type="gramStart"/>
      <w:r w:rsidR="009C3832" w:rsidRPr="009C3832">
        <w:rPr>
          <w:rFonts w:ascii="Times New Roman" w:hAnsi="Times New Roman" w:cs="Times New Roman"/>
          <w:sz w:val="28"/>
          <w:szCs w:val="28"/>
        </w:rPr>
        <w:t>заданий</w:t>
      </w:r>
      <w:proofErr w:type="gramEnd"/>
      <w:r w:rsidR="009C3832" w:rsidRPr="009C3832">
        <w:rPr>
          <w:rFonts w:ascii="Times New Roman" w:hAnsi="Times New Roman" w:cs="Times New Roman"/>
          <w:sz w:val="28"/>
          <w:szCs w:val="28"/>
        </w:rPr>
        <w:t xml:space="preserve"> </w:t>
      </w:r>
      <w:r>
        <w:rPr>
          <w:rFonts w:ascii="Times New Roman" w:hAnsi="Times New Roman" w:cs="Times New Roman"/>
          <w:sz w:val="28"/>
          <w:szCs w:val="28"/>
        </w:rPr>
        <w:t>подписанных начальником отдела земельно-имущественных отношений администрации округа либо его заместителем</w:t>
      </w:r>
      <w:r w:rsidR="009C3832" w:rsidRPr="009C3832">
        <w:rPr>
          <w:rFonts w:ascii="Times New Roman" w:hAnsi="Times New Roman" w:cs="Times New Roman"/>
          <w:sz w:val="28"/>
          <w:szCs w:val="28"/>
        </w:rPr>
        <w:t>, включая задания, содержащиеся в планах работы</w:t>
      </w:r>
      <w:r w:rsidR="00B62325">
        <w:rPr>
          <w:rFonts w:ascii="Times New Roman" w:hAnsi="Times New Roman" w:cs="Times New Roman"/>
          <w:sz w:val="28"/>
          <w:szCs w:val="28"/>
        </w:rPr>
        <w:t xml:space="preserve"> органа контроля</w:t>
      </w:r>
      <w:r w:rsidR="009C3832" w:rsidRPr="009C3832">
        <w:rPr>
          <w:rFonts w:ascii="Times New Roman" w:hAnsi="Times New Roman" w:cs="Times New Roman"/>
          <w:sz w:val="28"/>
          <w:szCs w:val="28"/>
        </w:rPr>
        <w:t>.</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Контрольные мероприятия без взаимодействия с контролируемыми лицами не проводятся в отношении объектов контроля, в случае их включения в планы контрольных мероприятий                              на текущий год.</w:t>
      </w:r>
    </w:p>
    <w:p w:rsidR="009C3832" w:rsidRPr="009C3832" w:rsidRDefault="00B62325"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C3832" w:rsidRPr="009C3832">
        <w:rPr>
          <w:rFonts w:ascii="Times New Roman" w:hAnsi="Times New Roman" w:cs="Times New Roman"/>
          <w:sz w:val="28"/>
          <w:szCs w:val="28"/>
        </w:rPr>
        <w:t>.9.</w:t>
      </w:r>
      <w:r w:rsidR="009C3832" w:rsidRPr="009C3832">
        <w:rPr>
          <w:rFonts w:ascii="Times New Roman" w:hAnsi="Times New Roman" w:cs="Times New Roman"/>
          <w:sz w:val="28"/>
          <w:szCs w:val="28"/>
        </w:rPr>
        <w:tab/>
        <w:t xml:space="preserve">В случае принятия </w:t>
      </w:r>
      <w:r>
        <w:rPr>
          <w:rFonts w:ascii="Times New Roman" w:hAnsi="Times New Roman" w:cs="Times New Roman"/>
          <w:sz w:val="28"/>
          <w:szCs w:val="28"/>
        </w:rPr>
        <w:t xml:space="preserve">распоряжения администрации округа </w:t>
      </w:r>
      <w:r w:rsidR="009C3832" w:rsidRPr="009C3832">
        <w:rPr>
          <w:rFonts w:ascii="Times New Roman" w:hAnsi="Times New Roman" w:cs="Times New Roman"/>
          <w:sz w:val="28"/>
          <w:szCs w:val="28"/>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Pr>
          <w:rFonts w:ascii="Times New Roman" w:hAnsi="Times New Roman" w:cs="Times New Roman"/>
          <w:sz w:val="28"/>
          <w:szCs w:val="28"/>
        </w:rPr>
        <w:t xml:space="preserve">распоряжение </w:t>
      </w:r>
      <w:r w:rsidR="009C3832" w:rsidRPr="009C3832">
        <w:rPr>
          <w:rFonts w:ascii="Times New Roman" w:hAnsi="Times New Roman" w:cs="Times New Roman"/>
          <w:sz w:val="28"/>
          <w:szCs w:val="28"/>
        </w:rPr>
        <w:t xml:space="preserve"> принимается на основании мотивированного представления должностного лица </w:t>
      </w:r>
      <w:r>
        <w:rPr>
          <w:rFonts w:ascii="Times New Roman" w:hAnsi="Times New Roman" w:cs="Times New Roman"/>
          <w:sz w:val="28"/>
          <w:szCs w:val="28"/>
        </w:rPr>
        <w:t xml:space="preserve">органа контроля </w:t>
      </w:r>
      <w:r w:rsidR="009C3832" w:rsidRPr="009C3832">
        <w:rPr>
          <w:rFonts w:ascii="Times New Roman" w:hAnsi="Times New Roman" w:cs="Times New Roman"/>
          <w:sz w:val="28"/>
          <w:szCs w:val="28"/>
        </w:rPr>
        <w:t xml:space="preserve"> о проведении контрольного мероприятия.</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p>
    <w:p w:rsidR="009C3832" w:rsidRDefault="006B6366" w:rsidP="00DF6A9C">
      <w:pPr>
        <w:widowControl w:val="0"/>
        <w:autoSpaceDE w:val="0"/>
        <w:autoSpaceDN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 xml:space="preserve">5.10. </w:t>
      </w:r>
      <w:r w:rsidR="009C3832" w:rsidRPr="009C3832">
        <w:rPr>
          <w:rFonts w:ascii="Times New Roman" w:hAnsi="Times New Roman" w:cs="Times New Roman"/>
          <w:sz w:val="28"/>
          <w:szCs w:val="28"/>
        </w:rPr>
        <w:t>Инспекционный визит</w:t>
      </w:r>
    </w:p>
    <w:p w:rsidR="002B4698" w:rsidRP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ab/>
        <w:t>Инспекционный визит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В ходе инспекционного визита могут совершаться следующие контрольные действия:</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1)</w:t>
      </w:r>
      <w:r w:rsidRPr="009C3832">
        <w:rPr>
          <w:rFonts w:ascii="Times New Roman" w:hAnsi="Times New Roman" w:cs="Times New Roman"/>
          <w:sz w:val="28"/>
          <w:szCs w:val="28"/>
        </w:rPr>
        <w:tab/>
        <w:t>осмотр;</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2)</w:t>
      </w:r>
      <w:r w:rsidRPr="009C3832">
        <w:rPr>
          <w:rFonts w:ascii="Times New Roman" w:hAnsi="Times New Roman" w:cs="Times New Roman"/>
          <w:sz w:val="28"/>
          <w:szCs w:val="28"/>
        </w:rPr>
        <w:tab/>
        <w:t>опрос;</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3)</w:t>
      </w:r>
      <w:r w:rsidRPr="009C3832">
        <w:rPr>
          <w:rFonts w:ascii="Times New Roman" w:hAnsi="Times New Roman" w:cs="Times New Roman"/>
          <w:sz w:val="28"/>
          <w:szCs w:val="28"/>
        </w:rPr>
        <w:tab/>
        <w:t>получение письменных объяснений;</w:t>
      </w:r>
    </w:p>
    <w:p w:rsidR="009C3832" w:rsidRPr="009C3832" w:rsidRDefault="00B62325"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истребование документов.</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Инспекционный визит проводится без предварительного уведомления контролируемого лица.</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5.11. </w:t>
      </w:r>
      <w:r w:rsidR="009C3832" w:rsidRPr="009C3832">
        <w:rPr>
          <w:rFonts w:ascii="Times New Roman" w:hAnsi="Times New Roman" w:cs="Times New Roman"/>
          <w:sz w:val="28"/>
          <w:szCs w:val="28"/>
        </w:rPr>
        <w:t>Документарная проверка</w:t>
      </w:r>
    </w:p>
    <w:p w:rsidR="002B4698" w:rsidRP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ab/>
        <w:t xml:space="preserve"> Документарная проверка проводится по месту нахождения </w:t>
      </w:r>
      <w:r w:rsidR="00B62325">
        <w:rPr>
          <w:rFonts w:ascii="Times New Roman" w:hAnsi="Times New Roman" w:cs="Times New Roman"/>
          <w:sz w:val="28"/>
          <w:szCs w:val="28"/>
        </w:rPr>
        <w:t>органа контроля</w:t>
      </w:r>
      <w:r w:rsidRPr="009C3832">
        <w:rPr>
          <w:rFonts w:ascii="Times New Roman" w:hAnsi="Times New Roman" w:cs="Times New Roman"/>
          <w:sz w:val="28"/>
          <w:szCs w:val="28"/>
        </w:rPr>
        <w:t>.</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В ходе документарной проверки могут совершаться следующие контрольные действия:</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1)</w:t>
      </w:r>
      <w:r w:rsidRPr="009C3832">
        <w:rPr>
          <w:rFonts w:ascii="Times New Roman" w:hAnsi="Times New Roman" w:cs="Times New Roman"/>
          <w:sz w:val="28"/>
          <w:szCs w:val="28"/>
        </w:rPr>
        <w:tab/>
        <w:t>получение письменных объяснений;</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2)</w:t>
      </w:r>
      <w:r w:rsidRPr="009C3832">
        <w:rPr>
          <w:rFonts w:ascii="Times New Roman" w:hAnsi="Times New Roman" w:cs="Times New Roman"/>
          <w:sz w:val="28"/>
          <w:szCs w:val="28"/>
        </w:rPr>
        <w:tab/>
        <w:t xml:space="preserve">истребование документов. </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Срок проведения документарной проверки не может превышать десять рабочих дней.</w:t>
      </w:r>
    </w:p>
    <w:p w:rsid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5.12. </w:t>
      </w:r>
      <w:r w:rsidR="009C3832" w:rsidRPr="009C3832">
        <w:rPr>
          <w:rFonts w:ascii="Times New Roman" w:hAnsi="Times New Roman" w:cs="Times New Roman"/>
          <w:sz w:val="28"/>
          <w:szCs w:val="28"/>
        </w:rPr>
        <w:t>Выездная проверка</w:t>
      </w:r>
    </w:p>
    <w:p w:rsidR="002B4698" w:rsidRP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ab/>
        <w:t xml:space="preserve"> Выездная проверка проводится по месту нахождения (осуществления деятельности) контролируемого лица либо объекта контроля, либо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В ходе выездной проверки могут совершаться следующие контрольные действия:</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1)</w:t>
      </w:r>
      <w:r w:rsidRPr="009C3832">
        <w:rPr>
          <w:rFonts w:ascii="Times New Roman" w:hAnsi="Times New Roman" w:cs="Times New Roman"/>
          <w:sz w:val="28"/>
          <w:szCs w:val="28"/>
        </w:rPr>
        <w:tab/>
        <w:t>осмотр;</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2)</w:t>
      </w:r>
      <w:r w:rsidRPr="009C3832">
        <w:rPr>
          <w:rFonts w:ascii="Times New Roman" w:hAnsi="Times New Roman" w:cs="Times New Roman"/>
          <w:sz w:val="28"/>
          <w:szCs w:val="28"/>
        </w:rPr>
        <w:tab/>
        <w:t>опрос;</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3)</w:t>
      </w:r>
      <w:r w:rsidRPr="009C3832">
        <w:rPr>
          <w:rFonts w:ascii="Times New Roman" w:hAnsi="Times New Roman" w:cs="Times New Roman"/>
          <w:sz w:val="28"/>
          <w:szCs w:val="28"/>
        </w:rPr>
        <w:tab/>
        <w:t>получение письменных объяснений;</w:t>
      </w:r>
    </w:p>
    <w:p w:rsidR="009C3832" w:rsidRPr="009C3832" w:rsidRDefault="00B62325"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истребование документов.</w:t>
      </w:r>
    </w:p>
    <w:p w:rsid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 xml:space="preserve">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w:t>
      </w:r>
      <w:r w:rsidRPr="009C3832">
        <w:rPr>
          <w:rFonts w:ascii="Times New Roman" w:hAnsi="Times New Roman" w:cs="Times New Roman"/>
          <w:sz w:val="28"/>
          <w:szCs w:val="28"/>
        </w:rPr>
        <w:lastRenderedPageBreak/>
        <w:t xml:space="preserve">для </w:t>
      </w:r>
      <w:proofErr w:type="spellStart"/>
      <w:r w:rsidRPr="009C3832">
        <w:rPr>
          <w:rFonts w:ascii="Times New Roman" w:hAnsi="Times New Roman" w:cs="Times New Roman"/>
          <w:sz w:val="28"/>
          <w:szCs w:val="28"/>
        </w:rPr>
        <w:t>микропредприятия</w:t>
      </w:r>
      <w:proofErr w:type="spellEnd"/>
      <w:r w:rsidRPr="009C3832">
        <w:rPr>
          <w:rFonts w:ascii="Times New Roman" w:hAnsi="Times New Roman" w:cs="Times New Roman"/>
          <w:sz w:val="28"/>
          <w:szCs w:val="28"/>
        </w:rPr>
        <w:t>.</w:t>
      </w:r>
    </w:p>
    <w:p w:rsidR="002B4698" w:rsidRPr="009C3832" w:rsidRDefault="002B4698" w:rsidP="00DF6A9C">
      <w:pPr>
        <w:widowControl w:val="0"/>
        <w:autoSpaceDE w:val="0"/>
        <w:autoSpaceDN w:val="0"/>
        <w:spacing w:after="0" w:line="240" w:lineRule="auto"/>
        <w:ind w:firstLine="540"/>
        <w:jc w:val="both"/>
        <w:rPr>
          <w:rFonts w:ascii="Times New Roman" w:hAnsi="Times New Roman" w:cs="Times New Roman"/>
          <w:sz w:val="28"/>
          <w:szCs w:val="28"/>
        </w:rPr>
      </w:pPr>
    </w:p>
    <w:p w:rsidR="009C3832" w:rsidRP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5.13. </w:t>
      </w:r>
      <w:r w:rsidR="009C3832" w:rsidRPr="009C3832">
        <w:rPr>
          <w:rFonts w:ascii="Times New Roman" w:hAnsi="Times New Roman" w:cs="Times New Roman"/>
          <w:sz w:val="28"/>
          <w:szCs w:val="28"/>
        </w:rPr>
        <w:t>Наблюдение за соблюдением обязательных требований</w:t>
      </w:r>
    </w:p>
    <w:p w:rsidR="009C3832" w:rsidRDefault="009C3832" w:rsidP="00DF6A9C">
      <w:pPr>
        <w:widowControl w:val="0"/>
        <w:autoSpaceDE w:val="0"/>
        <w:autoSpaceDN w:val="0"/>
        <w:spacing w:after="0" w:line="240" w:lineRule="auto"/>
        <w:ind w:firstLine="540"/>
        <w:jc w:val="center"/>
        <w:rPr>
          <w:rFonts w:ascii="Times New Roman" w:hAnsi="Times New Roman" w:cs="Times New Roman"/>
          <w:sz w:val="28"/>
          <w:szCs w:val="28"/>
        </w:rPr>
      </w:pPr>
      <w:r w:rsidRPr="009C3832">
        <w:rPr>
          <w:rFonts w:ascii="Times New Roman" w:hAnsi="Times New Roman" w:cs="Times New Roman"/>
          <w:sz w:val="28"/>
          <w:szCs w:val="28"/>
        </w:rPr>
        <w:t>(мониторинг безопасности)</w:t>
      </w:r>
    </w:p>
    <w:p w:rsidR="002B4698" w:rsidRP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ab/>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B62325">
        <w:rPr>
          <w:rFonts w:ascii="Times New Roman" w:hAnsi="Times New Roman" w:cs="Times New Roman"/>
          <w:sz w:val="28"/>
          <w:szCs w:val="28"/>
        </w:rPr>
        <w:t>органа контроля</w:t>
      </w:r>
      <w:r w:rsidRPr="009C3832">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2B4698">
        <w:rPr>
          <w:rFonts w:ascii="Times New Roman" w:hAnsi="Times New Roman" w:cs="Times New Roman"/>
          <w:sz w:val="28"/>
          <w:szCs w:val="28"/>
        </w:rPr>
        <w:t>«</w:t>
      </w:r>
      <w:r w:rsidRPr="009C3832">
        <w:rPr>
          <w:rFonts w:ascii="Times New Roman" w:hAnsi="Times New Roman" w:cs="Times New Roman"/>
          <w:sz w:val="28"/>
          <w:szCs w:val="28"/>
        </w:rPr>
        <w:t>Интернет</w:t>
      </w:r>
      <w:r w:rsidR="002B4698">
        <w:rPr>
          <w:rFonts w:ascii="Times New Roman" w:hAnsi="Times New Roman" w:cs="Times New Roman"/>
          <w:sz w:val="28"/>
          <w:szCs w:val="28"/>
        </w:rPr>
        <w:t>»</w:t>
      </w:r>
      <w:r w:rsidRPr="009C3832">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Срок проведения наблюдения за соблюдением не может превышать десять рабочих дней.</w:t>
      </w:r>
    </w:p>
    <w:p w:rsidR="002B4698"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p>
    <w:p w:rsid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5.14. </w:t>
      </w:r>
      <w:r w:rsidR="009C3832" w:rsidRPr="009C3832">
        <w:rPr>
          <w:rFonts w:ascii="Times New Roman" w:hAnsi="Times New Roman" w:cs="Times New Roman"/>
          <w:sz w:val="28"/>
          <w:szCs w:val="28"/>
        </w:rPr>
        <w:t>Выездное обследование</w:t>
      </w:r>
    </w:p>
    <w:p w:rsidR="002B4698" w:rsidRP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ab/>
        <w:t xml:space="preserve"> Выездное обследование может проводиться по месту нахождения (осуществления деятельности) контролируемого лица либо объекта </w:t>
      </w:r>
      <w:proofErr w:type="gramStart"/>
      <w:r w:rsidRPr="009C3832">
        <w:rPr>
          <w:rFonts w:ascii="Times New Roman" w:hAnsi="Times New Roman" w:cs="Times New Roman"/>
          <w:sz w:val="28"/>
          <w:szCs w:val="28"/>
        </w:rPr>
        <w:t xml:space="preserve">контроля,   </w:t>
      </w:r>
      <w:proofErr w:type="gramEnd"/>
      <w:r w:rsidRPr="009C3832">
        <w:rPr>
          <w:rFonts w:ascii="Times New Roman" w:hAnsi="Times New Roman" w:cs="Times New Roman"/>
          <w:sz w:val="28"/>
          <w:szCs w:val="28"/>
        </w:rPr>
        <w:t xml:space="preserve">             при этом не допускается взаимодействие с контролируемым лицом.</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Выездное обследование проводится без информирования контролируемого лица.</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В ходе выездного обследования могут совершаться следующие контрольные (надзорные) действия:</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1)</w:t>
      </w:r>
      <w:r w:rsidRPr="009C3832">
        <w:rPr>
          <w:rFonts w:ascii="Times New Roman" w:hAnsi="Times New Roman" w:cs="Times New Roman"/>
          <w:sz w:val="28"/>
          <w:szCs w:val="28"/>
        </w:rPr>
        <w:tab/>
        <w:t>осмотр;</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r w:rsidRPr="009C3832">
        <w:rPr>
          <w:rFonts w:ascii="Times New Roman" w:hAnsi="Times New Roman" w:cs="Times New Roman"/>
          <w:sz w:val="28"/>
          <w:szCs w:val="28"/>
        </w:rPr>
        <w:t>2)</w:t>
      </w:r>
      <w:r w:rsidRPr="009C3832">
        <w:rPr>
          <w:rFonts w:ascii="Times New Roman" w:hAnsi="Times New Roman" w:cs="Times New Roman"/>
          <w:sz w:val="28"/>
          <w:szCs w:val="28"/>
        </w:rPr>
        <w:tab/>
        <w:t>инструментальное обследование.</w:t>
      </w:r>
    </w:p>
    <w:p w:rsidR="009C3832" w:rsidRPr="009C3832" w:rsidRDefault="009C3832" w:rsidP="00DF6A9C">
      <w:pPr>
        <w:widowControl w:val="0"/>
        <w:autoSpaceDE w:val="0"/>
        <w:autoSpaceDN w:val="0"/>
        <w:spacing w:after="0" w:line="240" w:lineRule="auto"/>
        <w:ind w:firstLine="540"/>
        <w:jc w:val="both"/>
        <w:rPr>
          <w:rFonts w:ascii="Times New Roman" w:hAnsi="Times New Roman" w:cs="Times New Roman"/>
          <w:sz w:val="28"/>
          <w:szCs w:val="28"/>
        </w:rPr>
      </w:pPr>
    </w:p>
    <w:p w:rsidR="009C3832" w:rsidRDefault="000F74CC" w:rsidP="00DF6A9C">
      <w:pPr>
        <w:widowControl w:val="0"/>
        <w:autoSpaceDE w:val="0"/>
        <w:autoSpaceDN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6</w:t>
      </w:r>
      <w:r w:rsidR="009C3832" w:rsidRPr="009C3832">
        <w:rPr>
          <w:rFonts w:ascii="Times New Roman" w:hAnsi="Times New Roman" w:cs="Times New Roman"/>
          <w:sz w:val="28"/>
          <w:szCs w:val="28"/>
        </w:rPr>
        <w:t>.</w:t>
      </w:r>
      <w:r w:rsidR="009C3832" w:rsidRPr="009C3832">
        <w:rPr>
          <w:rFonts w:ascii="Times New Roman" w:hAnsi="Times New Roman" w:cs="Times New Roman"/>
          <w:sz w:val="28"/>
          <w:szCs w:val="28"/>
        </w:rPr>
        <w:tab/>
        <w:t>Результаты контрольных мероприятий</w:t>
      </w:r>
    </w:p>
    <w:p w:rsidR="002B4698" w:rsidRPr="009C3832" w:rsidRDefault="002B4698" w:rsidP="00DF6A9C">
      <w:pPr>
        <w:widowControl w:val="0"/>
        <w:autoSpaceDE w:val="0"/>
        <w:autoSpaceDN w:val="0"/>
        <w:spacing w:after="0" w:line="240" w:lineRule="auto"/>
        <w:ind w:firstLine="540"/>
        <w:jc w:val="center"/>
        <w:rPr>
          <w:rFonts w:ascii="Times New Roman" w:hAnsi="Times New Roman" w:cs="Times New Roman"/>
          <w:sz w:val="28"/>
          <w:szCs w:val="28"/>
        </w:rPr>
      </w:pPr>
    </w:p>
    <w:p w:rsidR="009C3832" w:rsidRPr="009C3832" w:rsidRDefault="000F74CC"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9C3832" w:rsidRPr="009C3832">
        <w:rPr>
          <w:rFonts w:ascii="Times New Roman" w:hAnsi="Times New Roman" w:cs="Times New Roman"/>
          <w:sz w:val="28"/>
          <w:szCs w:val="28"/>
        </w:rPr>
        <w:t>.1.</w:t>
      </w:r>
      <w:r w:rsidR="009C3832" w:rsidRPr="009C3832">
        <w:rPr>
          <w:rFonts w:ascii="Times New Roman" w:hAnsi="Times New Roman" w:cs="Times New Roman"/>
          <w:sz w:val="28"/>
          <w:szCs w:val="28"/>
        </w:rPr>
        <w:tab/>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0F74CC" w:rsidRDefault="000F74CC"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9C3832" w:rsidRPr="009C3832">
        <w:rPr>
          <w:rFonts w:ascii="Times New Roman" w:hAnsi="Times New Roman" w:cs="Times New Roman"/>
          <w:sz w:val="28"/>
          <w:szCs w:val="28"/>
        </w:rPr>
        <w:t>.2.</w:t>
      </w:r>
      <w:r w:rsidR="009C3832" w:rsidRPr="009C3832">
        <w:rPr>
          <w:rFonts w:ascii="Times New Roman" w:hAnsi="Times New Roman" w:cs="Times New Roman"/>
          <w:sz w:val="28"/>
          <w:szCs w:val="28"/>
        </w:rPr>
        <w:tab/>
        <w:t xml:space="preserve">Документы, иные материалы, являющиеся доказательствами нарушения обязательных требований, должны быть приобщены к акту. </w:t>
      </w:r>
    </w:p>
    <w:p w:rsidR="009C3832" w:rsidRPr="009C3832" w:rsidRDefault="000F74CC"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9C3832" w:rsidRPr="009C3832">
        <w:rPr>
          <w:rFonts w:ascii="Times New Roman" w:hAnsi="Times New Roman" w:cs="Times New Roman"/>
          <w:sz w:val="28"/>
          <w:szCs w:val="28"/>
        </w:rPr>
        <w:t>.3.</w:t>
      </w:r>
      <w:r w:rsidR="009C3832" w:rsidRPr="009C3832">
        <w:rPr>
          <w:rFonts w:ascii="Times New Roman" w:hAnsi="Times New Roman" w:cs="Times New Roman"/>
          <w:sz w:val="28"/>
          <w:szCs w:val="28"/>
        </w:rPr>
        <w:tab/>
        <w:t>Оформление акта производится на месте проведения контрольного мероприятия в день окончания проведения такого мероприятия.</w:t>
      </w:r>
    </w:p>
    <w:p w:rsidR="004019A8" w:rsidRDefault="000F74CC"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9C3832" w:rsidRPr="009C3832">
        <w:rPr>
          <w:rFonts w:ascii="Times New Roman" w:hAnsi="Times New Roman" w:cs="Times New Roman"/>
          <w:sz w:val="28"/>
          <w:szCs w:val="28"/>
        </w:rPr>
        <w:t>.4.</w:t>
      </w:r>
      <w:r w:rsidR="009C3832" w:rsidRPr="009C3832">
        <w:rPr>
          <w:rFonts w:ascii="Times New Roman" w:hAnsi="Times New Roman" w:cs="Times New Roman"/>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r w:rsidR="002B4698">
        <w:rPr>
          <w:rFonts w:ascii="Times New Roman" w:hAnsi="Times New Roman" w:cs="Times New Roman"/>
          <w:sz w:val="28"/>
          <w:szCs w:val="28"/>
        </w:rPr>
        <w:t>.</w:t>
      </w:r>
    </w:p>
    <w:p w:rsidR="00423B9F" w:rsidRPr="00423B9F" w:rsidRDefault="00AC122A" w:rsidP="00DF6A9C">
      <w:pPr>
        <w:spacing w:after="0" w:line="240" w:lineRule="auto"/>
        <w:jc w:val="both"/>
        <w:rPr>
          <w:rFonts w:ascii="Times New Roman" w:hAnsi="Times New Roman" w:cs="Times New Roman"/>
          <w:sz w:val="28"/>
          <w:szCs w:val="28"/>
        </w:rPr>
      </w:pPr>
      <w:r w:rsidRPr="00AC122A">
        <w:rPr>
          <w:rFonts w:ascii="Times New Roman" w:eastAsiaTheme="minorHAnsi" w:hAnsi="Times New Roman" w:cs="Times New Roman"/>
          <w:sz w:val="28"/>
          <w:szCs w:val="28"/>
          <w:lang w:eastAsia="en-US"/>
        </w:rPr>
        <w:t xml:space="preserve"> </w:t>
      </w:r>
      <w:r w:rsidR="008E3AE7">
        <w:rPr>
          <w:rFonts w:ascii="Times New Roman" w:eastAsiaTheme="minorHAnsi" w:hAnsi="Times New Roman" w:cs="Times New Roman"/>
          <w:sz w:val="28"/>
          <w:szCs w:val="28"/>
          <w:lang w:eastAsia="en-US"/>
        </w:rPr>
        <w:t xml:space="preserve">      6</w:t>
      </w:r>
      <w:r w:rsidR="008E3AE7">
        <w:rPr>
          <w:rFonts w:ascii="Times New Roman" w:hAnsi="Times New Roman" w:cs="Times New Roman"/>
          <w:sz w:val="28"/>
          <w:szCs w:val="28"/>
        </w:rPr>
        <w:t>.5.</w:t>
      </w:r>
      <w:r w:rsidR="00423B9F" w:rsidRPr="00423B9F">
        <w:rPr>
          <w:rFonts w:ascii="Times New Roman" w:hAnsi="Times New Roman" w:cs="Times New Roman"/>
          <w:sz w:val="28"/>
          <w:szCs w:val="28"/>
        </w:rPr>
        <w:t xml:space="preserve"> В случае выявления при проведении контрольного мероприятия нарушений контролируемым лицом обязательных требований орган контроля </w:t>
      </w:r>
      <w:r w:rsidR="00423B9F" w:rsidRPr="00423B9F">
        <w:rPr>
          <w:rFonts w:ascii="Times New Roman" w:hAnsi="Times New Roman" w:cs="Times New Roman"/>
          <w:sz w:val="28"/>
          <w:szCs w:val="28"/>
        </w:rPr>
        <w:lastRenderedPageBreak/>
        <w:t>после оформления акта выдает контролируемому лицу предписание об устранении выявленных нарушений с указанием разумных сроков их устранения</w:t>
      </w:r>
      <w:r w:rsidR="00AE4062">
        <w:rPr>
          <w:rFonts w:ascii="Times New Roman" w:hAnsi="Times New Roman" w:cs="Times New Roman"/>
          <w:sz w:val="28"/>
          <w:szCs w:val="28"/>
        </w:rPr>
        <w:t>, а также других мероприятий, предусмотренных федеральным законом о виде контроля</w:t>
      </w:r>
      <w:r w:rsidR="00423B9F" w:rsidRPr="00423B9F">
        <w:rPr>
          <w:rFonts w:ascii="Times New Roman" w:hAnsi="Times New Roman" w:cs="Times New Roman"/>
          <w:sz w:val="28"/>
          <w:szCs w:val="28"/>
        </w:rPr>
        <w:t>.</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6.</w:t>
      </w:r>
      <w:r w:rsidR="000920E9">
        <w:rPr>
          <w:rFonts w:ascii="Times New Roman" w:hAnsi="Times New Roman" w:cs="Times New Roman"/>
          <w:sz w:val="28"/>
          <w:szCs w:val="28"/>
        </w:rPr>
        <w:t>6</w:t>
      </w:r>
      <w:r w:rsidRPr="00423B9F">
        <w:rPr>
          <w:rFonts w:ascii="Times New Roman" w:hAnsi="Times New Roman" w:cs="Times New Roman"/>
          <w:sz w:val="28"/>
          <w:szCs w:val="28"/>
        </w:rPr>
        <w:t>. Орган контроля осуществляет контроль за исполнением предписаний, иных решений, принятых в рамках муниципального жилищного контроля.</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6.</w:t>
      </w:r>
      <w:r w:rsidR="000920E9">
        <w:rPr>
          <w:rFonts w:ascii="Times New Roman" w:hAnsi="Times New Roman" w:cs="Times New Roman"/>
          <w:sz w:val="28"/>
          <w:szCs w:val="28"/>
        </w:rPr>
        <w:t>7</w:t>
      </w:r>
      <w:r w:rsidRPr="00423B9F">
        <w:rPr>
          <w:rFonts w:ascii="Times New Roman" w:hAnsi="Times New Roman" w:cs="Times New Roman"/>
          <w:sz w:val="28"/>
          <w:szCs w:val="28"/>
        </w:rPr>
        <w:t xml:space="preserve">. Срок устранения нарушений обязательных требований в предписании устанавливается должностным лицом </w:t>
      </w:r>
      <w:proofErr w:type="gramStart"/>
      <w:r w:rsidRPr="00423B9F">
        <w:rPr>
          <w:rFonts w:ascii="Times New Roman" w:hAnsi="Times New Roman" w:cs="Times New Roman"/>
          <w:sz w:val="28"/>
          <w:szCs w:val="28"/>
        </w:rPr>
        <w:t>органа  контроля</w:t>
      </w:r>
      <w:proofErr w:type="gramEnd"/>
      <w:r w:rsidRPr="00423B9F">
        <w:rPr>
          <w:rFonts w:ascii="Times New Roman" w:hAnsi="Times New Roman" w:cs="Times New Roman"/>
          <w:sz w:val="28"/>
          <w:szCs w:val="28"/>
        </w:rPr>
        <w:t xml:space="preserve"> с учетом характера выявленного нарушения и времени, необхо</w:t>
      </w:r>
      <w:r w:rsidR="00AE4062">
        <w:rPr>
          <w:rFonts w:ascii="Times New Roman" w:hAnsi="Times New Roman" w:cs="Times New Roman"/>
          <w:sz w:val="28"/>
          <w:szCs w:val="28"/>
        </w:rPr>
        <w:t>димого для устранения нарушения</w:t>
      </w:r>
      <w:r w:rsidRPr="00423B9F">
        <w:rPr>
          <w:rFonts w:ascii="Times New Roman" w:hAnsi="Times New Roman" w:cs="Times New Roman"/>
          <w:sz w:val="28"/>
          <w:szCs w:val="28"/>
        </w:rPr>
        <w:t>.</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6.</w:t>
      </w:r>
      <w:r w:rsidR="000920E9">
        <w:rPr>
          <w:rFonts w:ascii="Times New Roman" w:hAnsi="Times New Roman" w:cs="Times New Roman"/>
          <w:sz w:val="28"/>
          <w:szCs w:val="28"/>
        </w:rPr>
        <w:t>8</w:t>
      </w:r>
      <w:r w:rsidRPr="00423B9F">
        <w:rPr>
          <w:rFonts w:ascii="Times New Roman" w:hAnsi="Times New Roman" w:cs="Times New Roman"/>
          <w:sz w:val="28"/>
          <w:szCs w:val="28"/>
        </w:rPr>
        <w:t>. Указанный в предписании срок устранения выявленных нарушений может</w:t>
      </w:r>
      <w:r w:rsidR="000920E9">
        <w:rPr>
          <w:rFonts w:ascii="Times New Roman" w:hAnsi="Times New Roman" w:cs="Times New Roman"/>
          <w:sz w:val="28"/>
          <w:szCs w:val="28"/>
        </w:rPr>
        <w:t xml:space="preserve"> </w:t>
      </w:r>
      <w:r w:rsidRPr="00423B9F">
        <w:rPr>
          <w:rFonts w:ascii="Times New Roman" w:hAnsi="Times New Roman" w:cs="Times New Roman"/>
          <w:sz w:val="28"/>
          <w:szCs w:val="28"/>
        </w:rPr>
        <w:t>быть продлен:</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на основании ходатайства контролируемого лица, в отношении которого вынесено предписание об устранении выявленных нарушений;</w:t>
      </w:r>
    </w:p>
    <w:p w:rsidR="00423B9F" w:rsidRPr="00423B9F" w:rsidRDefault="00B979DD"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распоряжения администрации округа</w:t>
      </w:r>
      <w:r w:rsidR="00423B9F" w:rsidRPr="00423B9F">
        <w:rPr>
          <w:rFonts w:ascii="Times New Roman" w:hAnsi="Times New Roman" w:cs="Times New Roman"/>
          <w:sz w:val="28"/>
          <w:szCs w:val="28"/>
        </w:rPr>
        <w:t>,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6.</w:t>
      </w:r>
      <w:r w:rsidR="000920E9">
        <w:rPr>
          <w:rFonts w:ascii="Times New Roman" w:hAnsi="Times New Roman" w:cs="Times New Roman"/>
          <w:sz w:val="28"/>
          <w:szCs w:val="28"/>
        </w:rPr>
        <w:t>9</w:t>
      </w:r>
      <w:r w:rsidRPr="00423B9F">
        <w:rPr>
          <w:rFonts w:ascii="Times New Roman" w:hAnsi="Times New Roman" w:cs="Times New Roman"/>
          <w:sz w:val="28"/>
          <w:szCs w:val="28"/>
        </w:rPr>
        <w:t>. В случае невозможности устранения нарушения в установленный срок лицо, которому выдано предписание об устранении выявленных нарушений, направляет в орган контроля ходатайство о продлении указанного в предписании срока устранения выявленных нарушений. К ходатайству прилагаются документы, подтверждающие принятие в установленный срок лицом мер, необходимых для устранения выявленных нарушений.</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6.</w:t>
      </w:r>
      <w:r w:rsidR="00B979DD">
        <w:rPr>
          <w:rFonts w:ascii="Times New Roman" w:hAnsi="Times New Roman" w:cs="Times New Roman"/>
          <w:sz w:val="28"/>
          <w:szCs w:val="28"/>
        </w:rPr>
        <w:t>1</w:t>
      </w:r>
      <w:r w:rsidR="000920E9">
        <w:rPr>
          <w:rFonts w:ascii="Times New Roman" w:hAnsi="Times New Roman" w:cs="Times New Roman"/>
          <w:sz w:val="28"/>
          <w:szCs w:val="28"/>
        </w:rPr>
        <w:t>0</w:t>
      </w:r>
      <w:r w:rsidR="00B979DD">
        <w:rPr>
          <w:rFonts w:ascii="Times New Roman" w:hAnsi="Times New Roman" w:cs="Times New Roman"/>
          <w:sz w:val="28"/>
          <w:szCs w:val="28"/>
        </w:rPr>
        <w:t>.</w:t>
      </w:r>
      <w:r w:rsidRPr="00423B9F">
        <w:rPr>
          <w:rFonts w:ascii="Times New Roman" w:hAnsi="Times New Roman" w:cs="Times New Roman"/>
          <w:sz w:val="28"/>
          <w:szCs w:val="28"/>
        </w:rPr>
        <w:t xml:space="preserve"> Ходатайство о продлении указанного в предписании срока устранения выявленных нарушений рассматривается должностным лицом органа контроля, вынесшим данное предписание, в течение десяти рабочих дней со дня поступления. По результатам рассмотрения ходатайства органом контроля принимается решение:</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об удовлетворении ходатайства и продлении указанного в предписании срока устранения выявленных нарушений - в случае, если лицом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об отклонении ходатайства и оставлении указанного в предписании срока устранения выявленных нарушений без изменения - в случае, если в установленный предписанием срок нарушение возможно устранить, но лицом не приняты все зависящие от него меры, необходимые для устранения выявленного нарушения.</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В </w:t>
      </w:r>
      <w:proofErr w:type="gramStart"/>
      <w:r w:rsidR="00B979DD">
        <w:rPr>
          <w:rFonts w:ascii="Times New Roman" w:hAnsi="Times New Roman" w:cs="Times New Roman"/>
          <w:sz w:val="28"/>
          <w:szCs w:val="28"/>
        </w:rPr>
        <w:t xml:space="preserve">распоряжении </w:t>
      </w:r>
      <w:r w:rsidRPr="00423B9F">
        <w:rPr>
          <w:rFonts w:ascii="Times New Roman" w:hAnsi="Times New Roman" w:cs="Times New Roman"/>
          <w:sz w:val="28"/>
          <w:szCs w:val="28"/>
        </w:rPr>
        <w:t xml:space="preserve"> об</w:t>
      </w:r>
      <w:proofErr w:type="gramEnd"/>
      <w:r w:rsidRPr="00423B9F">
        <w:rPr>
          <w:rFonts w:ascii="Times New Roman" w:hAnsi="Times New Roman" w:cs="Times New Roman"/>
          <w:sz w:val="28"/>
          <w:szCs w:val="28"/>
        </w:rPr>
        <w:t xml:space="preserve"> отклонении ходатайства указываются причины, послужившие основанием для отклонения ходатайства.</w:t>
      </w:r>
    </w:p>
    <w:p w:rsidR="00423B9F" w:rsidRP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 xml:space="preserve">Копия </w:t>
      </w:r>
      <w:r w:rsidR="00B979DD">
        <w:rPr>
          <w:rFonts w:ascii="Times New Roman" w:hAnsi="Times New Roman" w:cs="Times New Roman"/>
          <w:sz w:val="28"/>
          <w:szCs w:val="28"/>
        </w:rPr>
        <w:t>распоряжения</w:t>
      </w:r>
      <w:r w:rsidRPr="00423B9F">
        <w:rPr>
          <w:rFonts w:ascii="Times New Roman" w:hAnsi="Times New Roman" w:cs="Times New Roman"/>
          <w:sz w:val="28"/>
          <w:szCs w:val="28"/>
        </w:rPr>
        <w:t>, вынесенного по результатам рассмотрения ходатайства, направляется в адрес контролируемого лица через личный кабинет контролируемого лица в государственных информационных системах (при его наличии) или бумажном носителе с использованием почтовой связи</w:t>
      </w:r>
      <w:r w:rsidR="002B4698">
        <w:rPr>
          <w:rFonts w:ascii="Times New Roman" w:hAnsi="Times New Roman" w:cs="Times New Roman"/>
          <w:sz w:val="28"/>
          <w:szCs w:val="28"/>
        </w:rPr>
        <w:t xml:space="preserve"> способом, позволяющим подтвердить его направление,</w:t>
      </w:r>
      <w:r w:rsidRPr="00423B9F">
        <w:rPr>
          <w:rFonts w:ascii="Times New Roman" w:hAnsi="Times New Roman" w:cs="Times New Roman"/>
          <w:sz w:val="28"/>
          <w:szCs w:val="28"/>
        </w:rPr>
        <w:t xml:space="preserve"> (в случае </w:t>
      </w:r>
      <w:r w:rsidRPr="00423B9F">
        <w:rPr>
          <w:rFonts w:ascii="Times New Roman" w:hAnsi="Times New Roman" w:cs="Times New Roman"/>
          <w:sz w:val="28"/>
          <w:szCs w:val="28"/>
        </w:rPr>
        <w:lastRenderedPageBreak/>
        <w:t>невозможности информирования контролируемого лица в электронной форме либо по запросу контролируемого лица).</w:t>
      </w:r>
    </w:p>
    <w:p w:rsidR="00423B9F" w:rsidRDefault="00423B9F" w:rsidP="00DF6A9C">
      <w:pPr>
        <w:widowControl w:val="0"/>
        <w:autoSpaceDE w:val="0"/>
        <w:autoSpaceDN w:val="0"/>
        <w:spacing w:after="0" w:line="240" w:lineRule="auto"/>
        <w:ind w:firstLine="540"/>
        <w:jc w:val="both"/>
        <w:rPr>
          <w:rFonts w:ascii="Times New Roman" w:hAnsi="Times New Roman" w:cs="Times New Roman"/>
          <w:sz w:val="28"/>
          <w:szCs w:val="28"/>
        </w:rPr>
      </w:pPr>
      <w:r w:rsidRPr="00423B9F">
        <w:rPr>
          <w:rFonts w:ascii="Times New Roman" w:hAnsi="Times New Roman" w:cs="Times New Roman"/>
          <w:sz w:val="28"/>
          <w:szCs w:val="28"/>
        </w:rPr>
        <w:t>6.</w:t>
      </w:r>
      <w:r w:rsidR="00B979DD">
        <w:rPr>
          <w:rFonts w:ascii="Times New Roman" w:hAnsi="Times New Roman" w:cs="Times New Roman"/>
          <w:sz w:val="28"/>
          <w:szCs w:val="28"/>
        </w:rPr>
        <w:t>1</w:t>
      </w:r>
      <w:r w:rsidR="000920E9">
        <w:rPr>
          <w:rFonts w:ascii="Times New Roman" w:hAnsi="Times New Roman" w:cs="Times New Roman"/>
          <w:sz w:val="28"/>
          <w:szCs w:val="28"/>
        </w:rPr>
        <w:t>1</w:t>
      </w:r>
      <w:r w:rsidRPr="00423B9F">
        <w:rPr>
          <w:rFonts w:ascii="Times New Roman" w:hAnsi="Times New Roman" w:cs="Times New Roman"/>
          <w:sz w:val="28"/>
          <w:szCs w:val="28"/>
        </w:rPr>
        <w:t xml:space="preserve">. В случае истечения срока устранения нарушения обязательных требований, установленного предписанием, при отсутствии документарного подтверждения устранения ранее выявленного нарушения, проводится одно из контрольных мероприятий, предусмотренных </w:t>
      </w:r>
      <w:r w:rsidR="00D45C3F">
        <w:rPr>
          <w:rFonts w:ascii="Times New Roman" w:hAnsi="Times New Roman" w:cs="Times New Roman"/>
          <w:sz w:val="28"/>
          <w:szCs w:val="28"/>
        </w:rPr>
        <w:t xml:space="preserve">подпунктами 1 и 2 </w:t>
      </w:r>
      <w:hyperlink w:anchor="P206">
        <w:r w:rsidRPr="00D45C3F">
          <w:rPr>
            <w:rFonts w:ascii="Times New Roman" w:hAnsi="Times New Roman" w:cs="Times New Roman"/>
            <w:color w:val="000000" w:themeColor="text1"/>
            <w:sz w:val="28"/>
            <w:szCs w:val="28"/>
          </w:rPr>
          <w:t xml:space="preserve">пункта </w:t>
        </w:r>
        <w:r w:rsidR="00D45C3F" w:rsidRPr="00D45C3F">
          <w:rPr>
            <w:rFonts w:ascii="Times New Roman" w:hAnsi="Times New Roman" w:cs="Times New Roman"/>
            <w:color w:val="000000" w:themeColor="text1"/>
            <w:sz w:val="28"/>
            <w:szCs w:val="28"/>
          </w:rPr>
          <w:t>5</w:t>
        </w:r>
        <w:r w:rsidRPr="00D45C3F">
          <w:rPr>
            <w:rFonts w:ascii="Times New Roman" w:hAnsi="Times New Roman" w:cs="Times New Roman"/>
            <w:color w:val="000000" w:themeColor="text1"/>
            <w:sz w:val="28"/>
            <w:szCs w:val="28"/>
          </w:rPr>
          <w:t>.1</w:t>
        </w:r>
      </w:hyperlink>
      <w:r w:rsidRPr="00423B9F">
        <w:rPr>
          <w:rFonts w:ascii="Times New Roman" w:hAnsi="Times New Roman" w:cs="Times New Roman"/>
          <w:sz w:val="28"/>
          <w:szCs w:val="28"/>
        </w:rPr>
        <w:t xml:space="preserve"> настоящего Положения. В случае если проводится оценка исполнения предписания, принятого по итогам выездной проверки, допускается проведение выездной проверки.</w:t>
      </w:r>
    </w:p>
    <w:p w:rsidR="002B4698" w:rsidRDefault="002B4698" w:rsidP="00DF6A9C">
      <w:pPr>
        <w:widowControl w:val="0"/>
        <w:autoSpaceDE w:val="0"/>
        <w:autoSpaceDN w:val="0"/>
        <w:spacing w:after="0" w:line="240" w:lineRule="auto"/>
        <w:ind w:firstLine="540"/>
        <w:jc w:val="both"/>
        <w:rPr>
          <w:rFonts w:ascii="Times New Roman" w:hAnsi="Times New Roman" w:cs="Times New Roman"/>
          <w:sz w:val="28"/>
          <w:szCs w:val="28"/>
        </w:rPr>
      </w:pPr>
    </w:p>
    <w:p w:rsidR="00D45C3F" w:rsidRPr="00D45C3F" w:rsidRDefault="00D45C3F" w:rsidP="00DF6A9C">
      <w:pPr>
        <w:numPr>
          <w:ilvl w:val="0"/>
          <w:numId w:val="16"/>
        </w:num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 xml:space="preserve">Обжалование решений контрольных органов, </w:t>
      </w:r>
    </w:p>
    <w:p w:rsidR="00D45C3F" w:rsidRPr="00D45C3F" w:rsidRDefault="00D45C3F" w:rsidP="00DF6A9C">
      <w:pPr>
        <w:autoSpaceDE w:val="0"/>
        <w:autoSpaceDN w:val="0"/>
        <w:adjustRightInd w:val="0"/>
        <w:spacing w:after="0" w:line="240" w:lineRule="auto"/>
        <w:ind w:left="1168"/>
        <w:jc w:val="center"/>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действий (бездействия) их должностных лиц</w:t>
      </w:r>
    </w:p>
    <w:p w:rsidR="00D45C3F" w:rsidRPr="00D45C3F" w:rsidRDefault="00D45C3F" w:rsidP="00DF6A9C">
      <w:pPr>
        <w:numPr>
          <w:ilvl w:val="1"/>
          <w:numId w:val="16"/>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 xml:space="preserve">Досудебное обжалование решений </w:t>
      </w:r>
      <w:r>
        <w:rPr>
          <w:rFonts w:ascii="Times New Roman" w:eastAsiaTheme="minorHAnsi" w:hAnsi="Times New Roman" w:cs="Times New Roman"/>
          <w:sz w:val="28"/>
          <w:szCs w:val="28"/>
          <w:lang w:eastAsia="en-US"/>
        </w:rPr>
        <w:t>органа контроля</w:t>
      </w:r>
      <w:r w:rsidRPr="00D45C3F">
        <w:rPr>
          <w:rFonts w:ascii="Times New Roman" w:eastAsiaTheme="minorHAnsi" w:hAnsi="Times New Roman" w:cs="Times New Roman"/>
          <w:sz w:val="28"/>
          <w:szCs w:val="28"/>
          <w:lang w:eastAsia="en-US"/>
        </w:rPr>
        <w:t xml:space="preserve">, действий (бездействия) их должностных лиц осуществляется в соответствии                       с главой 9 </w:t>
      </w:r>
      <w:r w:rsidR="002B4698">
        <w:rPr>
          <w:rFonts w:ascii="Times New Roman" w:eastAsiaTheme="minorHAnsi" w:hAnsi="Times New Roman" w:cs="Times New Roman"/>
          <w:sz w:val="28"/>
          <w:szCs w:val="28"/>
          <w:lang w:eastAsia="en-US"/>
        </w:rPr>
        <w:t>З</w:t>
      </w:r>
      <w:r w:rsidRPr="00D45C3F">
        <w:rPr>
          <w:rFonts w:ascii="Times New Roman" w:eastAsiaTheme="minorHAnsi" w:hAnsi="Times New Roman" w:cs="Times New Roman"/>
          <w:sz w:val="28"/>
          <w:szCs w:val="28"/>
          <w:lang w:eastAsia="en-US"/>
        </w:rPr>
        <w:t>акона № 248-ФЗ.</w:t>
      </w:r>
    </w:p>
    <w:p w:rsidR="00D45C3F" w:rsidRPr="00D45C3F" w:rsidRDefault="00D45C3F" w:rsidP="00DF6A9C">
      <w:pPr>
        <w:numPr>
          <w:ilvl w:val="1"/>
          <w:numId w:val="16"/>
        </w:numPr>
        <w:tabs>
          <w:tab w:val="left" w:pos="993"/>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 xml:space="preserve">Контролируемые лица, права и законные интересы </w:t>
      </w:r>
      <w:proofErr w:type="gramStart"/>
      <w:r w:rsidRPr="00D45C3F">
        <w:rPr>
          <w:rFonts w:ascii="Times New Roman" w:eastAsiaTheme="minorHAnsi" w:hAnsi="Times New Roman" w:cs="Times New Roman"/>
          <w:sz w:val="28"/>
          <w:szCs w:val="28"/>
          <w:lang w:eastAsia="en-US"/>
        </w:rPr>
        <w:t xml:space="preserve">которых,   </w:t>
      </w:r>
      <w:proofErr w:type="gramEnd"/>
      <w:r w:rsidRPr="00D45C3F">
        <w:rPr>
          <w:rFonts w:ascii="Times New Roman" w:eastAsiaTheme="minorHAnsi" w:hAnsi="Times New Roman" w:cs="Times New Roman"/>
          <w:sz w:val="28"/>
          <w:szCs w:val="28"/>
          <w:lang w:eastAsia="en-US"/>
        </w:rPr>
        <w:t xml:space="preserve">                             по их мнению, были непосредственно нарушены в рамках осуществления муниципального контроля, имеют право на досудебное обжалование:</w:t>
      </w:r>
    </w:p>
    <w:p w:rsidR="00D45C3F" w:rsidRPr="00D45C3F" w:rsidRDefault="00D45C3F"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1) решений о проведении контрольных мероприятий                           и обязательных профилактических визитов;</w:t>
      </w:r>
    </w:p>
    <w:p w:rsidR="00D45C3F" w:rsidRPr="00D45C3F" w:rsidRDefault="00D45C3F"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45C3F" w:rsidRPr="00D45C3F" w:rsidRDefault="00D45C3F"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 xml:space="preserve">3) действий (бездействия) должностных лиц контрольного органа в рамках </w:t>
      </w:r>
      <w:proofErr w:type="gramStart"/>
      <w:r w:rsidRPr="00D45C3F">
        <w:rPr>
          <w:rFonts w:ascii="Times New Roman" w:eastAsiaTheme="minorHAnsi" w:hAnsi="Times New Roman" w:cs="Times New Roman"/>
          <w:sz w:val="28"/>
          <w:szCs w:val="28"/>
          <w:lang w:eastAsia="en-US"/>
        </w:rPr>
        <w:t>контрольных</w:t>
      </w:r>
      <w:r w:rsidR="00483BA6">
        <w:rPr>
          <w:rFonts w:ascii="Times New Roman" w:eastAsiaTheme="minorHAnsi" w:hAnsi="Times New Roman" w:cs="Times New Roman"/>
          <w:sz w:val="28"/>
          <w:szCs w:val="28"/>
          <w:lang w:eastAsia="en-US"/>
        </w:rPr>
        <w:t xml:space="preserve"> </w:t>
      </w:r>
      <w:r w:rsidRPr="00D45C3F">
        <w:rPr>
          <w:rFonts w:ascii="Times New Roman" w:eastAsiaTheme="minorHAnsi" w:hAnsi="Times New Roman" w:cs="Times New Roman"/>
          <w:sz w:val="28"/>
          <w:szCs w:val="28"/>
          <w:lang w:eastAsia="en-US"/>
        </w:rPr>
        <w:t xml:space="preserve"> мероприятий</w:t>
      </w:r>
      <w:proofErr w:type="gramEnd"/>
      <w:r w:rsidRPr="00D45C3F">
        <w:rPr>
          <w:rFonts w:ascii="Times New Roman" w:eastAsiaTheme="minorHAnsi" w:hAnsi="Times New Roman" w:cs="Times New Roman"/>
          <w:sz w:val="28"/>
          <w:szCs w:val="28"/>
          <w:lang w:eastAsia="en-US"/>
        </w:rPr>
        <w:t xml:space="preserve"> и обязательных профилактических визитов;</w:t>
      </w:r>
    </w:p>
    <w:p w:rsidR="00D45C3F" w:rsidRPr="00D45C3F" w:rsidRDefault="00D45C3F"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4) решений об отнесении объектов контроля к соответствующей категории риска;</w:t>
      </w:r>
    </w:p>
    <w:p w:rsidR="00D45C3F" w:rsidRPr="00D45C3F" w:rsidRDefault="00D45C3F"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45C3F" w:rsidRPr="00D45C3F" w:rsidRDefault="00D45C3F" w:rsidP="00DF6A9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 xml:space="preserve">6) иных решений, принимаемых </w:t>
      </w:r>
      <w:proofErr w:type="gramStart"/>
      <w:r w:rsidRPr="00D45C3F">
        <w:rPr>
          <w:rFonts w:ascii="Times New Roman" w:eastAsiaTheme="minorHAnsi" w:hAnsi="Times New Roman" w:cs="Times New Roman"/>
          <w:sz w:val="28"/>
          <w:szCs w:val="28"/>
          <w:lang w:eastAsia="en-US"/>
        </w:rPr>
        <w:t>контрольными  органами</w:t>
      </w:r>
      <w:proofErr w:type="gramEnd"/>
      <w:r w:rsidRPr="00D45C3F">
        <w:rPr>
          <w:rFonts w:ascii="Times New Roman" w:eastAsiaTheme="minorHAnsi" w:hAnsi="Times New Roman" w:cs="Times New Roman"/>
          <w:sz w:val="28"/>
          <w:szCs w:val="28"/>
          <w:lang w:eastAsia="en-US"/>
        </w:rPr>
        <w:t xml:space="preserve">                    по итогам профил</w:t>
      </w:r>
      <w:r w:rsidR="00483BA6">
        <w:rPr>
          <w:rFonts w:ascii="Times New Roman" w:eastAsiaTheme="minorHAnsi" w:hAnsi="Times New Roman" w:cs="Times New Roman"/>
          <w:sz w:val="28"/>
          <w:szCs w:val="28"/>
          <w:lang w:eastAsia="en-US"/>
        </w:rPr>
        <w:t xml:space="preserve">актических и (или) контрольных </w:t>
      </w:r>
      <w:r w:rsidRPr="00D45C3F">
        <w:rPr>
          <w:rFonts w:ascii="Times New Roman" w:eastAsiaTheme="minorHAnsi" w:hAnsi="Times New Roman" w:cs="Times New Roman"/>
          <w:sz w:val="28"/>
          <w:szCs w:val="28"/>
          <w:lang w:eastAsia="en-US"/>
        </w:rPr>
        <w:t xml:space="preserve">мероприятий, предусмотренных </w:t>
      </w:r>
      <w:r w:rsidR="002B4698">
        <w:rPr>
          <w:rFonts w:ascii="Times New Roman" w:eastAsiaTheme="minorHAnsi" w:hAnsi="Times New Roman" w:cs="Times New Roman"/>
          <w:sz w:val="28"/>
          <w:szCs w:val="28"/>
          <w:lang w:eastAsia="en-US"/>
        </w:rPr>
        <w:t>З</w:t>
      </w:r>
      <w:r w:rsidRPr="00D45C3F">
        <w:rPr>
          <w:rFonts w:ascii="Times New Roman" w:eastAsiaTheme="minorHAnsi" w:hAnsi="Times New Roman" w:cs="Times New Roman"/>
          <w:sz w:val="28"/>
          <w:szCs w:val="28"/>
          <w:lang w:eastAsia="en-US"/>
        </w:rPr>
        <w:t>аконом № 248-ФЗ, в отношении контролируемых лиц или объектов контроля.</w:t>
      </w:r>
    </w:p>
    <w:p w:rsidR="00D45C3F" w:rsidRPr="00D45C3F" w:rsidRDefault="00D45C3F" w:rsidP="00DF6A9C">
      <w:pPr>
        <w:numPr>
          <w:ilvl w:val="1"/>
          <w:numId w:val="16"/>
        </w:numPr>
        <w:tabs>
          <w:tab w:val="left" w:pos="993"/>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 xml:space="preserve">Жалоба на решение </w:t>
      </w:r>
      <w:r>
        <w:rPr>
          <w:rFonts w:ascii="Times New Roman" w:eastAsiaTheme="minorHAnsi" w:hAnsi="Times New Roman" w:cs="Times New Roman"/>
          <w:sz w:val="28"/>
          <w:szCs w:val="28"/>
          <w:lang w:eastAsia="en-US"/>
        </w:rPr>
        <w:t>органа контроля</w:t>
      </w:r>
      <w:r w:rsidRPr="00D45C3F">
        <w:rPr>
          <w:rFonts w:ascii="Times New Roman" w:eastAsiaTheme="minorHAnsi" w:hAnsi="Times New Roman" w:cs="Times New Roman"/>
          <w:sz w:val="28"/>
          <w:szCs w:val="28"/>
          <w:lang w:eastAsia="en-US"/>
        </w:rPr>
        <w:t xml:space="preserve">, действия (бездействие) его должностных лиц рассматривается руководителем </w:t>
      </w:r>
      <w:r>
        <w:rPr>
          <w:rFonts w:ascii="Times New Roman" w:eastAsiaTheme="minorHAnsi" w:hAnsi="Times New Roman" w:cs="Times New Roman"/>
          <w:sz w:val="28"/>
          <w:szCs w:val="28"/>
          <w:lang w:eastAsia="en-US"/>
        </w:rPr>
        <w:t>органа контроля</w:t>
      </w:r>
      <w:r w:rsidRPr="00D45C3F">
        <w:rPr>
          <w:rFonts w:ascii="Times New Roman" w:eastAsiaTheme="minorHAnsi" w:hAnsi="Times New Roman" w:cs="Times New Roman"/>
          <w:sz w:val="28"/>
          <w:szCs w:val="28"/>
          <w:lang w:eastAsia="en-US"/>
        </w:rPr>
        <w:t>.</w:t>
      </w:r>
    </w:p>
    <w:p w:rsidR="00D45C3F" w:rsidRPr="00D45C3F" w:rsidRDefault="00D45C3F" w:rsidP="00DF6A9C">
      <w:pPr>
        <w:numPr>
          <w:ilvl w:val="1"/>
          <w:numId w:val="16"/>
        </w:numPr>
        <w:tabs>
          <w:tab w:val="left" w:pos="993"/>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 xml:space="preserve">Жалоба на действие (бездействия) руководителя  органа </w:t>
      </w:r>
      <w:r>
        <w:rPr>
          <w:rFonts w:ascii="Times New Roman" w:eastAsiaTheme="minorHAnsi" w:hAnsi="Times New Roman" w:cs="Times New Roman"/>
          <w:sz w:val="28"/>
          <w:szCs w:val="28"/>
          <w:lang w:eastAsia="en-US"/>
        </w:rPr>
        <w:t xml:space="preserve">контроля </w:t>
      </w:r>
      <w:r w:rsidRPr="00D45C3F">
        <w:rPr>
          <w:rFonts w:ascii="Times New Roman" w:eastAsiaTheme="minorHAnsi" w:hAnsi="Times New Roman" w:cs="Times New Roman"/>
          <w:sz w:val="28"/>
          <w:szCs w:val="28"/>
          <w:lang w:eastAsia="en-US"/>
        </w:rPr>
        <w:t xml:space="preserve">рассматривается </w:t>
      </w:r>
      <w:r>
        <w:rPr>
          <w:rFonts w:ascii="Times New Roman" w:eastAsiaTheme="minorHAnsi" w:hAnsi="Times New Roman" w:cs="Times New Roman"/>
          <w:sz w:val="28"/>
          <w:szCs w:val="28"/>
          <w:lang w:eastAsia="en-US"/>
        </w:rPr>
        <w:t xml:space="preserve">Главой Кичменгско-Городецкого </w:t>
      </w:r>
      <w:r w:rsidRPr="00D45C3F">
        <w:rPr>
          <w:rFonts w:ascii="Times New Roman" w:eastAsiaTheme="minorHAnsi" w:hAnsi="Times New Roman" w:cs="Times New Roman"/>
          <w:sz w:val="28"/>
          <w:szCs w:val="28"/>
          <w:lang w:eastAsia="en-US"/>
        </w:rPr>
        <w:t xml:space="preserve"> муници</w:t>
      </w:r>
      <w:r>
        <w:rPr>
          <w:rFonts w:ascii="Times New Roman" w:eastAsiaTheme="minorHAnsi" w:hAnsi="Times New Roman" w:cs="Times New Roman"/>
          <w:sz w:val="28"/>
          <w:szCs w:val="28"/>
          <w:lang w:eastAsia="en-US"/>
        </w:rPr>
        <w:t>пального округа.</w:t>
      </w:r>
    </w:p>
    <w:p w:rsidR="00D45C3F" w:rsidRPr="00D45C3F" w:rsidRDefault="00D45C3F" w:rsidP="00DF6A9C">
      <w:pPr>
        <w:numPr>
          <w:ilvl w:val="1"/>
          <w:numId w:val="16"/>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Судебное обжалование решений контрольного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45C3F" w:rsidRPr="00D45C3F" w:rsidRDefault="00D45C3F" w:rsidP="00DF6A9C">
      <w:pPr>
        <w:numPr>
          <w:ilvl w:val="1"/>
          <w:numId w:val="16"/>
        </w:numPr>
        <w:tabs>
          <w:tab w:val="left" w:pos="1276"/>
        </w:tabs>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lang w:eastAsia="en-US"/>
        </w:rPr>
      </w:pPr>
      <w:r w:rsidRPr="00D45C3F">
        <w:rPr>
          <w:rFonts w:ascii="Times New Roman" w:eastAsiaTheme="minorHAnsi" w:hAnsi="Times New Roman" w:cs="Times New Roman"/>
          <w:sz w:val="28"/>
          <w:szCs w:val="28"/>
          <w:lang w:eastAsia="en-US"/>
        </w:rPr>
        <w:t xml:space="preserve">Жалоба, содержащая сведения и документы, составляющие государственную или иную охраняемую законом тайну, подается контролируемым лицом в </w:t>
      </w:r>
      <w:r>
        <w:rPr>
          <w:rFonts w:ascii="Times New Roman" w:eastAsiaTheme="minorHAnsi" w:hAnsi="Times New Roman" w:cs="Times New Roman"/>
          <w:sz w:val="28"/>
          <w:szCs w:val="28"/>
          <w:lang w:eastAsia="en-US"/>
        </w:rPr>
        <w:t xml:space="preserve">орган </w:t>
      </w:r>
      <w:proofErr w:type="gramStart"/>
      <w:r>
        <w:rPr>
          <w:rFonts w:ascii="Times New Roman" w:eastAsiaTheme="minorHAnsi" w:hAnsi="Times New Roman" w:cs="Times New Roman"/>
          <w:sz w:val="28"/>
          <w:szCs w:val="28"/>
          <w:lang w:eastAsia="en-US"/>
        </w:rPr>
        <w:t xml:space="preserve">контроля </w:t>
      </w:r>
      <w:r w:rsidRPr="00D45C3F">
        <w:rPr>
          <w:rFonts w:ascii="Times New Roman" w:eastAsiaTheme="minorHAnsi" w:hAnsi="Times New Roman" w:cs="Times New Roman"/>
          <w:sz w:val="28"/>
          <w:szCs w:val="28"/>
          <w:lang w:eastAsia="en-US"/>
        </w:rPr>
        <w:t xml:space="preserve"> без</w:t>
      </w:r>
      <w:proofErr w:type="gramEnd"/>
      <w:r w:rsidRPr="00D45C3F">
        <w:rPr>
          <w:rFonts w:ascii="Times New Roman" w:eastAsiaTheme="minorHAnsi" w:hAnsi="Times New Roman" w:cs="Times New Roman"/>
          <w:sz w:val="28"/>
          <w:szCs w:val="28"/>
          <w:lang w:eastAsia="en-US"/>
        </w:rPr>
        <w:t xml:space="preserve"> использования ФГИС ЕПГУ с </w:t>
      </w:r>
      <w:r w:rsidRPr="00D45C3F">
        <w:rPr>
          <w:rFonts w:ascii="Times New Roman" w:eastAsiaTheme="minorHAnsi" w:hAnsi="Times New Roman" w:cs="Times New Roman"/>
          <w:sz w:val="28"/>
          <w:szCs w:val="28"/>
          <w:lang w:eastAsia="en-US"/>
        </w:rPr>
        <w:lastRenderedPageBreak/>
        <w:t>учетом требований законодательства Российской Федерации                  о государственной и иной охраняемой законом тайне.</w:t>
      </w:r>
    </w:p>
    <w:p w:rsidR="00D45C3F" w:rsidRPr="00D45C3F" w:rsidRDefault="00D45C3F" w:rsidP="00DF6A9C">
      <w:pPr>
        <w:tabs>
          <w:tab w:val="left" w:pos="1276"/>
        </w:tabs>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423B9F" w:rsidRPr="00423B9F" w:rsidRDefault="00D45C3F" w:rsidP="00DF6A9C">
      <w:pPr>
        <w:widowControl w:val="0"/>
        <w:autoSpaceDE w:val="0"/>
        <w:autoSpaceDN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00423B9F" w:rsidRPr="00423B9F">
        <w:rPr>
          <w:rFonts w:ascii="Times New Roman" w:hAnsi="Times New Roman" w:cs="Times New Roman"/>
          <w:sz w:val="28"/>
          <w:szCs w:val="28"/>
        </w:rPr>
        <w:t>. Оценка результативности и эффективности деятельности</w:t>
      </w:r>
    </w:p>
    <w:p w:rsidR="00423B9F" w:rsidRPr="00423B9F" w:rsidRDefault="00423B9F" w:rsidP="00DF6A9C">
      <w:pPr>
        <w:widowControl w:val="0"/>
        <w:autoSpaceDE w:val="0"/>
        <w:autoSpaceDN w:val="0"/>
        <w:spacing w:after="0" w:line="240" w:lineRule="auto"/>
        <w:jc w:val="center"/>
        <w:rPr>
          <w:rFonts w:ascii="Times New Roman" w:hAnsi="Times New Roman" w:cs="Times New Roman"/>
          <w:sz w:val="28"/>
          <w:szCs w:val="28"/>
        </w:rPr>
      </w:pPr>
      <w:r w:rsidRPr="00423B9F">
        <w:rPr>
          <w:rFonts w:ascii="Times New Roman" w:hAnsi="Times New Roman" w:cs="Times New Roman"/>
          <w:sz w:val="28"/>
          <w:szCs w:val="28"/>
        </w:rPr>
        <w:t>органа муниципального жилищного контроля</w:t>
      </w:r>
    </w:p>
    <w:p w:rsidR="00423B9F" w:rsidRPr="00423B9F" w:rsidRDefault="00423B9F" w:rsidP="00DF6A9C">
      <w:pPr>
        <w:widowControl w:val="0"/>
        <w:autoSpaceDE w:val="0"/>
        <w:autoSpaceDN w:val="0"/>
        <w:spacing w:after="0" w:line="240" w:lineRule="auto"/>
        <w:jc w:val="both"/>
        <w:rPr>
          <w:rFonts w:ascii="Times New Roman" w:hAnsi="Times New Roman" w:cs="Times New Roman"/>
          <w:sz w:val="28"/>
          <w:szCs w:val="28"/>
        </w:rPr>
      </w:pPr>
    </w:p>
    <w:p w:rsidR="00423B9F" w:rsidRDefault="00483BA6" w:rsidP="00DF6A9C">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423B9F" w:rsidRPr="00423B9F">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в соответствии со </w:t>
      </w:r>
      <w:hyperlink r:id="rId19">
        <w:r w:rsidR="00423B9F" w:rsidRPr="00483BA6">
          <w:rPr>
            <w:rFonts w:ascii="Times New Roman" w:hAnsi="Times New Roman" w:cs="Times New Roman"/>
            <w:color w:val="000000" w:themeColor="text1"/>
            <w:sz w:val="28"/>
            <w:szCs w:val="28"/>
          </w:rPr>
          <w:t>статьей 30</w:t>
        </w:r>
      </w:hyperlink>
      <w:r w:rsidR="00423B9F" w:rsidRPr="00483BA6">
        <w:rPr>
          <w:rFonts w:ascii="Times New Roman" w:hAnsi="Times New Roman" w:cs="Times New Roman"/>
          <w:color w:val="000000" w:themeColor="text1"/>
          <w:sz w:val="28"/>
          <w:szCs w:val="28"/>
        </w:rPr>
        <w:t xml:space="preserve"> </w:t>
      </w:r>
      <w:r w:rsidR="00423B9F" w:rsidRPr="00423B9F">
        <w:rPr>
          <w:rFonts w:ascii="Times New Roman" w:hAnsi="Times New Roman" w:cs="Times New Roman"/>
          <w:sz w:val="28"/>
          <w:szCs w:val="28"/>
        </w:rPr>
        <w:t>Закона N 248-ФЗ.</w:t>
      </w:r>
    </w:p>
    <w:p w:rsidR="00423B9F" w:rsidRPr="00483BA6" w:rsidRDefault="00483BA6" w:rsidP="00DF6A9C">
      <w:pPr>
        <w:pStyle w:val="a3"/>
        <w:widowControl w:val="0"/>
        <w:numPr>
          <w:ilvl w:val="1"/>
          <w:numId w:val="18"/>
        </w:numPr>
        <w:autoSpaceDE w:val="0"/>
        <w:autoSpaceDN w:val="0"/>
        <w:spacing w:after="0" w:line="240" w:lineRule="auto"/>
        <w:jc w:val="both"/>
        <w:rPr>
          <w:rFonts w:ascii="Times New Roman" w:hAnsi="Times New Roman"/>
          <w:sz w:val="28"/>
          <w:szCs w:val="28"/>
        </w:rPr>
      </w:pPr>
      <w:r w:rsidRPr="00483BA6">
        <w:rPr>
          <w:rFonts w:ascii="Times New Roman" w:eastAsia="Times New Roman" w:hAnsi="Times New Roman"/>
          <w:sz w:val="28"/>
          <w:szCs w:val="28"/>
        </w:rPr>
        <w:t xml:space="preserve">Ключевые показатели муниципального контроля и их целевые значения, индикативные показатели муниципального жилищного контроля утверждаются </w:t>
      </w:r>
      <w:r>
        <w:rPr>
          <w:rFonts w:ascii="Times New Roman" w:eastAsia="Times New Roman" w:hAnsi="Times New Roman"/>
          <w:sz w:val="28"/>
          <w:szCs w:val="28"/>
        </w:rPr>
        <w:t>Муниципальным Собранием Кичменгско-Городецкого муниципального округа.</w:t>
      </w:r>
    </w:p>
    <w:p w:rsidR="00423B9F" w:rsidRPr="00423B9F" w:rsidRDefault="00423B9F" w:rsidP="00DF6A9C">
      <w:pPr>
        <w:widowControl w:val="0"/>
        <w:autoSpaceDE w:val="0"/>
        <w:autoSpaceDN w:val="0"/>
        <w:spacing w:after="0" w:line="240" w:lineRule="auto"/>
        <w:jc w:val="both"/>
        <w:rPr>
          <w:rFonts w:ascii="Times New Roman" w:hAnsi="Times New Roman" w:cs="Times New Roman"/>
          <w:sz w:val="28"/>
          <w:szCs w:val="28"/>
        </w:rPr>
      </w:pPr>
    </w:p>
    <w:p w:rsidR="00423B9F" w:rsidRPr="00423B9F" w:rsidRDefault="00423B9F" w:rsidP="00DF6A9C">
      <w:pPr>
        <w:widowControl w:val="0"/>
        <w:autoSpaceDE w:val="0"/>
        <w:autoSpaceDN w:val="0"/>
        <w:spacing w:after="0" w:line="240" w:lineRule="auto"/>
        <w:jc w:val="both"/>
        <w:rPr>
          <w:rFonts w:ascii="Times New Roman" w:hAnsi="Times New Roman" w:cs="Times New Roman"/>
          <w:sz w:val="28"/>
          <w:szCs w:val="28"/>
        </w:rPr>
      </w:pPr>
    </w:p>
    <w:p w:rsidR="00423B9F" w:rsidRPr="00423B9F" w:rsidRDefault="00423B9F" w:rsidP="00DF6A9C">
      <w:pPr>
        <w:widowControl w:val="0"/>
        <w:autoSpaceDE w:val="0"/>
        <w:autoSpaceDN w:val="0"/>
        <w:spacing w:after="0" w:line="240" w:lineRule="auto"/>
        <w:jc w:val="both"/>
        <w:rPr>
          <w:rFonts w:ascii="Times New Roman" w:hAnsi="Times New Roman" w:cs="Times New Roman"/>
          <w:sz w:val="28"/>
          <w:szCs w:val="28"/>
        </w:rPr>
      </w:pPr>
    </w:p>
    <w:p w:rsidR="00423B9F" w:rsidRPr="00423B9F" w:rsidRDefault="00423B9F" w:rsidP="00DF6A9C">
      <w:pPr>
        <w:widowControl w:val="0"/>
        <w:autoSpaceDE w:val="0"/>
        <w:autoSpaceDN w:val="0"/>
        <w:spacing w:after="0" w:line="240" w:lineRule="auto"/>
        <w:jc w:val="both"/>
        <w:rPr>
          <w:rFonts w:ascii="Times New Roman" w:hAnsi="Times New Roman" w:cs="Times New Roman"/>
          <w:sz w:val="28"/>
          <w:szCs w:val="28"/>
        </w:rPr>
      </w:pPr>
    </w:p>
    <w:sectPr w:rsidR="00423B9F" w:rsidRPr="00423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461"/>
    <w:multiLevelType w:val="multilevel"/>
    <w:tmpl w:val="EDDCBC96"/>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5D65C01"/>
    <w:multiLevelType w:val="multilevel"/>
    <w:tmpl w:val="5A26BAB4"/>
    <w:lvl w:ilvl="0">
      <w:start w:val="1"/>
      <w:numFmt w:val="decimal"/>
      <w:lvlText w:val="%1."/>
      <w:lvlJc w:val="left"/>
      <w:pPr>
        <w:ind w:left="855" w:hanging="49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53E6F6A"/>
    <w:multiLevelType w:val="multilevel"/>
    <w:tmpl w:val="2FFC4006"/>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BCD0308"/>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2203E7F"/>
    <w:multiLevelType w:val="multilevel"/>
    <w:tmpl w:val="B4BE5DEA"/>
    <w:lvl w:ilvl="0">
      <w:start w:val="3"/>
      <w:numFmt w:val="decimal"/>
      <w:lvlText w:val="%1"/>
      <w:lvlJc w:val="left"/>
      <w:pPr>
        <w:ind w:left="375" w:hanging="375"/>
      </w:pPr>
      <w:rPr>
        <w:rFonts w:eastAsiaTheme="minorEastAsia" w:hint="default"/>
      </w:rPr>
    </w:lvl>
    <w:lvl w:ilvl="1">
      <w:start w:val="4"/>
      <w:numFmt w:val="decimal"/>
      <w:lvlText w:val="%1.%2"/>
      <w:lvlJc w:val="left"/>
      <w:pPr>
        <w:ind w:left="375" w:hanging="375"/>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5" w15:restartNumberingAfterBreak="0">
    <w:nsid w:val="34EC0C0C"/>
    <w:multiLevelType w:val="multilevel"/>
    <w:tmpl w:val="A2C6025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5AE02A0"/>
    <w:multiLevelType w:val="multilevel"/>
    <w:tmpl w:val="3A6240EA"/>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0D13159"/>
    <w:multiLevelType w:val="multilevel"/>
    <w:tmpl w:val="2D6AAECC"/>
    <w:lvl w:ilvl="0">
      <w:start w:val="1"/>
      <w:numFmt w:val="decimal"/>
      <w:lvlText w:val="%1."/>
      <w:lvlJc w:val="left"/>
      <w:pPr>
        <w:ind w:left="360" w:hanging="360"/>
      </w:p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527472BC"/>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0991C17"/>
    <w:multiLevelType w:val="multilevel"/>
    <w:tmpl w:val="D27EC8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8F6272"/>
    <w:multiLevelType w:val="multilevel"/>
    <w:tmpl w:val="A2C6025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13" w15:restartNumberingAfterBreak="0">
    <w:nsid w:val="73B0069E"/>
    <w:multiLevelType w:val="multilevel"/>
    <w:tmpl w:val="646E6532"/>
    <w:lvl w:ilvl="0">
      <w:start w:val="1"/>
      <w:numFmt w:val="none"/>
      <w:lvlText w:val="4.4."/>
      <w:lvlJc w:val="left"/>
      <w:pPr>
        <w:ind w:left="360" w:hanging="360"/>
      </w:pPr>
      <w:rPr>
        <w:rFonts w:hint="default"/>
      </w:rPr>
    </w:lvl>
    <w:lvl w:ilvl="1">
      <w:start w:val="1"/>
      <w:numFmt w:val="decimal"/>
      <w:lvlText w:val="4.%2."/>
      <w:lvlJc w:val="left"/>
      <w:pPr>
        <w:ind w:left="1780" w:hanging="1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6784D"/>
    <w:multiLevelType w:val="multilevel"/>
    <w:tmpl w:val="017A102E"/>
    <w:lvl w:ilvl="0">
      <w:start w:val="8"/>
      <w:numFmt w:val="decimal"/>
      <w:lvlText w:val="%1."/>
      <w:lvlJc w:val="left"/>
      <w:pPr>
        <w:ind w:left="450" w:hanging="450"/>
      </w:pPr>
      <w:rPr>
        <w:rFonts w:hint="default"/>
      </w:rPr>
    </w:lvl>
    <w:lvl w:ilvl="1">
      <w:start w:val="2"/>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6" w15:restartNumberingAfterBreak="0">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8FB0C6D"/>
    <w:multiLevelType w:val="multilevel"/>
    <w:tmpl w:val="CBC4D04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0"/>
  </w:num>
  <w:num w:numId="3">
    <w:abstractNumId w:val="3"/>
  </w:num>
  <w:num w:numId="4">
    <w:abstractNumId w:val="8"/>
  </w:num>
  <w:num w:numId="5">
    <w:abstractNumId w:val="13"/>
  </w:num>
  <w:num w:numId="6">
    <w:abstractNumId w:val="14"/>
  </w:num>
  <w:num w:numId="7">
    <w:abstractNumId w:val="7"/>
  </w:num>
  <w:num w:numId="8">
    <w:abstractNumId w:val="16"/>
  </w:num>
  <w:num w:numId="9">
    <w:abstractNumId w:val="2"/>
  </w:num>
  <w:num w:numId="10">
    <w:abstractNumId w:val="9"/>
  </w:num>
  <w:num w:numId="11">
    <w:abstractNumId w:val="6"/>
  </w:num>
  <w:num w:numId="12">
    <w:abstractNumId w:val="17"/>
  </w:num>
  <w:num w:numId="13">
    <w:abstractNumId w:val="4"/>
  </w:num>
  <w:num w:numId="14">
    <w:abstractNumId w:val="0"/>
  </w:num>
  <w:num w:numId="15">
    <w:abstractNumId w:val="12"/>
  </w:num>
  <w:num w:numId="16">
    <w:abstractNumId w:val="5"/>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E8"/>
    <w:rsid w:val="00053C55"/>
    <w:rsid w:val="00086B21"/>
    <w:rsid w:val="000920E9"/>
    <w:rsid w:val="000A3D44"/>
    <w:rsid w:val="000F74CC"/>
    <w:rsid w:val="001149C7"/>
    <w:rsid w:val="001662AC"/>
    <w:rsid w:val="00174935"/>
    <w:rsid w:val="001C66E3"/>
    <w:rsid w:val="0026642D"/>
    <w:rsid w:val="00292A81"/>
    <w:rsid w:val="002B4698"/>
    <w:rsid w:val="002D7A01"/>
    <w:rsid w:val="0037024F"/>
    <w:rsid w:val="003C198E"/>
    <w:rsid w:val="003C4AE2"/>
    <w:rsid w:val="004019A8"/>
    <w:rsid w:val="00421A2D"/>
    <w:rsid w:val="00423B9F"/>
    <w:rsid w:val="00440FCD"/>
    <w:rsid w:val="00472534"/>
    <w:rsid w:val="00483BA6"/>
    <w:rsid w:val="00486751"/>
    <w:rsid w:val="004D26C7"/>
    <w:rsid w:val="00517DC6"/>
    <w:rsid w:val="005A427A"/>
    <w:rsid w:val="005B6A08"/>
    <w:rsid w:val="00624A24"/>
    <w:rsid w:val="00686FE6"/>
    <w:rsid w:val="006B6366"/>
    <w:rsid w:val="00777FE3"/>
    <w:rsid w:val="008734F3"/>
    <w:rsid w:val="008B082F"/>
    <w:rsid w:val="008D2039"/>
    <w:rsid w:val="008E3AE7"/>
    <w:rsid w:val="009C3832"/>
    <w:rsid w:val="00A2294F"/>
    <w:rsid w:val="00AC122A"/>
    <w:rsid w:val="00AC750B"/>
    <w:rsid w:val="00AE4062"/>
    <w:rsid w:val="00B15543"/>
    <w:rsid w:val="00B62325"/>
    <w:rsid w:val="00B76476"/>
    <w:rsid w:val="00B8267D"/>
    <w:rsid w:val="00B979DD"/>
    <w:rsid w:val="00BC53E7"/>
    <w:rsid w:val="00CD6C04"/>
    <w:rsid w:val="00D26D50"/>
    <w:rsid w:val="00D45C3F"/>
    <w:rsid w:val="00DD49C1"/>
    <w:rsid w:val="00DF6A9C"/>
    <w:rsid w:val="00E13211"/>
    <w:rsid w:val="00E14DCF"/>
    <w:rsid w:val="00E200F2"/>
    <w:rsid w:val="00E31341"/>
    <w:rsid w:val="00EB70BD"/>
    <w:rsid w:val="00EC47D8"/>
    <w:rsid w:val="00ED6DFD"/>
    <w:rsid w:val="00ED6FE8"/>
    <w:rsid w:val="00EF4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B996"/>
  <w15:chartTrackingRefBased/>
  <w15:docId w15:val="{75218B5E-4801-4AD9-B24C-21335160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3E7"/>
    <w:pPr>
      <w:spacing w:after="200" w:line="276" w:lineRule="auto"/>
    </w:pPr>
    <w:rPr>
      <w:rFonts w:eastAsiaTheme="minorEastAsia"/>
      <w:lang w:eastAsia="ru-RU"/>
    </w:rPr>
  </w:style>
  <w:style w:type="paragraph" w:styleId="1">
    <w:name w:val="heading 1"/>
    <w:basedOn w:val="a"/>
    <w:next w:val="a"/>
    <w:link w:val="10"/>
    <w:uiPriority w:val="9"/>
    <w:qFormat/>
    <w:rsid w:val="006B63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BC53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C53E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34"/>
    <w:qFormat/>
    <w:rsid w:val="00E14DCF"/>
    <w:pPr>
      <w:spacing w:after="160" w:line="259" w:lineRule="auto"/>
      <w:ind w:left="720"/>
      <w:contextualSpacing/>
    </w:pPr>
    <w:rPr>
      <w:rFonts w:cs="Times New Roman"/>
    </w:rPr>
  </w:style>
  <w:style w:type="character" w:customStyle="1" w:styleId="ConsPlusNormal1">
    <w:name w:val="ConsPlusNormal1"/>
    <w:link w:val="ConsPlusNormal"/>
    <w:uiPriority w:val="99"/>
    <w:locked/>
    <w:rsid w:val="008B082F"/>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4867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6751"/>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6B6366"/>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3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amp;dst=101363" TargetMode="External"/><Relationship Id="rId13" Type="http://schemas.openxmlformats.org/officeDocument/2006/relationships/hyperlink" Target="https://login.consultant.ru/link/?req=doc&amp;base=RLAW095&amp;n=242210&amp;dst=100017" TargetMode="External"/><Relationship Id="rId18" Type="http://schemas.openxmlformats.org/officeDocument/2006/relationships/hyperlink" Target="https://login.consultant.ru/link/?req=doc&amp;base=LAW&amp;n=495001&amp;dst=10054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login.consultant.ru/link/?req=doc&amp;base=LAW&amp;n=497804&amp;dst=1018" TargetMode="External"/><Relationship Id="rId12" Type="http://schemas.openxmlformats.org/officeDocument/2006/relationships/hyperlink" Target="https://login.consultant.ru/link/?req=doc&amp;base=LAW&amp;n=495001&amp;dst=100315" TargetMode="External"/><Relationship Id="rId17" Type="http://schemas.openxmlformats.org/officeDocument/2006/relationships/hyperlink" Target="https://login.consultant.ru/link/?req=doc&amp;base=LAW&amp;n=403777&amp;dst=100762" TargetMode="External"/><Relationship Id="rId2" Type="http://schemas.openxmlformats.org/officeDocument/2006/relationships/numbering" Target="numbering.xml"/><Relationship Id="rId16" Type="http://schemas.openxmlformats.org/officeDocument/2006/relationships/hyperlink" Target="consultantplus://offline/ref=74FC28A816C5EBBA0B3C99A9FF8B7F87073B24B95562B350A8D6741F7E60FB743C2DD97C8DAAC40F4640F4201E0DBEDD0D01601B945A2044WCt5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97804&amp;dst=109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7804" TargetMode="External"/><Relationship Id="rId10" Type="http://schemas.openxmlformats.org/officeDocument/2006/relationships/hyperlink" Target="https://login.consultant.ru/link/?req=doc&amp;base=LAW&amp;n=497804&amp;dst=1004" TargetMode="External"/><Relationship Id="rId19" Type="http://schemas.openxmlformats.org/officeDocument/2006/relationships/hyperlink" Target="https://login.consultant.ru/link/?req=doc&amp;base=LAW&amp;n=495001&amp;dst=10033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088" TargetMode="External"/><Relationship Id="rId14"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FFE2-7B7A-42A4-9F41-C81D1E11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18</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2025-03-06T07:20:00Z</cp:lastPrinted>
  <dcterms:created xsi:type="dcterms:W3CDTF">2025-03-17T11:19:00Z</dcterms:created>
  <dcterms:modified xsi:type="dcterms:W3CDTF">2025-03-17T12:26:00Z</dcterms:modified>
</cp:coreProperties>
</file>