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0B9" w:rsidRDefault="008720B9" w:rsidP="00680AE7">
      <w:pPr>
        <w:pStyle w:val="a7"/>
        <w:ind w:firstLine="567"/>
        <w:jc w:val="both"/>
      </w:pPr>
    </w:p>
    <w:p w:rsidR="008720B9" w:rsidRPr="0039104A" w:rsidRDefault="00CF57B5" w:rsidP="00680AE7">
      <w:pPr>
        <w:pStyle w:val="a7"/>
        <w:ind w:firstLine="567"/>
        <w:jc w:val="both"/>
      </w:pPr>
      <w:r>
        <w:t>15</w:t>
      </w:r>
      <w:r w:rsidR="00DF3890" w:rsidRPr="0039104A">
        <w:t>.</w:t>
      </w:r>
      <w:r>
        <w:t>05</w:t>
      </w:r>
      <w:r w:rsidR="007B6B10" w:rsidRPr="0039104A">
        <w:t>.202</w:t>
      </w:r>
      <w:r>
        <w:t>5</w:t>
      </w:r>
      <w:r w:rsidR="00600B52" w:rsidRPr="0039104A">
        <w:t xml:space="preserve"> г.</w:t>
      </w:r>
    </w:p>
    <w:p w:rsidR="00600B52" w:rsidRPr="008D2D31" w:rsidRDefault="00600B52" w:rsidP="00600B52">
      <w:pPr>
        <w:spacing w:after="0" w:line="240" w:lineRule="auto"/>
        <w:jc w:val="center"/>
        <w:rPr>
          <w:b/>
          <w:bCs/>
        </w:rPr>
      </w:pPr>
      <w:r w:rsidRPr="008D2D31">
        <w:rPr>
          <w:b/>
          <w:bCs/>
        </w:rPr>
        <w:t xml:space="preserve">Информация </w:t>
      </w:r>
    </w:p>
    <w:p w:rsidR="00600B52" w:rsidRPr="008D2D31" w:rsidRDefault="00600B52" w:rsidP="00600B52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8D2D31">
        <w:rPr>
          <w:rFonts w:eastAsia="Times New Roman"/>
          <w:b/>
          <w:bCs/>
          <w:lang w:eastAsia="ru-RU"/>
        </w:rPr>
        <w:t>о результатах проверки отчета об исполнении бюджета</w:t>
      </w:r>
      <w:r w:rsidRPr="008D2D31">
        <w:rPr>
          <w:rFonts w:eastAsia="Times New Roman"/>
          <w:b/>
          <w:lang w:eastAsia="ru-RU"/>
        </w:rPr>
        <w:t xml:space="preserve"> </w:t>
      </w:r>
    </w:p>
    <w:p w:rsidR="00600B52" w:rsidRPr="008D2D31" w:rsidRDefault="00600B52" w:rsidP="00600B52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8D2D31">
        <w:rPr>
          <w:rFonts w:eastAsia="Times New Roman"/>
          <w:b/>
          <w:bCs/>
          <w:lang w:eastAsia="ru-RU"/>
        </w:rPr>
        <w:t xml:space="preserve">Кичменгско-Городецкого муниципального округа Вологодской области </w:t>
      </w:r>
    </w:p>
    <w:p w:rsidR="00600B52" w:rsidRPr="008D2D31" w:rsidRDefault="00600B52" w:rsidP="00600B52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8D2D31">
        <w:rPr>
          <w:rFonts w:eastAsia="Times New Roman"/>
          <w:b/>
          <w:bCs/>
          <w:lang w:eastAsia="ru-RU"/>
        </w:rPr>
        <w:t>за</w:t>
      </w:r>
      <w:r w:rsidRPr="008D2D31">
        <w:rPr>
          <w:rFonts w:eastAsia="Times New Roman"/>
          <w:b/>
          <w:lang w:eastAsia="ru-RU"/>
        </w:rPr>
        <w:t xml:space="preserve"> </w:t>
      </w:r>
      <w:r w:rsidR="00CF57B5" w:rsidRPr="008D2D31">
        <w:rPr>
          <w:rFonts w:eastAsia="Times New Roman"/>
          <w:b/>
          <w:lang w:eastAsia="ru-RU"/>
        </w:rPr>
        <w:t>1</w:t>
      </w:r>
      <w:r w:rsidR="00265109" w:rsidRPr="008D2D31">
        <w:rPr>
          <w:rFonts w:eastAsia="Times New Roman"/>
          <w:b/>
          <w:lang w:eastAsia="ru-RU"/>
        </w:rPr>
        <w:t xml:space="preserve"> </w:t>
      </w:r>
      <w:r w:rsidR="00CF57B5" w:rsidRPr="008D2D31">
        <w:rPr>
          <w:rFonts w:eastAsia="Times New Roman"/>
          <w:b/>
          <w:lang w:eastAsia="ru-RU"/>
        </w:rPr>
        <w:t>квартал</w:t>
      </w:r>
      <w:r w:rsidR="00DF3890" w:rsidRPr="008D2D31">
        <w:rPr>
          <w:rFonts w:eastAsia="Times New Roman"/>
          <w:b/>
          <w:lang w:eastAsia="ru-RU"/>
        </w:rPr>
        <w:t xml:space="preserve"> 202</w:t>
      </w:r>
      <w:r w:rsidR="00CF57B5" w:rsidRPr="008D2D31">
        <w:rPr>
          <w:rFonts w:eastAsia="Times New Roman"/>
          <w:b/>
          <w:lang w:eastAsia="ru-RU"/>
        </w:rPr>
        <w:t>5</w:t>
      </w:r>
      <w:r w:rsidRPr="008D2D31">
        <w:rPr>
          <w:rFonts w:eastAsia="Times New Roman"/>
          <w:b/>
          <w:lang w:eastAsia="ru-RU"/>
        </w:rPr>
        <w:t xml:space="preserve"> года </w:t>
      </w:r>
    </w:p>
    <w:p w:rsidR="00600B52" w:rsidRPr="008D2D31" w:rsidRDefault="00600B52" w:rsidP="00600B52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00B52" w:rsidRPr="008D2D31" w:rsidRDefault="00600B52" w:rsidP="00CD3EB9">
      <w:pPr>
        <w:spacing w:after="0" w:line="240" w:lineRule="auto"/>
        <w:ind w:firstLine="709"/>
        <w:jc w:val="both"/>
      </w:pPr>
      <w:r w:rsidRPr="008D2D31">
        <w:t xml:space="preserve">В соответствии с пунктом </w:t>
      </w:r>
      <w:r w:rsidR="00527FFD" w:rsidRPr="008D2D31">
        <w:t>4</w:t>
      </w:r>
      <w:r w:rsidRPr="008D2D31">
        <w:t xml:space="preserve"> </w:t>
      </w:r>
      <w:r w:rsidR="00DF3890" w:rsidRPr="008D2D31">
        <w:t>раздела I «Экспертно-аналитические мероприятия» плана работы контрольно-счетной комиссии на 202</w:t>
      </w:r>
      <w:r w:rsidR="00527FFD" w:rsidRPr="008D2D31">
        <w:t>5</w:t>
      </w:r>
      <w:r w:rsidR="00DF3890" w:rsidRPr="008D2D31">
        <w:t xml:space="preserve"> год</w:t>
      </w:r>
      <w:r w:rsidRPr="008D2D31">
        <w:t xml:space="preserve">, распоряжением председателя контрольно-счетной комиссии </w:t>
      </w:r>
      <w:r w:rsidR="00527FFD" w:rsidRPr="008D2D31">
        <w:rPr>
          <w:color w:val="000000"/>
        </w:rPr>
        <w:t>30</w:t>
      </w:r>
      <w:r w:rsidR="00265109" w:rsidRPr="008D2D31">
        <w:rPr>
          <w:color w:val="000000"/>
        </w:rPr>
        <w:t>.</w:t>
      </w:r>
      <w:r w:rsidR="00527FFD" w:rsidRPr="008D2D31">
        <w:rPr>
          <w:color w:val="000000"/>
        </w:rPr>
        <w:t>04</w:t>
      </w:r>
      <w:r w:rsidR="008C165D" w:rsidRPr="008D2D31">
        <w:rPr>
          <w:color w:val="000000"/>
        </w:rPr>
        <w:t>.202</w:t>
      </w:r>
      <w:r w:rsidR="00527FFD" w:rsidRPr="008D2D31">
        <w:rPr>
          <w:color w:val="000000"/>
        </w:rPr>
        <w:t>5</w:t>
      </w:r>
      <w:r w:rsidR="008C165D" w:rsidRPr="008D2D31">
        <w:rPr>
          <w:color w:val="000000"/>
        </w:rPr>
        <w:t xml:space="preserve"> № </w:t>
      </w:r>
      <w:r w:rsidR="00527FFD" w:rsidRPr="008D2D31">
        <w:rPr>
          <w:color w:val="000000"/>
        </w:rPr>
        <w:t>10</w:t>
      </w:r>
      <w:r w:rsidR="008C165D" w:rsidRPr="008D2D31">
        <w:rPr>
          <w:color w:val="000000"/>
        </w:rPr>
        <w:t xml:space="preserve">-к </w:t>
      </w:r>
      <w:r w:rsidRPr="008D2D31">
        <w:t xml:space="preserve">«О проведении экспертно-аналитического мероприятия» подготовлено заключение </w:t>
      </w:r>
      <w:r w:rsidR="00CD3EB9" w:rsidRPr="008D2D31">
        <w:t xml:space="preserve">от </w:t>
      </w:r>
      <w:r w:rsidR="00761E6A" w:rsidRPr="008D2D31">
        <w:t>15</w:t>
      </w:r>
      <w:r w:rsidR="00265109" w:rsidRPr="008D2D31">
        <w:t>.</w:t>
      </w:r>
      <w:r w:rsidR="00761E6A" w:rsidRPr="008D2D31">
        <w:t>05</w:t>
      </w:r>
      <w:r w:rsidR="00DF3890" w:rsidRPr="008D2D31">
        <w:t>.202</w:t>
      </w:r>
      <w:r w:rsidR="00761E6A" w:rsidRPr="008D2D31">
        <w:t>5</w:t>
      </w:r>
      <w:r w:rsidR="00CD3EB9" w:rsidRPr="008D2D31">
        <w:t xml:space="preserve"> № </w:t>
      </w:r>
      <w:r w:rsidR="00761E6A" w:rsidRPr="008D2D31">
        <w:t>02</w:t>
      </w:r>
      <w:r w:rsidR="00CD3EB9" w:rsidRPr="008D2D31">
        <w:t>-05/</w:t>
      </w:r>
      <w:r w:rsidR="00761E6A" w:rsidRPr="008D2D31">
        <w:t>147</w:t>
      </w:r>
      <w:r w:rsidR="00CD3EB9" w:rsidRPr="008D2D31">
        <w:t xml:space="preserve"> о результатах проверки отчета об исполнении бюджета Кичменгско-Городецкого муниципального округа Вологодской области за </w:t>
      </w:r>
      <w:r w:rsidR="00761E6A" w:rsidRPr="008D2D31">
        <w:t xml:space="preserve">1 квартал </w:t>
      </w:r>
      <w:r w:rsidR="00DF3890" w:rsidRPr="008D2D31">
        <w:t>202</w:t>
      </w:r>
      <w:r w:rsidR="00761E6A" w:rsidRPr="008D2D31">
        <w:t>5</w:t>
      </w:r>
      <w:r w:rsidR="00CD3EB9" w:rsidRPr="008D2D31">
        <w:t xml:space="preserve"> года</w:t>
      </w:r>
      <w:r w:rsidRPr="008D2D31">
        <w:t>.</w:t>
      </w:r>
    </w:p>
    <w:p w:rsidR="00600B52" w:rsidRPr="008D2D31" w:rsidRDefault="00600B52" w:rsidP="00600B52">
      <w:pPr>
        <w:pStyle w:val="a7"/>
        <w:ind w:firstLine="567"/>
        <w:jc w:val="both"/>
      </w:pPr>
      <w:r w:rsidRPr="008D2D31">
        <w:t>Заключение подготовлено в соответствии со статьей 8</w:t>
      </w:r>
      <w:r w:rsidRPr="008D2D31">
        <w:rPr>
          <w:color w:val="FF0000"/>
        </w:rPr>
        <w:t xml:space="preserve"> </w:t>
      </w:r>
      <w:r w:rsidRPr="008D2D31">
        <w:t>Положения о контрольно-счетной комиссии Кичменгско-Городецкого муниципального округа Вологодской области, утвержденного решением Муниципального Собрания Кичменгско-Городецкого муниципального округа Вологодской области от 02.12.2022 № 44, Положением о бюджетном процессе Кичменгско-Городецкого муниципального округа Вологодской области.</w:t>
      </w:r>
    </w:p>
    <w:p w:rsidR="00600B52" w:rsidRPr="008D2D31" w:rsidRDefault="00600B52" w:rsidP="00600B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5"/>
        <w:jc w:val="both"/>
        <w:rPr>
          <w:rFonts w:eastAsia="Times New Roman"/>
          <w:lang w:eastAsia="ru-RU"/>
        </w:rPr>
      </w:pPr>
      <w:r w:rsidRPr="008D2D31">
        <w:rPr>
          <w:rFonts w:eastAsia="Times New Roman"/>
          <w:lang w:eastAsia="ru-RU"/>
        </w:rPr>
        <w:t xml:space="preserve">Отчет об исполнении бюджета округа за </w:t>
      </w:r>
      <w:r w:rsidR="00BA4CED" w:rsidRPr="008D2D31">
        <w:rPr>
          <w:rFonts w:eastAsia="Times New Roman"/>
          <w:lang w:eastAsia="ru-RU"/>
        </w:rPr>
        <w:t>1 квартал</w:t>
      </w:r>
      <w:r w:rsidR="00DF3890" w:rsidRPr="008D2D31">
        <w:rPr>
          <w:rFonts w:eastAsia="Times New Roman"/>
          <w:lang w:eastAsia="ru-RU"/>
        </w:rPr>
        <w:t xml:space="preserve"> 202</w:t>
      </w:r>
      <w:r w:rsidR="00BA4CED" w:rsidRPr="008D2D31">
        <w:rPr>
          <w:rFonts w:eastAsia="Times New Roman"/>
          <w:lang w:eastAsia="ru-RU"/>
        </w:rPr>
        <w:t>5</w:t>
      </w:r>
      <w:r w:rsidRPr="008D2D31">
        <w:rPr>
          <w:rFonts w:eastAsia="Times New Roman"/>
          <w:lang w:eastAsia="ru-RU"/>
        </w:rPr>
        <w:t xml:space="preserve"> года утвержден постановлением администрации Кичменгско-Городецкого муниципального округа </w:t>
      </w:r>
      <w:r w:rsidR="008C165D" w:rsidRPr="008D2D31">
        <w:t xml:space="preserve">от </w:t>
      </w:r>
      <w:r w:rsidR="001C40B3" w:rsidRPr="008D2D31">
        <w:t>17.04.2025</w:t>
      </w:r>
      <w:r w:rsidR="008C165D" w:rsidRPr="008D2D31">
        <w:t xml:space="preserve"> № </w:t>
      </w:r>
      <w:r w:rsidR="001C40B3" w:rsidRPr="008D2D31">
        <w:t>377</w:t>
      </w:r>
      <w:r w:rsidR="008C165D" w:rsidRPr="008D2D31">
        <w:t xml:space="preserve"> </w:t>
      </w:r>
      <w:r w:rsidRPr="008D2D31">
        <w:rPr>
          <w:rFonts w:eastAsia="Times New Roman"/>
          <w:lang w:eastAsia="ru-RU"/>
        </w:rPr>
        <w:t>и отвечает требованиям Бюджетного кодекса Российской Федерации, Положения о бюджетном процессе Кичменгско-Городецкого муниципального округа.</w:t>
      </w:r>
    </w:p>
    <w:p w:rsidR="00780F46" w:rsidRPr="008D2D31" w:rsidRDefault="00600B52" w:rsidP="007728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5"/>
        <w:jc w:val="both"/>
        <w:rPr>
          <w:rFonts w:eastAsia="Times New Roman"/>
          <w:lang w:eastAsia="ru-RU"/>
        </w:rPr>
      </w:pPr>
      <w:r w:rsidRPr="008D2D31">
        <w:rPr>
          <w:rFonts w:eastAsia="Times New Roman"/>
          <w:lang w:eastAsia="ru-RU"/>
        </w:rPr>
        <w:t xml:space="preserve">В представленном отчете плановые показатели соответствуют показателям, утвержденным решением о бюджете округа в редакции от </w:t>
      </w:r>
      <w:r w:rsidR="00780F46" w:rsidRPr="00780F46">
        <w:rPr>
          <w:rFonts w:eastAsia="Times New Roman"/>
          <w:lang w:eastAsia="ru-RU"/>
        </w:rPr>
        <w:t>14.03.202</w:t>
      </w:r>
      <w:r w:rsidR="00AD01B1">
        <w:rPr>
          <w:rFonts w:eastAsia="Times New Roman"/>
          <w:lang w:eastAsia="ru-RU"/>
        </w:rPr>
        <w:t>5</w:t>
      </w:r>
      <w:r w:rsidR="00780F46" w:rsidRPr="00780F46">
        <w:rPr>
          <w:rFonts w:eastAsia="Times New Roman"/>
          <w:lang w:eastAsia="ru-RU"/>
        </w:rPr>
        <w:t xml:space="preserve"> № 2</w:t>
      </w:r>
      <w:r w:rsidR="002B1540">
        <w:rPr>
          <w:rFonts w:eastAsia="Times New Roman"/>
          <w:lang w:eastAsia="ru-RU"/>
        </w:rPr>
        <w:t>25</w:t>
      </w:r>
      <w:r w:rsidRPr="008D2D31">
        <w:rPr>
          <w:rFonts w:eastAsia="Times New Roman"/>
          <w:lang w:eastAsia="ru-RU"/>
        </w:rPr>
        <w:t>.</w:t>
      </w:r>
    </w:p>
    <w:p w:rsidR="00600B52" w:rsidRPr="008D2D31" w:rsidRDefault="00600B52" w:rsidP="00600B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5"/>
        <w:jc w:val="both"/>
        <w:rPr>
          <w:rFonts w:eastAsia="Times New Roman"/>
          <w:lang w:eastAsia="ru-RU"/>
        </w:rPr>
      </w:pPr>
      <w:r w:rsidRPr="008D2D31">
        <w:rPr>
          <w:rFonts w:eastAsia="Times New Roman"/>
          <w:lang w:eastAsia="ru-RU"/>
        </w:rPr>
        <w:t xml:space="preserve">Представленный отчет об исполнении бюджета округа удовлетворяет требованиям полноты отражения средств бюджета по доходам и расходам. </w:t>
      </w:r>
    </w:p>
    <w:p w:rsidR="00F822EB" w:rsidRPr="00F822EB" w:rsidRDefault="00F822EB" w:rsidP="00F82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5"/>
        <w:jc w:val="both"/>
        <w:rPr>
          <w:rFonts w:eastAsia="Times New Roman"/>
          <w:lang w:eastAsia="ru-RU"/>
        </w:rPr>
      </w:pPr>
      <w:r w:rsidRPr="00F822EB">
        <w:rPr>
          <w:rFonts w:eastAsia="Times New Roman"/>
          <w:lang w:eastAsia="ru-RU"/>
        </w:rPr>
        <w:t>В отчетном периоде в бюджет округа поступили доходы в объеме</w:t>
      </w:r>
      <w:r w:rsidR="00AD01B1">
        <w:rPr>
          <w:rFonts w:eastAsia="Times New Roman"/>
          <w:lang w:eastAsia="ru-RU"/>
        </w:rPr>
        <w:t xml:space="preserve"> </w:t>
      </w:r>
      <w:r w:rsidRPr="00F822EB">
        <w:rPr>
          <w:rFonts w:eastAsia="Times New Roman"/>
          <w:lang w:eastAsia="ru-RU"/>
        </w:rPr>
        <w:t>218 243,9 тыс. рублей или 20,7%, в том чис</w:t>
      </w:r>
      <w:bookmarkStart w:id="0" w:name="_GoBack"/>
      <w:bookmarkEnd w:id="0"/>
      <w:r w:rsidRPr="00F822EB">
        <w:rPr>
          <w:rFonts w:eastAsia="Times New Roman"/>
          <w:lang w:eastAsia="ru-RU"/>
        </w:rPr>
        <w:t>ле:</w:t>
      </w:r>
    </w:p>
    <w:p w:rsidR="00F822EB" w:rsidRPr="00F822EB" w:rsidRDefault="00F822EB" w:rsidP="00F822EB">
      <w:pPr>
        <w:shd w:val="clear" w:color="auto" w:fill="FFFFFF"/>
        <w:spacing w:after="0" w:line="240" w:lineRule="auto"/>
        <w:ind w:firstLine="715"/>
        <w:jc w:val="both"/>
        <w:rPr>
          <w:rFonts w:eastAsia="Times New Roman"/>
          <w:lang w:eastAsia="ru-RU"/>
        </w:rPr>
      </w:pPr>
      <w:r w:rsidRPr="00F822EB">
        <w:rPr>
          <w:rFonts w:eastAsia="Times New Roman"/>
          <w:lang w:eastAsia="ru-RU"/>
        </w:rPr>
        <w:t>- по группе «Налоговые и неналоговые доходы» 53 233,6 тыс. рублей или 19,6% от утвержденных годовых бюджетных назначений;</w:t>
      </w:r>
    </w:p>
    <w:p w:rsidR="00F822EB" w:rsidRPr="00F822EB" w:rsidRDefault="00F822EB" w:rsidP="00F822EB">
      <w:pPr>
        <w:shd w:val="clear" w:color="auto" w:fill="FFFFFF"/>
        <w:spacing w:after="0" w:line="240" w:lineRule="auto"/>
        <w:ind w:firstLine="715"/>
        <w:jc w:val="both"/>
        <w:rPr>
          <w:rFonts w:eastAsia="Times New Roman"/>
          <w:lang w:eastAsia="ru-RU"/>
        </w:rPr>
      </w:pPr>
      <w:r w:rsidRPr="00F822EB">
        <w:rPr>
          <w:rFonts w:eastAsia="Times New Roman"/>
          <w:lang w:eastAsia="ru-RU"/>
        </w:rPr>
        <w:t>- по группе «Безвозмездные поступления» 165 010,3 тыс. рублей или 21,1% от запланированных годовых назначений.</w:t>
      </w:r>
    </w:p>
    <w:p w:rsidR="00F822EB" w:rsidRPr="00F822EB" w:rsidRDefault="00F822EB" w:rsidP="00F82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5"/>
        <w:jc w:val="both"/>
        <w:rPr>
          <w:rFonts w:eastAsia="Times New Roman"/>
          <w:lang w:eastAsia="ru-RU"/>
        </w:rPr>
      </w:pPr>
      <w:r w:rsidRPr="00F822EB">
        <w:rPr>
          <w:rFonts w:eastAsia="Times New Roman"/>
          <w:lang w:eastAsia="ru-RU"/>
        </w:rPr>
        <w:t xml:space="preserve"> Расходы бюджета округа за 1 квартал 2025 года составили 199 266,8 тыс. рублей или 18,3% от годовых назначений.</w:t>
      </w:r>
    </w:p>
    <w:p w:rsidR="00F822EB" w:rsidRPr="00F822EB" w:rsidRDefault="00F822EB" w:rsidP="00F82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5"/>
        <w:jc w:val="both"/>
        <w:rPr>
          <w:rFonts w:eastAsia="Times New Roman"/>
          <w:lang w:eastAsia="ru-RU"/>
        </w:rPr>
      </w:pPr>
      <w:r w:rsidRPr="00F822EB">
        <w:rPr>
          <w:rFonts w:eastAsia="Times New Roman"/>
          <w:lang w:eastAsia="ru-RU"/>
        </w:rPr>
        <w:t xml:space="preserve">Доходы бюджета округа превысили расходы, в результате чего сложился профицит в сумме 18 977,1 тыс. рублей. </w:t>
      </w:r>
    </w:p>
    <w:p w:rsidR="00C43804" w:rsidRPr="008D2D31" w:rsidRDefault="00C43804" w:rsidP="00474947">
      <w:pPr>
        <w:spacing w:after="0" w:line="240" w:lineRule="auto"/>
        <w:rPr>
          <w:rFonts w:eastAsia="Times New Roman"/>
          <w:lang w:eastAsia="ru-RU"/>
        </w:rPr>
      </w:pPr>
    </w:p>
    <w:p w:rsidR="00600B52" w:rsidRPr="0039104A" w:rsidRDefault="00600B52" w:rsidP="00600B52">
      <w:pPr>
        <w:spacing w:after="0" w:line="240" w:lineRule="auto"/>
        <w:ind w:firstLine="709"/>
        <w:jc w:val="both"/>
      </w:pPr>
      <w:r w:rsidRPr="008D2D31">
        <w:rPr>
          <w:bCs/>
        </w:rPr>
        <w:t>Заключение о результатах проверки отчета об исполнении бюджета</w:t>
      </w:r>
      <w:r w:rsidRPr="008D2D31">
        <w:t xml:space="preserve"> </w:t>
      </w:r>
      <w:r w:rsidRPr="008D2D31">
        <w:rPr>
          <w:bCs/>
        </w:rPr>
        <w:t>Кичменгско-Городецкого муниципального округа Вологодской области за</w:t>
      </w:r>
      <w:r w:rsidRPr="008D2D31">
        <w:t xml:space="preserve"> </w:t>
      </w:r>
      <w:r w:rsidR="00DC7F98" w:rsidRPr="008D2D31">
        <w:t>1 квартал</w:t>
      </w:r>
      <w:r w:rsidR="00DF3890" w:rsidRPr="008D2D31">
        <w:t xml:space="preserve"> 202</w:t>
      </w:r>
      <w:r w:rsidR="00DC7F98" w:rsidRPr="008D2D31">
        <w:t>5</w:t>
      </w:r>
      <w:r w:rsidRPr="008D2D31">
        <w:t xml:space="preserve"> года утверждено председателем контрольно-счетной комиссии </w:t>
      </w:r>
      <w:r w:rsidR="009E4586" w:rsidRPr="008D2D31">
        <w:t>15</w:t>
      </w:r>
      <w:r w:rsidR="00DF3890" w:rsidRPr="008D2D31">
        <w:t xml:space="preserve"> </w:t>
      </w:r>
      <w:r w:rsidR="009E4586" w:rsidRPr="008D2D31">
        <w:t>мая</w:t>
      </w:r>
      <w:r w:rsidR="0019469F" w:rsidRPr="008D2D31">
        <w:t xml:space="preserve"> </w:t>
      </w:r>
      <w:r w:rsidR="00DF3890" w:rsidRPr="008D2D31">
        <w:t>202</w:t>
      </w:r>
      <w:r w:rsidR="009E4586" w:rsidRPr="008D2D31">
        <w:t>5</w:t>
      </w:r>
      <w:r w:rsidRPr="008D2D31">
        <w:t xml:space="preserve"> года и направлено:</w:t>
      </w:r>
    </w:p>
    <w:p w:rsidR="00600B52" w:rsidRPr="00C86BCF" w:rsidRDefault="00600B52" w:rsidP="00600B52">
      <w:pPr>
        <w:spacing w:after="0" w:line="240" w:lineRule="auto"/>
        <w:ind w:firstLine="709"/>
        <w:jc w:val="both"/>
      </w:pPr>
      <w:r w:rsidRPr="00C86BCF">
        <w:lastRenderedPageBreak/>
        <w:t xml:space="preserve">- Главе Кичменгско-Городецкого муниципального округа Вологодской области, </w:t>
      </w:r>
    </w:p>
    <w:p w:rsidR="00600B52" w:rsidRPr="00C86BCF" w:rsidRDefault="00600B52" w:rsidP="00600B52">
      <w:pPr>
        <w:spacing w:after="0" w:line="240" w:lineRule="auto"/>
        <w:ind w:firstLine="709"/>
        <w:jc w:val="both"/>
      </w:pPr>
      <w:r w:rsidRPr="00C86BCF">
        <w:t>- Муниципальное Собрание Кичменгско-Городецкого муниципального округа Вологодской области;</w:t>
      </w:r>
    </w:p>
    <w:p w:rsidR="00600B52" w:rsidRPr="00853C94" w:rsidRDefault="00600B52" w:rsidP="00600B52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86BCF">
        <w:t>- в администрацию Кичменгско-Городецкого муниципального округа Вологодской области.</w:t>
      </w:r>
      <w:r w:rsidRPr="00853C94">
        <w:t xml:space="preserve"> </w:t>
      </w:r>
    </w:p>
    <w:p w:rsidR="00600B52" w:rsidRPr="00680AE7" w:rsidRDefault="00600B52" w:rsidP="00600B52">
      <w:pPr>
        <w:pStyle w:val="a7"/>
        <w:ind w:firstLine="567"/>
        <w:jc w:val="both"/>
      </w:pPr>
    </w:p>
    <w:p w:rsidR="00A57A07" w:rsidRPr="007B6B10" w:rsidRDefault="00A57A07" w:rsidP="00680AE7">
      <w:pPr>
        <w:pStyle w:val="a7"/>
        <w:ind w:firstLine="567"/>
        <w:jc w:val="both"/>
      </w:pPr>
    </w:p>
    <w:sectPr w:rsidR="00A57A07" w:rsidRPr="007B6B10" w:rsidSect="008542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8F3"/>
    <w:multiLevelType w:val="hybridMultilevel"/>
    <w:tmpl w:val="D69E0C4E"/>
    <w:lvl w:ilvl="0" w:tplc="C8F29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2846F3"/>
    <w:multiLevelType w:val="hybridMultilevel"/>
    <w:tmpl w:val="FC6424BA"/>
    <w:lvl w:ilvl="0" w:tplc="9104B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80154A"/>
    <w:multiLevelType w:val="hybridMultilevel"/>
    <w:tmpl w:val="5972F8A8"/>
    <w:lvl w:ilvl="0" w:tplc="EF3A1F4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4B"/>
    <w:rsid w:val="00006EA7"/>
    <w:rsid w:val="000F79D8"/>
    <w:rsid w:val="00173F12"/>
    <w:rsid w:val="0019469F"/>
    <w:rsid w:val="001C40B3"/>
    <w:rsid w:val="00224436"/>
    <w:rsid w:val="00265109"/>
    <w:rsid w:val="002B1540"/>
    <w:rsid w:val="0039104A"/>
    <w:rsid w:val="003925A5"/>
    <w:rsid w:val="003936E4"/>
    <w:rsid w:val="003D4CF2"/>
    <w:rsid w:val="003E27EE"/>
    <w:rsid w:val="003E4579"/>
    <w:rsid w:val="00474947"/>
    <w:rsid w:val="00491A4B"/>
    <w:rsid w:val="004F0019"/>
    <w:rsid w:val="00507DDF"/>
    <w:rsid w:val="00527FFD"/>
    <w:rsid w:val="005774BC"/>
    <w:rsid w:val="00600B52"/>
    <w:rsid w:val="00606B46"/>
    <w:rsid w:val="00680AE7"/>
    <w:rsid w:val="006D4B67"/>
    <w:rsid w:val="00761E6A"/>
    <w:rsid w:val="00763CA4"/>
    <w:rsid w:val="00772801"/>
    <w:rsid w:val="0078062D"/>
    <w:rsid w:val="00780F46"/>
    <w:rsid w:val="007B6B10"/>
    <w:rsid w:val="007E634B"/>
    <w:rsid w:val="00806105"/>
    <w:rsid w:val="00854256"/>
    <w:rsid w:val="008720B9"/>
    <w:rsid w:val="008A07C3"/>
    <w:rsid w:val="008C165D"/>
    <w:rsid w:val="008D2D31"/>
    <w:rsid w:val="009667A1"/>
    <w:rsid w:val="0098655A"/>
    <w:rsid w:val="009C6677"/>
    <w:rsid w:val="009E4586"/>
    <w:rsid w:val="009F0766"/>
    <w:rsid w:val="00A57A07"/>
    <w:rsid w:val="00A727C2"/>
    <w:rsid w:val="00A97C45"/>
    <w:rsid w:val="00AD01B1"/>
    <w:rsid w:val="00B05425"/>
    <w:rsid w:val="00B524C5"/>
    <w:rsid w:val="00B61294"/>
    <w:rsid w:val="00B76F12"/>
    <w:rsid w:val="00BA4CED"/>
    <w:rsid w:val="00C004C3"/>
    <w:rsid w:val="00C43804"/>
    <w:rsid w:val="00C86BCF"/>
    <w:rsid w:val="00CD0411"/>
    <w:rsid w:val="00CD3EB9"/>
    <w:rsid w:val="00CF57B5"/>
    <w:rsid w:val="00D37948"/>
    <w:rsid w:val="00D61CDD"/>
    <w:rsid w:val="00D96234"/>
    <w:rsid w:val="00DC48B5"/>
    <w:rsid w:val="00DC7F98"/>
    <w:rsid w:val="00DD265B"/>
    <w:rsid w:val="00DF1F10"/>
    <w:rsid w:val="00DF3890"/>
    <w:rsid w:val="00E05B9D"/>
    <w:rsid w:val="00ED06D1"/>
    <w:rsid w:val="00EF1B3A"/>
    <w:rsid w:val="00F70C2E"/>
    <w:rsid w:val="00F822EB"/>
    <w:rsid w:val="00FA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97B52"/>
  <w15:docId w15:val="{9830ECA1-9349-42D8-9C09-64453E71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7C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4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A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7806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78062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8062D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8062D"/>
    <w:pPr>
      <w:spacing w:after="0" w:line="240" w:lineRule="auto"/>
    </w:pPr>
  </w:style>
  <w:style w:type="character" w:styleId="a8">
    <w:name w:val="Hyperlink"/>
    <w:basedOn w:val="a0"/>
    <w:rsid w:val="00B6129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524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2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3</cp:revision>
  <cp:lastPrinted>2025-05-21T08:39:00Z</cp:lastPrinted>
  <dcterms:created xsi:type="dcterms:W3CDTF">2025-05-21T09:05:00Z</dcterms:created>
  <dcterms:modified xsi:type="dcterms:W3CDTF">2025-05-21T09:06:00Z</dcterms:modified>
</cp:coreProperties>
</file>