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FF" w:rsidRPr="00105AFF" w:rsidRDefault="00105AFF" w:rsidP="00105AFF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105AFF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48640" cy="564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FF" w:rsidRPr="00105AFF" w:rsidRDefault="00105AFF" w:rsidP="00105AFF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105AFF" w:rsidRPr="00105AFF" w:rsidRDefault="00105AFF" w:rsidP="00105AFF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105AFF" w:rsidRPr="00105AFF" w:rsidRDefault="00105AFF" w:rsidP="00105AFF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r w:rsidRPr="00105AFF">
        <w:rPr>
          <w:rFonts w:eastAsia="Times New Roman"/>
          <w:sz w:val="32"/>
          <w:szCs w:val="32"/>
          <w:lang w:eastAsia="ru-RU"/>
        </w:rPr>
        <w:t>КОНТРОЛЬНО-СЧЕТНАЯ КОМИССИЯ</w:t>
      </w:r>
    </w:p>
    <w:p w:rsidR="00105AFF" w:rsidRPr="00105AFF" w:rsidRDefault="00105AFF" w:rsidP="00105AFF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r w:rsidRPr="00105AFF">
        <w:rPr>
          <w:rFonts w:eastAsia="Times New Roman"/>
          <w:sz w:val="32"/>
          <w:szCs w:val="32"/>
          <w:lang w:eastAsia="ru-RU"/>
        </w:rPr>
        <w:t>КИЧМЕНГСКО-ГОРОДЕЦКОГО МУНИЦИПАЛЬНОГО ОКРУГА</w:t>
      </w:r>
    </w:p>
    <w:p w:rsidR="00105AFF" w:rsidRPr="00105AFF" w:rsidRDefault="00105AFF" w:rsidP="00105AFF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r w:rsidRPr="00105AFF">
        <w:rPr>
          <w:rFonts w:eastAsia="Times New Roman"/>
          <w:sz w:val="32"/>
          <w:szCs w:val="32"/>
          <w:lang w:eastAsia="ru-RU"/>
        </w:rPr>
        <w:t>ВОЛОГОДСКОЙ ОБЛАСТИ</w:t>
      </w:r>
    </w:p>
    <w:p w:rsidR="00105AFF" w:rsidRPr="00105AFF" w:rsidRDefault="00105AFF" w:rsidP="00105AFF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105AFF" w:rsidRPr="00105AFF" w:rsidRDefault="00105AFF" w:rsidP="00105AFF">
      <w:pPr>
        <w:keepNext/>
        <w:spacing w:before="240" w:after="60"/>
        <w:ind w:firstLine="0"/>
        <w:jc w:val="center"/>
        <w:outlineLvl w:val="2"/>
        <w:rPr>
          <w:rFonts w:eastAsia="Times New Roman"/>
          <w:b/>
          <w:sz w:val="32"/>
          <w:szCs w:val="32"/>
          <w:lang w:eastAsia="ru-RU"/>
        </w:rPr>
      </w:pPr>
      <w:r w:rsidRPr="00105AFF">
        <w:rPr>
          <w:rFonts w:eastAsia="Times New Roman"/>
          <w:b/>
          <w:sz w:val="32"/>
          <w:szCs w:val="32"/>
          <w:lang w:eastAsia="ru-RU"/>
        </w:rPr>
        <w:t>РАСПОРЯЖЕНИЕ</w:t>
      </w:r>
    </w:p>
    <w:p w:rsidR="00105AFF" w:rsidRPr="00105AFF" w:rsidRDefault="00105AFF" w:rsidP="00105AFF">
      <w:pPr>
        <w:ind w:firstLine="0"/>
        <w:jc w:val="center"/>
        <w:rPr>
          <w:rFonts w:eastAsia="Times New Roman"/>
          <w:lang w:eastAsia="ru-RU"/>
        </w:rPr>
      </w:pPr>
    </w:p>
    <w:p w:rsidR="00105AFF" w:rsidRPr="00105AFF" w:rsidRDefault="00105AFF" w:rsidP="00105AFF">
      <w:pPr>
        <w:ind w:firstLine="0"/>
        <w:jc w:val="center"/>
        <w:rPr>
          <w:rFonts w:eastAsia="Times New Roman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924"/>
      </w:tblGrid>
      <w:tr w:rsidR="00105AFF" w:rsidRPr="00105AFF" w:rsidTr="002911C0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AFF" w:rsidRPr="00105AFF" w:rsidRDefault="00105AFF" w:rsidP="00105AFF">
            <w:pPr>
              <w:ind w:firstLine="0"/>
              <w:rPr>
                <w:rFonts w:eastAsia="Times New Roman"/>
                <w:lang w:eastAsia="ru-RU"/>
              </w:rPr>
            </w:pPr>
            <w:r w:rsidRPr="00105AFF">
              <w:rPr>
                <w:rFonts w:eastAsia="Times New Roman"/>
                <w:lang w:eastAsia="ru-RU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5AFF" w:rsidRPr="00105AFF" w:rsidRDefault="00105AFF" w:rsidP="00105AFF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AFF" w:rsidRPr="00105AFF" w:rsidRDefault="007E5655" w:rsidP="00105AF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29.01.2025</w:t>
            </w:r>
            <w:r w:rsidR="00105AFF" w:rsidRPr="00105AF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AFF" w:rsidRPr="00105AFF" w:rsidRDefault="00105AFF" w:rsidP="00105AFF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AFF" w:rsidRPr="00105AFF" w:rsidRDefault="00105AFF" w:rsidP="00105AF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105AFF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AFF" w:rsidRPr="00105AFF" w:rsidRDefault="007E5655" w:rsidP="00105AF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105AFF" w:rsidRPr="00105AFF">
              <w:rPr>
                <w:rFonts w:eastAsia="Times New Roman"/>
                <w:lang w:eastAsia="ru-RU"/>
              </w:rPr>
              <w:t>-к</w:t>
            </w:r>
          </w:p>
        </w:tc>
      </w:tr>
    </w:tbl>
    <w:p w:rsidR="00105AFF" w:rsidRPr="00105AFF" w:rsidRDefault="00105AFF" w:rsidP="00105AFF">
      <w:pPr>
        <w:ind w:firstLine="1276"/>
        <w:rPr>
          <w:rFonts w:eastAsia="Times New Roman"/>
          <w:sz w:val="24"/>
          <w:szCs w:val="24"/>
          <w:lang w:eastAsia="ru-RU"/>
        </w:rPr>
      </w:pPr>
      <w:r w:rsidRPr="00105AFF">
        <w:rPr>
          <w:rFonts w:eastAsia="Times New Roman"/>
          <w:sz w:val="24"/>
          <w:szCs w:val="24"/>
          <w:lang w:eastAsia="ru-RU"/>
        </w:rPr>
        <w:t>с. Кичменгский Городок</w:t>
      </w:r>
    </w:p>
    <w:p w:rsidR="00105AFF" w:rsidRPr="00105AFF" w:rsidRDefault="00105AFF" w:rsidP="00105AFF">
      <w:pPr>
        <w:tabs>
          <w:tab w:val="left" w:pos="567"/>
        </w:tabs>
        <w:ind w:firstLine="0"/>
        <w:rPr>
          <w:rFonts w:eastAsia="Times New Roman"/>
          <w:sz w:val="32"/>
          <w:szCs w:val="32"/>
          <w:lang w:eastAsia="ru-RU"/>
        </w:rPr>
      </w:pPr>
    </w:p>
    <w:p w:rsidR="00105AFF" w:rsidRPr="00105AFF" w:rsidRDefault="00105AFF" w:rsidP="00105AFF">
      <w:pPr>
        <w:ind w:firstLine="0"/>
        <w:rPr>
          <w:rFonts w:eastAsia="Times New Roman"/>
          <w:sz w:val="22"/>
          <w:szCs w:val="22"/>
          <w:lang w:eastAsia="ru-RU"/>
        </w:rPr>
      </w:pPr>
      <w:r w:rsidRPr="00105AFF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44450</wp:posOffset>
                </wp:positionV>
                <wp:extent cx="361950" cy="352425"/>
                <wp:effectExtent l="7620" t="8890" r="11430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ECD75" id="Прямоугольник 6" o:spid="_x0000_s1026" style="position:absolute;margin-left:-13.95pt;margin-top:3.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"/>
            </w:pict>
          </mc:Fallback>
        </mc:AlternateContent>
      </w:r>
      <w:r w:rsidRPr="00105AFF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0" cy="114300"/>
                <wp:effectExtent l="13335" t="12700" r="5715" b="63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0EA85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55pt" to="25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"/>
            </w:pict>
          </mc:Fallback>
        </mc:AlternateContent>
      </w:r>
      <w:r w:rsidRPr="00105AFF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57785</wp:posOffset>
                </wp:positionV>
                <wp:extent cx="228600" cy="0"/>
                <wp:effectExtent l="13335" t="12700" r="5715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B5D43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55pt" to="25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"/>
            </w:pict>
          </mc:Fallback>
        </mc:AlternateContent>
      </w:r>
      <w:r w:rsidRPr="00105AFF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0" cy="114300"/>
                <wp:effectExtent l="12065" t="13335" r="698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42683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23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"/>
            </w:pict>
          </mc:Fallback>
        </mc:AlternateContent>
      </w:r>
      <w:r w:rsidRPr="00105AFF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228600" cy="0"/>
                <wp:effectExtent l="12065" t="13335" r="698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5448F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4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"/>
            </w:pict>
          </mc:Fallback>
        </mc:AlternateContent>
      </w:r>
      <w:r w:rsidRPr="00105AFF">
        <w:rPr>
          <w:rFonts w:eastAsia="Times New Roman"/>
          <w:sz w:val="22"/>
          <w:szCs w:val="22"/>
          <w:lang w:eastAsia="ru-RU"/>
        </w:rPr>
        <w:t xml:space="preserve">     </w:t>
      </w:r>
    </w:p>
    <w:p w:rsidR="00105AFF" w:rsidRPr="00105AFF" w:rsidRDefault="00105AFF" w:rsidP="00105AFF">
      <w:pPr>
        <w:ind w:firstLine="600"/>
        <w:jc w:val="both"/>
        <w:rPr>
          <w:rFonts w:eastAsia="Times New Roman"/>
          <w:lang w:eastAsia="ru-RU"/>
        </w:rPr>
      </w:pPr>
      <w:r w:rsidRPr="00105AFF">
        <w:rPr>
          <w:rFonts w:eastAsia="Times New Roman"/>
          <w:lang w:eastAsia="ru-RU"/>
        </w:rPr>
        <w:t xml:space="preserve">О внесении изменений в план </w:t>
      </w:r>
    </w:p>
    <w:p w:rsidR="00105AFF" w:rsidRPr="00105AFF" w:rsidRDefault="00105AFF" w:rsidP="00105AFF">
      <w:pPr>
        <w:ind w:firstLine="600"/>
        <w:jc w:val="both"/>
        <w:rPr>
          <w:rFonts w:eastAsia="Times New Roman"/>
          <w:lang w:eastAsia="ru-RU"/>
        </w:rPr>
      </w:pPr>
      <w:r w:rsidRPr="00105AFF">
        <w:rPr>
          <w:rFonts w:eastAsia="Times New Roman"/>
          <w:lang w:eastAsia="ru-RU"/>
        </w:rPr>
        <w:t>работы на 202</w:t>
      </w:r>
      <w:r w:rsidR="00EF2859">
        <w:rPr>
          <w:rFonts w:eastAsia="Times New Roman"/>
          <w:lang w:eastAsia="ru-RU"/>
        </w:rPr>
        <w:t>5</w:t>
      </w:r>
      <w:r w:rsidRPr="00105AFF">
        <w:rPr>
          <w:rFonts w:eastAsia="Times New Roman"/>
          <w:lang w:eastAsia="ru-RU"/>
        </w:rPr>
        <w:t xml:space="preserve"> год</w:t>
      </w:r>
    </w:p>
    <w:p w:rsidR="00105AFF" w:rsidRPr="00105AFF" w:rsidRDefault="00105AFF" w:rsidP="00105AFF">
      <w:pPr>
        <w:ind w:firstLine="600"/>
        <w:jc w:val="both"/>
        <w:rPr>
          <w:rFonts w:eastAsia="Times New Roman"/>
          <w:lang w:eastAsia="ru-RU"/>
        </w:rPr>
      </w:pPr>
    </w:p>
    <w:p w:rsidR="00105AFF" w:rsidRPr="00105AFF" w:rsidRDefault="00105AFF" w:rsidP="00105AFF">
      <w:pPr>
        <w:ind w:firstLine="600"/>
        <w:jc w:val="both"/>
        <w:rPr>
          <w:rFonts w:eastAsia="Times New Roman"/>
          <w:lang w:eastAsia="ru-RU"/>
        </w:rPr>
      </w:pPr>
    </w:p>
    <w:p w:rsidR="00105AFF" w:rsidRPr="00105AFF" w:rsidRDefault="00105AFF" w:rsidP="00105AFF">
      <w:pPr>
        <w:jc w:val="both"/>
        <w:rPr>
          <w:rFonts w:eastAsia="Times New Roman"/>
          <w:iCs/>
          <w:lang w:eastAsia="ru-RU"/>
        </w:rPr>
      </w:pPr>
      <w:r w:rsidRPr="00105AFF">
        <w:rPr>
          <w:rFonts w:eastAsia="Times New Roman"/>
          <w:lang w:eastAsia="ru-RU"/>
        </w:rPr>
        <w:t>Внести в утвержденный распоряжением председателя контрольно-счетной комиссии</w:t>
      </w:r>
      <w:bookmarkStart w:id="0" w:name="_GoBack"/>
      <w:bookmarkEnd w:id="0"/>
      <w:r w:rsidRPr="00105AFF">
        <w:rPr>
          <w:rFonts w:eastAsia="Times New Roman"/>
          <w:lang w:eastAsia="ru-RU"/>
        </w:rPr>
        <w:t xml:space="preserve"> Кичменгско-Городецкого муниципального округа Вологодской области </w:t>
      </w:r>
      <w:r w:rsidR="007E5655">
        <w:rPr>
          <w:rFonts w:eastAsia="Times New Roman"/>
          <w:lang w:eastAsia="ru-RU"/>
        </w:rPr>
        <w:t xml:space="preserve">от </w:t>
      </w:r>
      <w:r w:rsidR="007E5655" w:rsidRPr="007E5655">
        <w:rPr>
          <w:rFonts w:eastAsia="Times New Roman"/>
          <w:lang w:eastAsia="ru-RU"/>
        </w:rPr>
        <w:t>18.12.2024 № 24-к (в редакции распоряжения от 27.12.2024 № 29-к)</w:t>
      </w:r>
      <w:r w:rsidR="007E5655">
        <w:rPr>
          <w:rFonts w:eastAsia="Times New Roman"/>
          <w:lang w:eastAsia="ru-RU"/>
        </w:rPr>
        <w:t xml:space="preserve"> </w:t>
      </w:r>
      <w:r w:rsidRPr="00105AFF">
        <w:rPr>
          <w:rFonts w:eastAsia="Times New Roman"/>
          <w:iCs/>
          <w:lang w:eastAsia="ru-RU"/>
        </w:rPr>
        <w:t xml:space="preserve">план работы </w:t>
      </w:r>
      <w:r w:rsidRPr="00105AFF">
        <w:rPr>
          <w:rFonts w:eastAsia="Times New Roman"/>
          <w:lang w:eastAsia="ru-RU"/>
        </w:rPr>
        <w:t>контрольно-счетной комиссии Кичменгско-Городецкого муниципального округа Вологодской области</w:t>
      </w:r>
      <w:r w:rsidRPr="00105AFF">
        <w:rPr>
          <w:rFonts w:eastAsia="Times New Roman"/>
          <w:iCs/>
          <w:lang w:eastAsia="ru-RU"/>
        </w:rPr>
        <w:t xml:space="preserve"> на 202</w:t>
      </w:r>
      <w:r w:rsidR="007E5655">
        <w:rPr>
          <w:rFonts w:eastAsia="Times New Roman"/>
          <w:iCs/>
          <w:lang w:eastAsia="ru-RU"/>
        </w:rPr>
        <w:t>5</w:t>
      </w:r>
      <w:r w:rsidRPr="00105AFF">
        <w:rPr>
          <w:rFonts w:eastAsia="Times New Roman"/>
          <w:iCs/>
          <w:lang w:eastAsia="ru-RU"/>
        </w:rPr>
        <w:t xml:space="preserve"> год</w:t>
      </w:r>
      <w:r w:rsidRPr="00105AFF">
        <w:rPr>
          <w:rFonts w:eastAsia="Times New Roman"/>
          <w:lang w:eastAsia="ru-RU"/>
        </w:rPr>
        <w:t xml:space="preserve"> следующие изменения:</w:t>
      </w:r>
    </w:p>
    <w:p w:rsidR="00105AFF" w:rsidRPr="00105AFF" w:rsidRDefault="00105AFF" w:rsidP="00FB7D2B">
      <w:pPr>
        <w:numPr>
          <w:ilvl w:val="0"/>
          <w:numId w:val="1"/>
        </w:numPr>
        <w:ind w:left="0" w:firstLine="709"/>
        <w:jc w:val="both"/>
        <w:rPr>
          <w:rFonts w:eastAsia="Times New Roman"/>
          <w:lang w:eastAsia="ru-RU"/>
        </w:rPr>
      </w:pPr>
      <w:r w:rsidRPr="00105AFF">
        <w:rPr>
          <w:rFonts w:eastAsia="Times New Roman"/>
          <w:lang w:eastAsia="ru-RU"/>
        </w:rPr>
        <w:t xml:space="preserve">В Разделе </w:t>
      </w:r>
      <w:r w:rsidRPr="00105AFF">
        <w:rPr>
          <w:rFonts w:eastAsia="Times New Roman"/>
          <w:lang w:val="en-US" w:eastAsia="ru-RU"/>
        </w:rPr>
        <w:t>II</w:t>
      </w:r>
      <w:r w:rsidRPr="00105AFF">
        <w:rPr>
          <w:rFonts w:eastAsia="Times New Roman"/>
          <w:lang w:eastAsia="ru-RU"/>
        </w:rPr>
        <w:t xml:space="preserve"> «Контрольные мероприятия»:</w:t>
      </w:r>
    </w:p>
    <w:p w:rsidR="00105AFF" w:rsidRPr="00105AFF" w:rsidRDefault="007E5655" w:rsidP="00FB7D2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105AFF" w:rsidRPr="00105AFF">
        <w:rPr>
          <w:rFonts w:eastAsia="Times New Roman"/>
          <w:lang w:eastAsia="ru-RU"/>
        </w:rPr>
        <w:t xml:space="preserve"> пункте </w:t>
      </w:r>
      <w:r>
        <w:rPr>
          <w:rFonts w:eastAsia="Times New Roman"/>
          <w:lang w:eastAsia="ru-RU"/>
        </w:rPr>
        <w:t>2</w:t>
      </w:r>
      <w:r w:rsidR="00105AFF" w:rsidRPr="00105AFF">
        <w:rPr>
          <w:rFonts w:eastAsia="Times New Roman"/>
          <w:lang w:eastAsia="ru-RU"/>
        </w:rPr>
        <w:t xml:space="preserve"> «</w:t>
      </w:r>
      <w:r w:rsidRPr="007E5655">
        <w:rPr>
          <w:rFonts w:eastAsia="Times New Roman"/>
          <w:lang w:eastAsia="ru-RU"/>
        </w:rPr>
        <w:t>Проверка выполнения муниципального задания и использования средств субсидии на выполнение муниципального задания, полученных в 2024 году</w:t>
      </w:r>
      <w:r w:rsidR="00105AFF" w:rsidRPr="00105AFF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</w:t>
      </w:r>
      <w:r w:rsidR="00FB7D2B">
        <w:rPr>
          <w:rFonts w:eastAsia="Times New Roman"/>
          <w:lang w:eastAsia="ru-RU"/>
        </w:rPr>
        <w:t>графу 4 дополнить объектом контроля – Управление</w:t>
      </w:r>
      <w:r>
        <w:rPr>
          <w:rFonts w:eastAsia="Times New Roman"/>
          <w:lang w:eastAsia="ru-RU"/>
        </w:rPr>
        <w:t xml:space="preserve"> культуры, молодежной политики, туризма</w:t>
      </w:r>
      <w:r w:rsidR="00FB7D2B">
        <w:rPr>
          <w:rFonts w:eastAsia="Times New Roman"/>
          <w:lang w:eastAsia="ru-RU"/>
        </w:rPr>
        <w:t xml:space="preserve"> администрации Кичменгско-Городецкого муниципаль</w:t>
      </w:r>
      <w:r>
        <w:rPr>
          <w:rFonts w:eastAsia="Times New Roman"/>
          <w:lang w:eastAsia="ru-RU"/>
        </w:rPr>
        <w:t>ного округа Вологодской области</w:t>
      </w:r>
      <w:r w:rsidR="00FB7D2B">
        <w:rPr>
          <w:rFonts w:eastAsia="Times New Roman"/>
          <w:lang w:eastAsia="ru-RU"/>
        </w:rPr>
        <w:t>.</w:t>
      </w:r>
    </w:p>
    <w:p w:rsidR="00105AFF" w:rsidRPr="00105AFF" w:rsidRDefault="00105AFF" w:rsidP="00FB7D2B">
      <w:pPr>
        <w:widowControl w:val="0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eastAsia="Times New Roman"/>
          <w:lang w:eastAsia="ar-SA"/>
        </w:rPr>
      </w:pPr>
      <w:r w:rsidRPr="00105AFF">
        <w:rPr>
          <w:rFonts w:eastAsia="Times New Roman"/>
          <w:iCs/>
          <w:lang w:eastAsia="ar-SA"/>
        </w:rPr>
        <w:t>Настоящее распоряжение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105AFF" w:rsidRPr="00105AFF" w:rsidRDefault="00105AFF" w:rsidP="00FB7D2B">
      <w:pPr>
        <w:widowControl w:val="0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eastAsia="Times New Roman"/>
          <w:lang w:eastAsia="ar-SA"/>
        </w:rPr>
      </w:pPr>
      <w:r w:rsidRPr="00105AFF">
        <w:rPr>
          <w:rFonts w:eastAsia="Times New Roman"/>
          <w:iCs/>
          <w:lang w:eastAsia="ar-SA"/>
        </w:rPr>
        <w:t>Контроль за исполнением распоряжения оставляю за собой.</w:t>
      </w:r>
    </w:p>
    <w:p w:rsidR="00105AFF" w:rsidRPr="00105AFF" w:rsidRDefault="00105AFF" w:rsidP="00105AFF">
      <w:pPr>
        <w:ind w:firstLine="384"/>
        <w:jc w:val="both"/>
        <w:rPr>
          <w:rFonts w:eastAsia="Times New Roman"/>
          <w:lang w:eastAsia="ru-RU"/>
        </w:rPr>
      </w:pPr>
    </w:p>
    <w:p w:rsidR="00B4067B" w:rsidRDefault="00105AFF" w:rsidP="00FB7D2B">
      <w:pPr>
        <w:ind w:firstLine="0"/>
      </w:pPr>
      <w:r w:rsidRPr="00105AFF">
        <w:rPr>
          <w:rFonts w:eastAsia="Times New Roman"/>
          <w:lang w:eastAsia="ru-RU"/>
        </w:rPr>
        <w:t xml:space="preserve">Председатель                                                                               </w:t>
      </w:r>
      <w:r w:rsidR="00FB7D2B">
        <w:rPr>
          <w:rFonts w:eastAsia="Times New Roman"/>
          <w:lang w:eastAsia="ru-RU"/>
        </w:rPr>
        <w:t xml:space="preserve">И.Ю. </w:t>
      </w:r>
      <w:proofErr w:type="spellStart"/>
      <w:r w:rsidR="00FB7D2B">
        <w:rPr>
          <w:rFonts w:eastAsia="Times New Roman"/>
          <w:lang w:eastAsia="ru-RU"/>
        </w:rPr>
        <w:t>Наволоцкая</w:t>
      </w:r>
      <w:proofErr w:type="spellEnd"/>
    </w:p>
    <w:sectPr w:rsidR="00B4067B" w:rsidSect="00C42BD2"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41BB0"/>
    <w:multiLevelType w:val="hybridMultilevel"/>
    <w:tmpl w:val="FB766EF8"/>
    <w:lvl w:ilvl="0" w:tplc="AD4CC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FF"/>
    <w:rsid w:val="00105AFF"/>
    <w:rsid w:val="007E5655"/>
    <w:rsid w:val="00B4067B"/>
    <w:rsid w:val="00C42BD2"/>
    <w:rsid w:val="00E968FE"/>
    <w:rsid w:val="00EF2859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7945"/>
  <w15:chartTrackingRefBased/>
  <w15:docId w15:val="{84FD96D0-A95F-4BF1-9725-8FCAE47B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2025-01-30T13:17:00Z</dcterms:created>
  <dcterms:modified xsi:type="dcterms:W3CDTF">2025-01-30T13:17:00Z</dcterms:modified>
</cp:coreProperties>
</file>