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02" w:rsidRDefault="00D24602" w:rsidP="00D24602">
      <w:pPr>
        <w:ind w:left="1006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24602" w:rsidRDefault="00D24602" w:rsidP="00D24602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D24602" w:rsidRDefault="00D24602" w:rsidP="00D24602">
      <w:pPr>
        <w:ind w:left="10065"/>
        <w:rPr>
          <w:sz w:val="28"/>
          <w:szCs w:val="28"/>
        </w:rPr>
      </w:pPr>
      <w:r>
        <w:rPr>
          <w:sz w:val="28"/>
          <w:szCs w:val="28"/>
        </w:rPr>
        <w:t>контрольно-</w:t>
      </w:r>
      <w:r w:rsidR="00C57B7C">
        <w:rPr>
          <w:sz w:val="28"/>
          <w:szCs w:val="28"/>
        </w:rPr>
        <w:t xml:space="preserve">счетной </w:t>
      </w:r>
      <w:r>
        <w:rPr>
          <w:sz w:val="28"/>
          <w:szCs w:val="28"/>
        </w:rPr>
        <w:t xml:space="preserve">комиссии </w:t>
      </w:r>
    </w:p>
    <w:p w:rsidR="00B81AD9" w:rsidRDefault="00C57B7C" w:rsidP="00D24602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Кичменгско-Городецкого муниципального округа </w:t>
      </w:r>
    </w:p>
    <w:p w:rsidR="00C57B7C" w:rsidRDefault="00C57B7C" w:rsidP="00D24602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17F96" w:rsidRDefault="00D24602" w:rsidP="00D24602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7941">
        <w:rPr>
          <w:sz w:val="28"/>
          <w:szCs w:val="28"/>
        </w:rPr>
        <w:t>18</w:t>
      </w:r>
      <w:r w:rsidR="009E7C58">
        <w:rPr>
          <w:sz w:val="28"/>
          <w:szCs w:val="28"/>
        </w:rPr>
        <w:t>.12</w:t>
      </w:r>
      <w:r w:rsidR="00C57B7C">
        <w:rPr>
          <w:sz w:val="28"/>
          <w:szCs w:val="28"/>
        </w:rPr>
        <w:t>.202</w:t>
      </w:r>
      <w:r w:rsidR="005B7941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9E7C58">
        <w:rPr>
          <w:sz w:val="28"/>
          <w:szCs w:val="28"/>
        </w:rPr>
        <w:t xml:space="preserve"> </w:t>
      </w:r>
      <w:r w:rsidR="005B7941">
        <w:rPr>
          <w:sz w:val="28"/>
          <w:szCs w:val="28"/>
        </w:rPr>
        <w:t>24</w:t>
      </w:r>
      <w:r w:rsidR="00D31701">
        <w:rPr>
          <w:sz w:val="28"/>
          <w:szCs w:val="28"/>
        </w:rPr>
        <w:t>-к</w:t>
      </w:r>
    </w:p>
    <w:p w:rsidR="00017F96" w:rsidRDefault="00017F96" w:rsidP="00017F96">
      <w:pPr>
        <w:jc w:val="center"/>
        <w:rPr>
          <w:sz w:val="28"/>
          <w:szCs w:val="28"/>
        </w:rPr>
      </w:pPr>
    </w:p>
    <w:p w:rsidR="00017F96" w:rsidRDefault="00017F96" w:rsidP="00017F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</w:p>
    <w:p w:rsidR="00017F96" w:rsidRDefault="00017F96" w:rsidP="00017F9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</w:t>
      </w:r>
      <w:r w:rsidR="00C57B7C">
        <w:rPr>
          <w:sz w:val="28"/>
          <w:szCs w:val="28"/>
        </w:rPr>
        <w:t>счетной</w:t>
      </w:r>
      <w:r>
        <w:rPr>
          <w:sz w:val="28"/>
          <w:szCs w:val="28"/>
        </w:rPr>
        <w:t xml:space="preserve"> комиссии Кичменгско-Городецкого муниципального </w:t>
      </w:r>
      <w:r w:rsidR="00C57B7C">
        <w:rPr>
          <w:sz w:val="28"/>
          <w:szCs w:val="28"/>
        </w:rPr>
        <w:t xml:space="preserve">округа Вологодской области </w:t>
      </w:r>
      <w:r>
        <w:rPr>
          <w:sz w:val="28"/>
          <w:szCs w:val="28"/>
        </w:rPr>
        <w:t>на 202</w:t>
      </w:r>
      <w:r w:rsidR="005B794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017F96" w:rsidRDefault="00017F96" w:rsidP="00017F96">
      <w:pPr>
        <w:jc w:val="center"/>
        <w:rPr>
          <w:sz w:val="28"/>
          <w:szCs w:val="28"/>
        </w:rPr>
      </w:pPr>
    </w:p>
    <w:tbl>
      <w:tblPr>
        <w:tblStyle w:val="a3"/>
        <w:tblW w:w="14950" w:type="dxa"/>
        <w:tblLook w:val="04A0" w:firstRow="1" w:lastRow="0" w:firstColumn="1" w:lastColumn="0" w:noHBand="0" w:noVBand="1"/>
      </w:tblPr>
      <w:tblGrid>
        <w:gridCol w:w="554"/>
        <w:gridCol w:w="3935"/>
        <w:gridCol w:w="1772"/>
        <w:gridCol w:w="2796"/>
        <w:gridCol w:w="2142"/>
        <w:gridCol w:w="1818"/>
        <w:gridCol w:w="1933"/>
      </w:tblGrid>
      <w:tr w:rsidR="00952FF7" w:rsidRPr="00EB345D" w:rsidTr="00FA015E">
        <w:tc>
          <w:tcPr>
            <w:tcW w:w="554" w:type="dxa"/>
          </w:tcPr>
          <w:p w:rsidR="00017F96" w:rsidRPr="00EB345D" w:rsidRDefault="00017F96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935" w:type="dxa"/>
          </w:tcPr>
          <w:p w:rsidR="00017F96" w:rsidRPr="00EB345D" w:rsidRDefault="00017F96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72" w:type="dxa"/>
          </w:tcPr>
          <w:p w:rsidR="00017F96" w:rsidRPr="00EB345D" w:rsidRDefault="00017F96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Методы проведения</w:t>
            </w:r>
          </w:p>
        </w:tc>
        <w:tc>
          <w:tcPr>
            <w:tcW w:w="2796" w:type="dxa"/>
          </w:tcPr>
          <w:p w:rsidR="00017F96" w:rsidRPr="00EB345D" w:rsidRDefault="00017F96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Объекты контроля (аудита)</w:t>
            </w:r>
          </w:p>
        </w:tc>
        <w:tc>
          <w:tcPr>
            <w:tcW w:w="2142" w:type="dxa"/>
          </w:tcPr>
          <w:p w:rsidR="00017F96" w:rsidRPr="00EB345D" w:rsidRDefault="00017F96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Срок (период) проведения мероприятия</w:t>
            </w:r>
          </w:p>
        </w:tc>
        <w:tc>
          <w:tcPr>
            <w:tcW w:w="1818" w:type="dxa"/>
          </w:tcPr>
          <w:p w:rsidR="00017F96" w:rsidRPr="00EB345D" w:rsidRDefault="00017F96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Ответственные за проведение мероприятия</w:t>
            </w:r>
          </w:p>
        </w:tc>
        <w:tc>
          <w:tcPr>
            <w:tcW w:w="1933" w:type="dxa"/>
          </w:tcPr>
          <w:p w:rsidR="00017F96" w:rsidRPr="00EB345D" w:rsidRDefault="00017F96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Инициатор мероприятия</w:t>
            </w:r>
          </w:p>
        </w:tc>
      </w:tr>
      <w:tr w:rsidR="00952FF7" w:rsidRPr="00EB345D" w:rsidTr="00FA015E">
        <w:tc>
          <w:tcPr>
            <w:tcW w:w="554" w:type="dxa"/>
          </w:tcPr>
          <w:p w:rsidR="00017F96" w:rsidRPr="00EB345D" w:rsidRDefault="00017F96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5" w:type="dxa"/>
          </w:tcPr>
          <w:p w:rsidR="00017F96" w:rsidRPr="00EB345D" w:rsidRDefault="00017F96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72" w:type="dxa"/>
          </w:tcPr>
          <w:p w:rsidR="00017F96" w:rsidRPr="00EB345D" w:rsidRDefault="00017F96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96" w:type="dxa"/>
          </w:tcPr>
          <w:p w:rsidR="00017F96" w:rsidRPr="00EB345D" w:rsidRDefault="00017F96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42" w:type="dxa"/>
          </w:tcPr>
          <w:p w:rsidR="00017F96" w:rsidRPr="00EB345D" w:rsidRDefault="00017F96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18" w:type="dxa"/>
          </w:tcPr>
          <w:p w:rsidR="00017F96" w:rsidRPr="00EB345D" w:rsidRDefault="00017F96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33" w:type="dxa"/>
          </w:tcPr>
          <w:p w:rsidR="00017F96" w:rsidRPr="00EB345D" w:rsidRDefault="00017F96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017F96" w:rsidRPr="00EB345D" w:rsidTr="006C4EB9">
        <w:tc>
          <w:tcPr>
            <w:tcW w:w="14950" w:type="dxa"/>
            <w:gridSpan w:val="7"/>
          </w:tcPr>
          <w:p w:rsidR="00017F96" w:rsidRPr="005E55AE" w:rsidRDefault="00017F96" w:rsidP="00EA44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5AE">
              <w:rPr>
                <w:rFonts w:ascii="Times New Roman" w:hAnsi="Times New Roman" w:cs="Times New Roman"/>
                <w:b/>
                <w:sz w:val="22"/>
                <w:szCs w:val="22"/>
              </w:rPr>
              <w:t>I. Экспертно-аналитические мероприятия</w:t>
            </w:r>
          </w:p>
        </w:tc>
      </w:tr>
      <w:tr w:rsidR="00952FF7" w:rsidRPr="00EB345D" w:rsidTr="00FA015E">
        <w:tc>
          <w:tcPr>
            <w:tcW w:w="554" w:type="dxa"/>
          </w:tcPr>
          <w:p w:rsidR="00017F96" w:rsidRPr="00EB345D" w:rsidRDefault="00017F96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35" w:type="dxa"/>
          </w:tcPr>
          <w:p w:rsidR="00017F96" w:rsidRPr="00EB345D" w:rsidRDefault="00017F96" w:rsidP="005B79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Внешняя проверка годового отчета об исполнении бюджета  Кичменгско-Городецкого муниципального </w:t>
            </w:r>
            <w:r w:rsidR="009E7C58" w:rsidRPr="00EB345D">
              <w:rPr>
                <w:rFonts w:ascii="Times New Roman" w:hAnsi="Times New Roman" w:cs="Times New Roman"/>
                <w:sz w:val="22"/>
                <w:szCs w:val="22"/>
              </w:rPr>
              <w:t>округа Вологодской области</w:t>
            </w:r>
            <w:r w:rsidR="00C57B7C"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за 202</w:t>
            </w:r>
            <w:r w:rsidR="005B7941" w:rsidRPr="00EB34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72" w:type="dxa"/>
          </w:tcPr>
          <w:p w:rsidR="00017F96" w:rsidRPr="00EB345D" w:rsidRDefault="003F63BB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017F96" w:rsidRPr="00EB345D">
              <w:rPr>
                <w:rFonts w:ascii="Times New Roman" w:hAnsi="Times New Roman" w:cs="Times New Roman"/>
                <w:sz w:val="22"/>
                <w:szCs w:val="22"/>
              </w:rPr>
              <w:t>нализ</w:t>
            </w:r>
          </w:p>
        </w:tc>
        <w:tc>
          <w:tcPr>
            <w:tcW w:w="2796" w:type="dxa"/>
          </w:tcPr>
          <w:p w:rsidR="00017F96" w:rsidRPr="00EB345D" w:rsidRDefault="00BD6157" w:rsidP="003567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Главные распорядители бюджетных средств и </w:t>
            </w:r>
            <w:r w:rsidR="003567B3" w:rsidRPr="00EB34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017F96" w:rsidRPr="00EB345D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017F96" w:rsidRPr="00EB345D">
              <w:rPr>
                <w:rFonts w:ascii="Times New Roman" w:hAnsi="Times New Roman" w:cs="Times New Roman"/>
                <w:sz w:val="22"/>
                <w:szCs w:val="22"/>
              </w:rPr>
              <w:t>вление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финансов администрации Кичменгско-Городецкого муниципального </w:t>
            </w:r>
            <w:r w:rsidR="00C57B7C" w:rsidRPr="00EB345D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="003567B3"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Вологодской области</w:t>
            </w:r>
            <w:r w:rsidR="00017F96"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42" w:type="dxa"/>
          </w:tcPr>
          <w:p w:rsidR="00017F96" w:rsidRPr="00EB345D" w:rsidRDefault="00F042AB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818" w:type="dxa"/>
          </w:tcPr>
          <w:p w:rsidR="00F042AB" w:rsidRDefault="00D31701" w:rsidP="009E7C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proofErr w:type="gram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</w:t>
            </w:r>
            <w:r w:rsidR="009E7C58" w:rsidRPr="00EB34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E55A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5E55AE" w:rsidRPr="005E55AE" w:rsidRDefault="005E55AE" w:rsidP="005E55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5AE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  <w:p w:rsidR="005E55AE" w:rsidRPr="00EB345D" w:rsidRDefault="005E55AE" w:rsidP="005E55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5AE">
              <w:rPr>
                <w:rFonts w:ascii="Times New Roman" w:hAnsi="Times New Roman" w:cs="Times New Roman"/>
                <w:sz w:val="22"/>
                <w:szCs w:val="22"/>
              </w:rPr>
              <w:t>Беляева М.А.</w:t>
            </w:r>
          </w:p>
        </w:tc>
        <w:tc>
          <w:tcPr>
            <w:tcW w:w="1933" w:type="dxa"/>
          </w:tcPr>
          <w:p w:rsidR="00017F96" w:rsidRPr="00EB345D" w:rsidRDefault="00DB4AF8" w:rsidP="003567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F042AB" w:rsidRPr="00EB345D">
              <w:rPr>
                <w:rFonts w:ascii="Times New Roman" w:hAnsi="Times New Roman" w:cs="Times New Roman"/>
                <w:sz w:val="22"/>
                <w:szCs w:val="22"/>
              </w:rPr>
              <w:t>онтрольно-</w:t>
            </w:r>
            <w:r w:rsidR="003567B3" w:rsidRPr="00EB345D">
              <w:rPr>
                <w:rFonts w:ascii="Times New Roman" w:hAnsi="Times New Roman" w:cs="Times New Roman"/>
                <w:sz w:val="22"/>
                <w:szCs w:val="22"/>
              </w:rPr>
              <w:t>счетная комиссия Кичменгско-Городецкого муниципального округа Вологодской области</w:t>
            </w:r>
            <w:r w:rsidR="00F042AB"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52FF7" w:rsidRPr="00EB345D" w:rsidTr="00FA015E">
        <w:tc>
          <w:tcPr>
            <w:tcW w:w="554" w:type="dxa"/>
          </w:tcPr>
          <w:p w:rsidR="00AE1E37" w:rsidRPr="00EB345D" w:rsidRDefault="00AE1E37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35" w:type="dxa"/>
          </w:tcPr>
          <w:p w:rsidR="00AE1E37" w:rsidRPr="00EB345D" w:rsidRDefault="00AE1E37" w:rsidP="005B79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Экспертиза муниципальной программы «Обеспечение профилактики правонарушений, безопасности населения и территории Кичменгско-Городецкого округа»</w:t>
            </w:r>
          </w:p>
        </w:tc>
        <w:tc>
          <w:tcPr>
            <w:tcW w:w="1772" w:type="dxa"/>
          </w:tcPr>
          <w:p w:rsidR="00AE1E37" w:rsidRPr="00EB345D" w:rsidRDefault="00AE1E37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экспертиза</w:t>
            </w:r>
          </w:p>
        </w:tc>
        <w:tc>
          <w:tcPr>
            <w:tcW w:w="2796" w:type="dxa"/>
          </w:tcPr>
          <w:p w:rsidR="00AE1E37" w:rsidRPr="00EB345D" w:rsidRDefault="00AE1E37" w:rsidP="00AE1E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администрация Кичменгско-Городецкого муниципального округа Вологодской области</w:t>
            </w:r>
          </w:p>
        </w:tc>
        <w:tc>
          <w:tcPr>
            <w:tcW w:w="2142" w:type="dxa"/>
          </w:tcPr>
          <w:p w:rsidR="00AE1E37" w:rsidRPr="00EB345D" w:rsidRDefault="00CF2053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818" w:type="dxa"/>
          </w:tcPr>
          <w:p w:rsidR="00115852" w:rsidRPr="00EB345D" w:rsidRDefault="00115852" w:rsidP="009E7C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proofErr w:type="gram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И.Ю.,</w:t>
            </w:r>
          </w:p>
          <w:p w:rsidR="00AE1E37" w:rsidRPr="00EB345D" w:rsidRDefault="00AE1E37" w:rsidP="009E7C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  <w:p w:rsidR="00AE1E37" w:rsidRPr="00EB345D" w:rsidRDefault="00AE1E37" w:rsidP="009E7C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Беляева М.А.</w:t>
            </w:r>
          </w:p>
        </w:tc>
        <w:tc>
          <w:tcPr>
            <w:tcW w:w="1933" w:type="dxa"/>
          </w:tcPr>
          <w:p w:rsidR="00AE1E37" w:rsidRPr="00EB345D" w:rsidRDefault="00AE1E37" w:rsidP="003567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Контрольно-счетная комиссия Кичменгско-Городецкого муниципального округа Вологодской области</w:t>
            </w:r>
          </w:p>
        </w:tc>
      </w:tr>
      <w:tr w:rsidR="00952FF7" w:rsidRPr="00EB345D" w:rsidTr="00FA015E">
        <w:tc>
          <w:tcPr>
            <w:tcW w:w="554" w:type="dxa"/>
          </w:tcPr>
          <w:p w:rsidR="00017F96" w:rsidRPr="00EB345D" w:rsidRDefault="00AE1E37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B70697" w:rsidRPr="00EB34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35" w:type="dxa"/>
          </w:tcPr>
          <w:p w:rsidR="00017F96" w:rsidRPr="00EB345D" w:rsidRDefault="00B70697" w:rsidP="005E55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Экспертиза проектов решений Муниципального Собрания</w:t>
            </w:r>
            <w:r w:rsidR="003567B3"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Кичменгско-Городецкого муниципального округа Вологодской области 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«О внесении изменений в решение Муниципального Собрания</w:t>
            </w:r>
            <w:r w:rsidR="003567B3"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Кичменгско-Городецкого муниципального округа Вологодской области от </w:t>
            </w:r>
            <w:r w:rsidR="005B7941" w:rsidRPr="00EB345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9E7C58" w:rsidRPr="00EB345D">
              <w:rPr>
                <w:rFonts w:ascii="Times New Roman" w:hAnsi="Times New Roman" w:cs="Times New Roman"/>
                <w:sz w:val="22"/>
                <w:szCs w:val="22"/>
              </w:rPr>
              <w:t>.12.202</w:t>
            </w:r>
            <w:r w:rsidR="005E55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567B3"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9E7C58"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7941" w:rsidRPr="00EB345D"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«О бюджете</w:t>
            </w:r>
            <w:r w:rsidR="003567B3"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Кичменгско-Городецкого муниципального округа Вологодской области 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на 202</w:t>
            </w:r>
            <w:r w:rsidR="005B7941" w:rsidRPr="00EB34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год и плановый период 202</w:t>
            </w:r>
            <w:r w:rsidR="005B7941" w:rsidRPr="00EB34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5B7941" w:rsidRPr="00EB34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годов»</w:t>
            </w:r>
          </w:p>
        </w:tc>
        <w:tc>
          <w:tcPr>
            <w:tcW w:w="1772" w:type="dxa"/>
          </w:tcPr>
          <w:p w:rsidR="00017F96" w:rsidRPr="00EB345D" w:rsidRDefault="003F63BB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="009039BF" w:rsidRPr="00EB345D">
              <w:rPr>
                <w:rFonts w:ascii="Times New Roman" w:hAnsi="Times New Roman" w:cs="Times New Roman"/>
                <w:sz w:val="22"/>
                <w:szCs w:val="22"/>
              </w:rPr>
              <w:t>кспертиза</w:t>
            </w:r>
          </w:p>
        </w:tc>
        <w:tc>
          <w:tcPr>
            <w:tcW w:w="2796" w:type="dxa"/>
          </w:tcPr>
          <w:p w:rsidR="00017F96" w:rsidRPr="00EB345D" w:rsidRDefault="006C4EB9" w:rsidP="003567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9039BF" w:rsidRPr="00EB345D">
              <w:rPr>
                <w:rFonts w:ascii="Times New Roman" w:hAnsi="Times New Roman" w:cs="Times New Roman"/>
                <w:sz w:val="22"/>
                <w:szCs w:val="22"/>
              </w:rPr>
              <w:t>дминистраци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9039BF"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Кичменгско-Городецкого муниципального </w:t>
            </w:r>
            <w:r w:rsidR="003567B3" w:rsidRPr="00EB345D">
              <w:rPr>
                <w:rFonts w:ascii="Times New Roman" w:hAnsi="Times New Roman" w:cs="Times New Roman"/>
                <w:sz w:val="22"/>
                <w:szCs w:val="22"/>
              </w:rPr>
              <w:t>округа Вологодской области</w:t>
            </w:r>
          </w:p>
        </w:tc>
        <w:tc>
          <w:tcPr>
            <w:tcW w:w="2142" w:type="dxa"/>
          </w:tcPr>
          <w:p w:rsidR="00017F96" w:rsidRPr="00EB345D" w:rsidRDefault="003F63BB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9039BF"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</w:t>
            </w:r>
          </w:p>
        </w:tc>
        <w:tc>
          <w:tcPr>
            <w:tcW w:w="1818" w:type="dxa"/>
          </w:tcPr>
          <w:p w:rsidR="001F47ED" w:rsidRDefault="00D31701" w:rsidP="009E7C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proofErr w:type="gram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</w:t>
            </w:r>
            <w:r w:rsidR="009E7C58" w:rsidRPr="00EB34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E55A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5E55AE" w:rsidRPr="005E55AE" w:rsidRDefault="005E55AE" w:rsidP="005E55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5AE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  <w:p w:rsidR="005E55AE" w:rsidRPr="00EB345D" w:rsidRDefault="005E55AE" w:rsidP="005E55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5AE">
              <w:rPr>
                <w:rFonts w:ascii="Times New Roman" w:hAnsi="Times New Roman" w:cs="Times New Roman"/>
                <w:sz w:val="22"/>
                <w:szCs w:val="22"/>
              </w:rPr>
              <w:t>Беляева М.А.</w:t>
            </w:r>
          </w:p>
        </w:tc>
        <w:tc>
          <w:tcPr>
            <w:tcW w:w="1933" w:type="dxa"/>
          </w:tcPr>
          <w:p w:rsidR="00017F96" w:rsidRPr="00EB345D" w:rsidRDefault="00DB4AF8" w:rsidP="00EA44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3567B3" w:rsidRPr="00EB345D">
              <w:rPr>
                <w:rFonts w:ascii="Times New Roman" w:hAnsi="Times New Roman" w:cs="Times New Roman"/>
                <w:sz w:val="22"/>
                <w:szCs w:val="22"/>
              </w:rPr>
              <w:t>онтрольно-счетная комиссия Кичменгско-Городецкого муниципального округа Вологодской области</w:t>
            </w:r>
          </w:p>
        </w:tc>
      </w:tr>
      <w:tr w:rsidR="00952FF7" w:rsidRPr="00EB345D" w:rsidTr="00FA015E">
        <w:tc>
          <w:tcPr>
            <w:tcW w:w="554" w:type="dxa"/>
          </w:tcPr>
          <w:p w:rsidR="006C4EB9" w:rsidRPr="00EB345D" w:rsidRDefault="00AE1E37" w:rsidP="009039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C4EB9" w:rsidRPr="00EB34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35" w:type="dxa"/>
          </w:tcPr>
          <w:p w:rsidR="006C4EB9" w:rsidRPr="00EB345D" w:rsidRDefault="006C4EB9" w:rsidP="005B79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Анализ отчетов об исполнении бюджета </w:t>
            </w:r>
            <w:r w:rsidR="009E7C58"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Кичменгско-Городецкого муниципального </w:t>
            </w:r>
            <w:r w:rsidR="002D06C7"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округа 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за 1 квартал, 1 полугодие, 9 месяцев 202</w:t>
            </w:r>
            <w:r w:rsidR="005B7941" w:rsidRPr="00EB34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772" w:type="dxa"/>
          </w:tcPr>
          <w:p w:rsidR="006C4EB9" w:rsidRPr="00EB345D" w:rsidRDefault="003F63BB" w:rsidP="009039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6C4EB9" w:rsidRPr="00EB345D">
              <w:rPr>
                <w:rFonts w:ascii="Times New Roman" w:hAnsi="Times New Roman" w:cs="Times New Roman"/>
                <w:sz w:val="22"/>
                <w:szCs w:val="22"/>
              </w:rPr>
              <w:t>нализ</w:t>
            </w:r>
          </w:p>
        </w:tc>
        <w:tc>
          <w:tcPr>
            <w:tcW w:w="2796" w:type="dxa"/>
          </w:tcPr>
          <w:p w:rsidR="006C4EB9" w:rsidRPr="00EB345D" w:rsidRDefault="006C4EB9" w:rsidP="001F47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Кичменгско-Городецкого муниципального </w:t>
            </w:r>
            <w:r w:rsidR="001F47ED" w:rsidRPr="00EB345D">
              <w:rPr>
                <w:rFonts w:ascii="Times New Roman" w:hAnsi="Times New Roman" w:cs="Times New Roman"/>
                <w:sz w:val="22"/>
                <w:szCs w:val="22"/>
              </w:rPr>
              <w:t>округа Вологодской области</w:t>
            </w:r>
          </w:p>
        </w:tc>
        <w:tc>
          <w:tcPr>
            <w:tcW w:w="2142" w:type="dxa"/>
          </w:tcPr>
          <w:p w:rsidR="006C4EB9" w:rsidRPr="00EB345D" w:rsidRDefault="006C4EB9" w:rsidP="009039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2-4 квартал</w:t>
            </w:r>
          </w:p>
        </w:tc>
        <w:tc>
          <w:tcPr>
            <w:tcW w:w="1818" w:type="dxa"/>
          </w:tcPr>
          <w:p w:rsidR="001F47ED" w:rsidRDefault="00D31701" w:rsidP="009E7C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proofErr w:type="gram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</w:t>
            </w:r>
            <w:r w:rsidR="009E7C58" w:rsidRPr="00EB34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E55A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5E55AE" w:rsidRPr="005E55AE" w:rsidRDefault="005E55AE" w:rsidP="005E55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5AE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  <w:p w:rsidR="005E55AE" w:rsidRPr="00EB345D" w:rsidRDefault="005E55AE" w:rsidP="005E55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5AE">
              <w:rPr>
                <w:rFonts w:ascii="Times New Roman" w:hAnsi="Times New Roman" w:cs="Times New Roman"/>
                <w:sz w:val="22"/>
                <w:szCs w:val="22"/>
              </w:rPr>
              <w:t>Беляева М.А.</w:t>
            </w:r>
          </w:p>
        </w:tc>
        <w:tc>
          <w:tcPr>
            <w:tcW w:w="1933" w:type="dxa"/>
          </w:tcPr>
          <w:p w:rsidR="006C4EB9" w:rsidRPr="00EB345D" w:rsidRDefault="00DB4AF8" w:rsidP="009039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1F47ED" w:rsidRPr="00EB345D">
              <w:rPr>
                <w:rFonts w:ascii="Times New Roman" w:hAnsi="Times New Roman" w:cs="Times New Roman"/>
                <w:sz w:val="22"/>
                <w:szCs w:val="22"/>
              </w:rPr>
              <w:t>онтрольно-счетная комиссия Кичменгско-Городецкого муниципального округа Вологодской области</w:t>
            </w:r>
          </w:p>
        </w:tc>
      </w:tr>
      <w:tr w:rsidR="00952FF7" w:rsidRPr="00EB345D" w:rsidTr="00FA015E">
        <w:tc>
          <w:tcPr>
            <w:tcW w:w="554" w:type="dxa"/>
          </w:tcPr>
          <w:p w:rsidR="00AE1E37" w:rsidRPr="00EB345D" w:rsidRDefault="00AE1E37" w:rsidP="00AE1E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935" w:type="dxa"/>
          </w:tcPr>
          <w:p w:rsidR="00AE1E37" w:rsidRPr="00EB345D" w:rsidRDefault="00AE1E37" w:rsidP="00AE1E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Экспертиза муниципальной программы 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«Развитие физической культуры и спорта в Кичменгско-Городецком муниципальном округе»</w:t>
            </w:r>
          </w:p>
        </w:tc>
        <w:tc>
          <w:tcPr>
            <w:tcW w:w="1772" w:type="dxa"/>
          </w:tcPr>
          <w:p w:rsidR="00AE1E37" w:rsidRPr="00EB345D" w:rsidRDefault="00AE1E37" w:rsidP="00AE1E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экспертиза</w:t>
            </w:r>
          </w:p>
        </w:tc>
        <w:tc>
          <w:tcPr>
            <w:tcW w:w="2796" w:type="dxa"/>
          </w:tcPr>
          <w:p w:rsidR="00AE1E37" w:rsidRPr="00EB345D" w:rsidRDefault="005E55AE" w:rsidP="00AE1E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AE1E37" w:rsidRPr="00EB345D">
              <w:rPr>
                <w:rFonts w:ascii="Times New Roman" w:hAnsi="Times New Roman" w:cs="Times New Roman"/>
                <w:sz w:val="22"/>
                <w:szCs w:val="22"/>
              </w:rPr>
              <w:t>дминистрация Кичменгско-Городецкого муниципального округа Вологодской области</w:t>
            </w:r>
          </w:p>
        </w:tc>
        <w:tc>
          <w:tcPr>
            <w:tcW w:w="2142" w:type="dxa"/>
          </w:tcPr>
          <w:p w:rsidR="00AE1E37" w:rsidRPr="00EB345D" w:rsidRDefault="00AE1E37" w:rsidP="00AE1E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818" w:type="dxa"/>
          </w:tcPr>
          <w:p w:rsidR="00115852" w:rsidRPr="00EB345D" w:rsidRDefault="00115852" w:rsidP="00AE1E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proofErr w:type="gram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И.Ю.,</w:t>
            </w:r>
          </w:p>
          <w:p w:rsidR="00AE1E37" w:rsidRPr="00EB345D" w:rsidRDefault="00AE1E37" w:rsidP="00AE1E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  <w:p w:rsidR="00AE1E37" w:rsidRPr="00EB345D" w:rsidRDefault="00AE1E37" w:rsidP="00AE1E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Беляева М.А.</w:t>
            </w:r>
          </w:p>
        </w:tc>
        <w:tc>
          <w:tcPr>
            <w:tcW w:w="1933" w:type="dxa"/>
          </w:tcPr>
          <w:p w:rsidR="00AE1E37" w:rsidRPr="00EB345D" w:rsidRDefault="005E55AE" w:rsidP="00AE1E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5AE">
              <w:rPr>
                <w:rFonts w:ascii="Times New Roman" w:hAnsi="Times New Roman" w:cs="Times New Roman"/>
                <w:sz w:val="22"/>
                <w:szCs w:val="22"/>
              </w:rPr>
              <w:t>Контрольно-счетная комиссия Кичменгско-Городецкого муниципального округа Вологодской области</w:t>
            </w:r>
          </w:p>
        </w:tc>
      </w:tr>
      <w:tr w:rsidR="00952FF7" w:rsidRPr="00EB345D" w:rsidTr="00FA015E">
        <w:tc>
          <w:tcPr>
            <w:tcW w:w="554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935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Мониторинг бюджетного процесса Кичменгско-Городецкого муниципального округа Вологодской области</w:t>
            </w:r>
          </w:p>
        </w:tc>
        <w:tc>
          <w:tcPr>
            <w:tcW w:w="177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экспертиза</w:t>
            </w:r>
          </w:p>
        </w:tc>
        <w:tc>
          <w:tcPr>
            <w:tcW w:w="2796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Муниципальное Собрание Кичменгско-Городецкого муниципального округа Вологодской области</w:t>
            </w:r>
          </w:p>
        </w:tc>
        <w:tc>
          <w:tcPr>
            <w:tcW w:w="2142" w:type="dxa"/>
          </w:tcPr>
          <w:p w:rsidR="00F15F3A" w:rsidRPr="00EB345D" w:rsidRDefault="00EB345D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818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И.Ю.</w:t>
            </w:r>
          </w:p>
        </w:tc>
        <w:tc>
          <w:tcPr>
            <w:tcW w:w="1933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Контрольно-счетная комиссия Кичменгско-Городецкого муниципального округа 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Вологодской области</w:t>
            </w:r>
          </w:p>
        </w:tc>
      </w:tr>
      <w:tr w:rsidR="00952FF7" w:rsidRPr="00EB345D" w:rsidTr="00FA015E">
        <w:tc>
          <w:tcPr>
            <w:tcW w:w="554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7. </w:t>
            </w:r>
          </w:p>
        </w:tc>
        <w:tc>
          <w:tcPr>
            <w:tcW w:w="3935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Экспертиза проекта решения Муниципального Собрания  Кичменгско-Городецкого муниципального округа Вологодской области «О бюджете Кичменгско-Городецкого муниципального округа Вологодской области на 2026 год и плановый период 2027 и 2028 годов»</w:t>
            </w:r>
          </w:p>
        </w:tc>
        <w:tc>
          <w:tcPr>
            <w:tcW w:w="177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экспертиза</w:t>
            </w:r>
          </w:p>
        </w:tc>
        <w:tc>
          <w:tcPr>
            <w:tcW w:w="2796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Администрация Кичменгско-Городецкого муниципального округа Вологодской области</w:t>
            </w:r>
          </w:p>
        </w:tc>
        <w:tc>
          <w:tcPr>
            <w:tcW w:w="214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</w:p>
        </w:tc>
        <w:tc>
          <w:tcPr>
            <w:tcW w:w="1818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И.Ю.</w:t>
            </w:r>
          </w:p>
        </w:tc>
        <w:tc>
          <w:tcPr>
            <w:tcW w:w="1933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Контрольно-счетная комиссия Кичменгско-Городецкого муниципального округа Вологодской области</w:t>
            </w:r>
          </w:p>
        </w:tc>
      </w:tr>
      <w:tr w:rsidR="00952FF7" w:rsidRPr="00EB345D" w:rsidTr="00FA015E">
        <w:tc>
          <w:tcPr>
            <w:tcW w:w="554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935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Экспертиза проектов муниципальных правовых актов в части, касающейся расходных обязательств округа, экспертиза проектов муниципальных правовых актов, приводящих к изменению доходов бюджета округа, а также муниципальных программ (проектов муниципальных программ)</w:t>
            </w:r>
          </w:p>
        </w:tc>
        <w:tc>
          <w:tcPr>
            <w:tcW w:w="177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экспертиза</w:t>
            </w:r>
          </w:p>
        </w:tc>
        <w:tc>
          <w:tcPr>
            <w:tcW w:w="2796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округа</w:t>
            </w:r>
          </w:p>
        </w:tc>
        <w:tc>
          <w:tcPr>
            <w:tcW w:w="214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по мере поступления</w:t>
            </w:r>
          </w:p>
        </w:tc>
        <w:tc>
          <w:tcPr>
            <w:tcW w:w="1818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И.Ю.</w:t>
            </w:r>
          </w:p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3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Контрольно-счетная комиссия Кичменгско-Городецкого муниципального округа Вологодской области</w:t>
            </w:r>
          </w:p>
        </w:tc>
      </w:tr>
      <w:tr w:rsidR="00F15F3A" w:rsidRPr="00EB345D" w:rsidTr="003E4329">
        <w:tc>
          <w:tcPr>
            <w:tcW w:w="14950" w:type="dxa"/>
            <w:gridSpan w:val="7"/>
          </w:tcPr>
          <w:p w:rsidR="00F15F3A" w:rsidRPr="005E55AE" w:rsidRDefault="00F15F3A" w:rsidP="00F15F3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5AE">
              <w:rPr>
                <w:rFonts w:ascii="Times New Roman" w:hAnsi="Times New Roman" w:cs="Times New Roman"/>
                <w:b/>
                <w:sz w:val="22"/>
                <w:szCs w:val="22"/>
              </w:rPr>
              <w:t>II. Контрольные мероприятия</w:t>
            </w:r>
          </w:p>
        </w:tc>
      </w:tr>
      <w:tr w:rsidR="00952FF7" w:rsidRPr="00EB345D" w:rsidTr="00FA015E">
        <w:tc>
          <w:tcPr>
            <w:tcW w:w="554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35" w:type="dxa"/>
          </w:tcPr>
          <w:p w:rsidR="00F15F3A" w:rsidRPr="00EB345D" w:rsidRDefault="00F15F3A" w:rsidP="005E55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законности и результативности использования </w:t>
            </w:r>
            <w:r w:rsidR="005E55AE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бюджетных средств на реализацию мероприятия «Обеспечение деятельности Управления образования» муниципальной программы «Развитие образования Кичменгско-Городецкого муниципального округа Вологодской области»</w:t>
            </w:r>
            <w:r w:rsidR="00CF2053"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проверка выездная</w:t>
            </w:r>
          </w:p>
        </w:tc>
        <w:tc>
          <w:tcPr>
            <w:tcW w:w="2796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Кичменгско-Городецкого муниципального округа Вологодской области</w:t>
            </w:r>
          </w:p>
        </w:tc>
        <w:tc>
          <w:tcPr>
            <w:tcW w:w="2142" w:type="dxa"/>
          </w:tcPr>
          <w:p w:rsidR="00F15F3A" w:rsidRPr="00EB345D" w:rsidRDefault="00EB345D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F15F3A" w:rsidRPr="00EB345D">
              <w:rPr>
                <w:rFonts w:ascii="Times New Roman" w:hAnsi="Times New Roman" w:cs="Times New Roman"/>
                <w:sz w:val="22"/>
                <w:szCs w:val="22"/>
              </w:rPr>
              <w:t>евраль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- март</w:t>
            </w:r>
          </w:p>
        </w:tc>
        <w:tc>
          <w:tcPr>
            <w:tcW w:w="1818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И.Ю.</w:t>
            </w:r>
          </w:p>
        </w:tc>
        <w:tc>
          <w:tcPr>
            <w:tcW w:w="1933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Глава Кичменгско-Городецкого муниципального округа Вологодской области</w:t>
            </w:r>
          </w:p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FF7" w:rsidRPr="00EB345D" w:rsidTr="00FA015E">
        <w:tc>
          <w:tcPr>
            <w:tcW w:w="554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5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Проверка выполнения муниципального задания и использования средств субсидии на выполнение муниципального задания, полученных в 2024 году</w:t>
            </w:r>
          </w:p>
        </w:tc>
        <w:tc>
          <w:tcPr>
            <w:tcW w:w="177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камеральная</w:t>
            </w:r>
          </w:p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</w:p>
        </w:tc>
        <w:tc>
          <w:tcPr>
            <w:tcW w:w="2796" w:type="dxa"/>
          </w:tcPr>
          <w:p w:rsidR="00F15F3A" w:rsidRPr="00EB345D" w:rsidRDefault="00DE62BE" w:rsidP="00DE62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Бюджетное учреждение культуры «Кичменгско-Городецкий краеведческий музей» Кичменгско-Городецкого 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округа Вологодской области»</w:t>
            </w:r>
          </w:p>
        </w:tc>
        <w:tc>
          <w:tcPr>
            <w:tcW w:w="2142" w:type="dxa"/>
          </w:tcPr>
          <w:p w:rsidR="00F15F3A" w:rsidRPr="00EB345D" w:rsidRDefault="00EB345D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</w:t>
            </w:r>
            <w:r w:rsidR="00115852" w:rsidRPr="00EB345D">
              <w:rPr>
                <w:rFonts w:ascii="Times New Roman" w:hAnsi="Times New Roman" w:cs="Times New Roman"/>
                <w:sz w:val="22"/>
                <w:szCs w:val="22"/>
              </w:rPr>
              <w:t>евраль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5852" w:rsidRPr="00EB34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5852" w:rsidRPr="00EB345D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818" w:type="dxa"/>
          </w:tcPr>
          <w:p w:rsidR="00115852" w:rsidRPr="00EB345D" w:rsidRDefault="00115852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И.Ю.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15F3A" w:rsidRPr="00EB345D" w:rsidRDefault="00115852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  <w:p w:rsidR="00115852" w:rsidRPr="00EB345D" w:rsidRDefault="00115852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Беляева М.А.</w:t>
            </w:r>
          </w:p>
        </w:tc>
        <w:tc>
          <w:tcPr>
            <w:tcW w:w="1933" w:type="dxa"/>
          </w:tcPr>
          <w:p w:rsidR="00F15F3A" w:rsidRPr="00EB345D" w:rsidRDefault="00115852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Контрольно-счетная комиссия Кичменгско-Городецкого муниципального округа 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Вологодской области</w:t>
            </w:r>
          </w:p>
        </w:tc>
      </w:tr>
      <w:tr w:rsidR="00952FF7" w:rsidRPr="00EB345D" w:rsidTr="00FA015E">
        <w:tc>
          <w:tcPr>
            <w:tcW w:w="554" w:type="dxa"/>
          </w:tcPr>
          <w:p w:rsidR="00F15F3A" w:rsidRPr="00EB345D" w:rsidRDefault="00FB4132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F15F3A" w:rsidRPr="00EB34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35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Внешняя проверка бюджетной отчетности главных администраторов бюджетных средств за 2024 год</w:t>
            </w:r>
          </w:p>
        </w:tc>
        <w:tc>
          <w:tcPr>
            <w:tcW w:w="177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камеральная</w:t>
            </w:r>
          </w:p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</w:p>
        </w:tc>
        <w:tc>
          <w:tcPr>
            <w:tcW w:w="2796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Кичменгско-Городецкого муниципального округа Вологодской области, </w:t>
            </w:r>
          </w:p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Контрольно-счетная комиссия Кичменгско-Городецкого муниципального округа Вологодской области,</w:t>
            </w:r>
          </w:p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Муниципальное Собрание Кичменгско-Городецкого муниципального округа Вологодской области,</w:t>
            </w:r>
          </w:p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Управление культуры, молодежной политики, туризма администрации Кичменгско-Городецкого муниципального округа Вологодской области,</w:t>
            </w:r>
          </w:p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Кичменгско-Городецкого муниципального округа Вологодской области,</w:t>
            </w:r>
          </w:p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  <w:tc>
          <w:tcPr>
            <w:tcW w:w="214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апрель </w:t>
            </w:r>
          </w:p>
        </w:tc>
        <w:tc>
          <w:tcPr>
            <w:tcW w:w="1818" w:type="dxa"/>
          </w:tcPr>
          <w:p w:rsidR="00F15F3A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proofErr w:type="gram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И.Ю.</w:t>
            </w:r>
            <w:r w:rsidR="005E55A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5E55AE" w:rsidRPr="005E55AE" w:rsidRDefault="005E55AE" w:rsidP="005E55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5AE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  <w:p w:rsidR="005E55AE" w:rsidRPr="00EB345D" w:rsidRDefault="005E55AE" w:rsidP="005E55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5AE">
              <w:rPr>
                <w:rFonts w:ascii="Times New Roman" w:hAnsi="Times New Roman" w:cs="Times New Roman"/>
                <w:sz w:val="22"/>
                <w:szCs w:val="22"/>
              </w:rPr>
              <w:t>Беляева М.А.</w:t>
            </w:r>
          </w:p>
        </w:tc>
        <w:tc>
          <w:tcPr>
            <w:tcW w:w="1933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Контрольно-счетная комиссия Кичменгско-Городецкого муниципального округа Вологодской области</w:t>
            </w:r>
          </w:p>
        </w:tc>
      </w:tr>
      <w:tr w:rsidR="00952FF7" w:rsidRPr="00EB345D" w:rsidTr="00FA015E">
        <w:tc>
          <w:tcPr>
            <w:tcW w:w="554" w:type="dxa"/>
          </w:tcPr>
          <w:p w:rsidR="00F15F3A" w:rsidRPr="00EB345D" w:rsidRDefault="00FB4132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15F3A" w:rsidRPr="00EB34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35" w:type="dxa"/>
          </w:tcPr>
          <w:p w:rsidR="00F15F3A" w:rsidRPr="00EB345D" w:rsidRDefault="00115852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осуществления полномочий главным администратором доходов бюджета Кичменгско-Городецкого муниципального округа по 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администрированию дебиторской задолженности</w:t>
            </w:r>
          </w:p>
        </w:tc>
        <w:tc>
          <w:tcPr>
            <w:tcW w:w="1772" w:type="dxa"/>
          </w:tcPr>
          <w:p w:rsidR="00F15F3A" w:rsidRPr="00EB345D" w:rsidRDefault="00F15F3A" w:rsidP="00115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проверка </w:t>
            </w:r>
            <w:r w:rsidR="00115852" w:rsidRPr="00EB345D">
              <w:rPr>
                <w:rFonts w:ascii="Times New Roman" w:hAnsi="Times New Roman" w:cs="Times New Roman"/>
                <w:sz w:val="22"/>
                <w:szCs w:val="22"/>
              </w:rPr>
              <w:t>камеральная</w:t>
            </w:r>
          </w:p>
        </w:tc>
        <w:tc>
          <w:tcPr>
            <w:tcW w:w="2796" w:type="dxa"/>
          </w:tcPr>
          <w:p w:rsidR="00F15F3A" w:rsidRPr="00EB345D" w:rsidRDefault="00115852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</w:t>
            </w:r>
            <w:r w:rsidR="00F15F3A" w:rsidRPr="00EB345D">
              <w:rPr>
                <w:rFonts w:ascii="Times New Roman" w:hAnsi="Times New Roman" w:cs="Times New Roman"/>
                <w:sz w:val="22"/>
                <w:szCs w:val="22"/>
              </w:rPr>
              <w:t>дминистраци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F15F3A"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Кичменгско-Городецкого </w:t>
            </w:r>
            <w:r w:rsidR="00F15F3A"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округа Вологодской области, </w:t>
            </w:r>
          </w:p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«Центр бюджетного учета и отчетности Кичменгско-Городецкого муниципального округа Вологодской области»</w:t>
            </w:r>
          </w:p>
        </w:tc>
        <w:tc>
          <w:tcPr>
            <w:tcW w:w="2142" w:type="dxa"/>
          </w:tcPr>
          <w:p w:rsidR="00F15F3A" w:rsidRPr="00EB345D" w:rsidRDefault="00115852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1818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proofErr w:type="gram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И.Ю.</w:t>
            </w:r>
          </w:p>
          <w:p w:rsidR="00CF2053" w:rsidRPr="00EB345D" w:rsidRDefault="00CF2053" w:rsidP="00CF20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  <w:p w:rsidR="00CF2053" w:rsidRPr="00EB345D" w:rsidRDefault="00CF2053" w:rsidP="00CF20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Беляева М.А.</w:t>
            </w:r>
          </w:p>
        </w:tc>
        <w:tc>
          <w:tcPr>
            <w:tcW w:w="1933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Контрольно-счетная комиссия Кичменгско-Городецкого 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округа Вологодской области</w:t>
            </w:r>
          </w:p>
        </w:tc>
      </w:tr>
      <w:tr w:rsidR="00952FF7" w:rsidRPr="00EB345D" w:rsidTr="00FA015E">
        <w:tc>
          <w:tcPr>
            <w:tcW w:w="554" w:type="dxa"/>
          </w:tcPr>
          <w:p w:rsidR="00115852" w:rsidRPr="00EB345D" w:rsidRDefault="00FB4132" w:rsidP="00115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115852" w:rsidRPr="00EB34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35" w:type="dxa"/>
          </w:tcPr>
          <w:p w:rsidR="00115852" w:rsidRPr="00EB345D" w:rsidRDefault="00115852" w:rsidP="00115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Проверка осуществления полномочий главным администратором доходов бюджета Кичменгско-Городецкого муниципального округа по администрированию дебиторской задолженности</w:t>
            </w:r>
          </w:p>
        </w:tc>
        <w:tc>
          <w:tcPr>
            <w:tcW w:w="1772" w:type="dxa"/>
          </w:tcPr>
          <w:p w:rsidR="00115852" w:rsidRPr="00EB345D" w:rsidRDefault="00115852" w:rsidP="00115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проверка камеральная</w:t>
            </w:r>
          </w:p>
        </w:tc>
        <w:tc>
          <w:tcPr>
            <w:tcW w:w="2796" w:type="dxa"/>
          </w:tcPr>
          <w:p w:rsidR="00115852" w:rsidRPr="00EB345D" w:rsidRDefault="00115852" w:rsidP="00115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r w:rsidR="00CF2053" w:rsidRPr="00EB345D">
              <w:rPr>
                <w:rFonts w:ascii="Times New Roman" w:hAnsi="Times New Roman" w:cs="Times New Roman"/>
                <w:sz w:val="22"/>
                <w:szCs w:val="22"/>
              </w:rPr>
              <w:t>культуры, молодежной политики,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туризма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Кичменгско-Городецкого муниципального округа Вологодской области, </w:t>
            </w:r>
          </w:p>
          <w:p w:rsidR="00115852" w:rsidRPr="00EB345D" w:rsidRDefault="00115852" w:rsidP="00115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«Центр бюджетного учета и отчетности Кичменгско-Городецкого муниципального округа Вологодской области»</w:t>
            </w:r>
          </w:p>
        </w:tc>
        <w:tc>
          <w:tcPr>
            <w:tcW w:w="2142" w:type="dxa"/>
          </w:tcPr>
          <w:p w:rsidR="00115852" w:rsidRPr="00EB345D" w:rsidRDefault="00115852" w:rsidP="00115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818" w:type="dxa"/>
          </w:tcPr>
          <w:p w:rsidR="00115852" w:rsidRPr="00EB345D" w:rsidRDefault="00115852" w:rsidP="00115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proofErr w:type="gram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И.Ю.</w:t>
            </w:r>
          </w:p>
          <w:p w:rsidR="00CF2053" w:rsidRPr="00EB345D" w:rsidRDefault="00CF2053" w:rsidP="00CF20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  <w:p w:rsidR="00CF2053" w:rsidRPr="00EB345D" w:rsidRDefault="00CF2053" w:rsidP="00CF20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Беляева М.А.</w:t>
            </w:r>
          </w:p>
          <w:p w:rsidR="00CF2053" w:rsidRPr="00EB345D" w:rsidRDefault="00CF2053" w:rsidP="001158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3" w:type="dxa"/>
          </w:tcPr>
          <w:p w:rsidR="00115852" w:rsidRPr="00EB345D" w:rsidRDefault="00115852" w:rsidP="00115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Контрольно-счетная комиссия Кичменгско-Городецкого муниципального округа Вологодской области</w:t>
            </w:r>
          </w:p>
        </w:tc>
      </w:tr>
      <w:tr w:rsidR="00952FF7" w:rsidRPr="00EB345D" w:rsidTr="00FA015E">
        <w:tc>
          <w:tcPr>
            <w:tcW w:w="554" w:type="dxa"/>
          </w:tcPr>
          <w:p w:rsidR="00F15F3A" w:rsidRPr="00EB345D" w:rsidRDefault="00FB4132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15F3A"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935" w:type="dxa"/>
          </w:tcPr>
          <w:p w:rsidR="00F15F3A" w:rsidRPr="00EB345D" w:rsidRDefault="00CF2053" w:rsidP="009B0F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Проверка обеспечения учета, содержания, списания и эффективного использования имущества КУ «Центр по обеспечению деятельности»</w:t>
            </w:r>
            <w:r w:rsidR="00952FF7"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в 2024 году и истекшем периоде 2025 года</w:t>
            </w:r>
          </w:p>
        </w:tc>
        <w:tc>
          <w:tcPr>
            <w:tcW w:w="1772" w:type="dxa"/>
          </w:tcPr>
          <w:p w:rsidR="00F15F3A" w:rsidRPr="00EB345D" w:rsidRDefault="00CF2053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выездная </w:t>
            </w:r>
            <w:r w:rsidR="00F15F3A" w:rsidRPr="00EB345D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</w:p>
        </w:tc>
        <w:tc>
          <w:tcPr>
            <w:tcW w:w="2796" w:type="dxa"/>
          </w:tcPr>
          <w:p w:rsidR="00F15F3A" w:rsidRPr="00EB345D" w:rsidRDefault="00952FF7" w:rsidP="00952F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Казенное учреждение Кичменгско-Городецкого муниципального округа «Центр по обеспечению деятельности органов местного самоуправления и муниципальных учреждений», Муниципальное казенное учреждение «Центр бюджетного учета и отчетности Кичменгско-Городецкого 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округа Вологодской области»</w:t>
            </w:r>
          </w:p>
        </w:tc>
        <w:tc>
          <w:tcPr>
            <w:tcW w:w="2142" w:type="dxa"/>
          </w:tcPr>
          <w:p w:rsidR="00F15F3A" w:rsidRPr="00EB345D" w:rsidRDefault="00CF2053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июнь-июль</w:t>
            </w:r>
            <w:bookmarkStart w:id="0" w:name="_GoBack"/>
            <w:bookmarkEnd w:id="0"/>
          </w:p>
        </w:tc>
        <w:tc>
          <w:tcPr>
            <w:tcW w:w="1818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И.Ю.</w:t>
            </w:r>
            <w:r w:rsidR="00CF2053" w:rsidRPr="00EB345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F2053" w:rsidRPr="00EB345D" w:rsidRDefault="00CF2053" w:rsidP="00CF20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  <w:p w:rsidR="00CF2053" w:rsidRPr="00EB345D" w:rsidRDefault="00CF2053" w:rsidP="00CF20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Беляева М.А.</w:t>
            </w:r>
          </w:p>
        </w:tc>
        <w:tc>
          <w:tcPr>
            <w:tcW w:w="1933" w:type="dxa"/>
          </w:tcPr>
          <w:p w:rsidR="00CF2053" w:rsidRPr="00EB345D" w:rsidRDefault="00CF2053" w:rsidP="00CF20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Прокуратура Кичменгско-Городецкого района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15F3A" w:rsidRPr="00EB345D" w:rsidRDefault="00F15F3A" w:rsidP="00CF205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FF7" w:rsidRPr="00EB345D" w:rsidTr="00FA015E">
        <w:tc>
          <w:tcPr>
            <w:tcW w:w="554" w:type="dxa"/>
          </w:tcPr>
          <w:p w:rsidR="00F15F3A" w:rsidRPr="00EB345D" w:rsidRDefault="00FB4132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r w:rsidR="00F15F3A" w:rsidRPr="00EB34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35" w:type="dxa"/>
          </w:tcPr>
          <w:p w:rsidR="00F15F3A" w:rsidRPr="00EB345D" w:rsidRDefault="00CF2053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Проверка законности и результативности расходования в 2024 году бюджетных средств на реализацию мероприятий по благоустройству и содержанию мест массового отдыха муниципальной программы «Благоустройство территории и комплексное развитие коммунальной инфраструктуры Кичменгско-Городецкого муниципального округа на 2023-2025 годы</w:t>
            </w:r>
            <w:r w:rsidR="005E55A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7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выездная проверка </w:t>
            </w:r>
          </w:p>
        </w:tc>
        <w:tc>
          <w:tcPr>
            <w:tcW w:w="2796" w:type="dxa"/>
          </w:tcPr>
          <w:p w:rsidR="00F15F3A" w:rsidRPr="00EB345D" w:rsidRDefault="005E55AE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F2053" w:rsidRPr="00EB345D">
              <w:rPr>
                <w:rFonts w:ascii="Times New Roman" w:hAnsi="Times New Roman" w:cs="Times New Roman"/>
                <w:sz w:val="22"/>
                <w:szCs w:val="22"/>
              </w:rPr>
              <w:t>дминистрация Кичменгско-Городецкого муниципального округа Вологодской области</w:t>
            </w:r>
          </w:p>
        </w:tc>
        <w:tc>
          <w:tcPr>
            <w:tcW w:w="2142" w:type="dxa"/>
          </w:tcPr>
          <w:p w:rsidR="00F15F3A" w:rsidRPr="00EB345D" w:rsidRDefault="00CF2053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  <w:r w:rsidR="00F15F3A"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4132" w:rsidRPr="00EB345D">
              <w:rPr>
                <w:rFonts w:ascii="Times New Roman" w:hAnsi="Times New Roman" w:cs="Times New Roman"/>
                <w:sz w:val="22"/>
                <w:szCs w:val="22"/>
              </w:rPr>
              <w:t>- сентябрь</w:t>
            </w:r>
          </w:p>
        </w:tc>
        <w:tc>
          <w:tcPr>
            <w:tcW w:w="1818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proofErr w:type="gram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И.Ю.</w:t>
            </w:r>
            <w:r w:rsidR="005E55A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F2053" w:rsidRPr="00EB345D" w:rsidRDefault="00CF2053" w:rsidP="00CF20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  <w:p w:rsidR="00CF2053" w:rsidRPr="00EB345D" w:rsidRDefault="00CF2053" w:rsidP="00CF20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Беляева М.А.</w:t>
            </w:r>
          </w:p>
        </w:tc>
        <w:tc>
          <w:tcPr>
            <w:tcW w:w="1933" w:type="dxa"/>
          </w:tcPr>
          <w:p w:rsidR="00FB4132" w:rsidRPr="00EB345D" w:rsidRDefault="00FB4132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Муниципальное Собрание Кичменгско-Городецкого муниципального округа Вологодской области</w:t>
            </w:r>
          </w:p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FF7" w:rsidRPr="00EB345D" w:rsidTr="00FA015E">
        <w:tc>
          <w:tcPr>
            <w:tcW w:w="554" w:type="dxa"/>
          </w:tcPr>
          <w:p w:rsidR="00FB4132" w:rsidRPr="00EB345D" w:rsidRDefault="00FB4132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935" w:type="dxa"/>
          </w:tcPr>
          <w:p w:rsidR="00FB4132" w:rsidRPr="00EB345D" w:rsidRDefault="00FB4132" w:rsidP="005E55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Проверка целевого и эффективного расходования денежных средств</w:t>
            </w:r>
            <w:r w:rsidR="005E55AE">
              <w:rPr>
                <w:rFonts w:ascii="Times New Roman" w:hAnsi="Times New Roman" w:cs="Times New Roman"/>
                <w:sz w:val="22"/>
                <w:szCs w:val="22"/>
              </w:rPr>
              <w:t xml:space="preserve"> в 2024 году и истекшем периоде 2025 года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, в рамках реализации национального проекта «Демография»</w:t>
            </w:r>
          </w:p>
        </w:tc>
        <w:tc>
          <w:tcPr>
            <w:tcW w:w="1772" w:type="dxa"/>
          </w:tcPr>
          <w:p w:rsidR="00FB4132" w:rsidRPr="00EB345D" w:rsidRDefault="00FB4132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проверка камеральная</w:t>
            </w:r>
          </w:p>
        </w:tc>
        <w:tc>
          <w:tcPr>
            <w:tcW w:w="2796" w:type="dxa"/>
          </w:tcPr>
          <w:p w:rsidR="00FB4132" w:rsidRPr="00EB345D" w:rsidRDefault="005E55AE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B4132" w:rsidRPr="00EB345D">
              <w:rPr>
                <w:rFonts w:ascii="Times New Roman" w:hAnsi="Times New Roman" w:cs="Times New Roman"/>
                <w:sz w:val="22"/>
                <w:szCs w:val="22"/>
              </w:rPr>
              <w:t>дминистрация Кичменгско-Городецкого муниципального округа Вологодской области</w:t>
            </w:r>
          </w:p>
        </w:tc>
        <w:tc>
          <w:tcPr>
            <w:tcW w:w="2142" w:type="dxa"/>
          </w:tcPr>
          <w:p w:rsidR="00FB4132" w:rsidRPr="00EB345D" w:rsidRDefault="00FB4132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18" w:type="dxa"/>
          </w:tcPr>
          <w:p w:rsidR="00FB4132" w:rsidRPr="00EB345D" w:rsidRDefault="00FB4132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И.Ю.</w:t>
            </w:r>
          </w:p>
        </w:tc>
        <w:tc>
          <w:tcPr>
            <w:tcW w:w="1933" w:type="dxa"/>
          </w:tcPr>
          <w:p w:rsidR="00FB4132" w:rsidRPr="00EB345D" w:rsidRDefault="00FB4132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Прокуратура Кичменгско-Городецкого района</w:t>
            </w:r>
          </w:p>
        </w:tc>
      </w:tr>
      <w:tr w:rsidR="00952FF7" w:rsidRPr="00EB345D" w:rsidTr="00FA015E">
        <w:tc>
          <w:tcPr>
            <w:tcW w:w="554" w:type="dxa"/>
          </w:tcPr>
          <w:p w:rsidR="00F15F3A" w:rsidRPr="00EB345D" w:rsidRDefault="00FB4132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15F3A" w:rsidRPr="00EB34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35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выполнения  представлений и предписаний, направленных по результатам контрольных мероприятий  </w:t>
            </w:r>
          </w:p>
        </w:tc>
        <w:tc>
          <w:tcPr>
            <w:tcW w:w="177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</w:p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(камеральная)</w:t>
            </w:r>
          </w:p>
        </w:tc>
        <w:tc>
          <w:tcPr>
            <w:tcW w:w="2796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4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18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И.Ю.</w:t>
            </w:r>
          </w:p>
        </w:tc>
        <w:tc>
          <w:tcPr>
            <w:tcW w:w="1933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Контрольно-счетная комиссия Кичменгско-Городецкого муниципального округа Вологодской области</w:t>
            </w:r>
          </w:p>
        </w:tc>
      </w:tr>
      <w:tr w:rsidR="00F15F3A" w:rsidRPr="00EB345D" w:rsidTr="00363138">
        <w:tc>
          <w:tcPr>
            <w:tcW w:w="14950" w:type="dxa"/>
            <w:gridSpan w:val="7"/>
          </w:tcPr>
          <w:p w:rsidR="00F15F3A" w:rsidRPr="005E55AE" w:rsidRDefault="00F15F3A" w:rsidP="00F15F3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5AE">
              <w:rPr>
                <w:rFonts w:ascii="Times New Roman" w:hAnsi="Times New Roman" w:cs="Times New Roman"/>
                <w:b/>
                <w:sz w:val="22"/>
                <w:szCs w:val="22"/>
              </w:rPr>
              <w:t>III. Обеспечение деятельности и взаимодействия контрольно-счетной комиссии Кичменгско-Городецкого муниципального округа</w:t>
            </w:r>
          </w:p>
        </w:tc>
      </w:tr>
      <w:tr w:rsidR="00952FF7" w:rsidRPr="00EB345D" w:rsidTr="00FA015E">
        <w:tc>
          <w:tcPr>
            <w:tcW w:w="554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35" w:type="dxa"/>
          </w:tcPr>
          <w:p w:rsidR="00F15F3A" w:rsidRPr="00EB345D" w:rsidRDefault="00F15F3A" w:rsidP="00EB34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и представление на рассмотрение в Муниципальное Собрание Кичменгско-Городецкого муниципального округа Вологодской области  отчета о деятельности контрольно-счетной комиссии Кичменгско-Городецкого 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округа Вологодской области за 202</w:t>
            </w:r>
            <w:r w:rsidR="00EB34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7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2796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4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январь-февраль</w:t>
            </w:r>
          </w:p>
        </w:tc>
        <w:tc>
          <w:tcPr>
            <w:tcW w:w="1818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И.Ю.</w:t>
            </w:r>
          </w:p>
        </w:tc>
        <w:tc>
          <w:tcPr>
            <w:tcW w:w="1933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Контрольно-счетная комиссия Кичменгско-Городецкого муниципального округа 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Вологодской области</w:t>
            </w:r>
          </w:p>
        </w:tc>
      </w:tr>
      <w:tr w:rsidR="00952FF7" w:rsidRPr="00EB345D" w:rsidTr="00FA015E">
        <w:tc>
          <w:tcPr>
            <w:tcW w:w="554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935" w:type="dxa"/>
          </w:tcPr>
          <w:p w:rsidR="00F15F3A" w:rsidRPr="00EB345D" w:rsidRDefault="00F15F3A" w:rsidP="00EB34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Формирование и представление на рассмотрение в Муниципальное Собрание Кичменгско-Городецкого муниципального округа Вологодской области информации о ходе исполнения бюджета округа, о результатах проведенных контрольных и экспертно-аналитических мероприятий контрольно-счетной комиссией Кичменгско-Городецкого муниципального округа за 1 квартал, 2 квартал и 3 квартал 202</w:t>
            </w:r>
            <w:r w:rsidR="00EB34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77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6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4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в течение квартала, следующего за отчетным</w:t>
            </w:r>
          </w:p>
        </w:tc>
        <w:tc>
          <w:tcPr>
            <w:tcW w:w="1818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И.Ю.</w:t>
            </w:r>
          </w:p>
        </w:tc>
        <w:tc>
          <w:tcPr>
            <w:tcW w:w="1933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Контрольно-счетная комиссия Кичменгско-Городецкого муниципального округа Вологодской области</w:t>
            </w:r>
          </w:p>
        </w:tc>
      </w:tr>
      <w:tr w:rsidR="00952FF7" w:rsidRPr="00EB345D" w:rsidTr="00FA015E">
        <w:tc>
          <w:tcPr>
            <w:tcW w:w="554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35" w:type="dxa"/>
          </w:tcPr>
          <w:p w:rsidR="00F15F3A" w:rsidRPr="00EB345D" w:rsidRDefault="00F15F3A" w:rsidP="00EB34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Формирование плана работы контрольно-счетной комиссии Кичменгско-Городецкого муниципального округа на 202</w:t>
            </w:r>
            <w:r w:rsidR="00EB34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7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6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4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818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И.Ю.</w:t>
            </w:r>
          </w:p>
        </w:tc>
        <w:tc>
          <w:tcPr>
            <w:tcW w:w="1933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Контрольно-счетная комиссия Кичменгско-Городецкого муниципального округа Вологодской области</w:t>
            </w:r>
          </w:p>
        </w:tc>
      </w:tr>
      <w:tr w:rsidR="00952FF7" w:rsidRPr="00EB345D" w:rsidTr="00FA015E">
        <w:tc>
          <w:tcPr>
            <w:tcW w:w="554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935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Разработка стандартов, методических рекомендаций внешнего муниципального финансового контроля контрольно-счетной комиссии Кичменгско-Городецкого муниципального округа и внесение изменений в действующие стандарты и методические рекомендации</w:t>
            </w:r>
          </w:p>
        </w:tc>
        <w:tc>
          <w:tcPr>
            <w:tcW w:w="177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6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4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18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И.Ю.</w:t>
            </w:r>
          </w:p>
        </w:tc>
        <w:tc>
          <w:tcPr>
            <w:tcW w:w="1933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Контрольно-счетная комиссия Кичменгско-Городецкого муниципального округа Вологодской области</w:t>
            </w:r>
          </w:p>
        </w:tc>
      </w:tr>
      <w:tr w:rsidR="00952FF7" w:rsidRPr="00EB345D" w:rsidTr="00FA015E">
        <w:tc>
          <w:tcPr>
            <w:tcW w:w="554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935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Участие в заседаниях Муниципального Собрания Кичменгско-Городецкого муниципального округа, заседаниях постоянных комиссий</w:t>
            </w:r>
          </w:p>
        </w:tc>
        <w:tc>
          <w:tcPr>
            <w:tcW w:w="177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6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4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18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И.Ю.</w:t>
            </w:r>
          </w:p>
        </w:tc>
        <w:tc>
          <w:tcPr>
            <w:tcW w:w="1933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Контрольно-счетная комиссия Кичменгско-Городецкого муниципального </w:t>
            </w: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округа Вологодской области</w:t>
            </w:r>
          </w:p>
        </w:tc>
      </w:tr>
      <w:tr w:rsidR="00952FF7" w:rsidRPr="00EB345D" w:rsidTr="00FA015E">
        <w:tc>
          <w:tcPr>
            <w:tcW w:w="554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3935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Подготовка информации по запросам Контрольно-счетной палаты Вологодской области</w:t>
            </w:r>
          </w:p>
        </w:tc>
        <w:tc>
          <w:tcPr>
            <w:tcW w:w="177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6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4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18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И.Ю.</w:t>
            </w:r>
          </w:p>
        </w:tc>
        <w:tc>
          <w:tcPr>
            <w:tcW w:w="1933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Контрольно-счетная комиссия Кичменгско-Городецкого муниципального округа Вологодской области</w:t>
            </w:r>
          </w:p>
        </w:tc>
      </w:tr>
      <w:tr w:rsidR="00952FF7" w:rsidRPr="00EB345D" w:rsidTr="00FA015E">
        <w:tc>
          <w:tcPr>
            <w:tcW w:w="554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935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Взаимодействие с Контрольно-счетной палатой Вологодской области, Советом контрольно-счетных органов Вологодской области, контрольно-счетными органами Вологодской области, органами местного самоуправления округа по вопросам, входящим в компетенцию контрольно-счетной комиссии Кичменгско-Городецкого муниципального округа</w:t>
            </w:r>
          </w:p>
        </w:tc>
        <w:tc>
          <w:tcPr>
            <w:tcW w:w="177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6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42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18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</w:t>
            </w:r>
            <w:proofErr w:type="spellStart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Наволоцкая</w:t>
            </w:r>
            <w:proofErr w:type="spellEnd"/>
            <w:r w:rsidRPr="00EB345D">
              <w:rPr>
                <w:rFonts w:ascii="Times New Roman" w:hAnsi="Times New Roman" w:cs="Times New Roman"/>
                <w:sz w:val="22"/>
                <w:szCs w:val="22"/>
              </w:rPr>
              <w:t xml:space="preserve"> И.Ю.</w:t>
            </w:r>
          </w:p>
        </w:tc>
        <w:tc>
          <w:tcPr>
            <w:tcW w:w="1933" w:type="dxa"/>
          </w:tcPr>
          <w:p w:rsidR="00F15F3A" w:rsidRPr="00EB345D" w:rsidRDefault="00F15F3A" w:rsidP="00F1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345D">
              <w:rPr>
                <w:rFonts w:ascii="Times New Roman" w:hAnsi="Times New Roman" w:cs="Times New Roman"/>
                <w:sz w:val="22"/>
                <w:szCs w:val="22"/>
              </w:rPr>
              <w:t>Контрольно-счетная комиссия Кичменгско-Городецкого муниципального округа Вологодской области</w:t>
            </w:r>
          </w:p>
        </w:tc>
      </w:tr>
    </w:tbl>
    <w:p w:rsidR="00B4067B" w:rsidRDefault="00B4067B"/>
    <w:sectPr w:rsidR="00B4067B" w:rsidSect="00F61C1F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96"/>
    <w:rsid w:val="00010938"/>
    <w:rsid w:val="00017F96"/>
    <w:rsid w:val="00037E21"/>
    <w:rsid w:val="000C47F6"/>
    <w:rsid w:val="000D1AEA"/>
    <w:rsid w:val="001038FD"/>
    <w:rsid w:val="00115852"/>
    <w:rsid w:val="001A4FBD"/>
    <w:rsid w:val="001A6C15"/>
    <w:rsid w:val="001C58C5"/>
    <w:rsid w:val="001F47ED"/>
    <w:rsid w:val="002373E3"/>
    <w:rsid w:val="00237B0F"/>
    <w:rsid w:val="00291EB1"/>
    <w:rsid w:val="002A13C0"/>
    <w:rsid w:val="002D06C7"/>
    <w:rsid w:val="003312B2"/>
    <w:rsid w:val="003567B3"/>
    <w:rsid w:val="00387185"/>
    <w:rsid w:val="003A0B77"/>
    <w:rsid w:val="003F205E"/>
    <w:rsid w:val="003F63BB"/>
    <w:rsid w:val="003F6FF7"/>
    <w:rsid w:val="00432AE5"/>
    <w:rsid w:val="00470CF6"/>
    <w:rsid w:val="00525A68"/>
    <w:rsid w:val="00564E46"/>
    <w:rsid w:val="00590125"/>
    <w:rsid w:val="005B7941"/>
    <w:rsid w:val="005E55AE"/>
    <w:rsid w:val="00642187"/>
    <w:rsid w:val="00654BB0"/>
    <w:rsid w:val="00690696"/>
    <w:rsid w:val="006C4EB9"/>
    <w:rsid w:val="00705DC1"/>
    <w:rsid w:val="00711173"/>
    <w:rsid w:val="00786D6D"/>
    <w:rsid w:val="007D3287"/>
    <w:rsid w:val="007F1BF8"/>
    <w:rsid w:val="00823F7B"/>
    <w:rsid w:val="0084372F"/>
    <w:rsid w:val="008853EB"/>
    <w:rsid w:val="008A6DC7"/>
    <w:rsid w:val="008F2DB4"/>
    <w:rsid w:val="009039BF"/>
    <w:rsid w:val="00904383"/>
    <w:rsid w:val="00933307"/>
    <w:rsid w:val="00952FF7"/>
    <w:rsid w:val="00985815"/>
    <w:rsid w:val="009B0F1D"/>
    <w:rsid w:val="009B2D00"/>
    <w:rsid w:val="009C33B1"/>
    <w:rsid w:val="009E7C58"/>
    <w:rsid w:val="00A4032A"/>
    <w:rsid w:val="00AE1E37"/>
    <w:rsid w:val="00AF151F"/>
    <w:rsid w:val="00AF641F"/>
    <w:rsid w:val="00B1389E"/>
    <w:rsid w:val="00B4067B"/>
    <w:rsid w:val="00B53CF2"/>
    <w:rsid w:val="00B70697"/>
    <w:rsid w:val="00B81AD9"/>
    <w:rsid w:val="00B81B85"/>
    <w:rsid w:val="00B84DB8"/>
    <w:rsid w:val="00BB4FD5"/>
    <w:rsid w:val="00BD6157"/>
    <w:rsid w:val="00BE2E2D"/>
    <w:rsid w:val="00C30515"/>
    <w:rsid w:val="00C57B7C"/>
    <w:rsid w:val="00C629A0"/>
    <w:rsid w:val="00C90B2C"/>
    <w:rsid w:val="00C92EAD"/>
    <w:rsid w:val="00C950D5"/>
    <w:rsid w:val="00CD4FE8"/>
    <w:rsid w:val="00CE3E19"/>
    <w:rsid w:val="00CF2053"/>
    <w:rsid w:val="00D24602"/>
    <w:rsid w:val="00D31701"/>
    <w:rsid w:val="00DA4A66"/>
    <w:rsid w:val="00DB4AF8"/>
    <w:rsid w:val="00DE62BE"/>
    <w:rsid w:val="00E110AD"/>
    <w:rsid w:val="00E237B4"/>
    <w:rsid w:val="00E84529"/>
    <w:rsid w:val="00EB2CC3"/>
    <w:rsid w:val="00EB345D"/>
    <w:rsid w:val="00EB3EBC"/>
    <w:rsid w:val="00F00D32"/>
    <w:rsid w:val="00F042AB"/>
    <w:rsid w:val="00F15F3A"/>
    <w:rsid w:val="00F225D4"/>
    <w:rsid w:val="00F61C1F"/>
    <w:rsid w:val="00FA015E"/>
    <w:rsid w:val="00FA7997"/>
    <w:rsid w:val="00F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5400"/>
  <w15:chartTrackingRefBased/>
  <w15:docId w15:val="{30B03C45-3F50-4E82-A1EA-B132DD48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F96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C33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1B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B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ectioninfo">
    <w:name w:val="section__info"/>
    <w:basedOn w:val="a0"/>
    <w:rsid w:val="00F00D32"/>
  </w:style>
  <w:style w:type="character" w:customStyle="1" w:styleId="markedcontent">
    <w:name w:val="markedcontent"/>
    <w:basedOn w:val="a0"/>
    <w:rsid w:val="00FA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A2BD-EE3A-4DBE-8689-AE8E8163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2024-12-18T09:30:00Z</cp:lastPrinted>
  <dcterms:created xsi:type="dcterms:W3CDTF">2023-12-22T11:44:00Z</dcterms:created>
  <dcterms:modified xsi:type="dcterms:W3CDTF">2024-12-18T09:43:00Z</dcterms:modified>
</cp:coreProperties>
</file>