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9C2" w:rsidRDefault="00D659C2" w:rsidP="00D659C2">
      <w:pPr>
        <w:pStyle w:val="ConsNonformat"/>
        <w:widowControl/>
        <w:ind w:right="0"/>
        <w:jc w:val="right"/>
        <w:rPr>
          <w:rFonts w:ascii="Times New Roman" w:hAnsi="Times New Roman" w:cs="Times New Roman"/>
          <w:b/>
          <w:bCs/>
          <w:sz w:val="28"/>
          <w:szCs w:val="28"/>
        </w:rPr>
      </w:pPr>
      <w:r>
        <w:rPr>
          <w:rFonts w:ascii="Times New Roman" w:hAnsi="Times New Roman" w:cs="Times New Roman"/>
          <w:b/>
          <w:bCs/>
          <w:sz w:val="28"/>
          <w:szCs w:val="28"/>
        </w:rPr>
        <w:t>ПРОЕКТ</w:t>
      </w:r>
    </w:p>
    <w:p w:rsidR="009E7C56" w:rsidRDefault="009E7C56" w:rsidP="009E7C56">
      <w:pPr>
        <w:pStyle w:val="ConsNonformat"/>
        <w:widowControl/>
        <w:ind w:right="0"/>
        <w:jc w:val="center"/>
        <w:rPr>
          <w:rFonts w:ascii="Times New Roman" w:hAnsi="Times New Roman" w:cs="Times New Roman"/>
          <w:b/>
          <w:bCs/>
          <w:sz w:val="28"/>
          <w:szCs w:val="28"/>
        </w:rPr>
      </w:pPr>
      <w:r>
        <w:rPr>
          <w:rFonts w:ascii="Times New Roman" w:hAnsi="Times New Roman" w:cs="Times New Roman"/>
          <w:b/>
          <w:bCs/>
          <w:sz w:val="28"/>
          <w:szCs w:val="28"/>
        </w:rPr>
        <w:t>ДОГОВОР</w:t>
      </w:r>
    </w:p>
    <w:p w:rsidR="009E7C56" w:rsidRDefault="009E7C56" w:rsidP="009E7C56">
      <w:pPr>
        <w:pStyle w:val="ConsNormal"/>
        <w:widowControl/>
        <w:ind w:right="0"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купли-продажи  транспортного  средства  </w:t>
      </w:r>
    </w:p>
    <w:p w:rsidR="009E7C56" w:rsidRDefault="009E7C56" w:rsidP="009E7C56">
      <w:pPr>
        <w:pStyle w:val="ConsNonformat"/>
        <w:widowControl/>
        <w:ind w:right="0"/>
        <w:rPr>
          <w:rFonts w:ascii="Times New Roman" w:hAnsi="Times New Roman" w:cs="Times New Roman"/>
          <w:sz w:val="28"/>
          <w:szCs w:val="28"/>
        </w:rPr>
      </w:pPr>
    </w:p>
    <w:p w:rsidR="009E7C56" w:rsidRDefault="009E7C56" w:rsidP="009E7C56">
      <w:pPr>
        <w:pStyle w:val="ConsNonformat"/>
        <w:widowControl/>
        <w:ind w:right="0"/>
        <w:rPr>
          <w:rFonts w:ascii="Times New Roman" w:hAnsi="Times New Roman" w:cs="Times New Roman"/>
          <w:sz w:val="24"/>
          <w:szCs w:val="24"/>
        </w:rPr>
      </w:pPr>
      <w:r>
        <w:rPr>
          <w:rFonts w:ascii="Times New Roman" w:hAnsi="Times New Roman" w:cs="Times New Roman"/>
          <w:sz w:val="24"/>
          <w:szCs w:val="24"/>
        </w:rPr>
        <w:t>село Кичменгский Городок                                                              . 202</w:t>
      </w:r>
      <w:r w:rsidR="000A7157">
        <w:rPr>
          <w:rFonts w:ascii="Times New Roman" w:hAnsi="Times New Roman" w:cs="Times New Roman"/>
          <w:sz w:val="24"/>
          <w:szCs w:val="24"/>
        </w:rPr>
        <w:t>3</w:t>
      </w:r>
      <w:r>
        <w:rPr>
          <w:rFonts w:ascii="Times New Roman" w:hAnsi="Times New Roman" w:cs="Times New Roman"/>
          <w:sz w:val="24"/>
          <w:szCs w:val="24"/>
        </w:rPr>
        <w:t xml:space="preserve">  года</w:t>
      </w:r>
    </w:p>
    <w:p w:rsidR="009E7C56" w:rsidRDefault="009E7C56" w:rsidP="009E7C56">
      <w:pPr>
        <w:pStyle w:val="ConsNonformat"/>
        <w:widowControl/>
        <w:ind w:right="0"/>
        <w:rPr>
          <w:rFonts w:ascii="Times New Roman" w:hAnsi="Times New Roman" w:cs="Times New Roman"/>
          <w:sz w:val="24"/>
          <w:szCs w:val="24"/>
        </w:rPr>
      </w:pPr>
      <w:r>
        <w:rPr>
          <w:rFonts w:ascii="Times New Roman" w:hAnsi="Times New Roman" w:cs="Times New Roman"/>
          <w:sz w:val="24"/>
          <w:szCs w:val="24"/>
        </w:rPr>
        <w:t>Вологодской  области</w:t>
      </w:r>
    </w:p>
    <w:p w:rsidR="009E7C56" w:rsidRDefault="009E7C56" w:rsidP="009E7C56">
      <w:pPr>
        <w:pStyle w:val="ConsNonformat"/>
        <w:widowControl/>
        <w:ind w:right="0"/>
        <w:rPr>
          <w:rFonts w:ascii="Times New Roman" w:hAnsi="Times New Roman" w:cs="Times New Roman"/>
          <w:sz w:val="28"/>
          <w:szCs w:val="28"/>
        </w:rPr>
      </w:pPr>
    </w:p>
    <w:p w:rsidR="009E7C56" w:rsidRDefault="009E7C56" w:rsidP="009E7C56">
      <w:pPr>
        <w:pStyle w:val="a6"/>
        <w:jc w:val="both"/>
        <w:rPr>
          <w:sz w:val="24"/>
          <w:szCs w:val="24"/>
        </w:rPr>
      </w:pPr>
      <w:r w:rsidRPr="00160601">
        <w:rPr>
          <w:sz w:val="24"/>
          <w:szCs w:val="24"/>
        </w:rPr>
        <w:t xml:space="preserve">          На основании протокола продажи муниципального имущества от </w:t>
      </w:r>
      <w:r w:rsidR="00D659C2">
        <w:rPr>
          <w:sz w:val="24"/>
          <w:szCs w:val="24"/>
        </w:rPr>
        <w:t>____________</w:t>
      </w:r>
      <w:r w:rsidRPr="00160601">
        <w:rPr>
          <w:sz w:val="24"/>
          <w:szCs w:val="24"/>
        </w:rPr>
        <w:t>года,</w:t>
      </w:r>
      <w:r>
        <w:t xml:space="preserve"> </w:t>
      </w:r>
      <w:r>
        <w:rPr>
          <w:sz w:val="24"/>
          <w:szCs w:val="24"/>
        </w:rPr>
        <w:t xml:space="preserve"> администрация Кичменгско-Городецкого муниципального </w:t>
      </w:r>
      <w:r w:rsidR="000A7157">
        <w:rPr>
          <w:sz w:val="24"/>
          <w:szCs w:val="24"/>
        </w:rPr>
        <w:t>округа</w:t>
      </w:r>
      <w:r>
        <w:rPr>
          <w:sz w:val="24"/>
          <w:szCs w:val="24"/>
        </w:rPr>
        <w:t>, в лице</w:t>
      </w:r>
      <w:r w:rsidR="00922BBE">
        <w:rPr>
          <w:sz w:val="24"/>
          <w:szCs w:val="24"/>
        </w:rPr>
        <w:t>________________</w:t>
      </w:r>
      <w:r>
        <w:rPr>
          <w:sz w:val="24"/>
          <w:szCs w:val="24"/>
        </w:rPr>
        <w:t xml:space="preserve">, действующего на основании </w:t>
      </w:r>
      <w:r w:rsidR="00922BBE">
        <w:rPr>
          <w:sz w:val="24"/>
          <w:szCs w:val="24"/>
        </w:rPr>
        <w:t>______</w:t>
      </w:r>
      <w:r w:rsidR="000A7157">
        <w:rPr>
          <w:sz w:val="24"/>
          <w:szCs w:val="24"/>
        </w:rPr>
        <w:t>______________</w:t>
      </w:r>
      <w:r>
        <w:rPr>
          <w:sz w:val="24"/>
          <w:szCs w:val="24"/>
        </w:rPr>
        <w:t xml:space="preserve">, именуемый в дальнейшем «Продавец», с одной стороны и  </w:t>
      </w:r>
      <w:r w:rsidR="00D659C2">
        <w:rPr>
          <w:sz w:val="24"/>
          <w:szCs w:val="24"/>
        </w:rPr>
        <w:t>___________________</w:t>
      </w:r>
      <w:r>
        <w:rPr>
          <w:sz w:val="24"/>
          <w:szCs w:val="24"/>
        </w:rPr>
        <w:t>с другой стороны, заключили настоящий договор о нижеследующем:</w:t>
      </w:r>
    </w:p>
    <w:p w:rsidR="009E7C56" w:rsidRDefault="009E7C56" w:rsidP="009E7C56">
      <w:pPr>
        <w:pStyle w:val="ConsNonformat"/>
        <w:widowControl/>
        <w:ind w:right="0"/>
        <w:jc w:val="both"/>
        <w:rPr>
          <w:rFonts w:ascii="Times New Roman" w:hAnsi="Times New Roman" w:cs="Times New Roman"/>
          <w:sz w:val="24"/>
          <w:szCs w:val="24"/>
        </w:rPr>
      </w:pPr>
    </w:p>
    <w:p w:rsidR="009E7C56" w:rsidRDefault="009E7C56" w:rsidP="009E7C56">
      <w:pPr>
        <w:pStyle w:val="a6"/>
        <w:jc w:val="both"/>
        <w:rPr>
          <w:sz w:val="24"/>
          <w:szCs w:val="24"/>
        </w:rPr>
      </w:pPr>
      <w:r w:rsidRPr="00160601">
        <w:rPr>
          <w:sz w:val="24"/>
          <w:szCs w:val="24"/>
        </w:rPr>
        <w:t xml:space="preserve">     </w:t>
      </w:r>
    </w:p>
    <w:p w:rsidR="009E7C56" w:rsidRDefault="009E7C56" w:rsidP="009E7C56">
      <w:pPr>
        <w:pStyle w:val="ConsNormal"/>
        <w:widowControl/>
        <w:ind w:right="0" w:firstLine="0"/>
        <w:jc w:val="center"/>
        <w:rPr>
          <w:rFonts w:ascii="Times New Roman" w:hAnsi="Times New Roman" w:cs="Times New Roman"/>
          <w:sz w:val="24"/>
          <w:szCs w:val="24"/>
        </w:rPr>
      </w:pPr>
      <w:r>
        <w:rPr>
          <w:rFonts w:ascii="Times New Roman" w:hAnsi="Times New Roman" w:cs="Times New Roman"/>
          <w:b/>
          <w:bCs/>
          <w:sz w:val="24"/>
          <w:szCs w:val="24"/>
        </w:rPr>
        <w:t>1. ПРЕДМЕТ ДОГОВОРА.</w:t>
      </w:r>
    </w:p>
    <w:p w:rsidR="009E7C56" w:rsidRDefault="009E7C56" w:rsidP="009E7C56">
      <w:pPr>
        <w:pStyle w:val="ConsNonformat"/>
        <w:widowControl/>
        <w:ind w:right="0"/>
        <w:jc w:val="both"/>
        <w:rPr>
          <w:rFonts w:ascii="Times New Roman" w:hAnsi="Times New Roman" w:cs="Times New Roman"/>
          <w:sz w:val="24"/>
          <w:szCs w:val="24"/>
        </w:rPr>
      </w:pPr>
    </w:p>
    <w:p w:rsidR="009E7C56" w:rsidRDefault="009E7C56" w:rsidP="009E7C5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1.1.В соответствии с условиями настоящего договора Продавец продал, а Покупатель купил в частную собственность:</w:t>
      </w:r>
    </w:p>
    <w:p w:rsidR="009E7C56" w:rsidRPr="00FC3F9A" w:rsidRDefault="009E7C56" w:rsidP="009E7C56">
      <w:pPr>
        <w:ind w:firstLine="567"/>
        <w:jc w:val="both"/>
        <w:rPr>
          <w:color w:val="000000"/>
          <w:sz w:val="24"/>
          <w:szCs w:val="24"/>
        </w:rPr>
      </w:pPr>
      <w:r w:rsidRPr="000A7157">
        <w:rPr>
          <w:b/>
          <w:bCs/>
          <w:sz w:val="28"/>
          <w:szCs w:val="28"/>
        </w:rPr>
        <w:t>-</w:t>
      </w:r>
      <w:r w:rsidR="00922BBE" w:rsidRPr="00922BBE">
        <w:rPr>
          <w:rFonts w:eastAsia="Calibri"/>
          <w:sz w:val="28"/>
          <w:szCs w:val="28"/>
        </w:rPr>
        <w:t xml:space="preserve"> </w:t>
      </w:r>
      <w:r w:rsidR="00922BBE" w:rsidRPr="00445D52">
        <w:rPr>
          <w:rFonts w:eastAsia="Calibri"/>
          <w:sz w:val="28"/>
          <w:szCs w:val="28"/>
        </w:rPr>
        <w:t xml:space="preserve">трактор колесный  МТЗ-82.1, 1993 года выпуска, заводской номер машины (рамы) 389806, двигатель № 151245, марка МТЗ-82.1, </w:t>
      </w:r>
      <w:r w:rsidR="00922BBE">
        <w:rPr>
          <w:rFonts w:eastAsia="Calibri"/>
          <w:sz w:val="28"/>
          <w:szCs w:val="28"/>
        </w:rPr>
        <w:t xml:space="preserve">коробка передач № 756113, </w:t>
      </w:r>
      <w:r w:rsidR="00922BBE" w:rsidRPr="00445D52">
        <w:rPr>
          <w:rFonts w:eastAsia="Calibri"/>
          <w:sz w:val="28"/>
          <w:szCs w:val="28"/>
        </w:rPr>
        <w:t>цвет синий</w:t>
      </w:r>
      <w:r w:rsidR="000A7157">
        <w:rPr>
          <w:rFonts w:eastAsia="Calibri"/>
        </w:rPr>
        <w:t>.</w:t>
      </w:r>
    </w:p>
    <w:p w:rsidR="009E7C56" w:rsidRDefault="009E7C56" w:rsidP="009E7C5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Указанное  имущество  принадлежит  муниципальному  образованию  Кичменгско-Городецкий   муниципальный  </w:t>
      </w:r>
      <w:r w:rsidR="000A7157">
        <w:rPr>
          <w:rFonts w:ascii="Times New Roman" w:hAnsi="Times New Roman" w:cs="Times New Roman"/>
          <w:sz w:val="24"/>
          <w:szCs w:val="24"/>
        </w:rPr>
        <w:t>округ</w:t>
      </w:r>
      <w:r>
        <w:rPr>
          <w:rFonts w:ascii="Times New Roman" w:hAnsi="Times New Roman" w:cs="Times New Roman"/>
          <w:sz w:val="24"/>
          <w:szCs w:val="24"/>
        </w:rPr>
        <w:t xml:space="preserve">  на  праве  собственности.  </w:t>
      </w:r>
    </w:p>
    <w:p w:rsidR="009E7C56" w:rsidRDefault="009E7C56" w:rsidP="009E7C5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1.2.Продавец гарантирует, что до совершения настоящего договора указанное в пункте 1.1.  имущество никому другому не продано, не заложено, в споре, под арестом и запретом не состоит и свободно от любых прав третьих лиц.</w:t>
      </w:r>
    </w:p>
    <w:p w:rsidR="009E7C56" w:rsidRDefault="009E7C56" w:rsidP="009E7C56">
      <w:pPr>
        <w:pStyle w:val="ConsNonformat"/>
        <w:widowControl/>
        <w:ind w:right="0"/>
        <w:jc w:val="both"/>
        <w:rPr>
          <w:rFonts w:ascii="Times New Roman" w:hAnsi="Times New Roman" w:cs="Times New Roman"/>
          <w:sz w:val="24"/>
          <w:szCs w:val="24"/>
        </w:rPr>
      </w:pPr>
    </w:p>
    <w:p w:rsidR="009E7C56" w:rsidRDefault="009E7C56" w:rsidP="009E7C56">
      <w:pPr>
        <w:pStyle w:val="ConsNormal"/>
        <w:widowControl/>
        <w:ind w:right="0" w:firstLine="0"/>
        <w:jc w:val="center"/>
        <w:rPr>
          <w:rFonts w:ascii="Times New Roman" w:hAnsi="Times New Roman" w:cs="Times New Roman"/>
          <w:sz w:val="24"/>
          <w:szCs w:val="24"/>
        </w:rPr>
      </w:pPr>
      <w:r>
        <w:rPr>
          <w:rFonts w:ascii="Times New Roman" w:hAnsi="Times New Roman" w:cs="Times New Roman"/>
          <w:b/>
          <w:bCs/>
          <w:sz w:val="24"/>
          <w:szCs w:val="24"/>
        </w:rPr>
        <w:t>2. ЦЕНА И ПОРЯДОК РАСЧЕТОВ.</w:t>
      </w:r>
    </w:p>
    <w:p w:rsidR="009E7C56" w:rsidRDefault="009E7C56" w:rsidP="009E7C56">
      <w:pPr>
        <w:pStyle w:val="ConsNonformat"/>
        <w:widowControl/>
        <w:ind w:right="0"/>
        <w:jc w:val="both"/>
        <w:rPr>
          <w:rFonts w:ascii="Times New Roman" w:hAnsi="Times New Roman" w:cs="Times New Roman"/>
          <w:sz w:val="24"/>
          <w:szCs w:val="24"/>
        </w:rPr>
      </w:pPr>
    </w:p>
    <w:p w:rsidR="009E7C56" w:rsidRDefault="009E7C56" w:rsidP="009E7C56">
      <w:pPr>
        <w:pStyle w:val="a6"/>
        <w:jc w:val="both"/>
        <w:rPr>
          <w:sz w:val="24"/>
          <w:szCs w:val="24"/>
        </w:rPr>
      </w:pPr>
      <w:r>
        <w:rPr>
          <w:sz w:val="24"/>
          <w:szCs w:val="24"/>
        </w:rPr>
        <w:t xml:space="preserve">2.1.Цена, подлежащая уплате Покупателем Продавцу за приобретаемое имущество,  указанное  в  пункте  1.1. настоящего договора,  по итогам продажи имущества   составила  </w:t>
      </w:r>
      <w:r w:rsidR="00D659C2">
        <w:rPr>
          <w:sz w:val="24"/>
          <w:szCs w:val="24"/>
        </w:rPr>
        <w:t>____________</w:t>
      </w:r>
      <w:r w:rsidRPr="0027252D">
        <w:rPr>
          <w:color w:val="000000" w:themeColor="text1"/>
          <w:sz w:val="24"/>
          <w:szCs w:val="24"/>
        </w:rPr>
        <w:t>рубл</w:t>
      </w:r>
      <w:r>
        <w:rPr>
          <w:color w:val="000000" w:themeColor="text1"/>
          <w:sz w:val="24"/>
          <w:szCs w:val="24"/>
        </w:rPr>
        <w:t xml:space="preserve">я </w:t>
      </w:r>
      <w:r w:rsidR="00D659C2">
        <w:rPr>
          <w:color w:val="000000" w:themeColor="text1"/>
          <w:sz w:val="24"/>
          <w:szCs w:val="24"/>
        </w:rPr>
        <w:t>______</w:t>
      </w:r>
      <w:r>
        <w:rPr>
          <w:sz w:val="24"/>
          <w:szCs w:val="24"/>
        </w:rPr>
        <w:t xml:space="preserve">  копеек   и за данную сумму продается Покупателю. Указанная цена  является окончательной и изменению не подлежит.</w:t>
      </w:r>
    </w:p>
    <w:p w:rsidR="009E7C56" w:rsidRDefault="009E7C56" w:rsidP="009E7C5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2.2.Покупатель несет все расходы, связанные с оформлением настоящего договора, которые  могут  возникнуть  при  заключении  данного  договора  в соответствии с действующим законодательством.</w:t>
      </w:r>
    </w:p>
    <w:p w:rsidR="009E7C56" w:rsidRDefault="009E7C56" w:rsidP="009E7C56">
      <w:pPr>
        <w:pStyle w:val="ConsNormal"/>
        <w:widowControl/>
        <w:ind w:right="0" w:firstLine="540"/>
        <w:jc w:val="both"/>
        <w:rPr>
          <w:rFonts w:ascii="Times New Roman" w:hAnsi="Times New Roman" w:cs="Times New Roman"/>
          <w:sz w:val="24"/>
          <w:szCs w:val="24"/>
        </w:rPr>
      </w:pPr>
    </w:p>
    <w:p w:rsidR="009E7C56" w:rsidRDefault="009E7C56" w:rsidP="009E7C56">
      <w:pPr>
        <w:pStyle w:val="ConsNormal"/>
        <w:widowControl/>
        <w:ind w:right="0" w:firstLine="0"/>
        <w:jc w:val="center"/>
        <w:rPr>
          <w:rFonts w:ascii="Times New Roman" w:hAnsi="Times New Roman" w:cs="Times New Roman"/>
          <w:sz w:val="24"/>
          <w:szCs w:val="24"/>
        </w:rPr>
      </w:pPr>
      <w:r>
        <w:rPr>
          <w:rFonts w:ascii="Times New Roman" w:hAnsi="Times New Roman" w:cs="Times New Roman"/>
          <w:b/>
          <w:bCs/>
          <w:sz w:val="24"/>
          <w:szCs w:val="24"/>
        </w:rPr>
        <w:t>3. ПЕРЕДАЧА ИМУЩЕСТВА.</w:t>
      </w:r>
    </w:p>
    <w:p w:rsidR="009E7C56" w:rsidRDefault="009E7C56" w:rsidP="009E7C56">
      <w:pPr>
        <w:pStyle w:val="ConsNonformat"/>
        <w:widowControl/>
        <w:ind w:right="0"/>
        <w:jc w:val="both"/>
        <w:rPr>
          <w:rFonts w:ascii="Times New Roman" w:hAnsi="Times New Roman" w:cs="Times New Roman"/>
          <w:sz w:val="24"/>
          <w:szCs w:val="24"/>
        </w:rPr>
      </w:pPr>
    </w:p>
    <w:p w:rsidR="009E7C56" w:rsidRDefault="009E7C56" w:rsidP="009E7C5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3.1.Данный  договор  купли-продажи  муниципального  имущества  одновременно  является  актом  приема-передачи  имущества,  указанного в пункте 1.1. настоящего  договора.</w:t>
      </w:r>
    </w:p>
    <w:p w:rsidR="009E7C56" w:rsidRDefault="009E7C56" w:rsidP="009E7C56">
      <w:pPr>
        <w:pStyle w:val="ConsNormal"/>
        <w:widowControl/>
        <w:ind w:right="0" w:firstLine="540"/>
        <w:jc w:val="both"/>
        <w:rPr>
          <w:rFonts w:ascii="Times New Roman" w:hAnsi="Times New Roman" w:cs="Times New Roman"/>
          <w:b/>
          <w:bCs/>
          <w:sz w:val="24"/>
          <w:szCs w:val="24"/>
        </w:rPr>
      </w:pPr>
    </w:p>
    <w:p w:rsidR="009E7C56" w:rsidRDefault="009E7C56" w:rsidP="009E7C56">
      <w:pPr>
        <w:pStyle w:val="ConsNormal"/>
        <w:widowControl/>
        <w:ind w:right="0" w:firstLine="0"/>
        <w:jc w:val="center"/>
        <w:rPr>
          <w:rFonts w:ascii="Times New Roman" w:hAnsi="Times New Roman" w:cs="Times New Roman"/>
          <w:sz w:val="24"/>
          <w:szCs w:val="24"/>
        </w:rPr>
      </w:pPr>
      <w:r>
        <w:rPr>
          <w:rFonts w:ascii="Times New Roman" w:hAnsi="Times New Roman" w:cs="Times New Roman"/>
          <w:b/>
          <w:bCs/>
          <w:sz w:val="24"/>
          <w:szCs w:val="24"/>
        </w:rPr>
        <w:t>4. ПРАВА И ОБЯЗАННОСТИ СТОРОН.</w:t>
      </w:r>
    </w:p>
    <w:p w:rsidR="009E7C56" w:rsidRDefault="009E7C56" w:rsidP="009E7C56">
      <w:pPr>
        <w:pStyle w:val="ConsNonformat"/>
        <w:widowControl/>
        <w:ind w:right="0"/>
        <w:jc w:val="both"/>
        <w:rPr>
          <w:rFonts w:ascii="Times New Roman" w:hAnsi="Times New Roman" w:cs="Times New Roman"/>
          <w:sz w:val="24"/>
          <w:szCs w:val="24"/>
        </w:rPr>
      </w:pPr>
    </w:p>
    <w:p w:rsidR="009E7C56" w:rsidRDefault="009E7C56" w:rsidP="009E7C5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4.1.Продавец обязан:</w:t>
      </w:r>
    </w:p>
    <w:p w:rsidR="009E7C56" w:rsidRDefault="009E7C56" w:rsidP="009E7C5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4.1.1.Передать Покупателю в его собственность без каких-либо изъятий  имущество, являющееся предметом настоящего договора и указанное в пункте   1.1. настоящего договора.</w:t>
      </w:r>
    </w:p>
    <w:p w:rsidR="009E7C56" w:rsidRDefault="009E7C56" w:rsidP="009E7C5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4.2.Покупатель обязан:</w:t>
      </w:r>
    </w:p>
    <w:p w:rsidR="000A7157" w:rsidRPr="000A7157" w:rsidRDefault="009E7C56" w:rsidP="000A7157">
      <w:pPr>
        <w:jc w:val="both"/>
        <w:rPr>
          <w:sz w:val="24"/>
          <w:szCs w:val="24"/>
        </w:rPr>
      </w:pPr>
      <w:r>
        <w:lastRenderedPageBreak/>
        <w:t xml:space="preserve">  </w:t>
      </w:r>
      <w:r w:rsidRPr="000A7157">
        <w:rPr>
          <w:sz w:val="24"/>
          <w:szCs w:val="24"/>
        </w:rPr>
        <w:t xml:space="preserve">4.2.1.Оплатить приобретенное  имущество,  указанное  в  пункте  1.1.  в полном объеме (п. 2.1 настоящего договора)  путем  безналичного перечисления  на </w:t>
      </w:r>
      <w:r w:rsidRPr="000A7157">
        <w:rPr>
          <w:color w:val="000000"/>
          <w:sz w:val="24"/>
          <w:szCs w:val="24"/>
        </w:rPr>
        <w:t xml:space="preserve">  счет на  счет</w:t>
      </w:r>
      <w:r w:rsidR="000A7157" w:rsidRPr="000A7157">
        <w:rPr>
          <w:b/>
          <w:sz w:val="24"/>
          <w:szCs w:val="24"/>
        </w:rPr>
        <w:t xml:space="preserve"> </w:t>
      </w:r>
      <w:r w:rsidR="000A7157" w:rsidRPr="000A7157">
        <w:rPr>
          <w:sz w:val="24"/>
          <w:szCs w:val="24"/>
        </w:rPr>
        <w:t>УФК по Вологодской области (Администрация  Кичменгско – Городецкого  муниципального округа л/с 04303</w:t>
      </w:r>
      <w:r w:rsidR="000A7157" w:rsidRPr="000A7157">
        <w:rPr>
          <w:sz w:val="24"/>
          <w:szCs w:val="24"/>
          <w:lang w:val="en-US"/>
        </w:rPr>
        <w:t>Q</w:t>
      </w:r>
      <w:r w:rsidR="000A7157" w:rsidRPr="000A7157">
        <w:rPr>
          <w:sz w:val="24"/>
          <w:szCs w:val="24"/>
        </w:rPr>
        <w:t xml:space="preserve">41100)      </w:t>
      </w:r>
    </w:p>
    <w:p w:rsidR="000A7157" w:rsidRPr="000A7157" w:rsidRDefault="000A7157" w:rsidP="000A7157">
      <w:pPr>
        <w:jc w:val="both"/>
        <w:rPr>
          <w:sz w:val="24"/>
          <w:szCs w:val="24"/>
        </w:rPr>
      </w:pPr>
      <w:r w:rsidRPr="000A7157">
        <w:rPr>
          <w:sz w:val="24"/>
          <w:szCs w:val="24"/>
        </w:rPr>
        <w:t xml:space="preserve">ИНН 3512006579    КПП 351201001       Номер счета получателя 40102810445370000022    </w:t>
      </w:r>
    </w:p>
    <w:p w:rsidR="000A7157" w:rsidRPr="000A7157" w:rsidRDefault="000A7157" w:rsidP="000A7157">
      <w:pPr>
        <w:jc w:val="both"/>
        <w:rPr>
          <w:sz w:val="24"/>
          <w:szCs w:val="24"/>
        </w:rPr>
      </w:pPr>
      <w:r w:rsidRPr="000A7157">
        <w:rPr>
          <w:sz w:val="24"/>
          <w:szCs w:val="24"/>
        </w:rPr>
        <w:t>Номер казначейского счета 03100643000000013000</w:t>
      </w:r>
    </w:p>
    <w:p w:rsidR="000A7157" w:rsidRPr="000A7157" w:rsidRDefault="000A7157" w:rsidP="000A7157">
      <w:pPr>
        <w:jc w:val="both"/>
        <w:rPr>
          <w:sz w:val="24"/>
          <w:szCs w:val="24"/>
        </w:rPr>
      </w:pPr>
      <w:r w:rsidRPr="000A7157">
        <w:rPr>
          <w:sz w:val="24"/>
          <w:szCs w:val="24"/>
        </w:rPr>
        <w:t>Банк получателя  Отделение Вологда банка России//УФК по Вологодской области г.Вологда</w:t>
      </w:r>
    </w:p>
    <w:p w:rsidR="000A7157" w:rsidRPr="000A7157" w:rsidRDefault="000A7157" w:rsidP="000A7157">
      <w:pPr>
        <w:jc w:val="both"/>
        <w:rPr>
          <w:sz w:val="24"/>
          <w:szCs w:val="24"/>
        </w:rPr>
      </w:pPr>
      <w:r w:rsidRPr="000A7157">
        <w:rPr>
          <w:sz w:val="24"/>
          <w:szCs w:val="24"/>
        </w:rPr>
        <w:t xml:space="preserve">БИК  011909101 </w:t>
      </w:r>
    </w:p>
    <w:p w:rsidR="000A7157" w:rsidRPr="000A7157" w:rsidRDefault="000A7157" w:rsidP="000A7157">
      <w:pPr>
        <w:jc w:val="both"/>
        <w:rPr>
          <w:sz w:val="24"/>
          <w:szCs w:val="24"/>
        </w:rPr>
      </w:pPr>
      <w:r w:rsidRPr="000A7157">
        <w:rPr>
          <w:sz w:val="24"/>
          <w:szCs w:val="24"/>
        </w:rPr>
        <w:t xml:space="preserve">КБК  24311402043140000410 </w:t>
      </w:r>
    </w:p>
    <w:p w:rsidR="000A7157" w:rsidRPr="000A7157" w:rsidRDefault="000A7157" w:rsidP="000A7157">
      <w:pPr>
        <w:jc w:val="both"/>
        <w:rPr>
          <w:sz w:val="24"/>
          <w:szCs w:val="24"/>
        </w:rPr>
      </w:pPr>
      <w:r w:rsidRPr="000A7157">
        <w:rPr>
          <w:sz w:val="24"/>
          <w:szCs w:val="24"/>
        </w:rPr>
        <w:t>ОКТМО 19530000</w:t>
      </w:r>
    </w:p>
    <w:p w:rsidR="009E7C56" w:rsidRDefault="009E7C56" w:rsidP="009E7C56">
      <w:pPr>
        <w:pStyle w:val="a3"/>
        <w:suppressAutoHyphens/>
        <w:ind w:left="360"/>
        <w:jc w:val="both"/>
        <w:rPr>
          <w:b w:val="0"/>
        </w:rPr>
      </w:pPr>
      <w:r>
        <w:rPr>
          <w:b w:val="0"/>
          <w:color w:val="000000"/>
        </w:rPr>
        <w:t xml:space="preserve"> </w:t>
      </w:r>
      <w:r>
        <w:rPr>
          <w:b w:val="0"/>
        </w:rPr>
        <w:t xml:space="preserve">в  сумме </w:t>
      </w:r>
      <w:r w:rsidR="00D659C2">
        <w:rPr>
          <w:b w:val="0"/>
        </w:rPr>
        <w:t>_____</w:t>
      </w:r>
      <w:r>
        <w:rPr>
          <w:b w:val="0"/>
        </w:rPr>
        <w:t xml:space="preserve"> руб</w:t>
      </w:r>
      <w:r w:rsidR="00D64544">
        <w:rPr>
          <w:b w:val="0"/>
        </w:rPr>
        <w:t>ель</w:t>
      </w:r>
      <w:r>
        <w:rPr>
          <w:b w:val="0"/>
        </w:rPr>
        <w:t xml:space="preserve"> </w:t>
      </w:r>
      <w:r w:rsidR="00D659C2">
        <w:rPr>
          <w:b w:val="0"/>
        </w:rPr>
        <w:t>___</w:t>
      </w:r>
      <w:r>
        <w:rPr>
          <w:b w:val="0"/>
        </w:rPr>
        <w:t xml:space="preserve"> копеек в срок</w:t>
      </w:r>
      <w:r w:rsidR="006743E4">
        <w:rPr>
          <w:b w:val="0"/>
        </w:rPr>
        <w:t>____________</w:t>
      </w:r>
      <w:r>
        <w:rPr>
          <w:b w:val="0"/>
        </w:rPr>
        <w:t xml:space="preserve">. В </w:t>
      </w:r>
      <w:r>
        <w:rPr>
          <w:b w:val="0"/>
          <w:u w:val="single"/>
        </w:rPr>
        <w:t>графе «Назначение платежа» необходимо указать: номер и дату договора купли-продажи, наименование имущества.</w:t>
      </w:r>
      <w:r>
        <w:rPr>
          <w:b w:val="0"/>
        </w:rPr>
        <w:t xml:space="preserve">  Сумма  задатка,  внесенная  Покупателем в сумме </w:t>
      </w:r>
      <w:r w:rsidR="00D659C2">
        <w:rPr>
          <w:b w:val="0"/>
        </w:rPr>
        <w:t xml:space="preserve">_____ </w:t>
      </w:r>
      <w:r w:rsidRPr="00395968">
        <w:rPr>
          <w:b w:val="0"/>
        </w:rPr>
        <w:t xml:space="preserve">рублей </w:t>
      </w:r>
      <w:r w:rsidR="00D659C2">
        <w:rPr>
          <w:b w:val="0"/>
        </w:rPr>
        <w:t>___</w:t>
      </w:r>
      <w:r w:rsidRPr="00395968">
        <w:rPr>
          <w:b w:val="0"/>
        </w:rPr>
        <w:t xml:space="preserve"> копеек,</w:t>
      </w:r>
      <w:r>
        <w:rPr>
          <w:b w:val="0"/>
        </w:rPr>
        <w:t xml:space="preserve">  засчитывается в счет оплаты приобретенного имущества.</w:t>
      </w:r>
    </w:p>
    <w:p w:rsidR="009E7C56" w:rsidRDefault="009E7C56" w:rsidP="009E7C5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4.2.2. Принять имущество на условиях, предусмотренных настоящим договором.</w:t>
      </w:r>
    </w:p>
    <w:p w:rsidR="009E7C56" w:rsidRDefault="009E7C56" w:rsidP="009E7C5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4.2.3.Нести все расходы, связанные с  оформлением  настоящего  договора, включая  непредвиденные расходы. </w:t>
      </w:r>
    </w:p>
    <w:p w:rsidR="00922BBE" w:rsidRDefault="009E7C56" w:rsidP="009E7C56">
      <w:pPr>
        <w:pStyle w:val="a6"/>
        <w:jc w:val="both"/>
        <w:rPr>
          <w:sz w:val="24"/>
          <w:szCs w:val="24"/>
        </w:rPr>
      </w:pPr>
      <w:r>
        <w:rPr>
          <w:sz w:val="24"/>
          <w:szCs w:val="24"/>
        </w:rPr>
        <w:t xml:space="preserve">                                  </w:t>
      </w:r>
    </w:p>
    <w:p w:rsidR="009E7C56" w:rsidRDefault="009E7C56" w:rsidP="009E7C56">
      <w:pPr>
        <w:pStyle w:val="ConsNormal"/>
        <w:widowControl/>
        <w:ind w:right="0" w:firstLine="0"/>
        <w:jc w:val="center"/>
        <w:rPr>
          <w:rFonts w:ascii="Times New Roman" w:hAnsi="Times New Roman" w:cs="Times New Roman"/>
          <w:b/>
          <w:bCs/>
          <w:sz w:val="24"/>
          <w:szCs w:val="24"/>
        </w:rPr>
      </w:pPr>
    </w:p>
    <w:p w:rsidR="009E7C56" w:rsidRDefault="00922BBE" w:rsidP="009E7C56">
      <w:pPr>
        <w:pStyle w:val="ConsNormal"/>
        <w:widowControl/>
        <w:ind w:right="0" w:firstLine="0"/>
        <w:jc w:val="center"/>
        <w:rPr>
          <w:rFonts w:ascii="Times New Roman" w:hAnsi="Times New Roman" w:cs="Times New Roman"/>
          <w:sz w:val="24"/>
          <w:szCs w:val="24"/>
        </w:rPr>
      </w:pPr>
      <w:r>
        <w:rPr>
          <w:rFonts w:ascii="Times New Roman" w:hAnsi="Times New Roman" w:cs="Times New Roman"/>
          <w:b/>
          <w:bCs/>
          <w:sz w:val="24"/>
          <w:szCs w:val="24"/>
        </w:rPr>
        <w:t>5</w:t>
      </w:r>
      <w:r w:rsidR="009E7C56">
        <w:rPr>
          <w:rFonts w:ascii="Times New Roman" w:hAnsi="Times New Roman" w:cs="Times New Roman"/>
          <w:b/>
          <w:bCs/>
          <w:sz w:val="24"/>
          <w:szCs w:val="24"/>
        </w:rPr>
        <w:t>. ОТВЕТСТВЕННОСТЬ</w:t>
      </w:r>
      <w:r w:rsidR="009E7C56">
        <w:rPr>
          <w:rFonts w:ascii="Times New Roman" w:hAnsi="Times New Roman" w:cs="Times New Roman"/>
          <w:sz w:val="24"/>
          <w:szCs w:val="24"/>
        </w:rPr>
        <w:t>.</w:t>
      </w:r>
    </w:p>
    <w:p w:rsidR="009E7C56" w:rsidRDefault="009E7C56" w:rsidP="009E7C56">
      <w:pPr>
        <w:pStyle w:val="ConsNormal"/>
        <w:widowControl/>
        <w:ind w:right="0" w:firstLine="0"/>
        <w:jc w:val="center"/>
        <w:rPr>
          <w:rFonts w:ascii="Times New Roman" w:hAnsi="Times New Roman" w:cs="Times New Roman"/>
          <w:sz w:val="24"/>
          <w:szCs w:val="24"/>
        </w:rPr>
      </w:pPr>
    </w:p>
    <w:p w:rsidR="00922BBE" w:rsidRPr="00922BBE" w:rsidRDefault="009E7C56" w:rsidP="00922BBE">
      <w:pPr>
        <w:widowControl w:val="0"/>
        <w:shd w:val="clear" w:color="auto" w:fill="FFFFFF"/>
        <w:autoSpaceDE w:val="0"/>
        <w:autoSpaceDN w:val="0"/>
        <w:adjustRightInd w:val="0"/>
        <w:spacing w:before="269"/>
        <w:jc w:val="both"/>
        <w:rPr>
          <w:color w:val="000000"/>
          <w:spacing w:val="-1"/>
          <w:sz w:val="24"/>
          <w:szCs w:val="24"/>
        </w:rPr>
      </w:pPr>
      <w:r>
        <w:rPr>
          <w:sz w:val="24"/>
          <w:szCs w:val="24"/>
        </w:rPr>
        <w:t xml:space="preserve">       </w:t>
      </w:r>
      <w:r w:rsidR="00922BBE">
        <w:rPr>
          <w:color w:val="000000"/>
          <w:spacing w:val="1"/>
          <w:sz w:val="24"/>
          <w:szCs w:val="24"/>
        </w:rPr>
        <w:t xml:space="preserve">  5</w:t>
      </w:r>
      <w:r w:rsidR="00922BBE" w:rsidRPr="00922BBE">
        <w:rPr>
          <w:color w:val="000000"/>
          <w:spacing w:val="3"/>
          <w:sz w:val="24"/>
          <w:szCs w:val="24"/>
        </w:rPr>
        <w:t>.1. За невыполнение или ненадлежащее выполнение своих обязательств по Д</w:t>
      </w:r>
      <w:r w:rsidR="00922BBE" w:rsidRPr="00922BBE">
        <w:rPr>
          <w:color w:val="000000"/>
          <w:spacing w:val="2"/>
          <w:sz w:val="24"/>
          <w:szCs w:val="24"/>
        </w:rPr>
        <w:t>оговору стороны несут имущественную ответственность в соответствии с законода</w:t>
      </w:r>
      <w:r w:rsidR="00922BBE" w:rsidRPr="00922BBE">
        <w:rPr>
          <w:color w:val="000000"/>
          <w:spacing w:val="-1"/>
          <w:sz w:val="24"/>
          <w:szCs w:val="24"/>
        </w:rPr>
        <w:t>тельством Российской Федерации и Договором.</w:t>
      </w:r>
    </w:p>
    <w:p w:rsidR="00922BBE" w:rsidRPr="00922BBE" w:rsidRDefault="00922BBE" w:rsidP="00922BBE">
      <w:pPr>
        <w:widowControl w:val="0"/>
        <w:shd w:val="clear" w:color="auto" w:fill="FFFFFF"/>
        <w:autoSpaceDE w:val="0"/>
        <w:autoSpaceDN w:val="0"/>
        <w:adjustRightInd w:val="0"/>
        <w:jc w:val="both"/>
        <w:rPr>
          <w:sz w:val="24"/>
          <w:szCs w:val="24"/>
        </w:rPr>
      </w:pPr>
      <w:r>
        <w:rPr>
          <w:color w:val="000000"/>
          <w:spacing w:val="1"/>
          <w:sz w:val="24"/>
          <w:szCs w:val="24"/>
        </w:rPr>
        <w:t xml:space="preserve">         5</w:t>
      </w:r>
      <w:r w:rsidRPr="00922BBE">
        <w:rPr>
          <w:color w:val="000000"/>
          <w:spacing w:val="1"/>
          <w:sz w:val="24"/>
          <w:szCs w:val="24"/>
        </w:rPr>
        <w:t>.</w:t>
      </w:r>
      <w:r>
        <w:rPr>
          <w:color w:val="000000"/>
          <w:spacing w:val="1"/>
          <w:sz w:val="24"/>
          <w:szCs w:val="24"/>
        </w:rPr>
        <w:t>2</w:t>
      </w:r>
      <w:r w:rsidRPr="00922BBE">
        <w:rPr>
          <w:color w:val="000000"/>
          <w:spacing w:val="1"/>
          <w:sz w:val="24"/>
          <w:szCs w:val="24"/>
        </w:rPr>
        <w:t>. Невнесение платы по договору купли-продажи в течение тридцати дней считается отказом Покупателя от исполнения обязательств по оплате имущества.</w:t>
      </w:r>
    </w:p>
    <w:p w:rsidR="00922BBE" w:rsidRPr="00922BBE" w:rsidRDefault="00922BBE" w:rsidP="00922BBE">
      <w:pPr>
        <w:widowControl w:val="0"/>
        <w:shd w:val="clear" w:color="auto" w:fill="FFFFFF"/>
        <w:tabs>
          <w:tab w:val="left" w:pos="-709"/>
        </w:tabs>
        <w:autoSpaceDE w:val="0"/>
        <w:autoSpaceDN w:val="0"/>
        <w:adjustRightInd w:val="0"/>
        <w:jc w:val="both"/>
        <w:rPr>
          <w:color w:val="000000"/>
          <w:spacing w:val="-3"/>
          <w:sz w:val="24"/>
          <w:szCs w:val="24"/>
        </w:rPr>
      </w:pPr>
      <w:r w:rsidRPr="00922BBE">
        <w:rPr>
          <w:color w:val="000000"/>
          <w:spacing w:val="1"/>
          <w:sz w:val="24"/>
          <w:szCs w:val="24"/>
        </w:rPr>
        <w:t xml:space="preserve">       </w:t>
      </w:r>
      <w:r>
        <w:rPr>
          <w:color w:val="000000"/>
          <w:spacing w:val="1"/>
          <w:sz w:val="24"/>
          <w:szCs w:val="24"/>
        </w:rPr>
        <w:t>5</w:t>
      </w:r>
      <w:r w:rsidRPr="00922BBE">
        <w:rPr>
          <w:color w:val="000000"/>
          <w:spacing w:val="1"/>
          <w:sz w:val="24"/>
          <w:szCs w:val="24"/>
        </w:rPr>
        <w:t xml:space="preserve">.3. </w:t>
      </w:r>
      <w:r w:rsidRPr="00922BBE">
        <w:rPr>
          <w:color w:val="000000"/>
          <w:sz w:val="24"/>
          <w:szCs w:val="24"/>
        </w:rPr>
        <w:t>Продавец в течение 5 (пяти) дней с момента истечения срока оплаты имущества направляет Покупателю письменное уведомление, со дня отправления которого Договор считается расторгнутым,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w:t>
      </w:r>
      <w:r w:rsidRPr="00922BBE">
        <w:rPr>
          <w:color w:val="000000"/>
          <w:spacing w:val="-3"/>
          <w:sz w:val="24"/>
          <w:szCs w:val="24"/>
        </w:rPr>
        <w:t>чае не требуется.</w:t>
      </w:r>
    </w:p>
    <w:p w:rsidR="00922BBE" w:rsidRPr="00922BBE" w:rsidRDefault="00922BBE" w:rsidP="00922BBE">
      <w:pPr>
        <w:jc w:val="both"/>
        <w:rPr>
          <w:sz w:val="24"/>
          <w:szCs w:val="24"/>
        </w:rPr>
      </w:pPr>
      <w:r w:rsidRPr="00922BBE">
        <w:rPr>
          <w:color w:val="000000"/>
          <w:spacing w:val="-3"/>
          <w:sz w:val="24"/>
          <w:szCs w:val="24"/>
        </w:rPr>
        <w:t xml:space="preserve">      </w:t>
      </w:r>
      <w:r>
        <w:rPr>
          <w:color w:val="000000"/>
          <w:spacing w:val="-3"/>
          <w:sz w:val="24"/>
          <w:szCs w:val="24"/>
        </w:rPr>
        <w:t>5</w:t>
      </w:r>
      <w:r w:rsidRPr="00922BBE">
        <w:rPr>
          <w:color w:val="000000"/>
          <w:spacing w:val="-3"/>
          <w:sz w:val="24"/>
          <w:szCs w:val="24"/>
        </w:rPr>
        <w:t xml:space="preserve">.4. В случае отказа  или уклонения от оплаты имущества  Покупатель уплачивает Продавцу штраф в размере 10% стоимости имущества, указанной в пункте 2.1. Договора. </w:t>
      </w:r>
    </w:p>
    <w:p w:rsidR="00922BBE" w:rsidRPr="00922BBE" w:rsidRDefault="00922BBE" w:rsidP="00922BBE">
      <w:pPr>
        <w:autoSpaceDE w:val="0"/>
        <w:autoSpaceDN w:val="0"/>
        <w:adjustRightInd w:val="0"/>
        <w:jc w:val="both"/>
        <w:rPr>
          <w:sz w:val="24"/>
          <w:szCs w:val="24"/>
        </w:rPr>
      </w:pPr>
      <w:r w:rsidRPr="00922BBE">
        <w:rPr>
          <w:sz w:val="24"/>
          <w:szCs w:val="24"/>
        </w:rPr>
        <w:t xml:space="preserve">       </w:t>
      </w:r>
      <w:r>
        <w:rPr>
          <w:sz w:val="24"/>
          <w:szCs w:val="24"/>
        </w:rPr>
        <w:t>5</w:t>
      </w:r>
      <w:r w:rsidRPr="00922BBE">
        <w:rPr>
          <w:sz w:val="24"/>
          <w:szCs w:val="24"/>
        </w:rPr>
        <w:t>.5. Во всем остальном, что не предусмотрено настоящим договором, стороны руководствуются действующим законодательством РФ.</w:t>
      </w:r>
    </w:p>
    <w:p w:rsidR="00922BBE" w:rsidRPr="00922BBE" w:rsidRDefault="00922BBE" w:rsidP="00922BBE">
      <w:pPr>
        <w:autoSpaceDE w:val="0"/>
        <w:autoSpaceDN w:val="0"/>
        <w:adjustRightInd w:val="0"/>
        <w:jc w:val="both"/>
        <w:rPr>
          <w:sz w:val="24"/>
          <w:szCs w:val="24"/>
        </w:rPr>
      </w:pPr>
    </w:p>
    <w:p w:rsidR="00922BBE" w:rsidRPr="00922BBE" w:rsidRDefault="002E4D8B" w:rsidP="00922BBE">
      <w:pPr>
        <w:autoSpaceDE w:val="0"/>
        <w:autoSpaceDN w:val="0"/>
        <w:adjustRightInd w:val="0"/>
        <w:jc w:val="center"/>
        <w:rPr>
          <w:sz w:val="24"/>
          <w:szCs w:val="24"/>
        </w:rPr>
      </w:pPr>
      <w:r>
        <w:rPr>
          <w:b/>
          <w:sz w:val="24"/>
          <w:szCs w:val="24"/>
        </w:rPr>
        <w:t>6</w:t>
      </w:r>
      <w:r w:rsidR="00922BBE" w:rsidRPr="00922BBE">
        <w:rPr>
          <w:b/>
          <w:sz w:val="24"/>
          <w:szCs w:val="24"/>
        </w:rPr>
        <w:t>. ЗАКЛЮЧИТЕЛЬНЫЕ ПОЛОЖЕНИЯ.</w:t>
      </w:r>
    </w:p>
    <w:p w:rsidR="00922BBE" w:rsidRPr="00922BBE" w:rsidRDefault="00922BBE" w:rsidP="00922BBE">
      <w:pPr>
        <w:shd w:val="clear" w:color="auto" w:fill="FFFFFF"/>
        <w:tabs>
          <w:tab w:val="left" w:pos="-851"/>
        </w:tabs>
        <w:spacing w:before="264"/>
        <w:ind w:left="34"/>
        <w:jc w:val="both"/>
        <w:rPr>
          <w:sz w:val="24"/>
          <w:szCs w:val="24"/>
        </w:rPr>
      </w:pPr>
      <w:r w:rsidRPr="00922BBE">
        <w:rPr>
          <w:color w:val="000000"/>
          <w:spacing w:val="-9"/>
          <w:sz w:val="24"/>
          <w:szCs w:val="24"/>
        </w:rPr>
        <w:t xml:space="preserve">      </w:t>
      </w:r>
      <w:r w:rsidR="002E4D8B">
        <w:rPr>
          <w:color w:val="000000"/>
          <w:spacing w:val="-9"/>
          <w:sz w:val="24"/>
          <w:szCs w:val="24"/>
        </w:rPr>
        <w:t>6</w:t>
      </w:r>
      <w:r w:rsidRPr="00922BBE">
        <w:rPr>
          <w:color w:val="000000"/>
          <w:spacing w:val="-9"/>
          <w:sz w:val="24"/>
          <w:szCs w:val="24"/>
        </w:rPr>
        <w:t>.1.</w:t>
      </w:r>
      <w:r w:rsidRPr="00922BBE">
        <w:rPr>
          <w:color w:val="000000"/>
          <w:sz w:val="24"/>
          <w:szCs w:val="24"/>
        </w:rPr>
        <w:t xml:space="preserve"> Договор вступает в силу с момента его подписания и прекращает свое </w:t>
      </w:r>
      <w:r w:rsidRPr="00922BBE">
        <w:rPr>
          <w:color w:val="000000"/>
          <w:spacing w:val="-5"/>
          <w:sz w:val="24"/>
          <w:szCs w:val="24"/>
        </w:rPr>
        <w:t>действие в случае:</w:t>
      </w:r>
    </w:p>
    <w:p w:rsidR="00922BBE" w:rsidRPr="00922BBE" w:rsidRDefault="00922BBE" w:rsidP="00922BBE">
      <w:pPr>
        <w:widowControl w:val="0"/>
        <w:shd w:val="clear" w:color="auto" w:fill="FFFFFF"/>
        <w:tabs>
          <w:tab w:val="left" w:pos="-851"/>
        </w:tabs>
        <w:autoSpaceDE w:val="0"/>
        <w:autoSpaceDN w:val="0"/>
        <w:adjustRightInd w:val="0"/>
        <w:ind w:firstLine="709"/>
        <w:rPr>
          <w:color w:val="000000"/>
          <w:sz w:val="24"/>
          <w:szCs w:val="24"/>
        </w:rPr>
      </w:pPr>
      <w:r w:rsidRPr="00922BBE">
        <w:rPr>
          <w:color w:val="000000"/>
          <w:sz w:val="24"/>
          <w:szCs w:val="24"/>
        </w:rPr>
        <w:t>- исполнения сторонами своих обязательств по Договору;</w:t>
      </w:r>
    </w:p>
    <w:p w:rsidR="00922BBE" w:rsidRDefault="00922BBE" w:rsidP="00922BBE">
      <w:pPr>
        <w:widowControl w:val="0"/>
        <w:shd w:val="clear" w:color="auto" w:fill="FFFFFF"/>
        <w:tabs>
          <w:tab w:val="left" w:pos="-993"/>
        </w:tabs>
        <w:autoSpaceDE w:val="0"/>
        <w:autoSpaceDN w:val="0"/>
        <w:adjustRightInd w:val="0"/>
        <w:ind w:firstLine="709"/>
        <w:jc w:val="both"/>
        <w:rPr>
          <w:color w:val="000000"/>
          <w:sz w:val="24"/>
          <w:szCs w:val="24"/>
        </w:rPr>
      </w:pPr>
      <w:r w:rsidRPr="00922BBE">
        <w:rPr>
          <w:color w:val="000000"/>
          <w:sz w:val="24"/>
          <w:szCs w:val="24"/>
        </w:rPr>
        <w:t xml:space="preserve">- предусмотренном п. </w:t>
      </w:r>
      <w:r w:rsidR="002E4D8B">
        <w:rPr>
          <w:color w:val="000000"/>
          <w:sz w:val="24"/>
          <w:szCs w:val="24"/>
        </w:rPr>
        <w:t>5</w:t>
      </w:r>
      <w:r w:rsidRPr="00922BBE">
        <w:rPr>
          <w:color w:val="000000"/>
          <w:sz w:val="24"/>
          <w:szCs w:val="24"/>
        </w:rPr>
        <w:t xml:space="preserve">.2 Договора, в порядке, определенном п. </w:t>
      </w:r>
      <w:r w:rsidR="002E4D8B">
        <w:rPr>
          <w:color w:val="000000"/>
          <w:sz w:val="24"/>
          <w:szCs w:val="24"/>
        </w:rPr>
        <w:t>5</w:t>
      </w:r>
      <w:r w:rsidRPr="00922BBE">
        <w:rPr>
          <w:color w:val="000000"/>
          <w:sz w:val="24"/>
          <w:szCs w:val="24"/>
        </w:rPr>
        <w:t>.3 Договора.</w:t>
      </w:r>
    </w:p>
    <w:p w:rsidR="00922BBE" w:rsidRDefault="00922BBE" w:rsidP="00922BBE">
      <w:pPr>
        <w:jc w:val="both"/>
        <w:rPr>
          <w:sz w:val="24"/>
          <w:szCs w:val="24"/>
        </w:rPr>
      </w:pPr>
      <w:r>
        <w:rPr>
          <w:sz w:val="24"/>
          <w:szCs w:val="24"/>
        </w:rPr>
        <w:t xml:space="preserve">       </w:t>
      </w:r>
      <w:r w:rsidR="002E4D8B">
        <w:rPr>
          <w:sz w:val="24"/>
          <w:szCs w:val="24"/>
        </w:rPr>
        <w:t>6</w:t>
      </w:r>
      <w:r>
        <w:rPr>
          <w:sz w:val="24"/>
          <w:szCs w:val="24"/>
        </w:rPr>
        <w:t>.</w:t>
      </w:r>
      <w:r w:rsidR="002E4D8B">
        <w:rPr>
          <w:sz w:val="24"/>
          <w:szCs w:val="24"/>
        </w:rPr>
        <w:t>2</w:t>
      </w:r>
      <w:r>
        <w:rPr>
          <w:sz w:val="24"/>
          <w:szCs w:val="24"/>
        </w:rPr>
        <w:t xml:space="preserve">.До  заключения  настоящего  Договора  Покупатель  ознакомился  с  техническим состоянием приобретаемого  имущества,  претензий  к  Продавцу  не  имеет.  </w:t>
      </w:r>
    </w:p>
    <w:p w:rsidR="00922BBE" w:rsidRDefault="00922BBE" w:rsidP="00922BBE">
      <w:pPr>
        <w:jc w:val="both"/>
        <w:rPr>
          <w:sz w:val="24"/>
          <w:szCs w:val="24"/>
        </w:rPr>
      </w:pPr>
      <w:r>
        <w:rPr>
          <w:sz w:val="24"/>
          <w:szCs w:val="24"/>
        </w:rPr>
        <w:t xml:space="preserve">       </w:t>
      </w:r>
      <w:r w:rsidR="002E4D8B">
        <w:rPr>
          <w:sz w:val="24"/>
          <w:szCs w:val="24"/>
        </w:rPr>
        <w:t>6</w:t>
      </w:r>
      <w:r>
        <w:rPr>
          <w:sz w:val="24"/>
          <w:szCs w:val="24"/>
        </w:rPr>
        <w:t xml:space="preserve">.3.Настоящий  Договор  содержит  весь  объем  соглашений  между  сторонами  в  отношении  предмета  договора,  отменяет  и   делает  недействительными  все  другие  обязательства  и  соглашения,  которые  могли  быть  сделаны  или  приняты  сторонами,  будь  то  в  устной  или  письменной  форме  до  заключения  настоящего  Договора.  Во  всем,  что  не  предусмотрено  настоящим  Договором,  стороны  руководствуются  действующим  законодательством  Российской  Федерации.  </w:t>
      </w:r>
    </w:p>
    <w:p w:rsidR="00922BBE" w:rsidRPr="00922BBE" w:rsidRDefault="00922BBE" w:rsidP="00922BBE">
      <w:pPr>
        <w:autoSpaceDE w:val="0"/>
        <w:autoSpaceDN w:val="0"/>
        <w:adjustRightInd w:val="0"/>
        <w:jc w:val="both"/>
        <w:rPr>
          <w:sz w:val="24"/>
          <w:szCs w:val="24"/>
        </w:rPr>
      </w:pPr>
      <w:r w:rsidRPr="00922BBE">
        <w:rPr>
          <w:sz w:val="24"/>
          <w:szCs w:val="24"/>
        </w:rPr>
        <w:lastRenderedPageBreak/>
        <w:t xml:space="preserve">      </w:t>
      </w:r>
      <w:r w:rsidR="002E4D8B">
        <w:rPr>
          <w:sz w:val="24"/>
          <w:szCs w:val="24"/>
        </w:rPr>
        <w:t>6</w:t>
      </w:r>
      <w:r w:rsidRPr="00922BBE">
        <w:rPr>
          <w:sz w:val="24"/>
          <w:szCs w:val="24"/>
        </w:rPr>
        <w:t>.</w:t>
      </w:r>
      <w:r w:rsidR="002E4D8B">
        <w:rPr>
          <w:sz w:val="24"/>
          <w:szCs w:val="24"/>
        </w:rPr>
        <w:t>4</w:t>
      </w:r>
      <w:r w:rsidRPr="00922BBE">
        <w:rPr>
          <w:sz w:val="24"/>
          <w:szCs w:val="24"/>
        </w:rPr>
        <w:t>. Споры, вытекающие из настоящего договора, подлежат рассмотрению в  соответствии с действующим законодательством РФ.</w:t>
      </w:r>
    </w:p>
    <w:p w:rsidR="009E7C56" w:rsidRDefault="009E7C56" w:rsidP="009E7C56">
      <w:pPr>
        <w:pStyle w:val="ConsNonformat"/>
        <w:widowControl/>
        <w:ind w:right="0"/>
        <w:jc w:val="both"/>
        <w:rPr>
          <w:rFonts w:ascii="Times New Roman" w:hAnsi="Times New Roman" w:cs="Times New Roman"/>
          <w:sz w:val="24"/>
          <w:szCs w:val="24"/>
        </w:rPr>
      </w:pPr>
    </w:p>
    <w:p w:rsidR="009E7C56" w:rsidRDefault="009E7C56" w:rsidP="009E7C56">
      <w:pPr>
        <w:pStyle w:val="ConsNonformat"/>
        <w:widowControl/>
        <w:ind w:right="0"/>
        <w:jc w:val="both"/>
        <w:rPr>
          <w:rFonts w:ascii="Times New Roman" w:hAnsi="Times New Roman" w:cs="Times New Roman"/>
          <w:sz w:val="24"/>
          <w:szCs w:val="24"/>
        </w:rPr>
      </w:pPr>
    </w:p>
    <w:p w:rsidR="009E7C56" w:rsidRDefault="002E4D8B" w:rsidP="009E7C56">
      <w:pPr>
        <w:pStyle w:val="ConsNormal"/>
        <w:widowControl/>
        <w:ind w:right="0" w:firstLine="0"/>
        <w:jc w:val="center"/>
        <w:rPr>
          <w:rFonts w:ascii="Times New Roman" w:hAnsi="Times New Roman" w:cs="Times New Roman"/>
          <w:b/>
          <w:bCs/>
          <w:sz w:val="24"/>
          <w:szCs w:val="24"/>
        </w:rPr>
      </w:pPr>
      <w:r>
        <w:rPr>
          <w:rFonts w:ascii="Times New Roman" w:hAnsi="Times New Roman" w:cs="Times New Roman"/>
          <w:b/>
          <w:bCs/>
          <w:sz w:val="24"/>
          <w:szCs w:val="24"/>
        </w:rPr>
        <w:t>7</w:t>
      </w:r>
      <w:r w:rsidR="009E7C56">
        <w:rPr>
          <w:rFonts w:ascii="Times New Roman" w:hAnsi="Times New Roman" w:cs="Times New Roman"/>
          <w:b/>
          <w:bCs/>
          <w:sz w:val="24"/>
          <w:szCs w:val="24"/>
        </w:rPr>
        <w:t>. ПРОЧИЕ УСЛОВИЯ.</w:t>
      </w:r>
    </w:p>
    <w:p w:rsidR="009E7C56" w:rsidRDefault="009E7C56" w:rsidP="009E7C56">
      <w:pPr>
        <w:pStyle w:val="ConsNonformat"/>
        <w:widowControl/>
        <w:ind w:right="0"/>
        <w:jc w:val="both"/>
        <w:rPr>
          <w:rFonts w:ascii="Times New Roman" w:hAnsi="Times New Roman" w:cs="Times New Roman"/>
          <w:sz w:val="24"/>
          <w:szCs w:val="24"/>
        </w:rPr>
      </w:pPr>
    </w:p>
    <w:p w:rsidR="009E7C56" w:rsidRDefault="002E4D8B" w:rsidP="009E7C5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7</w:t>
      </w:r>
      <w:bookmarkStart w:id="0" w:name="_GoBack"/>
      <w:bookmarkEnd w:id="0"/>
      <w:r w:rsidR="009E7C56">
        <w:rPr>
          <w:rFonts w:ascii="Times New Roman" w:hAnsi="Times New Roman" w:cs="Times New Roman"/>
          <w:sz w:val="24"/>
          <w:szCs w:val="24"/>
        </w:rPr>
        <w:t>.1.Настоящий договор составлен в  3  экземплярах:  по одному  экземпляру для каждой из сторон  договора,  один  в  орган,  осуществляющий  государственную  регистрацию  транспортного  средства.</w:t>
      </w:r>
    </w:p>
    <w:p w:rsidR="009E7C56" w:rsidRDefault="009E7C56" w:rsidP="009E7C56">
      <w:pPr>
        <w:pStyle w:val="ConsNonformat"/>
        <w:widowControl/>
        <w:ind w:right="0"/>
        <w:jc w:val="both"/>
        <w:rPr>
          <w:rFonts w:ascii="Times New Roman" w:hAnsi="Times New Roman" w:cs="Times New Roman"/>
          <w:sz w:val="24"/>
          <w:szCs w:val="24"/>
        </w:rPr>
      </w:pPr>
    </w:p>
    <w:p w:rsidR="009E7C56" w:rsidRDefault="009E7C56" w:rsidP="009E7C56">
      <w:pPr>
        <w:pStyle w:val="ConsNormal"/>
        <w:widowControl/>
        <w:ind w:right="0" w:firstLine="0"/>
        <w:jc w:val="center"/>
        <w:rPr>
          <w:rFonts w:ascii="Times New Roman" w:hAnsi="Times New Roman" w:cs="Times New Roman"/>
          <w:b/>
          <w:bCs/>
          <w:sz w:val="24"/>
          <w:szCs w:val="24"/>
        </w:rPr>
      </w:pPr>
      <w:r>
        <w:rPr>
          <w:rFonts w:ascii="Times New Roman" w:hAnsi="Times New Roman" w:cs="Times New Roman"/>
          <w:b/>
          <w:bCs/>
          <w:sz w:val="24"/>
          <w:szCs w:val="24"/>
        </w:rPr>
        <w:t>РЕКВИЗИТЫ И ПОДПИСИ СТОРОН:</w:t>
      </w:r>
    </w:p>
    <w:p w:rsidR="009E7C56" w:rsidRDefault="009E7C56" w:rsidP="009E7C56">
      <w:pPr>
        <w:pStyle w:val="ConsNormal"/>
        <w:widowControl/>
        <w:ind w:right="0" w:firstLine="0"/>
        <w:jc w:val="center"/>
        <w:rPr>
          <w:rFonts w:ascii="Times New Roman" w:hAnsi="Times New Roman" w:cs="Times New Roman"/>
          <w:sz w:val="24"/>
          <w:szCs w:val="24"/>
        </w:rPr>
      </w:pPr>
    </w:p>
    <w:p w:rsidR="009E7C56" w:rsidRDefault="009E7C56" w:rsidP="009E7C56">
      <w:pPr>
        <w:pStyle w:val="ConsNormal"/>
        <w:widowControl/>
        <w:ind w:right="0" w:firstLine="0"/>
        <w:jc w:val="both"/>
        <w:rPr>
          <w:rFonts w:ascii="Times New Roman" w:hAnsi="Times New Roman" w:cs="Times New Roman"/>
          <w:b/>
          <w:bCs/>
          <w:sz w:val="24"/>
          <w:szCs w:val="24"/>
        </w:rPr>
      </w:pPr>
      <w:r>
        <w:rPr>
          <w:rFonts w:ascii="Times New Roman" w:hAnsi="Times New Roman" w:cs="Times New Roman"/>
          <w:b/>
          <w:bCs/>
          <w:sz w:val="24"/>
          <w:szCs w:val="24"/>
        </w:rPr>
        <w:t>Продавец:</w:t>
      </w:r>
    </w:p>
    <w:p w:rsidR="009E7C56" w:rsidRDefault="009E7C56" w:rsidP="009E7C56">
      <w:pPr>
        <w:pStyle w:val="ConsNormal"/>
        <w:widowControl/>
        <w:ind w:right="0" w:firstLine="0"/>
        <w:jc w:val="both"/>
        <w:rPr>
          <w:rFonts w:ascii="Times New Roman" w:hAnsi="Times New Roman" w:cs="Times New Roman"/>
          <w:bCs/>
          <w:sz w:val="24"/>
          <w:szCs w:val="24"/>
        </w:rPr>
      </w:pPr>
      <w:r>
        <w:rPr>
          <w:rFonts w:ascii="Times New Roman" w:hAnsi="Times New Roman" w:cs="Times New Roman"/>
          <w:bCs/>
          <w:sz w:val="24"/>
          <w:szCs w:val="24"/>
        </w:rPr>
        <w:t>Администрация</w:t>
      </w:r>
    </w:p>
    <w:p w:rsidR="009E7C56" w:rsidRDefault="009E7C56" w:rsidP="009E7C56">
      <w:pPr>
        <w:pStyle w:val="ConsNormal"/>
        <w:widowControl/>
        <w:ind w:right="0" w:firstLine="0"/>
        <w:jc w:val="both"/>
        <w:rPr>
          <w:rFonts w:ascii="Times New Roman" w:hAnsi="Times New Roman" w:cs="Times New Roman"/>
          <w:bCs/>
          <w:sz w:val="24"/>
          <w:szCs w:val="24"/>
        </w:rPr>
      </w:pPr>
      <w:r>
        <w:rPr>
          <w:rFonts w:ascii="Times New Roman" w:hAnsi="Times New Roman" w:cs="Times New Roman"/>
          <w:bCs/>
          <w:sz w:val="24"/>
          <w:szCs w:val="24"/>
        </w:rPr>
        <w:t xml:space="preserve">Кичменгско-Городецкого муниципального </w:t>
      </w:r>
      <w:r w:rsidR="000A7157">
        <w:rPr>
          <w:rFonts w:ascii="Times New Roman" w:hAnsi="Times New Roman" w:cs="Times New Roman"/>
          <w:bCs/>
          <w:sz w:val="24"/>
          <w:szCs w:val="24"/>
        </w:rPr>
        <w:t>округа</w:t>
      </w:r>
    </w:p>
    <w:p w:rsidR="009E7C56" w:rsidRDefault="009E7C56" w:rsidP="009E7C56">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161400, Вологодская область,</w:t>
      </w:r>
    </w:p>
    <w:p w:rsidR="009E7C56" w:rsidRDefault="009E7C56" w:rsidP="009E7C56">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село Кичменгский Городок,</w:t>
      </w:r>
    </w:p>
    <w:p w:rsidR="009E7C56" w:rsidRDefault="009E7C56" w:rsidP="009E7C56">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улица Центральная, дом  7</w:t>
      </w:r>
    </w:p>
    <w:p w:rsidR="009E7C56" w:rsidRDefault="009E7C56" w:rsidP="009E7C56">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ИНН </w:t>
      </w:r>
      <w:r w:rsidR="000A7157">
        <w:rPr>
          <w:rFonts w:ascii="Times New Roman" w:hAnsi="Times New Roman" w:cs="Times New Roman"/>
          <w:sz w:val="24"/>
          <w:szCs w:val="24"/>
        </w:rPr>
        <w:t xml:space="preserve">         </w:t>
      </w:r>
      <w:r>
        <w:rPr>
          <w:rFonts w:ascii="Times New Roman" w:hAnsi="Times New Roman" w:cs="Times New Roman"/>
          <w:sz w:val="24"/>
          <w:szCs w:val="24"/>
        </w:rPr>
        <w:t xml:space="preserve"> КПП </w:t>
      </w:r>
      <w:r w:rsidR="000A7157">
        <w:rPr>
          <w:rFonts w:ascii="Times New Roman" w:hAnsi="Times New Roman" w:cs="Times New Roman"/>
          <w:sz w:val="24"/>
          <w:szCs w:val="24"/>
        </w:rPr>
        <w:t xml:space="preserve">         </w:t>
      </w:r>
    </w:p>
    <w:p w:rsidR="009E7C56" w:rsidRDefault="009E7C56" w:rsidP="009E7C56">
      <w:pPr>
        <w:pStyle w:val="ConsNonformat"/>
        <w:widowControl/>
        <w:ind w:right="0"/>
        <w:jc w:val="both"/>
        <w:rPr>
          <w:rFonts w:ascii="Times New Roman" w:hAnsi="Times New Roman" w:cs="Times New Roman"/>
          <w:sz w:val="24"/>
          <w:szCs w:val="24"/>
        </w:rPr>
      </w:pPr>
    </w:p>
    <w:p w:rsidR="000A7157" w:rsidRDefault="000A7157" w:rsidP="009E7C56">
      <w:pPr>
        <w:pStyle w:val="ConsNonformat"/>
        <w:widowControl/>
        <w:ind w:right="0"/>
        <w:jc w:val="both"/>
        <w:rPr>
          <w:rFonts w:ascii="Times New Roman" w:hAnsi="Times New Roman" w:cs="Times New Roman"/>
          <w:b/>
          <w:bCs/>
          <w:sz w:val="24"/>
          <w:szCs w:val="24"/>
        </w:rPr>
      </w:pPr>
    </w:p>
    <w:p w:rsidR="000A7157" w:rsidRDefault="000A7157" w:rsidP="009E7C56">
      <w:pPr>
        <w:pStyle w:val="ConsNonformat"/>
        <w:widowControl/>
        <w:ind w:right="0"/>
        <w:jc w:val="both"/>
        <w:rPr>
          <w:rFonts w:ascii="Times New Roman" w:hAnsi="Times New Roman" w:cs="Times New Roman"/>
          <w:b/>
          <w:bCs/>
          <w:sz w:val="24"/>
          <w:szCs w:val="24"/>
        </w:rPr>
      </w:pPr>
    </w:p>
    <w:p w:rsidR="009E7C56" w:rsidRDefault="009E7C56" w:rsidP="009E7C56">
      <w:pPr>
        <w:pStyle w:val="ConsNonformat"/>
        <w:widowControl/>
        <w:ind w:right="0"/>
        <w:jc w:val="both"/>
        <w:rPr>
          <w:rFonts w:ascii="Times New Roman" w:hAnsi="Times New Roman" w:cs="Times New Roman"/>
          <w:b/>
          <w:bCs/>
          <w:sz w:val="24"/>
          <w:szCs w:val="24"/>
        </w:rPr>
      </w:pPr>
      <w:r>
        <w:rPr>
          <w:rFonts w:ascii="Times New Roman" w:hAnsi="Times New Roman" w:cs="Times New Roman"/>
          <w:b/>
          <w:bCs/>
          <w:sz w:val="24"/>
          <w:szCs w:val="24"/>
        </w:rPr>
        <w:t>Покупатель:</w:t>
      </w:r>
    </w:p>
    <w:p w:rsidR="009E7C56" w:rsidRDefault="009E7C56" w:rsidP="009E7C56">
      <w:pPr>
        <w:rPr>
          <w:sz w:val="24"/>
          <w:szCs w:val="24"/>
        </w:rPr>
      </w:pPr>
    </w:p>
    <w:p w:rsidR="009E7C56" w:rsidRPr="0008118C" w:rsidRDefault="009E7C56" w:rsidP="009E7C56">
      <w:pPr>
        <w:rPr>
          <w:sz w:val="24"/>
          <w:szCs w:val="24"/>
        </w:rPr>
      </w:pPr>
    </w:p>
    <w:p w:rsidR="009E7C56" w:rsidRDefault="009E7C56" w:rsidP="009E7C56">
      <w:pPr>
        <w:rPr>
          <w:sz w:val="24"/>
          <w:szCs w:val="24"/>
        </w:rPr>
      </w:pPr>
    </w:p>
    <w:p w:rsidR="009E7C56" w:rsidRDefault="009E7C56" w:rsidP="00E754E2">
      <w:pPr>
        <w:pStyle w:val="ConsNonformat"/>
        <w:widowControl/>
        <w:ind w:right="0"/>
        <w:jc w:val="right"/>
        <w:rPr>
          <w:rFonts w:ascii="Times New Roman" w:hAnsi="Times New Roman" w:cs="Times New Roman"/>
          <w:b/>
          <w:bCs/>
          <w:sz w:val="28"/>
          <w:szCs w:val="28"/>
        </w:rPr>
      </w:pPr>
    </w:p>
    <w:p w:rsidR="009E7C56" w:rsidRDefault="009E7C56" w:rsidP="00E754E2">
      <w:pPr>
        <w:pStyle w:val="ConsNonformat"/>
        <w:widowControl/>
        <w:ind w:right="0"/>
        <w:jc w:val="right"/>
        <w:rPr>
          <w:rFonts w:ascii="Times New Roman" w:hAnsi="Times New Roman" w:cs="Times New Roman"/>
          <w:b/>
          <w:bCs/>
          <w:sz w:val="28"/>
          <w:szCs w:val="28"/>
        </w:rPr>
      </w:pPr>
    </w:p>
    <w:p w:rsidR="009E7C56" w:rsidRDefault="009E7C56" w:rsidP="00E754E2">
      <w:pPr>
        <w:pStyle w:val="ConsNonformat"/>
        <w:widowControl/>
        <w:ind w:right="0"/>
        <w:jc w:val="right"/>
        <w:rPr>
          <w:rFonts w:ascii="Times New Roman" w:hAnsi="Times New Roman" w:cs="Times New Roman"/>
          <w:b/>
          <w:bCs/>
          <w:sz w:val="28"/>
          <w:szCs w:val="28"/>
        </w:rPr>
      </w:pPr>
    </w:p>
    <w:p w:rsidR="009E7C56" w:rsidRDefault="009E7C56" w:rsidP="00E754E2">
      <w:pPr>
        <w:pStyle w:val="ConsNonformat"/>
        <w:widowControl/>
        <w:ind w:right="0"/>
        <w:jc w:val="right"/>
        <w:rPr>
          <w:rFonts w:ascii="Times New Roman" w:hAnsi="Times New Roman" w:cs="Times New Roman"/>
          <w:b/>
          <w:bCs/>
          <w:sz w:val="28"/>
          <w:szCs w:val="28"/>
        </w:rPr>
      </w:pPr>
    </w:p>
    <w:p w:rsidR="009E7C56" w:rsidRDefault="009E7C56" w:rsidP="00E754E2">
      <w:pPr>
        <w:pStyle w:val="ConsNonformat"/>
        <w:widowControl/>
        <w:ind w:right="0"/>
        <w:jc w:val="right"/>
        <w:rPr>
          <w:rFonts w:ascii="Times New Roman" w:hAnsi="Times New Roman" w:cs="Times New Roman"/>
          <w:b/>
          <w:bCs/>
          <w:sz w:val="28"/>
          <w:szCs w:val="28"/>
        </w:rPr>
      </w:pPr>
    </w:p>
    <w:p w:rsidR="009E7C56" w:rsidRDefault="009E7C56" w:rsidP="00E754E2">
      <w:pPr>
        <w:pStyle w:val="ConsNonformat"/>
        <w:widowControl/>
        <w:ind w:right="0"/>
        <w:jc w:val="right"/>
        <w:rPr>
          <w:rFonts w:ascii="Times New Roman" w:hAnsi="Times New Roman" w:cs="Times New Roman"/>
          <w:b/>
          <w:bCs/>
          <w:sz w:val="28"/>
          <w:szCs w:val="28"/>
        </w:rPr>
      </w:pPr>
    </w:p>
    <w:p w:rsidR="009E7C56" w:rsidRDefault="009E7C56" w:rsidP="00E754E2">
      <w:pPr>
        <w:pStyle w:val="ConsNonformat"/>
        <w:widowControl/>
        <w:ind w:right="0"/>
        <w:jc w:val="right"/>
        <w:rPr>
          <w:rFonts w:ascii="Times New Roman" w:hAnsi="Times New Roman" w:cs="Times New Roman"/>
          <w:b/>
          <w:bCs/>
          <w:sz w:val="28"/>
          <w:szCs w:val="28"/>
        </w:rPr>
      </w:pPr>
    </w:p>
    <w:p w:rsidR="009E7C56" w:rsidRDefault="009E7C56" w:rsidP="00E754E2">
      <w:pPr>
        <w:pStyle w:val="ConsNonformat"/>
        <w:widowControl/>
        <w:ind w:right="0"/>
        <w:jc w:val="right"/>
        <w:rPr>
          <w:rFonts w:ascii="Times New Roman" w:hAnsi="Times New Roman" w:cs="Times New Roman"/>
          <w:b/>
          <w:bCs/>
          <w:sz w:val="28"/>
          <w:szCs w:val="28"/>
        </w:rPr>
      </w:pPr>
    </w:p>
    <w:p w:rsidR="009E7C56" w:rsidRDefault="009E7C56" w:rsidP="00E754E2">
      <w:pPr>
        <w:pStyle w:val="ConsNonformat"/>
        <w:widowControl/>
        <w:ind w:right="0"/>
        <w:jc w:val="right"/>
        <w:rPr>
          <w:rFonts w:ascii="Times New Roman" w:hAnsi="Times New Roman" w:cs="Times New Roman"/>
          <w:b/>
          <w:bCs/>
          <w:sz w:val="28"/>
          <w:szCs w:val="28"/>
        </w:rPr>
      </w:pPr>
    </w:p>
    <w:p w:rsidR="009E7C56" w:rsidRDefault="009E7C56" w:rsidP="00E754E2">
      <w:pPr>
        <w:pStyle w:val="ConsNonformat"/>
        <w:widowControl/>
        <w:ind w:right="0"/>
        <w:jc w:val="right"/>
        <w:rPr>
          <w:rFonts w:ascii="Times New Roman" w:hAnsi="Times New Roman" w:cs="Times New Roman"/>
          <w:b/>
          <w:bCs/>
          <w:sz w:val="28"/>
          <w:szCs w:val="28"/>
        </w:rPr>
      </w:pPr>
    </w:p>
    <w:sectPr w:rsidR="009E7C56" w:rsidSect="00277821">
      <w:pgSz w:w="11906" w:h="16838"/>
      <w:pgMar w:top="1134" w:right="850" w:bottom="1134"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642" w:rsidRDefault="006F4642" w:rsidP="00277821">
      <w:r>
        <w:separator/>
      </w:r>
    </w:p>
  </w:endnote>
  <w:endnote w:type="continuationSeparator" w:id="0">
    <w:p w:rsidR="006F4642" w:rsidRDefault="006F4642" w:rsidP="00277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642" w:rsidRDefault="006F4642" w:rsidP="00277821">
      <w:r>
        <w:separator/>
      </w:r>
    </w:p>
  </w:footnote>
  <w:footnote w:type="continuationSeparator" w:id="0">
    <w:p w:rsidR="006F4642" w:rsidRDefault="006F4642" w:rsidP="00277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A03FF"/>
    <w:rsid w:val="0008622C"/>
    <w:rsid w:val="000A7157"/>
    <w:rsid w:val="000C7537"/>
    <w:rsid w:val="00160601"/>
    <w:rsid w:val="001A0139"/>
    <w:rsid w:val="001D7CDC"/>
    <w:rsid w:val="00203E1C"/>
    <w:rsid w:val="0027252D"/>
    <w:rsid w:val="00277821"/>
    <w:rsid w:val="002E4D8B"/>
    <w:rsid w:val="003051B3"/>
    <w:rsid w:val="00327A88"/>
    <w:rsid w:val="00391042"/>
    <w:rsid w:val="00395968"/>
    <w:rsid w:val="003E4528"/>
    <w:rsid w:val="00505DB2"/>
    <w:rsid w:val="005E2EF2"/>
    <w:rsid w:val="006743E4"/>
    <w:rsid w:val="006F4642"/>
    <w:rsid w:val="007034C7"/>
    <w:rsid w:val="00785BA9"/>
    <w:rsid w:val="0081555E"/>
    <w:rsid w:val="008609BA"/>
    <w:rsid w:val="00922BBE"/>
    <w:rsid w:val="009E7C56"/>
    <w:rsid w:val="00A67649"/>
    <w:rsid w:val="00AC4223"/>
    <w:rsid w:val="00BA03FF"/>
    <w:rsid w:val="00BA0507"/>
    <w:rsid w:val="00BD7C20"/>
    <w:rsid w:val="00C12609"/>
    <w:rsid w:val="00CA43E8"/>
    <w:rsid w:val="00CD49A6"/>
    <w:rsid w:val="00D64544"/>
    <w:rsid w:val="00D659C2"/>
    <w:rsid w:val="00E6236C"/>
    <w:rsid w:val="00E754E2"/>
    <w:rsid w:val="00F0672D"/>
    <w:rsid w:val="00F94C4E"/>
    <w:rsid w:val="00FC3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D11A5"/>
  <w15:docId w15:val="{03142058-8DDD-4BA9-85F0-4D901C76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3F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A03FF"/>
    <w:pPr>
      <w:jc w:val="center"/>
    </w:pPr>
    <w:rPr>
      <w:b/>
      <w:bCs/>
      <w:sz w:val="24"/>
      <w:szCs w:val="24"/>
    </w:rPr>
  </w:style>
  <w:style w:type="character" w:customStyle="1" w:styleId="a5">
    <w:name w:val="Название Знак"/>
    <w:basedOn w:val="a0"/>
    <w:uiPriority w:val="10"/>
    <w:rsid w:val="00BA03FF"/>
    <w:rPr>
      <w:rFonts w:asciiTheme="majorHAnsi" w:eastAsiaTheme="majorEastAsia" w:hAnsiTheme="majorHAnsi" w:cstheme="majorBidi"/>
      <w:color w:val="17365D" w:themeColor="text2" w:themeShade="BF"/>
      <w:spacing w:val="5"/>
      <w:kern w:val="28"/>
      <w:sz w:val="52"/>
      <w:szCs w:val="52"/>
      <w:lang w:eastAsia="ru-RU"/>
    </w:rPr>
  </w:style>
  <w:style w:type="paragraph" w:styleId="a6">
    <w:name w:val="Body Text"/>
    <w:basedOn w:val="a"/>
    <w:link w:val="a7"/>
    <w:unhideWhenUsed/>
    <w:rsid w:val="00BA03FF"/>
    <w:rPr>
      <w:sz w:val="28"/>
      <w:szCs w:val="28"/>
    </w:rPr>
  </w:style>
  <w:style w:type="character" w:customStyle="1" w:styleId="a7">
    <w:name w:val="Основной текст Знак"/>
    <w:basedOn w:val="a0"/>
    <w:link w:val="a6"/>
    <w:rsid w:val="00BA03FF"/>
    <w:rPr>
      <w:rFonts w:ascii="Times New Roman" w:eastAsia="Times New Roman" w:hAnsi="Times New Roman" w:cs="Times New Roman"/>
      <w:sz w:val="28"/>
      <w:szCs w:val="28"/>
      <w:lang w:eastAsia="ru-RU"/>
    </w:rPr>
  </w:style>
  <w:style w:type="paragraph" w:customStyle="1" w:styleId="ConsNormal">
    <w:name w:val="ConsNormal"/>
    <w:rsid w:val="00BA03F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A03F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4">
    <w:name w:val="Заголовок Знак"/>
    <w:basedOn w:val="a0"/>
    <w:link w:val="a3"/>
    <w:locked/>
    <w:rsid w:val="00BA03FF"/>
    <w:rPr>
      <w:rFonts w:ascii="Times New Roman" w:eastAsia="Times New Roman" w:hAnsi="Times New Roman" w:cs="Times New Roman"/>
      <w:b/>
      <w:bCs/>
      <w:sz w:val="24"/>
      <w:szCs w:val="24"/>
      <w:lang w:eastAsia="ru-RU"/>
    </w:rPr>
  </w:style>
  <w:style w:type="paragraph" w:styleId="a8">
    <w:name w:val="header"/>
    <w:basedOn w:val="a"/>
    <w:link w:val="a9"/>
    <w:semiHidden/>
    <w:unhideWhenUsed/>
    <w:rsid w:val="00277821"/>
    <w:pPr>
      <w:tabs>
        <w:tab w:val="center" w:pos="4677"/>
        <w:tab w:val="right" w:pos="9355"/>
      </w:tabs>
    </w:pPr>
  </w:style>
  <w:style w:type="character" w:customStyle="1" w:styleId="a9">
    <w:name w:val="Верхний колонтитул Знак"/>
    <w:basedOn w:val="a0"/>
    <w:link w:val="a8"/>
    <w:semiHidden/>
    <w:rsid w:val="00277821"/>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277821"/>
    <w:pPr>
      <w:tabs>
        <w:tab w:val="center" w:pos="4677"/>
        <w:tab w:val="right" w:pos="9355"/>
      </w:tabs>
    </w:pPr>
  </w:style>
  <w:style w:type="character" w:customStyle="1" w:styleId="ab">
    <w:name w:val="Нижний колонтитул Знак"/>
    <w:basedOn w:val="a0"/>
    <w:link w:val="aa"/>
    <w:uiPriority w:val="99"/>
    <w:semiHidden/>
    <w:rsid w:val="0027782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34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864</Words>
  <Characters>4931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User</cp:lastModifiedBy>
  <cp:revision>16</cp:revision>
  <cp:lastPrinted>2019-03-22T06:51:00Z</cp:lastPrinted>
  <dcterms:created xsi:type="dcterms:W3CDTF">2019-03-21T12:46:00Z</dcterms:created>
  <dcterms:modified xsi:type="dcterms:W3CDTF">2023-07-31T13:19:00Z</dcterms:modified>
</cp:coreProperties>
</file>