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88" w:rsidRDefault="00467188" w:rsidP="005E73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0313" w:rsidRDefault="00830313" w:rsidP="008303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402EC" w:rsidRPr="0052516E" w:rsidRDefault="00830313" w:rsidP="002A4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</w:t>
      </w:r>
      <w:r w:rsidR="0052516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2516E" w:rsidRPr="0052516E">
        <w:rPr>
          <w:rFonts w:ascii="Times New Roman" w:eastAsia="Times New Roman" w:hAnsi="Times New Roman" w:cs="Times New Roman"/>
          <w:b/>
          <w:sz w:val="28"/>
          <w:szCs w:val="28"/>
        </w:rPr>
        <w:t>продаже земельн</w:t>
      </w:r>
      <w:r w:rsidR="0096477C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="0052516E" w:rsidRPr="0052516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участк</w:t>
      </w:r>
      <w:r w:rsidR="0096477C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2A423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96477C">
        <w:rPr>
          <w:rFonts w:ascii="Times New Roman" w:eastAsia="Times New Roman" w:hAnsi="Times New Roman" w:cs="Times New Roman"/>
          <w:b/>
          <w:sz w:val="28"/>
          <w:szCs w:val="28"/>
        </w:rPr>
        <w:t xml:space="preserve">находящихся в муниципальной </w:t>
      </w:r>
      <w:r w:rsidR="002A423B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собственност</w:t>
      </w:r>
      <w:r w:rsidR="0096477C">
        <w:rPr>
          <w:rFonts w:ascii="Times New Roman" w:eastAsia="Times New Roman" w:hAnsi="Times New Roman" w:cs="Times New Roman"/>
          <w:b/>
          <w:sz w:val="28"/>
          <w:szCs w:val="28"/>
        </w:rPr>
        <w:t>и,</w:t>
      </w:r>
      <w:r w:rsidR="002A423B">
        <w:rPr>
          <w:rFonts w:ascii="Times New Roman" w:eastAsia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830313" w:rsidRDefault="00830313" w:rsidP="00B402EC">
      <w:pPr>
        <w:rPr>
          <w:rFonts w:ascii="Times New Roman" w:hAnsi="Times New Roman" w:cs="Times New Roman"/>
          <w:b/>
          <w:sz w:val="28"/>
          <w:szCs w:val="28"/>
        </w:rPr>
      </w:pPr>
    </w:p>
    <w:p w:rsidR="002A423B" w:rsidRPr="002A4391" w:rsidRDefault="002A423B" w:rsidP="002A423B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91">
        <w:rPr>
          <w:rFonts w:ascii="Times New Roman" w:eastAsia="Times New Roman" w:hAnsi="Times New Roman" w:cs="Times New Roman"/>
          <w:b/>
          <w:sz w:val="24"/>
          <w:szCs w:val="24"/>
        </w:rPr>
        <w:t>Организатор аукциона в электронн</w:t>
      </w:r>
      <w:bookmarkStart w:id="0" w:name="_GoBack"/>
      <w:bookmarkEnd w:id="0"/>
      <w:r w:rsidRPr="002A4391">
        <w:rPr>
          <w:rFonts w:ascii="Times New Roman" w:eastAsia="Times New Roman" w:hAnsi="Times New Roman" w:cs="Times New Roman"/>
          <w:b/>
          <w:sz w:val="24"/>
          <w:szCs w:val="24"/>
        </w:rPr>
        <w:t>ой форме:</w:t>
      </w:r>
      <w:r w:rsidRPr="002A4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439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A4391">
        <w:rPr>
          <w:rFonts w:ascii="Times New Roman" w:eastAsia="Times New Roman" w:hAnsi="Times New Roman" w:cs="Times New Roman"/>
          <w:sz w:val="24"/>
          <w:szCs w:val="24"/>
        </w:rPr>
        <w:t>Кичменгско-Городецкого</w:t>
      </w:r>
      <w:proofErr w:type="spellEnd"/>
      <w:r w:rsidRPr="002A43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(далее – организатор), адрес местонахождения: 161400, Вологодская область, </w:t>
      </w:r>
      <w:proofErr w:type="spellStart"/>
      <w:r w:rsidRPr="002A4391">
        <w:rPr>
          <w:rFonts w:ascii="Times New Roman" w:eastAsia="Times New Roman" w:hAnsi="Times New Roman" w:cs="Times New Roman"/>
          <w:sz w:val="24"/>
          <w:szCs w:val="24"/>
        </w:rPr>
        <w:t>Кичменгско-Городецкий</w:t>
      </w:r>
      <w:proofErr w:type="spellEnd"/>
      <w:r w:rsidRPr="002A43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округ, село Кичменгский Городок, ул. Центральная, д. 7, тел. (81740) 2-1</w:t>
      </w:r>
      <w:r w:rsidR="001C20A2" w:rsidRPr="002A4391">
        <w:rPr>
          <w:rFonts w:ascii="Times New Roman" w:eastAsia="Times New Roman" w:hAnsi="Times New Roman" w:cs="Times New Roman"/>
          <w:sz w:val="24"/>
          <w:szCs w:val="24"/>
        </w:rPr>
        <w:t>4-46.</w:t>
      </w:r>
      <w:proofErr w:type="gramEnd"/>
      <w:r w:rsidR="001400C1" w:rsidRPr="002A4391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Уполномоченный орган: отдел земельно-имущественных отношений администрации </w:t>
      </w:r>
      <w:proofErr w:type="spellStart"/>
      <w:r w:rsidR="001400C1" w:rsidRPr="002A4391">
        <w:rPr>
          <w:rFonts w:ascii="Times New Roman" w:eastAsia="Times New Roman" w:hAnsi="Times New Roman" w:cs="Times New Roman"/>
          <w:sz w:val="24"/>
          <w:szCs w:val="24"/>
        </w:rPr>
        <w:t>Кичменгско-Городецкого</w:t>
      </w:r>
      <w:proofErr w:type="spellEnd"/>
      <w:r w:rsidR="001400C1" w:rsidRPr="002A43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830313" w:rsidRPr="002A4391" w:rsidRDefault="00830313" w:rsidP="002A423B">
      <w:pPr>
        <w:pStyle w:val="a3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A4391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2A4391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</w:t>
      </w:r>
      <w:proofErr w:type="spellStart"/>
      <w:r w:rsidRPr="002A4391">
        <w:rPr>
          <w:rFonts w:ascii="Times New Roman" w:hAnsi="Times New Roman" w:cs="Times New Roman"/>
          <w:sz w:val="24"/>
          <w:szCs w:val="24"/>
        </w:rPr>
        <w:t>Кичменгско-Городе</w:t>
      </w:r>
      <w:r w:rsidR="00116F11" w:rsidRPr="002A4391">
        <w:rPr>
          <w:rFonts w:ascii="Times New Roman" w:hAnsi="Times New Roman" w:cs="Times New Roman"/>
          <w:sz w:val="24"/>
          <w:szCs w:val="24"/>
        </w:rPr>
        <w:t>цкого</w:t>
      </w:r>
      <w:proofErr w:type="spellEnd"/>
      <w:r w:rsidR="00116F11" w:rsidRPr="002A439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AE60F3" w:rsidRPr="002A4391">
        <w:rPr>
          <w:rFonts w:ascii="Times New Roman" w:hAnsi="Times New Roman" w:cs="Times New Roman"/>
          <w:sz w:val="24"/>
          <w:szCs w:val="24"/>
        </w:rPr>
        <w:t xml:space="preserve">го </w:t>
      </w:r>
      <w:r w:rsidR="001C20A2" w:rsidRPr="002A4391">
        <w:rPr>
          <w:rFonts w:ascii="Times New Roman" w:hAnsi="Times New Roman" w:cs="Times New Roman"/>
          <w:sz w:val="24"/>
          <w:szCs w:val="24"/>
        </w:rPr>
        <w:t>округа</w:t>
      </w:r>
      <w:r w:rsidR="00B402EC" w:rsidRPr="002A4391">
        <w:rPr>
          <w:rFonts w:ascii="Times New Roman" w:hAnsi="Times New Roman" w:cs="Times New Roman"/>
          <w:sz w:val="24"/>
          <w:szCs w:val="24"/>
        </w:rPr>
        <w:t xml:space="preserve"> </w:t>
      </w:r>
      <w:r w:rsidR="00B402EC" w:rsidRPr="001E222C">
        <w:rPr>
          <w:rFonts w:ascii="Times New Roman" w:hAnsi="Times New Roman" w:cs="Times New Roman"/>
          <w:sz w:val="24"/>
          <w:szCs w:val="24"/>
        </w:rPr>
        <w:t>от 2</w:t>
      </w:r>
      <w:r w:rsidR="0096477C">
        <w:rPr>
          <w:rFonts w:ascii="Times New Roman" w:hAnsi="Times New Roman" w:cs="Times New Roman"/>
          <w:sz w:val="24"/>
          <w:szCs w:val="24"/>
        </w:rPr>
        <w:t>3</w:t>
      </w:r>
      <w:r w:rsidR="00B402EC" w:rsidRPr="001E222C">
        <w:rPr>
          <w:rFonts w:ascii="Times New Roman" w:hAnsi="Times New Roman" w:cs="Times New Roman"/>
          <w:sz w:val="24"/>
          <w:szCs w:val="24"/>
        </w:rPr>
        <w:t xml:space="preserve"> </w:t>
      </w:r>
      <w:r w:rsidR="0096477C">
        <w:rPr>
          <w:rFonts w:ascii="Times New Roman" w:hAnsi="Times New Roman" w:cs="Times New Roman"/>
          <w:sz w:val="24"/>
          <w:szCs w:val="24"/>
        </w:rPr>
        <w:t>июня</w:t>
      </w:r>
      <w:r w:rsidR="00B402EC" w:rsidRPr="001E222C">
        <w:rPr>
          <w:rFonts w:ascii="Times New Roman" w:hAnsi="Times New Roman" w:cs="Times New Roman"/>
          <w:sz w:val="24"/>
          <w:szCs w:val="24"/>
        </w:rPr>
        <w:t xml:space="preserve"> 202</w:t>
      </w:r>
      <w:r w:rsidR="001C20A2" w:rsidRPr="001E222C">
        <w:rPr>
          <w:rFonts w:ascii="Times New Roman" w:hAnsi="Times New Roman" w:cs="Times New Roman"/>
          <w:sz w:val="24"/>
          <w:szCs w:val="24"/>
        </w:rPr>
        <w:t>3</w:t>
      </w:r>
      <w:r w:rsidR="0025288E" w:rsidRPr="001E222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6477C">
        <w:rPr>
          <w:rFonts w:ascii="Times New Roman" w:hAnsi="Times New Roman" w:cs="Times New Roman"/>
          <w:sz w:val="24"/>
          <w:szCs w:val="24"/>
        </w:rPr>
        <w:t>705</w:t>
      </w:r>
      <w:r w:rsidRPr="002A4391">
        <w:rPr>
          <w:rFonts w:ascii="Times New Roman" w:hAnsi="Times New Roman" w:cs="Times New Roman"/>
          <w:sz w:val="24"/>
          <w:szCs w:val="24"/>
        </w:rPr>
        <w:t xml:space="preserve"> «О продаже </w:t>
      </w:r>
      <w:r w:rsidR="00116F11" w:rsidRPr="002A4391">
        <w:rPr>
          <w:rFonts w:ascii="Times New Roman" w:hAnsi="Times New Roman" w:cs="Times New Roman"/>
          <w:sz w:val="24"/>
          <w:szCs w:val="24"/>
        </w:rPr>
        <w:t>земельного участка на аукционе</w:t>
      </w:r>
      <w:r w:rsidR="001C20A2" w:rsidRPr="002A4391">
        <w:rPr>
          <w:rFonts w:ascii="Times New Roman" w:hAnsi="Times New Roman" w:cs="Times New Roman"/>
          <w:sz w:val="24"/>
          <w:szCs w:val="24"/>
        </w:rPr>
        <w:t>»</w:t>
      </w:r>
      <w:r w:rsidR="0096477C">
        <w:rPr>
          <w:rFonts w:ascii="Times New Roman" w:hAnsi="Times New Roman" w:cs="Times New Roman"/>
          <w:sz w:val="24"/>
          <w:szCs w:val="24"/>
        </w:rPr>
        <w:t xml:space="preserve">, </w:t>
      </w:r>
      <w:r w:rsidR="0096477C" w:rsidRPr="002A439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96477C" w:rsidRPr="002A4391">
        <w:rPr>
          <w:rFonts w:ascii="Times New Roman" w:hAnsi="Times New Roman" w:cs="Times New Roman"/>
          <w:sz w:val="24"/>
          <w:szCs w:val="24"/>
        </w:rPr>
        <w:t>Кичменгско-Городецкого</w:t>
      </w:r>
      <w:proofErr w:type="spellEnd"/>
      <w:r w:rsidR="0096477C" w:rsidRPr="002A439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96477C" w:rsidRPr="001E222C">
        <w:rPr>
          <w:rFonts w:ascii="Times New Roman" w:hAnsi="Times New Roman" w:cs="Times New Roman"/>
          <w:sz w:val="24"/>
          <w:szCs w:val="24"/>
        </w:rPr>
        <w:t>от 2</w:t>
      </w:r>
      <w:r w:rsidR="0096477C">
        <w:rPr>
          <w:rFonts w:ascii="Times New Roman" w:hAnsi="Times New Roman" w:cs="Times New Roman"/>
          <w:sz w:val="24"/>
          <w:szCs w:val="24"/>
        </w:rPr>
        <w:t>3</w:t>
      </w:r>
      <w:r w:rsidR="0096477C" w:rsidRPr="001E222C">
        <w:rPr>
          <w:rFonts w:ascii="Times New Roman" w:hAnsi="Times New Roman" w:cs="Times New Roman"/>
          <w:sz w:val="24"/>
          <w:szCs w:val="24"/>
        </w:rPr>
        <w:t xml:space="preserve"> </w:t>
      </w:r>
      <w:r w:rsidR="0096477C">
        <w:rPr>
          <w:rFonts w:ascii="Times New Roman" w:hAnsi="Times New Roman" w:cs="Times New Roman"/>
          <w:sz w:val="24"/>
          <w:szCs w:val="24"/>
        </w:rPr>
        <w:t>июня</w:t>
      </w:r>
      <w:r w:rsidR="0096477C" w:rsidRPr="001E222C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="0096477C">
        <w:rPr>
          <w:rFonts w:ascii="Times New Roman" w:hAnsi="Times New Roman" w:cs="Times New Roman"/>
          <w:sz w:val="24"/>
          <w:szCs w:val="24"/>
        </w:rPr>
        <w:t>706</w:t>
      </w:r>
      <w:r w:rsidR="0096477C" w:rsidRPr="002A4391">
        <w:rPr>
          <w:rFonts w:ascii="Times New Roman" w:hAnsi="Times New Roman" w:cs="Times New Roman"/>
          <w:sz w:val="24"/>
          <w:szCs w:val="24"/>
        </w:rPr>
        <w:t xml:space="preserve"> «О продаже земельного участка на аукционе»</w:t>
      </w:r>
      <w:r w:rsidR="0096477C">
        <w:rPr>
          <w:rFonts w:ascii="Times New Roman" w:hAnsi="Times New Roman" w:cs="Times New Roman"/>
          <w:sz w:val="24"/>
          <w:szCs w:val="24"/>
        </w:rPr>
        <w:t xml:space="preserve">, </w:t>
      </w:r>
      <w:r w:rsidR="0096477C" w:rsidRPr="002A439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96477C" w:rsidRPr="002A4391">
        <w:rPr>
          <w:rFonts w:ascii="Times New Roman" w:hAnsi="Times New Roman" w:cs="Times New Roman"/>
          <w:sz w:val="24"/>
          <w:szCs w:val="24"/>
        </w:rPr>
        <w:t>Кичменгско-Городецкого</w:t>
      </w:r>
      <w:proofErr w:type="spellEnd"/>
      <w:r w:rsidR="0096477C" w:rsidRPr="002A439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96477C" w:rsidRPr="001E222C">
        <w:rPr>
          <w:rFonts w:ascii="Times New Roman" w:hAnsi="Times New Roman" w:cs="Times New Roman"/>
          <w:sz w:val="24"/>
          <w:szCs w:val="24"/>
        </w:rPr>
        <w:t>от 2</w:t>
      </w:r>
      <w:r w:rsidR="0096477C">
        <w:rPr>
          <w:rFonts w:ascii="Times New Roman" w:hAnsi="Times New Roman" w:cs="Times New Roman"/>
          <w:sz w:val="24"/>
          <w:szCs w:val="24"/>
        </w:rPr>
        <w:t>3</w:t>
      </w:r>
      <w:r w:rsidR="0096477C" w:rsidRPr="001E222C">
        <w:rPr>
          <w:rFonts w:ascii="Times New Roman" w:hAnsi="Times New Roman" w:cs="Times New Roman"/>
          <w:sz w:val="24"/>
          <w:szCs w:val="24"/>
        </w:rPr>
        <w:t xml:space="preserve"> </w:t>
      </w:r>
      <w:r w:rsidR="0096477C">
        <w:rPr>
          <w:rFonts w:ascii="Times New Roman" w:hAnsi="Times New Roman" w:cs="Times New Roman"/>
          <w:sz w:val="24"/>
          <w:szCs w:val="24"/>
        </w:rPr>
        <w:t>июня</w:t>
      </w:r>
      <w:r w:rsidR="0096477C" w:rsidRPr="001E222C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="0096477C">
        <w:rPr>
          <w:rFonts w:ascii="Times New Roman" w:hAnsi="Times New Roman" w:cs="Times New Roman"/>
          <w:sz w:val="24"/>
          <w:szCs w:val="24"/>
        </w:rPr>
        <w:t>707</w:t>
      </w:r>
      <w:r w:rsidR="0096477C" w:rsidRPr="002A4391">
        <w:rPr>
          <w:rFonts w:ascii="Times New Roman" w:hAnsi="Times New Roman" w:cs="Times New Roman"/>
          <w:sz w:val="24"/>
          <w:szCs w:val="24"/>
        </w:rPr>
        <w:t xml:space="preserve"> «О продаже земельного участка на аукционе»</w:t>
      </w:r>
      <w:r w:rsidR="00BD4729" w:rsidRPr="002A43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6859" w:rsidRDefault="001C20A2" w:rsidP="00AD68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>Оператор электронной площадки:</w:t>
      </w:r>
      <w:r w:rsidRPr="002A4391">
        <w:rPr>
          <w:rFonts w:ascii="Times New Roman" w:hAnsi="Times New Roman" w:cs="Times New Roman"/>
          <w:sz w:val="24"/>
          <w:szCs w:val="24"/>
        </w:rPr>
        <w:t xml:space="preserve"> Акционерное общество «Единая электронная торговая площадка» (АО «ЕЭТП»), адрес местонахождения - 115114, г. Москва, ул. </w:t>
      </w:r>
      <w:proofErr w:type="spellStart"/>
      <w:r w:rsidRPr="002A4391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2A4391">
        <w:rPr>
          <w:rFonts w:ascii="Times New Roman" w:hAnsi="Times New Roman" w:cs="Times New Roman"/>
          <w:sz w:val="24"/>
          <w:szCs w:val="24"/>
        </w:rPr>
        <w:t xml:space="preserve">, д. 14, стр. 5, тел. +7 (495) 276-16-26, официальный сайт - </w:t>
      </w:r>
      <w:proofErr w:type="spellStart"/>
      <w:r w:rsidRPr="002A4391">
        <w:rPr>
          <w:rFonts w:ascii="Times New Roman" w:hAnsi="Times New Roman" w:cs="Times New Roman"/>
          <w:sz w:val="24"/>
          <w:szCs w:val="24"/>
        </w:rPr>
        <w:t>www.roseltorg.ru</w:t>
      </w:r>
      <w:proofErr w:type="spellEnd"/>
      <w:r w:rsidRPr="002A4391">
        <w:rPr>
          <w:rFonts w:ascii="Times New Roman" w:hAnsi="Times New Roman" w:cs="Times New Roman"/>
          <w:sz w:val="24"/>
          <w:szCs w:val="24"/>
        </w:rPr>
        <w:t>.</w:t>
      </w:r>
      <w:r w:rsidRPr="002A4391">
        <w:rPr>
          <w:rFonts w:ascii="Times New Roman" w:hAnsi="Times New Roman" w:cs="Times New Roman"/>
          <w:sz w:val="24"/>
          <w:szCs w:val="24"/>
        </w:rPr>
        <w:cr/>
      </w:r>
      <w:r w:rsidR="00AD6859" w:rsidRPr="00AD6859">
        <w:rPr>
          <w:rFonts w:ascii="Times New Roman" w:hAnsi="Times New Roman" w:cs="Times New Roman"/>
          <w:sz w:val="24"/>
          <w:szCs w:val="24"/>
        </w:rPr>
        <w:t xml:space="preserve"> </w:t>
      </w:r>
      <w:r w:rsidR="00AD68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D6859">
        <w:rPr>
          <w:rFonts w:ascii="Times New Roman" w:hAnsi="Times New Roman" w:cs="Times New Roman"/>
          <w:sz w:val="24"/>
          <w:szCs w:val="24"/>
        </w:rPr>
        <w:t xml:space="preserve">Настоящее извещение разработано в соответствии с нормами Земельного Кодекса Российской Федерации, </w:t>
      </w:r>
      <w:r w:rsidR="00AD6859" w:rsidRPr="00B53D80">
        <w:rPr>
          <w:rFonts w:ascii="Times New Roman" w:hAnsi="Times New Roman" w:cs="Times New Roman"/>
          <w:sz w:val="24"/>
          <w:szCs w:val="24"/>
        </w:rPr>
        <w:t>Постановлением Правительства РФ от 10</w:t>
      </w:r>
      <w:r w:rsidR="00AD6859">
        <w:rPr>
          <w:rFonts w:ascii="Times New Roman" w:hAnsi="Times New Roman" w:cs="Times New Roman"/>
          <w:sz w:val="24"/>
          <w:szCs w:val="24"/>
        </w:rPr>
        <w:t xml:space="preserve"> мая </w:t>
      </w:r>
      <w:r w:rsidR="00AD6859" w:rsidRPr="00B53D80">
        <w:rPr>
          <w:rFonts w:ascii="Times New Roman" w:hAnsi="Times New Roman" w:cs="Times New Roman"/>
          <w:sz w:val="24"/>
          <w:szCs w:val="24"/>
        </w:rPr>
        <w:t xml:space="preserve">2018 </w:t>
      </w:r>
      <w:r w:rsidR="00AD6859">
        <w:rPr>
          <w:rFonts w:ascii="Times New Roman" w:hAnsi="Times New Roman" w:cs="Times New Roman"/>
          <w:sz w:val="24"/>
          <w:szCs w:val="24"/>
        </w:rPr>
        <w:t>№</w:t>
      </w:r>
      <w:r w:rsidR="00AD6859" w:rsidRPr="00B53D80">
        <w:rPr>
          <w:rFonts w:ascii="Times New Roman" w:hAnsi="Times New Roman" w:cs="Times New Roman"/>
          <w:sz w:val="24"/>
          <w:szCs w:val="24"/>
        </w:rPr>
        <w:t xml:space="preserve">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</w:t>
      </w:r>
      <w:r w:rsidR="00AD6859">
        <w:rPr>
          <w:rFonts w:ascii="Times New Roman" w:hAnsi="Times New Roman" w:cs="Times New Roman"/>
          <w:sz w:val="24"/>
          <w:szCs w:val="24"/>
        </w:rPr>
        <w:t>»</w:t>
      </w:r>
      <w:r w:rsidR="00AD6859" w:rsidRPr="00B53D80">
        <w:rPr>
          <w:rFonts w:ascii="Times New Roman" w:hAnsi="Times New Roman" w:cs="Times New Roman"/>
          <w:sz w:val="24"/>
          <w:szCs w:val="24"/>
        </w:rPr>
        <w:t xml:space="preserve"> и регламентом электронной площадки</w:t>
      </w:r>
      <w:r w:rsidR="00AD6859">
        <w:rPr>
          <w:rFonts w:ascii="Times New Roman" w:hAnsi="Times New Roman" w:cs="Times New Roman"/>
          <w:sz w:val="24"/>
          <w:szCs w:val="24"/>
        </w:rPr>
        <w:t xml:space="preserve"> (регламент размещен на</w:t>
      </w:r>
      <w:r w:rsidR="00AD6859" w:rsidRPr="00B53D80">
        <w:rPr>
          <w:rFonts w:ascii="Times New Roman" w:hAnsi="Times New Roman" w:cs="Times New Roman"/>
          <w:sz w:val="24"/>
          <w:szCs w:val="24"/>
        </w:rPr>
        <w:t xml:space="preserve"> электронной площадке </w:t>
      </w:r>
      <w:proofErr w:type="spellStart"/>
      <w:r w:rsidR="00AD6859" w:rsidRPr="00B53D80">
        <w:rPr>
          <w:rFonts w:ascii="Times New Roman" w:hAnsi="Times New Roman" w:cs="Times New Roman"/>
          <w:sz w:val="24"/>
          <w:szCs w:val="24"/>
        </w:rPr>
        <w:t>www.roseltorg.ru</w:t>
      </w:r>
      <w:proofErr w:type="spellEnd"/>
      <w:r w:rsidR="00AD685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D6859" w:rsidRDefault="00AD6859" w:rsidP="00AD68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D80">
        <w:rPr>
          <w:rFonts w:ascii="Times New Roman" w:hAnsi="Times New Roman" w:cs="Times New Roman"/>
          <w:sz w:val="24"/>
          <w:szCs w:val="24"/>
        </w:rPr>
        <w:t xml:space="preserve">Допускается взимание оператором электронной площадки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</w:t>
      </w:r>
      <w:r w:rsidR="00CE064A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B53D80">
        <w:rPr>
          <w:rFonts w:ascii="Times New Roman" w:hAnsi="Times New Roman" w:cs="Times New Roman"/>
          <w:sz w:val="24"/>
          <w:szCs w:val="24"/>
        </w:rPr>
        <w:t>земельного участка, находящегося в государственной или муниципальной собственности, в порядке, размере и на условиях, которые установлены Постановлением Правительства РФ от 10</w:t>
      </w:r>
      <w:r>
        <w:rPr>
          <w:rFonts w:ascii="Times New Roman" w:hAnsi="Times New Roman" w:cs="Times New Roman"/>
          <w:sz w:val="24"/>
          <w:szCs w:val="24"/>
        </w:rPr>
        <w:t xml:space="preserve">  мая </w:t>
      </w:r>
      <w:r w:rsidRPr="00B53D80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3D80">
        <w:rPr>
          <w:rFonts w:ascii="Times New Roman" w:hAnsi="Times New Roman" w:cs="Times New Roman"/>
          <w:sz w:val="24"/>
          <w:szCs w:val="24"/>
        </w:rPr>
        <w:t xml:space="preserve"> 564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3D80">
        <w:rPr>
          <w:rFonts w:ascii="Times New Roman" w:hAnsi="Times New Roman" w:cs="Times New Roman"/>
          <w:sz w:val="24"/>
          <w:szCs w:val="24"/>
        </w:rPr>
        <w:t>О взимании операторами электронных площадок</w:t>
      </w:r>
      <w:proofErr w:type="gramEnd"/>
      <w:r w:rsidRPr="00B53D80">
        <w:rPr>
          <w:rFonts w:ascii="Times New Roman" w:hAnsi="Times New Roman" w:cs="Times New Roman"/>
          <w:sz w:val="24"/>
          <w:szCs w:val="24"/>
        </w:rPr>
        <w:t>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D80">
        <w:rPr>
          <w:rFonts w:ascii="Times New Roman" w:hAnsi="Times New Roman" w:cs="Times New Roman"/>
          <w:sz w:val="24"/>
          <w:szCs w:val="24"/>
        </w:rPr>
        <w:t xml:space="preserve"> и регламентом электронной площадки.</w:t>
      </w:r>
    </w:p>
    <w:p w:rsidR="00F82C3D" w:rsidRDefault="00F82C3D" w:rsidP="001400C1">
      <w:pPr>
        <w:pStyle w:val="a3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391">
        <w:rPr>
          <w:rFonts w:ascii="Times New Roman" w:hAnsi="Times New Roman" w:cs="Times New Roman"/>
          <w:b/>
          <w:sz w:val="24"/>
          <w:szCs w:val="24"/>
        </w:rPr>
        <w:tab/>
        <w:t>Предмет аукциона:</w:t>
      </w:r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 w:rsidR="00BE6769">
        <w:rPr>
          <w:rFonts w:ascii="Times New Roman" w:hAnsi="Times New Roman" w:cs="Times New Roman"/>
        </w:rPr>
        <w:t>продажа земельного участка</w:t>
      </w:r>
      <w:r w:rsidRPr="00AD6859">
        <w:rPr>
          <w:rFonts w:ascii="Times New Roman" w:hAnsi="Times New Roman" w:cs="Times New Roman"/>
          <w:sz w:val="24"/>
          <w:szCs w:val="24"/>
        </w:rPr>
        <w:t>:</w:t>
      </w:r>
    </w:p>
    <w:p w:rsidR="00824AAE" w:rsidRDefault="00824AAE" w:rsidP="00824A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A4391">
        <w:rPr>
          <w:rFonts w:ascii="Times New Roman" w:hAnsi="Times New Roman" w:cs="Times New Roman"/>
          <w:sz w:val="24"/>
          <w:szCs w:val="24"/>
        </w:rPr>
        <w:t xml:space="preserve"> -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1509</w:t>
      </w:r>
      <w:r w:rsidRPr="002A4391">
        <w:rPr>
          <w:rFonts w:ascii="Times New Roman" w:hAnsi="Times New Roman" w:cs="Times New Roman"/>
          <w:sz w:val="24"/>
          <w:szCs w:val="24"/>
        </w:rPr>
        <w:t xml:space="preserve">  кв.  м, находится </w:t>
      </w:r>
      <w:r w:rsidR="004541F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A4391">
        <w:rPr>
          <w:rFonts w:ascii="Times New Roman" w:hAnsi="Times New Roman" w:cs="Times New Roman"/>
          <w:sz w:val="24"/>
          <w:szCs w:val="24"/>
        </w:rPr>
        <w:t xml:space="preserve"> собственности; местоположение: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2A4391">
        <w:rPr>
          <w:rFonts w:ascii="Times New Roman" w:hAnsi="Times New Roman" w:cs="Times New Roman"/>
          <w:sz w:val="24"/>
          <w:szCs w:val="24"/>
        </w:rPr>
        <w:t xml:space="preserve">Вологодская область, </w:t>
      </w:r>
      <w:proofErr w:type="spellStart"/>
      <w:r w:rsidRPr="002A4391">
        <w:rPr>
          <w:rFonts w:ascii="Times New Roman" w:hAnsi="Times New Roman" w:cs="Times New Roman"/>
          <w:sz w:val="24"/>
          <w:szCs w:val="24"/>
        </w:rPr>
        <w:t>Кичменгско-Городецкий</w:t>
      </w:r>
      <w:proofErr w:type="spellEnd"/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A43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село Кичменгский Городок</w:t>
      </w:r>
      <w:r w:rsidRPr="002A4391">
        <w:rPr>
          <w:rFonts w:ascii="Times New Roman" w:hAnsi="Times New Roman" w:cs="Times New Roman"/>
          <w:sz w:val="24"/>
          <w:szCs w:val="24"/>
        </w:rPr>
        <w:t>, в границах, указанных в кадастровой выписке о земельном участке; кадастровый номер 35:17:0</w:t>
      </w:r>
      <w:r>
        <w:rPr>
          <w:rFonts w:ascii="Times New Roman" w:hAnsi="Times New Roman" w:cs="Times New Roman"/>
          <w:sz w:val="24"/>
          <w:szCs w:val="24"/>
        </w:rPr>
        <w:t>408006:795</w:t>
      </w:r>
      <w:r w:rsidRPr="002A4391">
        <w:rPr>
          <w:rFonts w:ascii="Times New Roman" w:hAnsi="Times New Roman" w:cs="Times New Roman"/>
          <w:sz w:val="24"/>
          <w:szCs w:val="24"/>
        </w:rPr>
        <w:t xml:space="preserve">; разрешенное использование (назначение): 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2A4391">
        <w:rPr>
          <w:rFonts w:ascii="Times New Roman" w:hAnsi="Times New Roman" w:cs="Times New Roman"/>
          <w:sz w:val="24"/>
          <w:szCs w:val="24"/>
        </w:rPr>
        <w:t>; категория земель – земли на</w:t>
      </w:r>
      <w:r>
        <w:rPr>
          <w:rFonts w:ascii="Times New Roman" w:hAnsi="Times New Roman" w:cs="Times New Roman"/>
          <w:sz w:val="24"/>
          <w:szCs w:val="24"/>
        </w:rPr>
        <w:t>селенных пунктов; вид права – собственность</w:t>
      </w:r>
      <w:r w:rsidRPr="002A439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A4391">
        <w:rPr>
          <w:rFonts w:ascii="Times New Roman" w:hAnsi="Times New Roman" w:cs="Times New Roman"/>
          <w:sz w:val="24"/>
          <w:szCs w:val="24"/>
        </w:rPr>
        <w:t xml:space="preserve"> обременения (ограничения) –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не имеется.</w:t>
      </w:r>
      <w:proofErr w:type="gramEnd"/>
    </w:p>
    <w:p w:rsidR="00824AAE" w:rsidRDefault="00824AAE" w:rsidP="00824A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BE198C">
        <w:rPr>
          <w:rFonts w:ascii="Times New Roman" w:hAnsi="Times New Roman" w:cs="Times New Roman"/>
          <w:b/>
          <w:sz w:val="24"/>
          <w:szCs w:val="24"/>
        </w:rPr>
        <w:t>ачальн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BE19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цена</w:t>
      </w:r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Pr="002A4391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 участка</w:t>
      </w:r>
      <w:r w:rsidRPr="002A439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101638</w:t>
      </w:r>
      <w:r w:rsidRPr="002A43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сто одна </w:t>
      </w:r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тысяча шестьсот тридцать восемь) рублей </w:t>
      </w:r>
      <w:r w:rsidRPr="002A4391">
        <w:rPr>
          <w:rFonts w:ascii="Times New Roman" w:hAnsi="Times New Roman" w:cs="Times New Roman"/>
          <w:sz w:val="24"/>
          <w:szCs w:val="24"/>
        </w:rPr>
        <w:t>00 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A4391">
        <w:rPr>
          <w:rFonts w:ascii="Times New Roman" w:hAnsi="Times New Roman" w:cs="Times New Roman"/>
          <w:sz w:val="24"/>
          <w:szCs w:val="24"/>
        </w:rPr>
        <w:t>оль) коп</w:t>
      </w:r>
      <w:r>
        <w:rPr>
          <w:rFonts w:ascii="Times New Roman" w:hAnsi="Times New Roman" w:cs="Times New Roman"/>
          <w:sz w:val="24"/>
          <w:szCs w:val="24"/>
        </w:rPr>
        <w:t>еек.</w:t>
      </w:r>
    </w:p>
    <w:p w:rsidR="00824AAE" w:rsidRDefault="00824AAE" w:rsidP="00824A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E198C">
        <w:rPr>
          <w:rFonts w:ascii="Times New Roman" w:hAnsi="Times New Roman" w:cs="Times New Roman"/>
          <w:b/>
          <w:sz w:val="24"/>
          <w:szCs w:val="24"/>
        </w:rPr>
        <w:t>умма задатка</w:t>
      </w:r>
      <w:r w:rsidRPr="002A4391">
        <w:rPr>
          <w:rFonts w:ascii="Times New Roman" w:hAnsi="Times New Roman" w:cs="Times New Roman"/>
          <w:sz w:val="24"/>
          <w:szCs w:val="24"/>
        </w:rPr>
        <w:t xml:space="preserve"> – 20% </w:t>
      </w:r>
      <w:r w:rsidRPr="00FF7BAB">
        <w:rPr>
          <w:rFonts w:ascii="Times New Roman" w:hAnsi="Times New Roman" w:cs="Times New Roman"/>
        </w:rPr>
        <w:t>от начальной цены продажи земельного участка</w:t>
      </w:r>
      <w:r w:rsidRPr="002A439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20327 </w:t>
      </w:r>
      <w:r w:rsidRPr="002A43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двадцать тысяч триста двадцать семь</w:t>
      </w:r>
      <w:r w:rsidRPr="002A4391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 xml:space="preserve"> 60 (шестьдесят) копеек.</w:t>
      </w:r>
    </w:p>
    <w:p w:rsidR="00824AAE" w:rsidRPr="002A4391" w:rsidRDefault="00824AAE" w:rsidP="00824A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BE198C">
        <w:rPr>
          <w:rFonts w:ascii="Times New Roman" w:hAnsi="Times New Roman" w:cs="Times New Roman"/>
          <w:b/>
          <w:sz w:val="24"/>
          <w:szCs w:val="24"/>
        </w:rPr>
        <w:t>аг аукциона</w:t>
      </w:r>
      <w:r w:rsidRPr="002A4391">
        <w:rPr>
          <w:rFonts w:ascii="Times New Roman" w:hAnsi="Times New Roman" w:cs="Times New Roman"/>
          <w:sz w:val="24"/>
          <w:szCs w:val="24"/>
        </w:rPr>
        <w:t xml:space="preserve"> – 3% </w:t>
      </w:r>
      <w:r w:rsidRPr="00FF7BAB">
        <w:rPr>
          <w:rFonts w:ascii="Times New Roman" w:hAnsi="Times New Roman" w:cs="Times New Roman"/>
        </w:rPr>
        <w:t>от начальной цены продажи земельного участка</w:t>
      </w:r>
      <w:r w:rsidRPr="002A439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3049</w:t>
      </w:r>
      <w:r w:rsidRPr="002A4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3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три тысячи сорок девять</w:t>
      </w:r>
      <w:r w:rsidRPr="002A4391">
        <w:rPr>
          <w:rFonts w:ascii="Times New Roman" w:hAnsi="Times New Roman" w:cs="Times New Roman"/>
          <w:sz w:val="24"/>
          <w:szCs w:val="24"/>
        </w:rPr>
        <w:t>) 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A43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четырнадцать</w:t>
      </w:r>
      <w:r w:rsidRPr="002A4391">
        <w:rPr>
          <w:rFonts w:ascii="Times New Roman" w:hAnsi="Times New Roman" w:cs="Times New Roman"/>
          <w:sz w:val="24"/>
          <w:szCs w:val="24"/>
        </w:rPr>
        <w:t>) коп</w:t>
      </w:r>
      <w:r>
        <w:rPr>
          <w:rFonts w:ascii="Times New Roman" w:hAnsi="Times New Roman" w:cs="Times New Roman"/>
          <w:sz w:val="24"/>
          <w:szCs w:val="24"/>
        </w:rPr>
        <w:t>еек</w:t>
      </w:r>
      <w:r w:rsidRPr="002A4391">
        <w:rPr>
          <w:rFonts w:ascii="Times New Roman" w:hAnsi="Times New Roman" w:cs="Times New Roman"/>
          <w:sz w:val="24"/>
          <w:szCs w:val="24"/>
        </w:rPr>
        <w:t>.</w:t>
      </w:r>
    </w:p>
    <w:p w:rsidR="00824AAE" w:rsidRPr="002A4391" w:rsidRDefault="00824AAE" w:rsidP="001400C1">
      <w:pPr>
        <w:pStyle w:val="a3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03A2F" w:rsidRDefault="00F82C3D" w:rsidP="00B750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Лот № </w:t>
      </w:r>
      <w:r w:rsidR="00824AAE">
        <w:rPr>
          <w:rFonts w:ascii="Times New Roman" w:hAnsi="Times New Roman" w:cs="Times New Roman"/>
          <w:b/>
          <w:sz w:val="24"/>
          <w:szCs w:val="24"/>
        </w:rPr>
        <w:t>2</w:t>
      </w:r>
      <w:r w:rsidRPr="002A4391">
        <w:rPr>
          <w:rFonts w:ascii="Times New Roman" w:hAnsi="Times New Roman" w:cs="Times New Roman"/>
          <w:sz w:val="24"/>
          <w:szCs w:val="24"/>
        </w:rPr>
        <w:t xml:space="preserve"> - земельный участок площадью </w:t>
      </w:r>
      <w:r w:rsidR="00BE6769">
        <w:rPr>
          <w:rFonts w:ascii="Times New Roman" w:hAnsi="Times New Roman" w:cs="Times New Roman"/>
          <w:sz w:val="24"/>
          <w:szCs w:val="24"/>
        </w:rPr>
        <w:t>15</w:t>
      </w:r>
      <w:r w:rsidR="00B75094">
        <w:rPr>
          <w:rFonts w:ascii="Times New Roman" w:hAnsi="Times New Roman" w:cs="Times New Roman"/>
          <w:sz w:val="24"/>
          <w:szCs w:val="24"/>
        </w:rPr>
        <w:t>17</w:t>
      </w:r>
      <w:r w:rsidRPr="002A4391">
        <w:rPr>
          <w:rFonts w:ascii="Times New Roman" w:hAnsi="Times New Roman" w:cs="Times New Roman"/>
          <w:sz w:val="24"/>
          <w:szCs w:val="24"/>
        </w:rPr>
        <w:t xml:space="preserve">  кв.  м, находится </w:t>
      </w:r>
      <w:r w:rsidR="004541F3">
        <w:rPr>
          <w:rFonts w:ascii="Times New Roman" w:hAnsi="Times New Roman" w:cs="Times New Roman"/>
          <w:sz w:val="24"/>
          <w:szCs w:val="24"/>
        </w:rPr>
        <w:t xml:space="preserve">в </w:t>
      </w:r>
      <w:r w:rsidR="00BE6769">
        <w:rPr>
          <w:rFonts w:ascii="Times New Roman" w:hAnsi="Times New Roman" w:cs="Times New Roman"/>
          <w:sz w:val="24"/>
          <w:szCs w:val="24"/>
        </w:rPr>
        <w:t>муниципальной</w:t>
      </w:r>
      <w:r w:rsidRPr="002A4391">
        <w:rPr>
          <w:rFonts w:ascii="Times New Roman" w:hAnsi="Times New Roman" w:cs="Times New Roman"/>
          <w:sz w:val="24"/>
          <w:szCs w:val="24"/>
        </w:rPr>
        <w:t xml:space="preserve"> собственности; местоположение: </w:t>
      </w:r>
      <w:proofErr w:type="gramStart"/>
      <w:r w:rsidR="00BE6769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2A4391">
        <w:rPr>
          <w:rFonts w:ascii="Times New Roman" w:hAnsi="Times New Roman" w:cs="Times New Roman"/>
          <w:sz w:val="24"/>
          <w:szCs w:val="24"/>
        </w:rPr>
        <w:t xml:space="preserve">Вологодская область, </w:t>
      </w:r>
      <w:proofErr w:type="spellStart"/>
      <w:r w:rsidRPr="002A4391">
        <w:rPr>
          <w:rFonts w:ascii="Times New Roman" w:hAnsi="Times New Roman" w:cs="Times New Roman"/>
          <w:sz w:val="24"/>
          <w:szCs w:val="24"/>
        </w:rPr>
        <w:t>Кичменгско-Городецкий</w:t>
      </w:r>
      <w:proofErr w:type="spellEnd"/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 w:rsidR="00BE6769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A4391">
        <w:rPr>
          <w:rFonts w:ascii="Times New Roman" w:hAnsi="Times New Roman" w:cs="Times New Roman"/>
          <w:sz w:val="24"/>
          <w:szCs w:val="24"/>
        </w:rPr>
        <w:t xml:space="preserve">, </w:t>
      </w:r>
      <w:r w:rsidR="00BE6769">
        <w:rPr>
          <w:rFonts w:ascii="Times New Roman" w:hAnsi="Times New Roman" w:cs="Times New Roman"/>
          <w:sz w:val="24"/>
          <w:szCs w:val="24"/>
        </w:rPr>
        <w:t>село Кичменгский Городок</w:t>
      </w:r>
      <w:r w:rsidRPr="002A4391">
        <w:rPr>
          <w:rFonts w:ascii="Times New Roman" w:hAnsi="Times New Roman" w:cs="Times New Roman"/>
          <w:sz w:val="24"/>
          <w:szCs w:val="24"/>
        </w:rPr>
        <w:t>, в границах, указанных в кадастровой выписке о земельном участке; кадастровый номер 35:17:0</w:t>
      </w:r>
      <w:r w:rsidR="00BE6769">
        <w:rPr>
          <w:rFonts w:ascii="Times New Roman" w:hAnsi="Times New Roman" w:cs="Times New Roman"/>
          <w:sz w:val="24"/>
          <w:szCs w:val="24"/>
        </w:rPr>
        <w:t>408006:79</w:t>
      </w:r>
      <w:r w:rsidR="00B75094">
        <w:rPr>
          <w:rFonts w:ascii="Times New Roman" w:hAnsi="Times New Roman" w:cs="Times New Roman"/>
          <w:sz w:val="24"/>
          <w:szCs w:val="24"/>
        </w:rPr>
        <w:t>6</w:t>
      </w:r>
      <w:r w:rsidRPr="002A4391">
        <w:rPr>
          <w:rFonts w:ascii="Times New Roman" w:hAnsi="Times New Roman" w:cs="Times New Roman"/>
          <w:sz w:val="24"/>
          <w:szCs w:val="24"/>
        </w:rPr>
        <w:t xml:space="preserve">; разрешенное использование (назначение): </w:t>
      </w:r>
      <w:r w:rsidR="00BE6769">
        <w:rPr>
          <w:rFonts w:ascii="Times New Roman" w:hAnsi="Times New Roman" w:cs="Times New Roman"/>
          <w:sz w:val="24"/>
          <w:szCs w:val="24"/>
        </w:rPr>
        <w:t xml:space="preserve">для </w:t>
      </w:r>
      <w:r w:rsidR="00824AAE"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2A4391">
        <w:rPr>
          <w:rFonts w:ascii="Times New Roman" w:hAnsi="Times New Roman" w:cs="Times New Roman"/>
          <w:sz w:val="24"/>
          <w:szCs w:val="24"/>
        </w:rPr>
        <w:t>; категория земель – земли на</w:t>
      </w:r>
      <w:r w:rsidR="00B75094">
        <w:rPr>
          <w:rFonts w:ascii="Times New Roman" w:hAnsi="Times New Roman" w:cs="Times New Roman"/>
          <w:sz w:val="24"/>
          <w:szCs w:val="24"/>
        </w:rPr>
        <w:t xml:space="preserve">селенных пунктов; вид права – </w:t>
      </w:r>
      <w:r w:rsidR="00BE6769">
        <w:rPr>
          <w:rFonts w:ascii="Times New Roman" w:hAnsi="Times New Roman" w:cs="Times New Roman"/>
          <w:sz w:val="24"/>
          <w:szCs w:val="24"/>
        </w:rPr>
        <w:t>собственность</w:t>
      </w:r>
      <w:r w:rsidRPr="002A439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A4391">
        <w:rPr>
          <w:rFonts w:ascii="Times New Roman" w:hAnsi="Times New Roman" w:cs="Times New Roman"/>
          <w:sz w:val="24"/>
          <w:szCs w:val="24"/>
        </w:rPr>
        <w:t xml:space="preserve"> обременения (ограничения) – </w:t>
      </w:r>
      <w:r w:rsidR="00BE6769">
        <w:rPr>
          <w:rFonts w:ascii="TimesNewRomanPSMT" w:eastAsia="Times New Roman" w:hAnsi="TimesNewRomanPSMT" w:cs="Times New Roman"/>
          <w:color w:val="000000"/>
          <w:sz w:val="24"/>
          <w:szCs w:val="24"/>
        </w:rPr>
        <w:t>не имеется.</w:t>
      </w:r>
      <w:proofErr w:type="gramEnd"/>
    </w:p>
    <w:p w:rsidR="00182818" w:rsidRDefault="00103A2F" w:rsidP="001828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F82C3D" w:rsidRPr="00BE198C">
        <w:rPr>
          <w:rFonts w:ascii="Times New Roman" w:hAnsi="Times New Roman" w:cs="Times New Roman"/>
          <w:b/>
          <w:sz w:val="24"/>
          <w:szCs w:val="24"/>
        </w:rPr>
        <w:t>ачальн</w:t>
      </w:r>
      <w:r w:rsidR="00B61D57">
        <w:rPr>
          <w:rFonts w:ascii="Times New Roman" w:hAnsi="Times New Roman" w:cs="Times New Roman"/>
          <w:b/>
          <w:sz w:val="24"/>
          <w:szCs w:val="24"/>
        </w:rPr>
        <w:t>ая</w:t>
      </w:r>
      <w:r w:rsidR="00F82C3D" w:rsidRPr="00BE1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D57">
        <w:rPr>
          <w:rFonts w:ascii="Times New Roman" w:hAnsi="Times New Roman" w:cs="Times New Roman"/>
          <w:b/>
          <w:sz w:val="24"/>
          <w:szCs w:val="24"/>
        </w:rPr>
        <w:t>цена</w:t>
      </w:r>
      <w:r w:rsidR="00F82C3D" w:rsidRPr="002A4391">
        <w:rPr>
          <w:rFonts w:ascii="Times New Roman" w:hAnsi="Times New Roman" w:cs="Times New Roman"/>
          <w:sz w:val="24"/>
          <w:szCs w:val="24"/>
        </w:rPr>
        <w:t xml:space="preserve"> </w:t>
      </w:r>
      <w:r w:rsidR="00B61D57">
        <w:rPr>
          <w:rFonts w:ascii="Times New Roman" w:hAnsi="Times New Roman" w:cs="Times New Roman"/>
          <w:sz w:val="24"/>
          <w:szCs w:val="24"/>
        </w:rPr>
        <w:t>продажи</w:t>
      </w:r>
      <w:r w:rsidR="00F82C3D" w:rsidRPr="002A4391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61D57">
        <w:rPr>
          <w:rFonts w:ascii="Times New Roman" w:hAnsi="Times New Roman" w:cs="Times New Roman"/>
          <w:sz w:val="24"/>
          <w:szCs w:val="24"/>
        </w:rPr>
        <w:t>ого участка</w:t>
      </w:r>
      <w:r w:rsidR="00F82C3D" w:rsidRPr="002A4391">
        <w:rPr>
          <w:rFonts w:ascii="Times New Roman" w:hAnsi="Times New Roman" w:cs="Times New Roman"/>
          <w:sz w:val="24"/>
          <w:szCs w:val="24"/>
        </w:rPr>
        <w:t xml:space="preserve"> – </w:t>
      </w:r>
      <w:r w:rsidR="007A5402">
        <w:rPr>
          <w:rFonts w:ascii="Times New Roman" w:hAnsi="Times New Roman" w:cs="Times New Roman"/>
          <w:b/>
          <w:sz w:val="24"/>
          <w:szCs w:val="24"/>
        </w:rPr>
        <w:t>1</w:t>
      </w:r>
      <w:r w:rsidR="00BE6769">
        <w:rPr>
          <w:rFonts w:ascii="Times New Roman" w:hAnsi="Times New Roman" w:cs="Times New Roman"/>
          <w:b/>
          <w:sz w:val="24"/>
          <w:szCs w:val="24"/>
        </w:rPr>
        <w:t>0</w:t>
      </w:r>
      <w:r w:rsidR="00824AAE">
        <w:rPr>
          <w:rFonts w:ascii="Times New Roman" w:hAnsi="Times New Roman" w:cs="Times New Roman"/>
          <w:b/>
          <w:sz w:val="24"/>
          <w:szCs w:val="24"/>
        </w:rPr>
        <w:t>2177</w:t>
      </w:r>
      <w:r w:rsidR="00F82C3D" w:rsidRPr="002A4391">
        <w:rPr>
          <w:rFonts w:ascii="Times New Roman" w:hAnsi="Times New Roman" w:cs="Times New Roman"/>
          <w:sz w:val="24"/>
          <w:szCs w:val="24"/>
        </w:rPr>
        <w:t xml:space="preserve"> (</w:t>
      </w:r>
      <w:r w:rsidR="00BE6769">
        <w:rPr>
          <w:rFonts w:ascii="Times New Roman" w:hAnsi="Times New Roman" w:cs="Times New Roman"/>
          <w:sz w:val="24"/>
          <w:szCs w:val="24"/>
        </w:rPr>
        <w:t xml:space="preserve">сто </w:t>
      </w:r>
      <w:r w:rsidR="00824AAE">
        <w:rPr>
          <w:rFonts w:ascii="Times New Roman" w:hAnsi="Times New Roman" w:cs="Times New Roman"/>
          <w:sz w:val="24"/>
          <w:szCs w:val="24"/>
        </w:rPr>
        <w:t xml:space="preserve">две </w:t>
      </w:r>
      <w:r w:rsidR="00F82C3D" w:rsidRPr="002A4391">
        <w:rPr>
          <w:rFonts w:ascii="Times New Roman" w:hAnsi="Times New Roman" w:cs="Times New Roman"/>
          <w:sz w:val="24"/>
          <w:szCs w:val="24"/>
        </w:rPr>
        <w:t xml:space="preserve"> </w:t>
      </w:r>
      <w:r w:rsidR="00182818">
        <w:rPr>
          <w:rFonts w:ascii="Times New Roman" w:hAnsi="Times New Roman" w:cs="Times New Roman"/>
          <w:sz w:val="24"/>
          <w:szCs w:val="24"/>
        </w:rPr>
        <w:t>тысяч</w:t>
      </w:r>
      <w:r w:rsidR="00824AAE">
        <w:rPr>
          <w:rFonts w:ascii="Times New Roman" w:hAnsi="Times New Roman" w:cs="Times New Roman"/>
          <w:sz w:val="24"/>
          <w:szCs w:val="24"/>
        </w:rPr>
        <w:t>и</w:t>
      </w:r>
      <w:r w:rsidR="00BE6769">
        <w:rPr>
          <w:rFonts w:ascii="Times New Roman" w:hAnsi="Times New Roman" w:cs="Times New Roman"/>
          <w:sz w:val="24"/>
          <w:szCs w:val="24"/>
        </w:rPr>
        <w:t xml:space="preserve"> </w:t>
      </w:r>
      <w:r w:rsidR="00824AAE">
        <w:rPr>
          <w:rFonts w:ascii="Times New Roman" w:hAnsi="Times New Roman" w:cs="Times New Roman"/>
          <w:sz w:val="24"/>
          <w:szCs w:val="24"/>
        </w:rPr>
        <w:t>сто семьдесят семь</w:t>
      </w:r>
      <w:r w:rsidR="00182818">
        <w:rPr>
          <w:rFonts w:ascii="Times New Roman" w:hAnsi="Times New Roman" w:cs="Times New Roman"/>
          <w:sz w:val="24"/>
          <w:szCs w:val="24"/>
        </w:rPr>
        <w:t>) рублей</w:t>
      </w:r>
      <w:r w:rsidR="00BE6769">
        <w:rPr>
          <w:rFonts w:ascii="Times New Roman" w:hAnsi="Times New Roman" w:cs="Times New Roman"/>
          <w:sz w:val="24"/>
          <w:szCs w:val="24"/>
        </w:rPr>
        <w:t xml:space="preserve"> </w:t>
      </w:r>
      <w:r w:rsidR="00BE6769" w:rsidRPr="002A4391">
        <w:rPr>
          <w:rFonts w:ascii="Times New Roman" w:hAnsi="Times New Roman" w:cs="Times New Roman"/>
          <w:sz w:val="24"/>
          <w:szCs w:val="24"/>
        </w:rPr>
        <w:t>00 (</w:t>
      </w:r>
      <w:r w:rsidR="00BE6769">
        <w:rPr>
          <w:rFonts w:ascii="Times New Roman" w:hAnsi="Times New Roman" w:cs="Times New Roman"/>
          <w:sz w:val="24"/>
          <w:szCs w:val="24"/>
        </w:rPr>
        <w:t>н</w:t>
      </w:r>
      <w:r w:rsidR="00BE6769" w:rsidRPr="002A4391">
        <w:rPr>
          <w:rFonts w:ascii="Times New Roman" w:hAnsi="Times New Roman" w:cs="Times New Roman"/>
          <w:sz w:val="24"/>
          <w:szCs w:val="24"/>
        </w:rPr>
        <w:t>оль) коп</w:t>
      </w:r>
      <w:r w:rsidR="00B61D57">
        <w:rPr>
          <w:rFonts w:ascii="Times New Roman" w:hAnsi="Times New Roman" w:cs="Times New Roman"/>
          <w:sz w:val="24"/>
          <w:szCs w:val="24"/>
        </w:rPr>
        <w:t>еек</w:t>
      </w:r>
      <w:r w:rsidR="00182818">
        <w:rPr>
          <w:rFonts w:ascii="Times New Roman" w:hAnsi="Times New Roman" w:cs="Times New Roman"/>
          <w:sz w:val="24"/>
          <w:szCs w:val="24"/>
        </w:rPr>
        <w:t>.</w:t>
      </w:r>
    </w:p>
    <w:p w:rsidR="00182818" w:rsidRDefault="00182818" w:rsidP="001828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82C3D" w:rsidRPr="00BE198C">
        <w:rPr>
          <w:rFonts w:ascii="Times New Roman" w:hAnsi="Times New Roman" w:cs="Times New Roman"/>
          <w:b/>
          <w:sz w:val="24"/>
          <w:szCs w:val="24"/>
        </w:rPr>
        <w:t>умма задатка</w:t>
      </w:r>
      <w:r w:rsidR="00F82C3D" w:rsidRPr="002A4391">
        <w:rPr>
          <w:rFonts w:ascii="Times New Roman" w:hAnsi="Times New Roman" w:cs="Times New Roman"/>
          <w:sz w:val="24"/>
          <w:szCs w:val="24"/>
        </w:rPr>
        <w:t xml:space="preserve"> – 20% </w:t>
      </w:r>
      <w:r w:rsidR="00B61D57" w:rsidRPr="00FF7BAB">
        <w:rPr>
          <w:rFonts w:ascii="Times New Roman" w:hAnsi="Times New Roman" w:cs="Times New Roman"/>
        </w:rPr>
        <w:t>от начальной цены продажи земельного участка</w:t>
      </w:r>
      <w:r w:rsidR="00B61D57" w:rsidRPr="002A4391">
        <w:rPr>
          <w:rFonts w:ascii="Times New Roman" w:hAnsi="Times New Roman" w:cs="Times New Roman"/>
          <w:sz w:val="24"/>
          <w:szCs w:val="24"/>
        </w:rPr>
        <w:t xml:space="preserve"> </w:t>
      </w:r>
      <w:r w:rsidR="00F82C3D" w:rsidRPr="002A4391">
        <w:rPr>
          <w:rFonts w:ascii="Times New Roman" w:hAnsi="Times New Roman" w:cs="Times New Roman"/>
          <w:sz w:val="24"/>
          <w:szCs w:val="24"/>
        </w:rPr>
        <w:t xml:space="preserve">– </w:t>
      </w:r>
      <w:r w:rsidR="007A5402">
        <w:rPr>
          <w:rFonts w:ascii="Times New Roman" w:hAnsi="Times New Roman" w:cs="Times New Roman"/>
          <w:b/>
          <w:sz w:val="24"/>
          <w:szCs w:val="24"/>
        </w:rPr>
        <w:t>2</w:t>
      </w:r>
      <w:r w:rsidR="00BE6769">
        <w:rPr>
          <w:rFonts w:ascii="Times New Roman" w:hAnsi="Times New Roman" w:cs="Times New Roman"/>
          <w:b/>
          <w:sz w:val="24"/>
          <w:szCs w:val="24"/>
        </w:rPr>
        <w:t>0</w:t>
      </w:r>
      <w:r w:rsidR="00824AAE">
        <w:rPr>
          <w:rFonts w:ascii="Times New Roman" w:hAnsi="Times New Roman" w:cs="Times New Roman"/>
          <w:b/>
          <w:sz w:val="24"/>
          <w:szCs w:val="24"/>
        </w:rPr>
        <w:t>435,40</w:t>
      </w:r>
      <w:r w:rsidR="00B61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C3D" w:rsidRPr="002A4391">
        <w:rPr>
          <w:rFonts w:ascii="Times New Roman" w:hAnsi="Times New Roman" w:cs="Times New Roman"/>
          <w:sz w:val="24"/>
          <w:szCs w:val="24"/>
        </w:rPr>
        <w:t xml:space="preserve"> (</w:t>
      </w:r>
      <w:r w:rsidR="007A5402">
        <w:rPr>
          <w:rFonts w:ascii="Times New Roman" w:hAnsi="Times New Roman" w:cs="Times New Roman"/>
          <w:sz w:val="24"/>
          <w:szCs w:val="24"/>
        </w:rPr>
        <w:t>дв</w:t>
      </w:r>
      <w:r w:rsidR="00BE6769">
        <w:rPr>
          <w:rFonts w:ascii="Times New Roman" w:hAnsi="Times New Roman" w:cs="Times New Roman"/>
          <w:sz w:val="24"/>
          <w:szCs w:val="24"/>
        </w:rPr>
        <w:t>адцать</w:t>
      </w:r>
      <w:r w:rsidR="007A540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824AAE">
        <w:rPr>
          <w:rFonts w:ascii="Times New Roman" w:hAnsi="Times New Roman" w:cs="Times New Roman"/>
          <w:sz w:val="24"/>
          <w:szCs w:val="24"/>
        </w:rPr>
        <w:t>четыреста тридцать пять</w:t>
      </w:r>
      <w:r w:rsidR="00F82C3D" w:rsidRPr="002A4391">
        <w:rPr>
          <w:rFonts w:ascii="Times New Roman" w:hAnsi="Times New Roman" w:cs="Times New Roman"/>
          <w:sz w:val="24"/>
          <w:szCs w:val="24"/>
        </w:rPr>
        <w:t>) рублей</w:t>
      </w:r>
      <w:r w:rsidR="00BE6769">
        <w:rPr>
          <w:rFonts w:ascii="Times New Roman" w:hAnsi="Times New Roman" w:cs="Times New Roman"/>
          <w:sz w:val="24"/>
          <w:szCs w:val="24"/>
        </w:rPr>
        <w:t xml:space="preserve"> </w:t>
      </w:r>
      <w:r w:rsidR="00824AAE">
        <w:rPr>
          <w:rFonts w:ascii="Times New Roman" w:hAnsi="Times New Roman" w:cs="Times New Roman"/>
          <w:sz w:val="24"/>
          <w:szCs w:val="24"/>
        </w:rPr>
        <w:t>4</w:t>
      </w:r>
      <w:r w:rsidR="00B61D57">
        <w:rPr>
          <w:rFonts w:ascii="Times New Roman" w:hAnsi="Times New Roman" w:cs="Times New Roman"/>
          <w:sz w:val="24"/>
          <w:szCs w:val="24"/>
        </w:rPr>
        <w:t>0 (</w:t>
      </w:r>
      <w:r w:rsidR="00824AAE">
        <w:rPr>
          <w:rFonts w:ascii="Times New Roman" w:hAnsi="Times New Roman" w:cs="Times New Roman"/>
          <w:sz w:val="24"/>
          <w:szCs w:val="24"/>
        </w:rPr>
        <w:t>сорок</w:t>
      </w:r>
      <w:r w:rsidR="00B61D57">
        <w:rPr>
          <w:rFonts w:ascii="Times New Roman" w:hAnsi="Times New Roman" w:cs="Times New Roman"/>
          <w:sz w:val="24"/>
          <w:szCs w:val="24"/>
        </w:rPr>
        <w:t>)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C3D" w:rsidRDefault="00F82C3D" w:rsidP="001828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 w:rsidR="00182818">
        <w:rPr>
          <w:rFonts w:ascii="Times New Roman" w:hAnsi="Times New Roman" w:cs="Times New Roman"/>
          <w:b/>
          <w:sz w:val="24"/>
          <w:szCs w:val="24"/>
        </w:rPr>
        <w:t>Ш</w:t>
      </w:r>
      <w:r w:rsidRPr="00BE198C">
        <w:rPr>
          <w:rFonts w:ascii="Times New Roman" w:hAnsi="Times New Roman" w:cs="Times New Roman"/>
          <w:b/>
          <w:sz w:val="24"/>
          <w:szCs w:val="24"/>
        </w:rPr>
        <w:t>аг аукциона</w:t>
      </w:r>
      <w:r w:rsidRPr="002A4391">
        <w:rPr>
          <w:rFonts w:ascii="Times New Roman" w:hAnsi="Times New Roman" w:cs="Times New Roman"/>
          <w:sz w:val="24"/>
          <w:szCs w:val="24"/>
        </w:rPr>
        <w:t xml:space="preserve"> – 3% </w:t>
      </w:r>
      <w:r w:rsidR="00B61D57" w:rsidRPr="00FF7BAB">
        <w:rPr>
          <w:rFonts w:ascii="Times New Roman" w:hAnsi="Times New Roman" w:cs="Times New Roman"/>
        </w:rPr>
        <w:t>от начальной цены продажи земельного участка</w:t>
      </w:r>
      <w:r w:rsidR="00B61D57" w:rsidRPr="002A4391">
        <w:rPr>
          <w:rFonts w:ascii="Times New Roman" w:hAnsi="Times New Roman" w:cs="Times New Roman"/>
          <w:sz w:val="24"/>
          <w:szCs w:val="24"/>
        </w:rPr>
        <w:t xml:space="preserve"> </w:t>
      </w:r>
      <w:r w:rsidRPr="002A4391">
        <w:rPr>
          <w:rFonts w:ascii="Times New Roman" w:hAnsi="Times New Roman" w:cs="Times New Roman"/>
          <w:sz w:val="24"/>
          <w:szCs w:val="24"/>
        </w:rPr>
        <w:t xml:space="preserve">– </w:t>
      </w:r>
      <w:r w:rsidR="007A5402">
        <w:rPr>
          <w:rFonts w:ascii="Times New Roman" w:hAnsi="Times New Roman" w:cs="Times New Roman"/>
          <w:b/>
          <w:sz w:val="24"/>
          <w:szCs w:val="24"/>
        </w:rPr>
        <w:t>3</w:t>
      </w:r>
      <w:r w:rsidR="00B61D57">
        <w:rPr>
          <w:rFonts w:ascii="Times New Roman" w:hAnsi="Times New Roman" w:cs="Times New Roman"/>
          <w:b/>
          <w:sz w:val="24"/>
          <w:szCs w:val="24"/>
        </w:rPr>
        <w:t>0</w:t>
      </w:r>
      <w:r w:rsidR="00824AAE">
        <w:rPr>
          <w:rFonts w:ascii="Times New Roman" w:hAnsi="Times New Roman" w:cs="Times New Roman"/>
          <w:b/>
          <w:sz w:val="24"/>
          <w:szCs w:val="24"/>
        </w:rPr>
        <w:t>65</w:t>
      </w:r>
      <w:r w:rsidRPr="002A4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391">
        <w:rPr>
          <w:rFonts w:ascii="Times New Roman" w:hAnsi="Times New Roman" w:cs="Times New Roman"/>
          <w:sz w:val="24"/>
          <w:szCs w:val="24"/>
        </w:rPr>
        <w:t>(</w:t>
      </w:r>
      <w:r w:rsidR="007A5402">
        <w:rPr>
          <w:rFonts w:ascii="Times New Roman" w:hAnsi="Times New Roman" w:cs="Times New Roman"/>
          <w:sz w:val="24"/>
          <w:szCs w:val="24"/>
        </w:rPr>
        <w:t>три</w:t>
      </w:r>
      <w:r w:rsidR="00B61D57">
        <w:rPr>
          <w:rFonts w:ascii="Times New Roman" w:hAnsi="Times New Roman" w:cs="Times New Roman"/>
          <w:sz w:val="24"/>
          <w:szCs w:val="24"/>
        </w:rPr>
        <w:t xml:space="preserve"> тысячи </w:t>
      </w:r>
      <w:r w:rsidR="00824AAE">
        <w:rPr>
          <w:rFonts w:ascii="Times New Roman" w:hAnsi="Times New Roman" w:cs="Times New Roman"/>
          <w:sz w:val="24"/>
          <w:szCs w:val="24"/>
        </w:rPr>
        <w:t>шестьдесят пять</w:t>
      </w:r>
      <w:r w:rsidR="00507C80" w:rsidRPr="002A4391">
        <w:rPr>
          <w:rFonts w:ascii="Times New Roman" w:hAnsi="Times New Roman" w:cs="Times New Roman"/>
          <w:sz w:val="24"/>
          <w:szCs w:val="24"/>
        </w:rPr>
        <w:t xml:space="preserve">) </w:t>
      </w:r>
      <w:r w:rsidRPr="002A4391">
        <w:rPr>
          <w:rFonts w:ascii="Times New Roman" w:hAnsi="Times New Roman" w:cs="Times New Roman"/>
          <w:sz w:val="24"/>
          <w:szCs w:val="24"/>
        </w:rPr>
        <w:t xml:space="preserve"> руб</w:t>
      </w:r>
      <w:r w:rsidR="00B61D57">
        <w:rPr>
          <w:rFonts w:ascii="Times New Roman" w:hAnsi="Times New Roman" w:cs="Times New Roman"/>
          <w:sz w:val="24"/>
          <w:szCs w:val="24"/>
        </w:rPr>
        <w:t>лей</w:t>
      </w:r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 w:rsidR="00824AAE">
        <w:rPr>
          <w:rFonts w:ascii="Times New Roman" w:hAnsi="Times New Roman" w:cs="Times New Roman"/>
          <w:sz w:val="24"/>
          <w:szCs w:val="24"/>
        </w:rPr>
        <w:t>31</w:t>
      </w:r>
      <w:r w:rsidRPr="002A4391">
        <w:rPr>
          <w:rFonts w:ascii="Times New Roman" w:hAnsi="Times New Roman" w:cs="Times New Roman"/>
          <w:sz w:val="24"/>
          <w:szCs w:val="24"/>
        </w:rPr>
        <w:t xml:space="preserve"> (</w:t>
      </w:r>
      <w:r w:rsidR="00824AAE">
        <w:rPr>
          <w:rFonts w:ascii="Times New Roman" w:hAnsi="Times New Roman" w:cs="Times New Roman"/>
          <w:sz w:val="24"/>
          <w:szCs w:val="24"/>
        </w:rPr>
        <w:t>тридцать одна</w:t>
      </w:r>
      <w:r w:rsidRPr="002A4391">
        <w:rPr>
          <w:rFonts w:ascii="Times New Roman" w:hAnsi="Times New Roman" w:cs="Times New Roman"/>
          <w:sz w:val="24"/>
          <w:szCs w:val="24"/>
        </w:rPr>
        <w:t>) коп</w:t>
      </w:r>
      <w:r w:rsidR="00824AAE">
        <w:rPr>
          <w:rFonts w:ascii="Times New Roman" w:hAnsi="Times New Roman" w:cs="Times New Roman"/>
          <w:sz w:val="24"/>
          <w:szCs w:val="24"/>
        </w:rPr>
        <w:t>ейка</w:t>
      </w:r>
      <w:r w:rsidRPr="002A4391">
        <w:rPr>
          <w:rFonts w:ascii="Times New Roman" w:hAnsi="Times New Roman" w:cs="Times New Roman"/>
          <w:sz w:val="24"/>
          <w:szCs w:val="24"/>
        </w:rPr>
        <w:t>.</w:t>
      </w:r>
    </w:p>
    <w:p w:rsidR="00824AAE" w:rsidRDefault="00824AAE" w:rsidP="00824AAE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4391">
        <w:rPr>
          <w:rFonts w:ascii="Times New Roman" w:hAnsi="Times New Roman" w:cs="Times New Roman"/>
          <w:sz w:val="24"/>
          <w:szCs w:val="24"/>
        </w:rPr>
        <w:t xml:space="preserve"> -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1795</w:t>
      </w:r>
      <w:r w:rsidRPr="002A4391">
        <w:rPr>
          <w:rFonts w:ascii="Times New Roman" w:hAnsi="Times New Roman" w:cs="Times New Roman"/>
          <w:sz w:val="24"/>
          <w:szCs w:val="24"/>
        </w:rPr>
        <w:t xml:space="preserve">  кв.  м, находится </w:t>
      </w:r>
      <w:r w:rsidR="004541F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A4391">
        <w:rPr>
          <w:rFonts w:ascii="Times New Roman" w:hAnsi="Times New Roman" w:cs="Times New Roman"/>
          <w:sz w:val="24"/>
          <w:szCs w:val="24"/>
        </w:rPr>
        <w:t xml:space="preserve"> собственности; местоположение: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2A4391">
        <w:rPr>
          <w:rFonts w:ascii="Times New Roman" w:hAnsi="Times New Roman" w:cs="Times New Roman"/>
          <w:sz w:val="24"/>
          <w:szCs w:val="24"/>
        </w:rPr>
        <w:t xml:space="preserve">Вологодская область, </w:t>
      </w:r>
      <w:proofErr w:type="spellStart"/>
      <w:r w:rsidRPr="002A4391">
        <w:rPr>
          <w:rFonts w:ascii="Times New Roman" w:hAnsi="Times New Roman" w:cs="Times New Roman"/>
          <w:sz w:val="24"/>
          <w:szCs w:val="24"/>
        </w:rPr>
        <w:t>Кичменгско-Городецкий</w:t>
      </w:r>
      <w:proofErr w:type="spellEnd"/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A43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село Кичменгский Городок</w:t>
      </w:r>
      <w:r w:rsidRPr="002A4391">
        <w:rPr>
          <w:rFonts w:ascii="Times New Roman" w:hAnsi="Times New Roman" w:cs="Times New Roman"/>
          <w:sz w:val="24"/>
          <w:szCs w:val="24"/>
        </w:rPr>
        <w:t>, в границах, указанных в кадастровой выписке о земельном участке; кадастровый номер 35:17:0</w:t>
      </w:r>
      <w:r>
        <w:rPr>
          <w:rFonts w:ascii="Times New Roman" w:hAnsi="Times New Roman" w:cs="Times New Roman"/>
          <w:sz w:val="24"/>
          <w:szCs w:val="24"/>
        </w:rPr>
        <w:t>408006:797</w:t>
      </w:r>
      <w:r w:rsidRPr="002A4391">
        <w:rPr>
          <w:rFonts w:ascii="Times New Roman" w:hAnsi="Times New Roman" w:cs="Times New Roman"/>
          <w:sz w:val="24"/>
          <w:szCs w:val="24"/>
        </w:rPr>
        <w:t xml:space="preserve">; разрешенное использование (назначение): 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Pr="002A4391">
        <w:rPr>
          <w:rFonts w:ascii="Times New Roman" w:hAnsi="Times New Roman" w:cs="Times New Roman"/>
          <w:sz w:val="24"/>
          <w:szCs w:val="24"/>
        </w:rPr>
        <w:t>; категория земель – земли на</w:t>
      </w:r>
      <w:r>
        <w:rPr>
          <w:rFonts w:ascii="Times New Roman" w:hAnsi="Times New Roman" w:cs="Times New Roman"/>
          <w:sz w:val="24"/>
          <w:szCs w:val="24"/>
        </w:rPr>
        <w:t>селенных пунктов; вид права – собственность</w:t>
      </w:r>
      <w:r w:rsidRPr="002A439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A4391">
        <w:rPr>
          <w:rFonts w:ascii="Times New Roman" w:hAnsi="Times New Roman" w:cs="Times New Roman"/>
          <w:sz w:val="24"/>
          <w:szCs w:val="24"/>
        </w:rPr>
        <w:t xml:space="preserve"> обременения (ограничения) –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не имеется.</w:t>
      </w:r>
      <w:proofErr w:type="gramEnd"/>
    </w:p>
    <w:p w:rsidR="00824AAE" w:rsidRDefault="00824AAE" w:rsidP="00824A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BE198C">
        <w:rPr>
          <w:rFonts w:ascii="Times New Roman" w:hAnsi="Times New Roman" w:cs="Times New Roman"/>
          <w:b/>
          <w:sz w:val="24"/>
          <w:szCs w:val="24"/>
        </w:rPr>
        <w:t>ачальн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BE19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цена</w:t>
      </w:r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Pr="002A4391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 участка</w:t>
      </w:r>
      <w:r w:rsidRPr="002A439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120901</w:t>
      </w:r>
      <w:r w:rsidRPr="002A43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сто двадцать </w:t>
      </w:r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тысяч сто девятьсот один) рубль </w:t>
      </w:r>
      <w:r w:rsidRPr="002A4391">
        <w:rPr>
          <w:rFonts w:ascii="Times New Roman" w:hAnsi="Times New Roman" w:cs="Times New Roman"/>
          <w:sz w:val="24"/>
          <w:szCs w:val="24"/>
        </w:rPr>
        <w:t>00 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A4391">
        <w:rPr>
          <w:rFonts w:ascii="Times New Roman" w:hAnsi="Times New Roman" w:cs="Times New Roman"/>
          <w:sz w:val="24"/>
          <w:szCs w:val="24"/>
        </w:rPr>
        <w:t>оль) коп</w:t>
      </w:r>
      <w:r>
        <w:rPr>
          <w:rFonts w:ascii="Times New Roman" w:hAnsi="Times New Roman" w:cs="Times New Roman"/>
          <w:sz w:val="24"/>
          <w:szCs w:val="24"/>
        </w:rPr>
        <w:t>еек.</w:t>
      </w:r>
    </w:p>
    <w:p w:rsidR="00824AAE" w:rsidRDefault="00824AAE" w:rsidP="00824A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E198C">
        <w:rPr>
          <w:rFonts w:ascii="Times New Roman" w:hAnsi="Times New Roman" w:cs="Times New Roman"/>
          <w:b/>
          <w:sz w:val="24"/>
          <w:szCs w:val="24"/>
        </w:rPr>
        <w:t>умма задатка</w:t>
      </w:r>
      <w:r w:rsidRPr="002A4391">
        <w:rPr>
          <w:rFonts w:ascii="Times New Roman" w:hAnsi="Times New Roman" w:cs="Times New Roman"/>
          <w:sz w:val="24"/>
          <w:szCs w:val="24"/>
        </w:rPr>
        <w:t xml:space="preserve"> – 20% </w:t>
      </w:r>
      <w:r w:rsidRPr="00FF7BAB">
        <w:rPr>
          <w:rFonts w:ascii="Times New Roman" w:hAnsi="Times New Roman" w:cs="Times New Roman"/>
        </w:rPr>
        <w:t>от начальной цены продажи земельного участка</w:t>
      </w:r>
      <w:r w:rsidRPr="002A439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24180,20 </w:t>
      </w:r>
      <w:r w:rsidRPr="002A43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двадцать четыре тысячи сто восемьдесят</w:t>
      </w:r>
      <w:r w:rsidRPr="002A4391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 xml:space="preserve"> 20 (двадцать) копеек.</w:t>
      </w:r>
    </w:p>
    <w:p w:rsidR="00824AAE" w:rsidRPr="002A4391" w:rsidRDefault="00824AAE" w:rsidP="00824A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BE198C">
        <w:rPr>
          <w:rFonts w:ascii="Times New Roman" w:hAnsi="Times New Roman" w:cs="Times New Roman"/>
          <w:b/>
          <w:sz w:val="24"/>
          <w:szCs w:val="24"/>
        </w:rPr>
        <w:t>аг аукциона</w:t>
      </w:r>
      <w:r w:rsidRPr="002A4391">
        <w:rPr>
          <w:rFonts w:ascii="Times New Roman" w:hAnsi="Times New Roman" w:cs="Times New Roman"/>
          <w:sz w:val="24"/>
          <w:szCs w:val="24"/>
        </w:rPr>
        <w:t xml:space="preserve"> – 3% </w:t>
      </w:r>
      <w:r w:rsidRPr="00FF7BAB">
        <w:rPr>
          <w:rFonts w:ascii="Times New Roman" w:hAnsi="Times New Roman" w:cs="Times New Roman"/>
        </w:rPr>
        <w:t>от начальной цены продажи земельного участка</w:t>
      </w:r>
      <w:r w:rsidRPr="002A439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3627</w:t>
      </w:r>
      <w:r w:rsidRPr="002A4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3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три тысячи шестьсот двадцать семь</w:t>
      </w:r>
      <w:r w:rsidRPr="002A4391">
        <w:rPr>
          <w:rFonts w:ascii="Times New Roman" w:hAnsi="Times New Roman" w:cs="Times New Roman"/>
          <w:sz w:val="24"/>
          <w:szCs w:val="24"/>
        </w:rPr>
        <w:t>) 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2A43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2A4391">
        <w:rPr>
          <w:rFonts w:ascii="Times New Roman" w:hAnsi="Times New Roman" w:cs="Times New Roman"/>
          <w:sz w:val="24"/>
          <w:szCs w:val="24"/>
        </w:rPr>
        <w:t>) коп</w:t>
      </w:r>
      <w:r>
        <w:rPr>
          <w:rFonts w:ascii="Times New Roman" w:hAnsi="Times New Roman" w:cs="Times New Roman"/>
          <w:sz w:val="24"/>
          <w:szCs w:val="24"/>
        </w:rPr>
        <w:t>ейки.</w:t>
      </w:r>
    </w:p>
    <w:p w:rsidR="008D5954" w:rsidRPr="002A4391" w:rsidRDefault="008D5954" w:rsidP="008D59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>Технические условия подключения объектов к сетям инженерно-технического обеспечения</w:t>
      </w:r>
      <w:r w:rsidRPr="002A4391">
        <w:rPr>
          <w:rFonts w:ascii="Times New Roman" w:hAnsi="Times New Roman" w:cs="Times New Roman"/>
          <w:sz w:val="24"/>
          <w:szCs w:val="24"/>
        </w:rPr>
        <w:t xml:space="preserve">: ответ </w:t>
      </w:r>
      <w:r w:rsidR="00CE064A">
        <w:rPr>
          <w:rFonts w:ascii="Times New Roman" w:hAnsi="Times New Roman" w:cs="Times New Roman"/>
          <w:sz w:val="24"/>
          <w:szCs w:val="24"/>
        </w:rPr>
        <w:t>КУ</w:t>
      </w:r>
      <w:r w:rsidRPr="002A4391">
        <w:rPr>
          <w:rFonts w:ascii="Times New Roman" w:hAnsi="Times New Roman" w:cs="Times New Roman"/>
          <w:sz w:val="24"/>
          <w:szCs w:val="24"/>
        </w:rPr>
        <w:t xml:space="preserve"> «</w:t>
      </w:r>
      <w:r w:rsidR="00CE064A">
        <w:rPr>
          <w:rFonts w:ascii="Times New Roman" w:hAnsi="Times New Roman" w:cs="Times New Roman"/>
          <w:sz w:val="24"/>
          <w:szCs w:val="24"/>
        </w:rPr>
        <w:t>Центр по обеспечению деятельности</w:t>
      </w:r>
      <w:r w:rsidRPr="002A4391">
        <w:rPr>
          <w:rFonts w:ascii="Times New Roman" w:hAnsi="Times New Roman" w:cs="Times New Roman"/>
          <w:sz w:val="24"/>
          <w:szCs w:val="24"/>
        </w:rPr>
        <w:t xml:space="preserve">» от </w:t>
      </w:r>
      <w:r w:rsidR="00CE064A">
        <w:rPr>
          <w:rFonts w:ascii="Times New Roman" w:hAnsi="Times New Roman" w:cs="Times New Roman"/>
          <w:sz w:val="24"/>
          <w:szCs w:val="24"/>
        </w:rPr>
        <w:t>23</w:t>
      </w:r>
      <w:r w:rsidRPr="002A4391">
        <w:rPr>
          <w:rFonts w:ascii="Times New Roman" w:hAnsi="Times New Roman" w:cs="Times New Roman"/>
          <w:sz w:val="24"/>
          <w:szCs w:val="24"/>
        </w:rPr>
        <w:t>.0</w:t>
      </w:r>
      <w:r w:rsidR="00CE064A">
        <w:rPr>
          <w:rFonts w:ascii="Times New Roman" w:hAnsi="Times New Roman" w:cs="Times New Roman"/>
          <w:sz w:val="24"/>
          <w:szCs w:val="24"/>
        </w:rPr>
        <w:t>6</w:t>
      </w:r>
      <w:r w:rsidRPr="002A4391">
        <w:rPr>
          <w:rFonts w:ascii="Times New Roman" w:hAnsi="Times New Roman" w:cs="Times New Roman"/>
          <w:sz w:val="24"/>
          <w:szCs w:val="24"/>
        </w:rPr>
        <w:t>.202</w:t>
      </w:r>
      <w:r w:rsidR="00674A77" w:rsidRPr="002A4391">
        <w:rPr>
          <w:rFonts w:ascii="Times New Roman" w:hAnsi="Times New Roman" w:cs="Times New Roman"/>
          <w:sz w:val="24"/>
          <w:szCs w:val="24"/>
        </w:rPr>
        <w:t>3</w:t>
      </w:r>
      <w:r w:rsidRPr="002A4391">
        <w:rPr>
          <w:rFonts w:ascii="Times New Roman" w:hAnsi="Times New Roman" w:cs="Times New Roman"/>
          <w:sz w:val="24"/>
          <w:szCs w:val="24"/>
        </w:rPr>
        <w:t xml:space="preserve">    № </w:t>
      </w:r>
      <w:r w:rsidR="001E222C">
        <w:rPr>
          <w:rFonts w:ascii="Times New Roman" w:hAnsi="Times New Roman" w:cs="Times New Roman"/>
          <w:sz w:val="24"/>
          <w:szCs w:val="24"/>
        </w:rPr>
        <w:t>8</w:t>
      </w:r>
      <w:r w:rsidR="00CE064A">
        <w:rPr>
          <w:rFonts w:ascii="Times New Roman" w:hAnsi="Times New Roman" w:cs="Times New Roman"/>
          <w:sz w:val="24"/>
          <w:szCs w:val="24"/>
        </w:rPr>
        <w:t>6</w:t>
      </w:r>
      <w:r w:rsidR="001E222C">
        <w:rPr>
          <w:rFonts w:ascii="Times New Roman" w:hAnsi="Times New Roman" w:cs="Times New Roman"/>
          <w:sz w:val="24"/>
          <w:szCs w:val="24"/>
        </w:rPr>
        <w:t>; ответ от ООО «</w:t>
      </w:r>
      <w:proofErr w:type="spellStart"/>
      <w:r w:rsidR="001E222C">
        <w:rPr>
          <w:rFonts w:ascii="Times New Roman" w:hAnsi="Times New Roman" w:cs="Times New Roman"/>
          <w:sz w:val="24"/>
          <w:szCs w:val="24"/>
        </w:rPr>
        <w:t>Жилищник</w:t>
      </w:r>
      <w:proofErr w:type="spellEnd"/>
      <w:r w:rsidR="001E222C">
        <w:rPr>
          <w:rFonts w:ascii="Times New Roman" w:hAnsi="Times New Roman" w:cs="Times New Roman"/>
          <w:sz w:val="24"/>
          <w:szCs w:val="24"/>
        </w:rPr>
        <w:t>»  б/</w:t>
      </w:r>
      <w:proofErr w:type="spellStart"/>
      <w:r w:rsidR="001E222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E222C">
        <w:rPr>
          <w:rFonts w:ascii="Times New Roman" w:hAnsi="Times New Roman" w:cs="Times New Roman"/>
          <w:sz w:val="24"/>
          <w:szCs w:val="24"/>
        </w:rPr>
        <w:t xml:space="preserve"> от </w:t>
      </w:r>
      <w:r w:rsidR="00CE064A">
        <w:rPr>
          <w:rFonts w:ascii="Times New Roman" w:hAnsi="Times New Roman" w:cs="Times New Roman"/>
          <w:sz w:val="24"/>
          <w:szCs w:val="24"/>
        </w:rPr>
        <w:t>26</w:t>
      </w:r>
      <w:r w:rsidR="001E222C">
        <w:rPr>
          <w:rFonts w:ascii="Times New Roman" w:hAnsi="Times New Roman" w:cs="Times New Roman"/>
          <w:sz w:val="24"/>
          <w:szCs w:val="24"/>
        </w:rPr>
        <w:t>.0</w:t>
      </w:r>
      <w:r w:rsidR="00CE064A">
        <w:rPr>
          <w:rFonts w:ascii="Times New Roman" w:hAnsi="Times New Roman" w:cs="Times New Roman"/>
          <w:sz w:val="24"/>
          <w:szCs w:val="24"/>
        </w:rPr>
        <w:t>6</w:t>
      </w:r>
      <w:r w:rsidR="001E222C">
        <w:rPr>
          <w:rFonts w:ascii="Times New Roman" w:hAnsi="Times New Roman" w:cs="Times New Roman"/>
          <w:sz w:val="24"/>
          <w:szCs w:val="24"/>
        </w:rPr>
        <w:t>.2023 года</w:t>
      </w:r>
    </w:p>
    <w:p w:rsidR="001C20A2" w:rsidRPr="002A4391" w:rsidRDefault="008D5954" w:rsidP="008D595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A439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</w:r>
      <w:r w:rsidRPr="002A439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</w:t>
      </w:r>
      <w:r w:rsidRPr="002A4391">
        <w:rPr>
          <w:rFonts w:ascii="Times New Roman" w:hAnsi="Times New Roman" w:cs="Times New Roman"/>
          <w:sz w:val="24"/>
          <w:szCs w:val="24"/>
          <w:shd w:val="clear" w:color="auto" w:fill="FFFFFF"/>
        </w:rPr>
        <w:t> в соответствии с Правилами землепользования и застройки</w:t>
      </w:r>
      <w:r w:rsidR="00674A77" w:rsidRPr="002A4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Городецкое </w:t>
      </w:r>
      <w:proofErr w:type="spellStart"/>
      <w:r w:rsidR="00674A77" w:rsidRPr="002A4391">
        <w:rPr>
          <w:rFonts w:ascii="Times New Roman" w:hAnsi="Times New Roman" w:cs="Times New Roman"/>
          <w:sz w:val="24"/>
          <w:szCs w:val="24"/>
          <w:shd w:val="clear" w:color="auto" w:fill="FFFFFF"/>
        </w:rPr>
        <w:t>Кичменгско-Городецкого</w:t>
      </w:r>
      <w:proofErr w:type="spellEnd"/>
      <w:r w:rsidR="00674A77" w:rsidRPr="002A4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Вологодской области, утвержденными постановлением Правительства Вологодской области от 20.05.2022 года № 618 «Об утверждении правил землепользования и застройки сельского поселения Городецкое  </w:t>
      </w:r>
      <w:proofErr w:type="spellStart"/>
      <w:r w:rsidR="00674A77" w:rsidRPr="002A4391">
        <w:rPr>
          <w:rFonts w:ascii="Times New Roman" w:hAnsi="Times New Roman" w:cs="Times New Roman"/>
          <w:sz w:val="24"/>
          <w:szCs w:val="24"/>
          <w:shd w:val="clear" w:color="auto" w:fill="FFFFFF"/>
        </w:rPr>
        <w:t>Кичменгско-Городецкого</w:t>
      </w:r>
      <w:proofErr w:type="spellEnd"/>
      <w:r w:rsidR="00674A77" w:rsidRPr="002A4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Вологодской области.</w:t>
      </w:r>
      <w:proofErr w:type="gramEnd"/>
    </w:p>
    <w:p w:rsidR="007A36E3" w:rsidRPr="002A4391" w:rsidRDefault="007A36E3" w:rsidP="008D595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</w:t>
      </w:r>
      <w:r w:rsidR="00E777D6" w:rsidRPr="002A4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подачи заявок и </w:t>
      </w:r>
      <w:r w:rsidRPr="002A4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проведения аукциона: </w:t>
      </w:r>
      <w:r w:rsidRPr="002A4391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электронная</w:t>
      </w:r>
      <w:r w:rsidR="0061463C" w:rsidRPr="002A4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торговая </w:t>
      </w:r>
      <w:r w:rsidRPr="002A4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площадка</w:t>
      </w:r>
      <w:r w:rsidR="0061463C" w:rsidRPr="002A4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АО</w:t>
      </w:r>
      <w:r w:rsidRPr="002A4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4391">
        <w:rPr>
          <w:rFonts w:ascii="Times New Roman" w:hAnsi="Times New Roman" w:cs="Times New Roman"/>
          <w:sz w:val="24"/>
          <w:szCs w:val="24"/>
        </w:rPr>
        <w:t xml:space="preserve">«Единая электронная торговая площадка» </w:t>
      </w:r>
      <w:hyperlink r:id="rId5" w:history="1">
        <w:r w:rsidRPr="002A439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www.roseltorg.ru</w:t>
        </w:r>
      </w:hyperlink>
      <w:r w:rsidR="00E777D6" w:rsidRPr="002A4391">
        <w:rPr>
          <w:rFonts w:ascii="Times New Roman" w:hAnsi="Times New Roman" w:cs="Times New Roman"/>
          <w:sz w:val="24"/>
          <w:szCs w:val="24"/>
        </w:rPr>
        <w:t xml:space="preserve">  </w:t>
      </w:r>
      <w:r w:rsidR="00BD2C4A" w:rsidRPr="002A4391">
        <w:rPr>
          <w:rFonts w:ascii="Times New Roman" w:hAnsi="Times New Roman" w:cs="Times New Roman"/>
          <w:sz w:val="24"/>
          <w:szCs w:val="24"/>
        </w:rPr>
        <w:t>в информацио</w:t>
      </w:r>
      <w:r w:rsidR="00E777D6" w:rsidRPr="002A4391">
        <w:rPr>
          <w:rFonts w:ascii="Times New Roman" w:hAnsi="Times New Roman" w:cs="Times New Roman"/>
          <w:sz w:val="24"/>
          <w:szCs w:val="24"/>
        </w:rPr>
        <w:t>нно-телекоммуникационной сети  «Интернет»</w:t>
      </w:r>
      <w:r w:rsidRPr="002A4391">
        <w:rPr>
          <w:rFonts w:ascii="Times New Roman" w:hAnsi="Times New Roman" w:cs="Times New Roman"/>
          <w:sz w:val="24"/>
          <w:szCs w:val="24"/>
        </w:rPr>
        <w:t>.</w:t>
      </w:r>
    </w:p>
    <w:p w:rsidR="007A36E3" w:rsidRPr="002A4391" w:rsidRDefault="007A36E3" w:rsidP="008D595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подачи (приема) заявок: </w:t>
      </w:r>
      <w:r w:rsidR="008739FE">
        <w:rPr>
          <w:rFonts w:ascii="Times New Roman" w:hAnsi="Times New Roman" w:cs="Times New Roman"/>
          <w:sz w:val="24"/>
          <w:szCs w:val="24"/>
        </w:rPr>
        <w:t>10</w:t>
      </w:r>
      <w:r w:rsidR="0061463C" w:rsidRPr="002A4391">
        <w:rPr>
          <w:rFonts w:ascii="Times New Roman" w:hAnsi="Times New Roman" w:cs="Times New Roman"/>
          <w:sz w:val="24"/>
          <w:szCs w:val="24"/>
        </w:rPr>
        <w:t>.0</w:t>
      </w:r>
      <w:r w:rsidR="008739FE">
        <w:rPr>
          <w:rFonts w:ascii="Times New Roman" w:hAnsi="Times New Roman" w:cs="Times New Roman"/>
          <w:sz w:val="24"/>
          <w:szCs w:val="24"/>
        </w:rPr>
        <w:t>7</w:t>
      </w:r>
      <w:r w:rsidR="0061463C" w:rsidRPr="002A4391">
        <w:rPr>
          <w:rFonts w:ascii="Times New Roman" w:hAnsi="Times New Roman" w:cs="Times New Roman"/>
          <w:sz w:val="24"/>
          <w:szCs w:val="24"/>
        </w:rPr>
        <w:t>.2023 в 08 часов 30 минут.</w:t>
      </w:r>
    </w:p>
    <w:p w:rsidR="007A36E3" w:rsidRPr="002A4391" w:rsidRDefault="0061463C" w:rsidP="008D595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приема заявок: </w:t>
      </w:r>
      <w:r w:rsidR="00103A2F">
        <w:rPr>
          <w:rFonts w:ascii="Times New Roman" w:hAnsi="Times New Roman" w:cs="Times New Roman"/>
          <w:sz w:val="24"/>
          <w:szCs w:val="24"/>
        </w:rPr>
        <w:t>0</w:t>
      </w:r>
      <w:r w:rsidR="008739FE">
        <w:rPr>
          <w:rFonts w:ascii="Times New Roman" w:hAnsi="Times New Roman" w:cs="Times New Roman"/>
          <w:sz w:val="24"/>
          <w:szCs w:val="24"/>
        </w:rPr>
        <w:t>6</w:t>
      </w:r>
      <w:r w:rsidR="00103A2F">
        <w:rPr>
          <w:rFonts w:ascii="Times New Roman" w:hAnsi="Times New Roman" w:cs="Times New Roman"/>
          <w:sz w:val="24"/>
          <w:szCs w:val="24"/>
        </w:rPr>
        <w:t>.0</w:t>
      </w:r>
      <w:r w:rsidR="008739FE">
        <w:rPr>
          <w:rFonts w:ascii="Times New Roman" w:hAnsi="Times New Roman" w:cs="Times New Roman"/>
          <w:sz w:val="24"/>
          <w:szCs w:val="24"/>
        </w:rPr>
        <w:t>8</w:t>
      </w:r>
      <w:r w:rsidRPr="002A4391">
        <w:rPr>
          <w:rFonts w:ascii="Times New Roman" w:hAnsi="Times New Roman" w:cs="Times New Roman"/>
          <w:sz w:val="24"/>
          <w:szCs w:val="24"/>
        </w:rPr>
        <w:t>.2023</w:t>
      </w:r>
      <w:r w:rsidRPr="002A4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391">
        <w:rPr>
          <w:rFonts w:ascii="Times New Roman" w:hAnsi="Times New Roman" w:cs="Times New Roman"/>
          <w:sz w:val="24"/>
          <w:szCs w:val="24"/>
        </w:rPr>
        <w:t>в 16 часов 00 минут.</w:t>
      </w:r>
    </w:p>
    <w:p w:rsidR="0061463C" w:rsidRPr="002A4391" w:rsidRDefault="0061463C" w:rsidP="0061463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>Время приема заявок круглосуточно по адресу</w:t>
      </w:r>
      <w:r w:rsidRPr="002A439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2A4391">
          <w:rPr>
            <w:rFonts w:ascii="Times New Roman" w:hAnsi="Times New Roman" w:cs="Times New Roman"/>
            <w:sz w:val="24"/>
            <w:szCs w:val="24"/>
            <w:u w:val="single"/>
          </w:rPr>
          <w:t>www.roseltorg.ru</w:t>
        </w:r>
      </w:hyperlink>
      <w:r w:rsidRPr="002A4391">
        <w:rPr>
          <w:rFonts w:ascii="Times New Roman" w:hAnsi="Times New Roman" w:cs="Times New Roman"/>
          <w:sz w:val="24"/>
          <w:szCs w:val="24"/>
        </w:rPr>
        <w:t>.</w:t>
      </w:r>
    </w:p>
    <w:p w:rsidR="0061463C" w:rsidRPr="002A4391" w:rsidRDefault="0061463C" w:rsidP="0061463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39FE">
        <w:rPr>
          <w:rFonts w:ascii="Times New Roman" w:hAnsi="Times New Roman" w:cs="Times New Roman"/>
          <w:b/>
          <w:sz w:val="24"/>
          <w:szCs w:val="24"/>
        </w:rPr>
        <w:t>Дата определения участников электронного аукциона</w:t>
      </w:r>
      <w:r w:rsidRPr="002A4391">
        <w:rPr>
          <w:rFonts w:ascii="Times New Roman" w:hAnsi="Times New Roman" w:cs="Times New Roman"/>
          <w:sz w:val="24"/>
          <w:szCs w:val="24"/>
        </w:rPr>
        <w:t xml:space="preserve"> (дата рассмотрения заявок)   </w:t>
      </w:r>
      <w:r w:rsidR="008739FE">
        <w:rPr>
          <w:rFonts w:ascii="Times New Roman" w:hAnsi="Times New Roman" w:cs="Times New Roman"/>
          <w:sz w:val="24"/>
          <w:szCs w:val="24"/>
        </w:rPr>
        <w:t>08</w:t>
      </w:r>
      <w:r w:rsidR="00103A2F">
        <w:rPr>
          <w:rFonts w:ascii="Times New Roman" w:hAnsi="Times New Roman" w:cs="Times New Roman"/>
          <w:sz w:val="24"/>
          <w:szCs w:val="24"/>
        </w:rPr>
        <w:t>.0</w:t>
      </w:r>
      <w:r w:rsidR="008739FE">
        <w:rPr>
          <w:rFonts w:ascii="Times New Roman" w:hAnsi="Times New Roman" w:cs="Times New Roman"/>
          <w:sz w:val="24"/>
          <w:szCs w:val="24"/>
        </w:rPr>
        <w:t>8</w:t>
      </w:r>
      <w:r w:rsidRPr="002A4391">
        <w:rPr>
          <w:rFonts w:ascii="Times New Roman" w:hAnsi="Times New Roman" w:cs="Times New Roman"/>
          <w:sz w:val="24"/>
          <w:szCs w:val="24"/>
        </w:rPr>
        <w:t>.2023.</w:t>
      </w:r>
    </w:p>
    <w:p w:rsidR="003A6517" w:rsidRPr="002A4391" w:rsidRDefault="007A36E3" w:rsidP="005A62C0">
      <w:pPr>
        <w:pStyle w:val="a3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>Д</w:t>
      </w:r>
      <w:r w:rsidR="00830313" w:rsidRPr="002A4391">
        <w:rPr>
          <w:rFonts w:ascii="Times New Roman" w:hAnsi="Times New Roman" w:cs="Times New Roman"/>
          <w:b/>
          <w:sz w:val="24"/>
          <w:szCs w:val="24"/>
        </w:rPr>
        <w:t xml:space="preserve">ата и время проведения аукциона: </w:t>
      </w:r>
      <w:r w:rsidR="00830313" w:rsidRPr="002A4391">
        <w:rPr>
          <w:rFonts w:ascii="Times New Roman" w:hAnsi="Times New Roman" w:cs="Times New Roman"/>
          <w:sz w:val="24"/>
          <w:szCs w:val="24"/>
        </w:rPr>
        <w:t xml:space="preserve">аукцион состоится </w:t>
      </w:r>
      <w:r w:rsidR="00B402EC" w:rsidRPr="002A43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739FE">
        <w:rPr>
          <w:rFonts w:ascii="Times New Roman" w:hAnsi="Times New Roman" w:cs="Times New Roman"/>
          <w:b/>
          <w:sz w:val="24"/>
          <w:szCs w:val="24"/>
        </w:rPr>
        <w:t>10</w:t>
      </w:r>
      <w:r w:rsidR="00103A2F">
        <w:rPr>
          <w:rFonts w:ascii="Times New Roman" w:hAnsi="Times New Roman" w:cs="Times New Roman"/>
          <w:b/>
          <w:sz w:val="24"/>
          <w:szCs w:val="24"/>
        </w:rPr>
        <w:t>.0</w:t>
      </w:r>
      <w:r w:rsidR="008739FE">
        <w:rPr>
          <w:rFonts w:ascii="Times New Roman" w:hAnsi="Times New Roman" w:cs="Times New Roman"/>
          <w:b/>
          <w:sz w:val="24"/>
          <w:szCs w:val="24"/>
        </w:rPr>
        <w:t>8</w:t>
      </w:r>
      <w:r w:rsidR="00103A2F">
        <w:rPr>
          <w:rFonts w:ascii="Times New Roman" w:hAnsi="Times New Roman" w:cs="Times New Roman"/>
          <w:b/>
          <w:sz w:val="24"/>
          <w:szCs w:val="24"/>
        </w:rPr>
        <w:t>.</w:t>
      </w:r>
      <w:r w:rsidR="0025288E" w:rsidRPr="002A4391">
        <w:rPr>
          <w:rFonts w:ascii="Times New Roman" w:hAnsi="Times New Roman" w:cs="Times New Roman"/>
          <w:b/>
          <w:sz w:val="24"/>
          <w:szCs w:val="24"/>
        </w:rPr>
        <w:t>202</w:t>
      </w:r>
      <w:r w:rsidRPr="002A4391">
        <w:rPr>
          <w:rFonts w:ascii="Times New Roman" w:hAnsi="Times New Roman" w:cs="Times New Roman"/>
          <w:b/>
          <w:sz w:val="24"/>
          <w:szCs w:val="24"/>
        </w:rPr>
        <w:t>3</w:t>
      </w:r>
      <w:r w:rsidR="00AD6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313" w:rsidRPr="002A4391">
        <w:rPr>
          <w:rFonts w:ascii="Times New Roman" w:hAnsi="Times New Roman" w:cs="Times New Roman"/>
          <w:b/>
          <w:sz w:val="24"/>
          <w:szCs w:val="24"/>
        </w:rPr>
        <w:t>года в</w:t>
      </w:r>
      <w:r w:rsidR="00830313" w:rsidRPr="002A43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30313" w:rsidRPr="002A4391">
        <w:rPr>
          <w:rFonts w:ascii="Times New Roman" w:hAnsi="Times New Roman" w:cs="Times New Roman"/>
          <w:b/>
          <w:sz w:val="24"/>
          <w:szCs w:val="24"/>
        </w:rPr>
        <w:t>11 часов</w:t>
      </w:r>
      <w:r w:rsidR="00830313" w:rsidRPr="002A43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11567" w:rsidRPr="002A4391" w:rsidRDefault="00C11567" w:rsidP="005A62C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>Срок и порядок регистрации на электронной площадке.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lastRenderedPageBreak/>
        <w:t>Заявителем на участие в аукционе в электронной форме (далее – Заявитель) может быть любое юридическое лицо независимо от организационно-правовой формы, формы собственности, места нахождения или любое физическое лицо, в том числе индивидуальный предприниматель, аккредитованное на электронной площадке с правом подачи заявки на участие в процедурах, объявленных Организатором аукциона.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– электронная площадка). 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spellStart"/>
      <w:r w:rsidRPr="002A439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A4391">
        <w:rPr>
          <w:rFonts w:ascii="Times New Roman" w:hAnsi="Times New Roman" w:cs="Times New Roman"/>
          <w:sz w:val="24"/>
          <w:szCs w:val="24"/>
        </w:rPr>
        <w:t xml:space="preserve"> даты начала приема заявок, но не позднее даты и времени окончания подачи (приема) заявок.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11567" w:rsidRPr="002A4391" w:rsidRDefault="00C11567" w:rsidP="005A62C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>Порядок подачи (приема) и отзыва заявок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Формирование и направление заявки на участие в электронном аукционе производится Заявителем в соответствии с Регламентом электронной площадки.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A4391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</w:t>
      </w:r>
      <w:proofErr w:type="gramEnd"/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1)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</w:t>
      </w:r>
      <w:r w:rsidR="004541F3">
        <w:rPr>
          <w:rFonts w:ascii="Times New Roman" w:hAnsi="Times New Roman" w:cs="Times New Roman"/>
          <w:sz w:val="24"/>
          <w:szCs w:val="24"/>
        </w:rPr>
        <w:t>бщает Заявителю о ее поступлении</w:t>
      </w:r>
      <w:r w:rsidRPr="002A4391">
        <w:rPr>
          <w:rFonts w:ascii="Times New Roman" w:hAnsi="Times New Roman" w:cs="Times New Roman"/>
          <w:sz w:val="24"/>
          <w:szCs w:val="24"/>
        </w:rPr>
        <w:t xml:space="preserve"> путем направления </w:t>
      </w:r>
      <w:proofErr w:type="gramStart"/>
      <w:r w:rsidRPr="002A4391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2A4391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A4391">
        <w:rPr>
          <w:rFonts w:ascii="Times New Roman" w:hAnsi="Times New Roman" w:cs="Times New Roman"/>
          <w:sz w:val="24"/>
          <w:szCs w:val="24"/>
          <w:u w:val="single"/>
        </w:rPr>
        <w:lastRenderedPageBreak/>
        <w:t>Заявитель не допускается к участию в электронном аукционе в следующих случаях: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2) не</w:t>
      </w:r>
      <w:r w:rsidR="003A6517" w:rsidRPr="002A4391">
        <w:rPr>
          <w:rFonts w:ascii="Times New Roman" w:hAnsi="Times New Roman" w:cs="Times New Roman"/>
          <w:sz w:val="24"/>
          <w:szCs w:val="24"/>
        </w:rPr>
        <w:t xml:space="preserve"> </w:t>
      </w:r>
      <w:r w:rsidRPr="002A4391">
        <w:rPr>
          <w:rFonts w:ascii="Times New Roman" w:hAnsi="Times New Roman" w:cs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C11567" w:rsidRPr="002A4391" w:rsidRDefault="00C11567" w:rsidP="003A651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A6517" w:rsidRPr="002A4391" w:rsidRDefault="00C11567" w:rsidP="005A62C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4391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7065F7" w:rsidRPr="009829DE" w:rsidRDefault="007065F7" w:rsidP="007065F7">
      <w:pPr>
        <w:pStyle w:val="a6"/>
        <w:spacing w:after="0"/>
        <w:ind w:firstLine="709"/>
        <w:jc w:val="both"/>
        <w:rPr>
          <w:b/>
        </w:rPr>
      </w:pPr>
      <w:r w:rsidRPr="009829DE">
        <w:rPr>
          <w:b/>
        </w:rPr>
        <w:t xml:space="preserve">Исчерпывающий перечень документов, необходимых для участия в </w:t>
      </w:r>
      <w:r>
        <w:rPr>
          <w:b/>
        </w:rPr>
        <w:t>аукционе</w:t>
      </w:r>
      <w:r w:rsidRPr="009829DE">
        <w:rPr>
          <w:b/>
        </w:rPr>
        <w:t>, подаваемых путем прикрепления их электронных образов в личном кабинете на электронной площадке, требования к их оформлению:</w:t>
      </w:r>
    </w:p>
    <w:p w:rsidR="007065F7" w:rsidRPr="00264E37" w:rsidRDefault="007065F7" w:rsidP="007065F7">
      <w:pPr>
        <w:pStyle w:val="a6"/>
        <w:spacing w:after="0"/>
        <w:ind w:firstLine="709"/>
        <w:jc w:val="both"/>
      </w:pPr>
      <w:r w:rsidRPr="00264E37">
        <w:t xml:space="preserve">1. Заявка </w:t>
      </w:r>
      <w:proofErr w:type="gramStart"/>
      <w:r w:rsidRPr="00264E37">
        <w:t>на участие в аукционе по установленной в извещении форме согласно приложению к извещению</w:t>
      </w:r>
      <w:proofErr w:type="gramEnd"/>
      <w:r w:rsidRPr="00264E37">
        <w:t xml:space="preserve"> с указанием реквизитов счета </w:t>
      </w:r>
      <w:r w:rsidRPr="00264E37">
        <w:rPr>
          <w:b/>
        </w:rPr>
        <w:t>заявителя</w:t>
      </w:r>
      <w:r w:rsidRPr="00264E37">
        <w:t xml:space="preserve"> для возврата задатка.</w:t>
      </w:r>
    </w:p>
    <w:p w:rsidR="007065F7" w:rsidRPr="00264E37" w:rsidRDefault="007065F7" w:rsidP="007065F7">
      <w:pPr>
        <w:pStyle w:val="a6"/>
        <w:spacing w:after="0"/>
        <w:ind w:firstLine="709"/>
        <w:jc w:val="both"/>
      </w:pPr>
      <w:r w:rsidRPr="00264E37">
        <w:t>2. Копии документов, удостоверяющих личность заявителя (для физических лиц</w:t>
      </w:r>
      <w:r>
        <w:t>, все страницы</w:t>
      </w:r>
      <w:r w:rsidRPr="00264E37">
        <w:t>).</w:t>
      </w:r>
    </w:p>
    <w:p w:rsidR="007065F7" w:rsidRPr="00264E37" w:rsidRDefault="007065F7" w:rsidP="007065F7">
      <w:pPr>
        <w:pStyle w:val="a6"/>
        <w:spacing w:after="0"/>
        <w:ind w:firstLine="709"/>
        <w:jc w:val="both"/>
      </w:pPr>
      <w:r w:rsidRPr="00264E37">
        <w:t>3. Документы, подтверждающие внесение задатка.</w:t>
      </w:r>
    </w:p>
    <w:p w:rsidR="002B4A6F" w:rsidRPr="002A4391" w:rsidRDefault="002B4A6F" w:rsidP="005A62C0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91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Указанные документы в части их оформления и содержания должны соответствовать требованиям законодательства Российской Федерации. Не  подлежат  рассмотрению  документы,  исполненные  карандашом,  имеющие подчистки, приписки, иные не оговоренные в них исправления. Исправления,  внесенные  при  необходимости,  должны  быть  заверены  подписью должностного лица и проставлением печати юридического лица (при наличии печати), их совершивших.  Если  документ  оформлен  нотариально,  соответствующие  исправления должны быть также подтверждены нотариусом. </w:t>
      </w:r>
      <w:proofErr w:type="gramStart"/>
      <w:r w:rsidRPr="002A4391">
        <w:rPr>
          <w:rFonts w:ascii="Times New Roman" w:eastAsia="Times New Roman" w:hAnsi="Times New Roman" w:cs="Times New Roman"/>
          <w:sz w:val="24"/>
          <w:szCs w:val="24"/>
        </w:rPr>
        <w:t xml:space="preserve">Документооборот  между  претендентами,  участниками  аукциона,  Оператором электронной площадки, </w:t>
      </w:r>
      <w:r w:rsidR="00B2544F">
        <w:rPr>
          <w:rFonts w:ascii="Times New Roman" w:eastAsia="Times New Roman" w:hAnsi="Times New Roman" w:cs="Times New Roman"/>
          <w:sz w:val="24"/>
          <w:szCs w:val="24"/>
        </w:rPr>
        <w:t>претендентом</w:t>
      </w:r>
      <w:r w:rsidRPr="002A439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участника, либо лица, имеющего право действовать от имени соответственно претендента или участника.</w:t>
      </w:r>
      <w:proofErr w:type="gramEnd"/>
      <w:r w:rsidRPr="002A4391">
        <w:rPr>
          <w:rFonts w:ascii="Times New Roman" w:eastAsia="Times New Roman" w:hAnsi="Times New Roman" w:cs="Times New Roman"/>
          <w:sz w:val="24"/>
          <w:szCs w:val="24"/>
        </w:rPr>
        <w:t xml:space="preserve">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 принимаемыми  в  соответствии  с  ними нормативными  правовыми  актами установлено  требование  о  необходимости  составления  документа  исключительно  на бумажном носителе. 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</w:t>
      </w:r>
      <w:proofErr w:type="gramStart"/>
      <w:r w:rsidRPr="002A4391">
        <w:rPr>
          <w:rFonts w:ascii="Times New Roman" w:eastAsia="Times New Roman" w:hAnsi="Times New Roman" w:cs="Times New Roman"/>
          <w:sz w:val="24"/>
          <w:szCs w:val="24"/>
        </w:rPr>
        <w:t>электронный документ, подписанный усиленной электронной подписью признается</w:t>
      </w:r>
      <w:proofErr w:type="gramEnd"/>
      <w:r w:rsidRPr="002A4391">
        <w:rPr>
          <w:rFonts w:ascii="Times New Roman" w:eastAsia="Times New Roman" w:hAnsi="Times New Roman" w:cs="Times New Roman"/>
          <w:sz w:val="24"/>
          <w:szCs w:val="24"/>
        </w:rPr>
        <w:t xml:space="preserve">  равнозначным  документу  на  бумажном  носителе,  подписанному собственноручной подписью и заверенному печатью. Наличие  электронной  подписи  означает,  что  документы  и  </w:t>
      </w:r>
      <w:proofErr w:type="gramStart"/>
      <w:r w:rsidRPr="002A4391">
        <w:rPr>
          <w:rFonts w:ascii="Times New Roman" w:eastAsia="Times New Roman" w:hAnsi="Times New Roman" w:cs="Times New Roman"/>
          <w:sz w:val="24"/>
          <w:szCs w:val="24"/>
        </w:rPr>
        <w:t>сведения,  поданные  в форме  электронных  документов  направлены</w:t>
      </w:r>
      <w:proofErr w:type="gramEnd"/>
      <w:r w:rsidRPr="002A4391">
        <w:rPr>
          <w:rFonts w:ascii="Times New Roman" w:eastAsia="Times New Roman" w:hAnsi="Times New Roman" w:cs="Times New Roman"/>
          <w:sz w:val="24"/>
          <w:szCs w:val="24"/>
        </w:rPr>
        <w:t xml:space="preserve">  от  имени  соответственно  претендента, участника,  либо  Организатора  и  отправитель  несет  ответственность  за подлинность и достоверность таких документов и сведений.      </w:t>
      </w:r>
    </w:p>
    <w:p w:rsidR="002B4A6F" w:rsidRPr="002A4391" w:rsidRDefault="002B4A6F" w:rsidP="002B4A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2A4391" w:rsidRPr="002A4391">
        <w:rPr>
          <w:rFonts w:ascii="Times New Roman" w:eastAsia="Times New Roman" w:hAnsi="Times New Roman" w:cs="Times New Roman"/>
          <w:sz w:val="24"/>
          <w:szCs w:val="24"/>
        </w:rPr>
        <w:t xml:space="preserve">       В случае</w:t>
      </w:r>
      <w:proofErr w:type="gramStart"/>
      <w:r w:rsidR="002A4391" w:rsidRPr="002A439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2A4391" w:rsidRPr="002A4391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п</w:t>
      </w:r>
      <w:r w:rsidRPr="002A4391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2B4A6F" w:rsidRPr="002A4391" w:rsidRDefault="002B4A6F" w:rsidP="002B4A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91">
        <w:rPr>
          <w:rFonts w:ascii="Times New Roman" w:eastAsia="Times New Roman" w:hAnsi="Times New Roman" w:cs="Times New Roman"/>
          <w:sz w:val="24"/>
          <w:szCs w:val="24"/>
        </w:rPr>
        <w:t xml:space="preserve">           Все листы документов, представляемых одновременно с заявкой, либо отдельные тома данных до</w:t>
      </w:r>
      <w:r w:rsidR="002A4391" w:rsidRPr="002A4391">
        <w:rPr>
          <w:rFonts w:ascii="Times New Roman" w:eastAsia="Times New Roman" w:hAnsi="Times New Roman" w:cs="Times New Roman"/>
          <w:sz w:val="24"/>
          <w:szCs w:val="24"/>
        </w:rPr>
        <w:t>кументов должны быть подписаны п</w:t>
      </w:r>
      <w:r w:rsidRPr="002A4391">
        <w:rPr>
          <w:rFonts w:ascii="Times New Roman" w:eastAsia="Times New Roman" w:hAnsi="Times New Roman" w:cs="Times New Roman"/>
          <w:sz w:val="24"/>
          <w:szCs w:val="24"/>
        </w:rPr>
        <w:t xml:space="preserve">ретендентом или его представителем электронной цифровой подписью. </w:t>
      </w:r>
    </w:p>
    <w:p w:rsidR="008315BB" w:rsidRPr="002A4391" w:rsidRDefault="008315BB" w:rsidP="005A62C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  <w:r w:rsidR="005A62C0" w:rsidRPr="002A4391">
        <w:rPr>
          <w:rFonts w:ascii="Times New Roman" w:hAnsi="Times New Roman" w:cs="Times New Roman"/>
          <w:b/>
          <w:sz w:val="24"/>
          <w:szCs w:val="24"/>
        </w:rPr>
        <w:t>.</w:t>
      </w:r>
    </w:p>
    <w:p w:rsidR="008315BB" w:rsidRPr="002A4391" w:rsidRDefault="008315BB" w:rsidP="008315BB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Для участия в электронном аукционе Заявитель вносит задаток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аукционе.</w:t>
      </w:r>
    </w:p>
    <w:p w:rsidR="007C7F84" w:rsidRPr="002A4391" w:rsidRDefault="007C7F84" w:rsidP="008315BB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C7F84" w:rsidRPr="002A4391" w:rsidRDefault="007C7F84" w:rsidP="007C7F84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Внесение задатка, признается заключением соглашения о задатке.</w:t>
      </w:r>
    </w:p>
    <w:p w:rsidR="007C7F84" w:rsidRPr="002A4391" w:rsidRDefault="007C7F84" w:rsidP="008315BB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4) Организатор аукциона в течение 3 (трех) дней со дня принятия решения об отказе в проведен</w:t>
      </w:r>
      <w:proofErr w:type="gramStart"/>
      <w:r w:rsidRPr="002A439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A4391">
        <w:rPr>
          <w:rFonts w:ascii="Times New Roman" w:hAnsi="Times New Roman" w:cs="Times New Roman"/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Одновременно с возвратом Заявки Оператор уведомляет Заявителя об основаниях ее возврата.</w:t>
      </w:r>
    </w:p>
    <w:p w:rsidR="00395EB8" w:rsidRPr="002A4391" w:rsidRDefault="00395EB8" w:rsidP="00395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Pr="002A439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A4391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площадке </w:t>
      </w:r>
      <w:hyperlink r:id="rId7" w:history="1">
        <w:r w:rsidRPr="002A439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https://www.roseltorg.ru/</w:t>
        </w:r>
      </w:hyperlink>
      <w:r w:rsidRPr="002A4391">
        <w:rPr>
          <w:rFonts w:ascii="Times New Roman" w:hAnsi="Times New Roman" w:cs="Times New Roman"/>
          <w:sz w:val="24"/>
          <w:szCs w:val="24"/>
        </w:rPr>
        <w:t>.</w:t>
      </w:r>
    </w:p>
    <w:p w:rsidR="00BE198C" w:rsidRPr="002A4391" w:rsidRDefault="00395EB8" w:rsidP="00103A2F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A4391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электронного аукциона, задаток, внесенный иным лицом, с которым договор </w:t>
      </w:r>
      <w:r w:rsidR="00B52005">
        <w:rPr>
          <w:rFonts w:ascii="Times New Roman" w:hAnsi="Times New Roman" w:cs="Times New Roman"/>
          <w:sz w:val="24"/>
          <w:szCs w:val="24"/>
        </w:rPr>
        <w:t>купли-продажи</w:t>
      </w:r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 w:rsidR="00B52005">
        <w:rPr>
          <w:rFonts w:ascii="Times New Roman" w:hAnsi="Times New Roman" w:cs="Times New Roman"/>
          <w:sz w:val="24"/>
          <w:szCs w:val="24"/>
        </w:rPr>
        <w:t xml:space="preserve">или аренды </w:t>
      </w:r>
      <w:r w:rsidRPr="002A4391">
        <w:rPr>
          <w:rFonts w:ascii="Times New Roman" w:hAnsi="Times New Roman" w:cs="Times New Roman"/>
          <w:sz w:val="24"/>
          <w:szCs w:val="24"/>
        </w:rPr>
        <w:t>земельного участка заключается в соответствии с пунктом 13, 14 или 20 статьи 39.12 Земельного кодекса Российской Федерации, засчитываются в счет цены земельного участка либо арендной платы</w:t>
      </w:r>
      <w:r w:rsidRPr="002A43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391">
        <w:rPr>
          <w:rFonts w:ascii="Times New Roman" w:hAnsi="Times New Roman" w:cs="Times New Roman"/>
          <w:sz w:val="24"/>
          <w:szCs w:val="24"/>
        </w:rPr>
        <w:t>за него.</w:t>
      </w:r>
      <w:proofErr w:type="gramEnd"/>
      <w:r w:rsidRPr="002A4391">
        <w:rPr>
          <w:rFonts w:ascii="Times New Roman" w:hAnsi="Times New Roman" w:cs="Times New Roman"/>
          <w:sz w:val="24"/>
          <w:szCs w:val="24"/>
        </w:rPr>
        <w:t xml:space="preserve"> Задатки, внесенные этими лицами, не заключившими </w:t>
      </w:r>
      <w:r w:rsidR="00B52005">
        <w:rPr>
          <w:rFonts w:ascii="Times New Roman" w:hAnsi="Times New Roman" w:cs="Times New Roman"/>
          <w:sz w:val="24"/>
          <w:szCs w:val="24"/>
        </w:rPr>
        <w:t>в установленном порядке договоров</w:t>
      </w:r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 w:rsidR="00B52005">
        <w:rPr>
          <w:rFonts w:ascii="Times New Roman" w:hAnsi="Times New Roman" w:cs="Times New Roman"/>
          <w:sz w:val="24"/>
          <w:szCs w:val="24"/>
        </w:rPr>
        <w:t>купли-продажи</w:t>
      </w:r>
      <w:r w:rsidRPr="002A4391">
        <w:rPr>
          <w:rFonts w:ascii="Times New Roman" w:hAnsi="Times New Roman" w:cs="Times New Roman"/>
          <w:sz w:val="24"/>
          <w:szCs w:val="24"/>
        </w:rPr>
        <w:t xml:space="preserve"> </w:t>
      </w:r>
      <w:r w:rsidR="00B52005">
        <w:rPr>
          <w:rFonts w:ascii="Times New Roman" w:hAnsi="Times New Roman" w:cs="Times New Roman"/>
          <w:sz w:val="24"/>
          <w:szCs w:val="24"/>
        </w:rPr>
        <w:t xml:space="preserve">или аренды </w:t>
      </w:r>
      <w:r w:rsidRPr="002A4391">
        <w:rPr>
          <w:rFonts w:ascii="Times New Roman" w:hAnsi="Times New Roman" w:cs="Times New Roman"/>
          <w:sz w:val="24"/>
          <w:szCs w:val="24"/>
        </w:rPr>
        <w:t>земельного участка вследствие уклонения от заключения указанных договоров, не возвращаются.</w:t>
      </w:r>
    </w:p>
    <w:p w:rsidR="00395EB8" w:rsidRPr="002A4391" w:rsidRDefault="00395EB8" w:rsidP="005A62C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>Порядок определения участников электронного аукциона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lastRenderedPageBreak/>
        <w:t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A4391">
        <w:rPr>
          <w:rFonts w:ascii="Times New Roman" w:hAnsi="Times New Roman" w:cs="Times New Roman"/>
          <w:sz w:val="24"/>
          <w:szCs w:val="24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2A4391">
        <w:rPr>
          <w:rFonts w:ascii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2A439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A4391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https://www.roseltorg.ru/, не </w:t>
      </w:r>
      <w:proofErr w:type="gramStart"/>
      <w:r w:rsidRPr="002A439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A4391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Данный протокол после размещения на электронной пл</w:t>
      </w:r>
      <w:r w:rsidR="000D5EF2">
        <w:rPr>
          <w:rFonts w:ascii="Times New Roman" w:hAnsi="Times New Roman" w:cs="Times New Roman"/>
          <w:sz w:val="24"/>
          <w:szCs w:val="24"/>
        </w:rPr>
        <w:t>ощадке https://www.roseltorg.ru</w:t>
      </w:r>
      <w:r w:rsidRPr="002A4391">
        <w:rPr>
          <w:rFonts w:ascii="Times New Roman" w:hAnsi="Times New Roman" w:cs="Times New Roman"/>
          <w:sz w:val="24"/>
          <w:szCs w:val="24"/>
        </w:rPr>
        <w:t xml:space="preserve"> в автоматическом режиме направляется Оператором электронной площадки для размещения на официальном сайте торгов https://torgi.gov.ru/new.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A4391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A43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4391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A43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4391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</w:t>
      </w:r>
      <w:r w:rsidR="00B52005">
        <w:rPr>
          <w:rFonts w:ascii="Times New Roman" w:hAnsi="Times New Roman" w:cs="Times New Roman"/>
          <w:sz w:val="24"/>
          <w:szCs w:val="24"/>
        </w:rPr>
        <w:t>аренды</w:t>
      </w:r>
      <w:r w:rsidRPr="002A4391">
        <w:rPr>
          <w:rFonts w:ascii="Times New Roman" w:hAnsi="Times New Roman" w:cs="Times New Roman"/>
          <w:sz w:val="24"/>
          <w:szCs w:val="24"/>
        </w:rPr>
        <w:t xml:space="preserve"> земельного участка либо договор </w:t>
      </w:r>
      <w:r w:rsidR="00B52005">
        <w:rPr>
          <w:rFonts w:ascii="Times New Roman" w:hAnsi="Times New Roman" w:cs="Times New Roman"/>
          <w:sz w:val="24"/>
          <w:szCs w:val="24"/>
        </w:rPr>
        <w:t>купли-продажи</w:t>
      </w:r>
      <w:r w:rsidRPr="002A4391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с таким Заявителем. При этом цена земельного участка или размер ежегодной арендной платы определяется в размере, равном начальной цене предмета аукциона.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A43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4391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купли-продажи земельного участка или договор </w:t>
      </w:r>
      <w:r w:rsidR="00B52005">
        <w:rPr>
          <w:rFonts w:ascii="Times New Roman" w:hAnsi="Times New Roman" w:cs="Times New Roman"/>
          <w:sz w:val="24"/>
          <w:szCs w:val="24"/>
        </w:rPr>
        <w:t>купли-продажи</w:t>
      </w:r>
      <w:r w:rsidRPr="002A4391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с таким Заявителем. При этом цена земельного участка или размер ежегодной арендной платы определяется в размере, равном начальной цене предмета аукциона.</w:t>
      </w:r>
    </w:p>
    <w:p w:rsidR="00BE198C" w:rsidRDefault="00395EB8" w:rsidP="00103A2F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395EB8" w:rsidRPr="002A4391" w:rsidRDefault="00395EB8" w:rsidP="005A62C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>Порядок проведения электронного аукциона и определения победителя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A4391">
        <w:rPr>
          <w:rFonts w:ascii="Times New Roman" w:hAnsi="Times New Roman" w:cs="Times New Roman"/>
          <w:sz w:val="24"/>
          <w:szCs w:val="24"/>
        </w:rPr>
        <w:lastRenderedPageBreak/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 xml:space="preserve"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A43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4391"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1) 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2) 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1)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2) 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>Победителем электронного аукциона признается Участник электронного а</w:t>
      </w:r>
      <w:r w:rsidR="00B52005">
        <w:rPr>
          <w:rFonts w:ascii="Times New Roman" w:hAnsi="Times New Roman" w:cs="Times New Roman"/>
          <w:b/>
          <w:sz w:val="24"/>
          <w:szCs w:val="24"/>
        </w:rPr>
        <w:t>укциона, предложивший наибольшую</w:t>
      </w:r>
      <w:r w:rsidRPr="002A4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005">
        <w:rPr>
          <w:rFonts w:ascii="Times New Roman" w:hAnsi="Times New Roman" w:cs="Times New Roman"/>
          <w:b/>
          <w:sz w:val="24"/>
          <w:szCs w:val="24"/>
        </w:rPr>
        <w:t>цену</w:t>
      </w:r>
      <w:r w:rsidRPr="002A4391">
        <w:rPr>
          <w:rFonts w:ascii="Times New Roman" w:hAnsi="Times New Roman" w:cs="Times New Roman"/>
          <w:b/>
          <w:sz w:val="24"/>
          <w:szCs w:val="24"/>
        </w:rPr>
        <w:t xml:space="preserve"> за земельный участок</w:t>
      </w:r>
      <w:r w:rsidRPr="002A4391">
        <w:rPr>
          <w:rFonts w:ascii="Times New Roman" w:hAnsi="Times New Roman" w:cs="Times New Roman"/>
          <w:sz w:val="24"/>
          <w:szCs w:val="24"/>
        </w:rPr>
        <w:t>.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</w:t>
      </w:r>
      <w:r w:rsidR="00F306E6" w:rsidRPr="002A4391">
        <w:rPr>
          <w:rFonts w:ascii="Times New Roman" w:hAnsi="Times New Roman" w:cs="Times New Roman"/>
          <w:sz w:val="24"/>
          <w:szCs w:val="24"/>
        </w:rPr>
        <w:t>м</w:t>
      </w:r>
      <w:r w:rsidRPr="002A4391">
        <w:rPr>
          <w:rFonts w:ascii="Times New Roman" w:hAnsi="Times New Roman" w:cs="Times New Roman"/>
          <w:sz w:val="24"/>
          <w:szCs w:val="24"/>
        </w:rPr>
        <w:t xml:space="preserve"> электронной площадки в электронном журнале, который размещается на электронной площадке </w:t>
      </w:r>
      <w:hyperlink r:id="rId8" w:history="1">
        <w:r w:rsidRPr="002A439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https://www.roseltorg.ru/</w:t>
        </w:r>
      </w:hyperlink>
      <w:r w:rsidRPr="002A4391">
        <w:rPr>
          <w:rFonts w:ascii="Times New Roman" w:hAnsi="Times New Roman" w:cs="Times New Roman"/>
          <w:sz w:val="24"/>
          <w:szCs w:val="24"/>
        </w:rPr>
        <w:t xml:space="preserve"> в течение 1 (одного) часа с момента окончания аукциона.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A4391">
        <w:rPr>
          <w:rFonts w:ascii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протокола, и его размещение в течение 1 (одного) рабочего дня со дня подписания данного протокола на электронной площадке https://www.roseltorg.ru/. Протокол о результатах электронного аукциона после его размещения на электронной площадке </w:t>
      </w:r>
      <w:hyperlink r:id="rId9" w:history="1">
        <w:r w:rsidRPr="002A439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https://www.roseltorg.ru/</w:t>
        </w:r>
      </w:hyperlink>
      <w:r w:rsidRPr="002A4391">
        <w:rPr>
          <w:rFonts w:ascii="Times New Roman" w:hAnsi="Times New Roman" w:cs="Times New Roman"/>
          <w:sz w:val="24"/>
          <w:szCs w:val="24"/>
        </w:rPr>
        <w:t xml:space="preserve"> в автоматическом режиме направляется</w:t>
      </w:r>
      <w:proofErr w:type="gramEnd"/>
      <w:r w:rsidRPr="002A4391">
        <w:rPr>
          <w:rFonts w:ascii="Times New Roman" w:hAnsi="Times New Roman" w:cs="Times New Roman"/>
          <w:sz w:val="24"/>
          <w:szCs w:val="24"/>
        </w:rPr>
        <w:t xml:space="preserve"> Оператором электронной площадки для размещения на официальном сайте https://torgi.gov.ru/new.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A43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4391">
        <w:rPr>
          <w:rFonts w:ascii="Times New Roman" w:hAnsi="Times New Roman" w:cs="Times New Roman"/>
          <w:sz w:val="24"/>
          <w:szCs w:val="24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</w:t>
      </w:r>
      <w:r w:rsidRPr="002A4391">
        <w:rPr>
          <w:rFonts w:ascii="Times New Roman" w:hAnsi="Times New Roman" w:cs="Times New Roman"/>
          <w:sz w:val="24"/>
          <w:szCs w:val="24"/>
        </w:rPr>
        <w:lastRenderedPageBreak/>
        <w:t xml:space="preserve">договор </w:t>
      </w:r>
      <w:r w:rsidR="00B52005">
        <w:rPr>
          <w:rFonts w:ascii="Times New Roman" w:hAnsi="Times New Roman" w:cs="Times New Roman"/>
          <w:sz w:val="24"/>
          <w:szCs w:val="24"/>
        </w:rPr>
        <w:t>аренды</w:t>
      </w:r>
      <w:r w:rsidRPr="002A4391">
        <w:rPr>
          <w:rFonts w:ascii="Times New Roman" w:hAnsi="Times New Roman" w:cs="Times New Roman"/>
          <w:sz w:val="24"/>
          <w:szCs w:val="24"/>
        </w:rPr>
        <w:t xml:space="preserve"> земельного участка либо договор </w:t>
      </w:r>
      <w:r w:rsidR="00B52005">
        <w:rPr>
          <w:rFonts w:ascii="Times New Roman" w:hAnsi="Times New Roman" w:cs="Times New Roman"/>
          <w:sz w:val="24"/>
          <w:szCs w:val="24"/>
        </w:rPr>
        <w:t>купли-продажи</w:t>
      </w:r>
      <w:r w:rsidRPr="002A4391">
        <w:rPr>
          <w:rFonts w:ascii="Times New Roman" w:hAnsi="Times New Roman" w:cs="Times New Roman"/>
          <w:sz w:val="24"/>
          <w:szCs w:val="24"/>
        </w:rPr>
        <w:t xml:space="preserve"> земельного участка. </w:t>
      </w:r>
      <w:proofErr w:type="gramStart"/>
      <w:r w:rsidRPr="002A4391">
        <w:rPr>
          <w:rFonts w:ascii="Times New Roman" w:hAnsi="Times New Roman" w:cs="Times New Roman"/>
          <w:sz w:val="24"/>
          <w:szCs w:val="24"/>
        </w:rPr>
        <w:t>При этом цена земельного участка или размер ежегодной арендной платы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 (пункт 20 статья 39.12 Земельного кодекса Российской Федерации).</w:t>
      </w:r>
      <w:proofErr w:type="gramEnd"/>
    </w:p>
    <w:p w:rsidR="00395EB8" w:rsidRPr="002A4391" w:rsidRDefault="00395EB8" w:rsidP="005A62C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395EB8" w:rsidRPr="002A4391" w:rsidRDefault="00395EB8" w:rsidP="005A62C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 xml:space="preserve">Срок заключения договора </w:t>
      </w:r>
      <w:proofErr w:type="spellStart"/>
      <w:r w:rsidR="00CE064A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2A4391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2A4391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="005A62C0" w:rsidRPr="002A4391">
        <w:rPr>
          <w:rFonts w:ascii="Times New Roman" w:hAnsi="Times New Roman" w:cs="Times New Roman"/>
          <w:b/>
          <w:sz w:val="24"/>
          <w:szCs w:val="24"/>
        </w:rPr>
        <w:t>.</w:t>
      </w:r>
    </w:p>
    <w:p w:rsidR="003E3B6F" w:rsidRPr="003E3B6F" w:rsidRDefault="003E3B6F" w:rsidP="003E3B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B6F">
        <w:rPr>
          <w:rFonts w:ascii="Times New Roman" w:hAnsi="Times New Roman" w:cs="Times New Roman"/>
          <w:sz w:val="24"/>
          <w:szCs w:val="24"/>
        </w:rPr>
        <w:t xml:space="preserve">Не допускается заключение договора </w:t>
      </w:r>
      <w:r w:rsidR="008739FE">
        <w:rPr>
          <w:rFonts w:ascii="Times New Roman" w:hAnsi="Times New Roman" w:cs="Times New Roman"/>
          <w:sz w:val="24"/>
          <w:szCs w:val="24"/>
        </w:rPr>
        <w:t>купли-продажи</w:t>
      </w:r>
      <w:r w:rsidRPr="003E3B6F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 </w:t>
      </w:r>
      <w:r w:rsidR="00B52005" w:rsidRPr="003E3B6F">
        <w:rPr>
          <w:rFonts w:ascii="Times New Roman" w:hAnsi="Times New Roman" w:cs="Times New Roman"/>
          <w:sz w:val="24"/>
          <w:szCs w:val="24"/>
        </w:rPr>
        <w:t>ранее,</w:t>
      </w:r>
      <w:r w:rsidRPr="003E3B6F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 Российской Федерации в сети «Интернет».</w:t>
      </w:r>
    </w:p>
    <w:p w:rsidR="003E3B6F" w:rsidRPr="00264E37" w:rsidRDefault="003E3B6F" w:rsidP="003E3B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49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42149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укциона или</w:t>
      </w:r>
      <w:r w:rsidRPr="00442149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42149">
        <w:rPr>
          <w:rFonts w:ascii="Times New Roman" w:hAnsi="Times New Roman" w:cs="Times New Roman"/>
          <w:sz w:val="24"/>
          <w:szCs w:val="24"/>
        </w:rPr>
        <w:t>, подавш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442149">
        <w:rPr>
          <w:rFonts w:ascii="Times New Roman" w:hAnsi="Times New Roman" w:cs="Times New Roman"/>
          <w:sz w:val="24"/>
          <w:szCs w:val="24"/>
        </w:rPr>
        <w:t xml:space="preserve"> единственную заявку на участие в аукционе и признанн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442149">
        <w:rPr>
          <w:rFonts w:ascii="Times New Roman" w:hAnsi="Times New Roman" w:cs="Times New Roman"/>
          <w:sz w:val="24"/>
          <w:szCs w:val="24"/>
        </w:rPr>
        <w:t xml:space="preserve"> участником аукциона;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442149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42149">
        <w:rPr>
          <w:rFonts w:ascii="Times New Roman" w:hAnsi="Times New Roman" w:cs="Times New Roman"/>
          <w:sz w:val="24"/>
          <w:szCs w:val="24"/>
        </w:rPr>
        <w:t>, признанн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442149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аукциона, или единственн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42149">
        <w:rPr>
          <w:rFonts w:ascii="Times New Roman" w:hAnsi="Times New Roman" w:cs="Times New Roman"/>
          <w:sz w:val="24"/>
          <w:szCs w:val="24"/>
        </w:rPr>
        <w:t xml:space="preserve"> принявши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42149">
        <w:rPr>
          <w:rFonts w:ascii="Times New Roman" w:hAnsi="Times New Roman" w:cs="Times New Roman"/>
          <w:sz w:val="24"/>
          <w:szCs w:val="24"/>
        </w:rPr>
        <w:t xml:space="preserve"> участие в аукционе участник</w:t>
      </w:r>
      <w:r>
        <w:rPr>
          <w:rFonts w:ascii="Times New Roman" w:hAnsi="Times New Roman" w:cs="Times New Roman"/>
          <w:sz w:val="24"/>
          <w:szCs w:val="24"/>
        </w:rPr>
        <w:t xml:space="preserve">ом организатор аукциона </w:t>
      </w:r>
      <w:r w:rsidRPr="000722E9">
        <w:rPr>
          <w:rFonts w:ascii="Times New Roman" w:hAnsi="Times New Roman" w:cs="Times New Roman"/>
          <w:sz w:val="24"/>
          <w:szCs w:val="24"/>
        </w:rPr>
        <w:t xml:space="preserve">в течение пяти дней со дня истечения срока </w:t>
      </w:r>
      <w:r>
        <w:rPr>
          <w:rFonts w:ascii="Times New Roman" w:hAnsi="Times New Roman" w:cs="Times New Roman"/>
          <w:sz w:val="24"/>
          <w:szCs w:val="24"/>
        </w:rPr>
        <w:t>указанного в предыдущем абзаце направляет</w:t>
      </w:r>
      <w:r w:rsidRPr="00264E37">
        <w:rPr>
          <w:rFonts w:ascii="Times New Roman" w:hAnsi="Times New Roman" w:cs="Times New Roman"/>
          <w:sz w:val="24"/>
          <w:szCs w:val="24"/>
        </w:rPr>
        <w:t xml:space="preserve"> проект договора </w:t>
      </w:r>
      <w:r w:rsidR="00B52005">
        <w:rPr>
          <w:rFonts w:ascii="Times New Roman" w:hAnsi="Times New Roman" w:cs="Times New Roman"/>
          <w:sz w:val="24"/>
          <w:szCs w:val="24"/>
        </w:rPr>
        <w:t>купли-продажи</w:t>
      </w:r>
      <w:r w:rsidRPr="00264E37">
        <w:rPr>
          <w:rFonts w:ascii="Times New Roman" w:hAnsi="Times New Roman" w:cs="Times New Roman"/>
          <w:sz w:val="24"/>
          <w:szCs w:val="24"/>
        </w:rPr>
        <w:t xml:space="preserve"> земельного участка. </w:t>
      </w:r>
      <w:proofErr w:type="gramStart"/>
      <w:r w:rsidRPr="00264E37">
        <w:rPr>
          <w:rFonts w:ascii="Times New Roman" w:hAnsi="Times New Roman" w:cs="Times New Roman"/>
          <w:sz w:val="24"/>
          <w:szCs w:val="24"/>
        </w:rPr>
        <w:t xml:space="preserve">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или единственным</w:t>
      </w:r>
      <w:r w:rsidRPr="000722E9">
        <w:rPr>
          <w:rFonts w:ascii="Times New Roman" w:hAnsi="Times New Roman" w:cs="Times New Roman"/>
          <w:sz w:val="24"/>
          <w:szCs w:val="24"/>
        </w:rPr>
        <w:t xml:space="preserve"> признанн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722E9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722E9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Pr="00264E37">
        <w:rPr>
          <w:rFonts w:ascii="Times New Roman" w:hAnsi="Times New Roman" w:cs="Times New Roman"/>
          <w:sz w:val="24"/>
          <w:szCs w:val="24"/>
        </w:rPr>
        <w:t xml:space="preserve">устанавливается в размере, равном начальной цене предмета аукциона. </w:t>
      </w:r>
      <w:proofErr w:type="gramEnd"/>
    </w:p>
    <w:p w:rsidR="00395EB8" w:rsidRPr="002A4391" w:rsidRDefault="00395EB8" w:rsidP="005A62C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 xml:space="preserve">Арендная плата за первый год использования земельного участка по договору </w:t>
      </w:r>
      <w:r w:rsidR="008324A2">
        <w:rPr>
          <w:rFonts w:ascii="Times New Roman" w:hAnsi="Times New Roman" w:cs="Times New Roman"/>
          <w:sz w:val="24"/>
          <w:szCs w:val="24"/>
        </w:rPr>
        <w:t>аренды</w:t>
      </w:r>
      <w:r w:rsidRPr="002A4391">
        <w:rPr>
          <w:rFonts w:ascii="Times New Roman" w:hAnsi="Times New Roman" w:cs="Times New Roman"/>
          <w:sz w:val="24"/>
          <w:szCs w:val="24"/>
        </w:rPr>
        <w:t xml:space="preserve"> земельного участка, заключенному по результатам электронного аукциона, перечисляется единовременным платежом в течение 3 рабочих дней </w:t>
      </w:r>
      <w:proofErr w:type="gramStart"/>
      <w:r w:rsidRPr="002A439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A4391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B52005">
        <w:rPr>
          <w:rFonts w:ascii="Times New Roman" w:hAnsi="Times New Roman" w:cs="Times New Roman"/>
          <w:sz w:val="24"/>
          <w:szCs w:val="24"/>
        </w:rPr>
        <w:t>купли-продажи</w:t>
      </w:r>
      <w:r w:rsidRPr="002A4391">
        <w:rPr>
          <w:rFonts w:ascii="Times New Roman" w:hAnsi="Times New Roman" w:cs="Times New Roman"/>
          <w:sz w:val="24"/>
          <w:szCs w:val="24"/>
        </w:rPr>
        <w:t xml:space="preserve"> земельного участка на указанные в нем реквизиты. В дальнейшем арендная плата за текущий год вносится </w:t>
      </w:r>
      <w:r w:rsidR="00F306E6" w:rsidRPr="002A4391">
        <w:rPr>
          <w:rFonts w:ascii="Times New Roman" w:hAnsi="Times New Roman" w:cs="Times New Roman"/>
          <w:sz w:val="24"/>
          <w:szCs w:val="24"/>
        </w:rPr>
        <w:t>один раз</w:t>
      </w:r>
      <w:r w:rsidR="00F306E6" w:rsidRPr="002A43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06E6" w:rsidRPr="002A4391">
        <w:rPr>
          <w:rFonts w:ascii="Times New Roman" w:hAnsi="Times New Roman" w:cs="Times New Roman"/>
          <w:sz w:val="24"/>
          <w:szCs w:val="24"/>
        </w:rPr>
        <w:t xml:space="preserve">в полгода до 15 числа пятого месяца полугодия, </w:t>
      </w:r>
      <w:r w:rsidRPr="002A4391">
        <w:rPr>
          <w:rFonts w:ascii="Times New Roman" w:hAnsi="Times New Roman" w:cs="Times New Roman"/>
          <w:sz w:val="24"/>
          <w:szCs w:val="24"/>
        </w:rPr>
        <w:t xml:space="preserve">размер платежа составляет </w:t>
      </w:r>
      <w:r w:rsidR="00F306E6" w:rsidRPr="002A4391">
        <w:rPr>
          <w:rFonts w:ascii="Times New Roman" w:hAnsi="Times New Roman" w:cs="Times New Roman"/>
          <w:sz w:val="24"/>
          <w:szCs w:val="24"/>
        </w:rPr>
        <w:t>50%</w:t>
      </w:r>
      <w:r w:rsidRPr="002A4391">
        <w:rPr>
          <w:rFonts w:ascii="Times New Roman" w:hAnsi="Times New Roman" w:cs="Times New Roman"/>
          <w:sz w:val="24"/>
          <w:szCs w:val="24"/>
        </w:rPr>
        <w:t xml:space="preserve"> от годового размера арендной платы.</w:t>
      </w:r>
    </w:p>
    <w:p w:rsidR="00395EB8" w:rsidRPr="002A4391" w:rsidRDefault="00395EB8" w:rsidP="005A62C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4391">
        <w:rPr>
          <w:rFonts w:ascii="Times New Roman" w:hAnsi="Times New Roman" w:cs="Times New Roman"/>
          <w:b/>
          <w:sz w:val="24"/>
          <w:szCs w:val="24"/>
        </w:rPr>
        <w:t>Особые условия</w:t>
      </w:r>
      <w:r w:rsidR="005A62C0" w:rsidRPr="002A4391">
        <w:rPr>
          <w:rFonts w:ascii="Times New Roman" w:hAnsi="Times New Roman" w:cs="Times New Roman"/>
          <w:b/>
          <w:sz w:val="24"/>
          <w:szCs w:val="24"/>
        </w:rPr>
        <w:t>.</w:t>
      </w:r>
    </w:p>
    <w:p w:rsidR="00395EB8" w:rsidRPr="002A4391" w:rsidRDefault="00395EB8" w:rsidP="00395EB8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7B6FB2" w:rsidRPr="002A4391" w:rsidRDefault="00830313" w:rsidP="007B6F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>Приложение:</w:t>
      </w:r>
      <w:r w:rsidR="007B6FB2" w:rsidRPr="002A439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6FB2" w:rsidRPr="002A4391" w:rsidRDefault="007B6FB2" w:rsidP="007B6F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4391">
        <w:rPr>
          <w:rFonts w:ascii="Times New Roman" w:hAnsi="Times New Roman" w:cs="Times New Roman"/>
          <w:b w:val="0"/>
          <w:sz w:val="24"/>
          <w:szCs w:val="24"/>
        </w:rPr>
        <w:t xml:space="preserve">           - форма заявки на участие в </w:t>
      </w:r>
      <w:r w:rsidR="008324A2">
        <w:rPr>
          <w:rFonts w:ascii="Times New Roman" w:hAnsi="Times New Roman" w:cs="Times New Roman"/>
          <w:b w:val="0"/>
          <w:sz w:val="24"/>
          <w:szCs w:val="24"/>
        </w:rPr>
        <w:t xml:space="preserve">электронном </w:t>
      </w:r>
      <w:r w:rsidRPr="002A4391">
        <w:rPr>
          <w:rFonts w:ascii="Times New Roman" w:hAnsi="Times New Roman" w:cs="Times New Roman"/>
          <w:b w:val="0"/>
          <w:sz w:val="24"/>
          <w:szCs w:val="24"/>
        </w:rPr>
        <w:t xml:space="preserve">аукционе на заключение договора </w:t>
      </w:r>
      <w:r w:rsidR="00B52005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2A4391">
        <w:rPr>
          <w:rFonts w:ascii="Times New Roman" w:hAnsi="Times New Roman" w:cs="Times New Roman"/>
          <w:b w:val="0"/>
          <w:sz w:val="24"/>
          <w:szCs w:val="24"/>
        </w:rPr>
        <w:t xml:space="preserve"> земельного участка; </w:t>
      </w:r>
    </w:p>
    <w:p w:rsidR="007B6FB2" w:rsidRPr="002A4391" w:rsidRDefault="007B6FB2" w:rsidP="007B6FB2">
      <w:pPr>
        <w:pStyle w:val="a3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391">
        <w:rPr>
          <w:rFonts w:ascii="Times New Roman" w:hAnsi="Times New Roman" w:cs="Times New Roman"/>
          <w:sz w:val="24"/>
          <w:szCs w:val="24"/>
        </w:rPr>
        <w:t xml:space="preserve"> - проект договора </w:t>
      </w:r>
      <w:r w:rsidR="008739FE">
        <w:rPr>
          <w:rFonts w:ascii="Times New Roman" w:hAnsi="Times New Roman" w:cs="Times New Roman"/>
          <w:sz w:val="24"/>
          <w:szCs w:val="24"/>
        </w:rPr>
        <w:t>купли-продажи</w:t>
      </w:r>
      <w:r w:rsidR="00C54167" w:rsidRPr="002A4391">
        <w:rPr>
          <w:rFonts w:ascii="Times New Roman" w:hAnsi="Times New Roman" w:cs="Times New Roman"/>
          <w:sz w:val="24"/>
          <w:szCs w:val="24"/>
        </w:rPr>
        <w:t>.</w:t>
      </w:r>
    </w:p>
    <w:p w:rsidR="006B1EA2" w:rsidRPr="002A4391" w:rsidRDefault="006B1EA2" w:rsidP="007B6FB2">
      <w:pPr>
        <w:pStyle w:val="a3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4A2" w:rsidRDefault="008324A2" w:rsidP="00830313">
      <w:pPr>
        <w:pStyle w:val="ConsPlusTitle"/>
        <w:widowControl/>
        <w:tabs>
          <w:tab w:val="left" w:pos="790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Заместитель </w:t>
      </w:r>
    </w:p>
    <w:p w:rsidR="00830313" w:rsidRPr="002A4391" w:rsidRDefault="008324A2" w:rsidP="00830313">
      <w:pPr>
        <w:pStyle w:val="ConsPlusTitle"/>
        <w:widowControl/>
        <w:tabs>
          <w:tab w:val="left" w:pos="790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830313" w:rsidRPr="002A4391">
        <w:rPr>
          <w:rFonts w:ascii="Times New Roman" w:hAnsi="Times New Roman" w:cs="Times New Roman"/>
          <w:b w:val="0"/>
          <w:sz w:val="24"/>
          <w:szCs w:val="24"/>
        </w:rPr>
        <w:t>ачальник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8D74D5" w:rsidRPr="002A4391">
        <w:rPr>
          <w:rFonts w:ascii="Times New Roman" w:hAnsi="Times New Roman" w:cs="Times New Roman"/>
          <w:b w:val="0"/>
          <w:sz w:val="24"/>
          <w:szCs w:val="24"/>
        </w:rPr>
        <w:t xml:space="preserve"> отдел</w:t>
      </w:r>
      <w:r w:rsidR="00DB59A4" w:rsidRPr="002A4391">
        <w:rPr>
          <w:rFonts w:ascii="Times New Roman" w:hAnsi="Times New Roman" w:cs="Times New Roman"/>
          <w:b w:val="0"/>
          <w:sz w:val="24"/>
          <w:szCs w:val="24"/>
        </w:rPr>
        <w:t>а</w:t>
      </w:r>
      <w:r w:rsidR="002A439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О.А.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Чеснокова</w:t>
      </w:r>
      <w:proofErr w:type="spellEnd"/>
    </w:p>
    <w:p w:rsidR="00830313" w:rsidRPr="002A4391" w:rsidRDefault="00830313" w:rsidP="008303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0313" w:rsidRPr="002A4391" w:rsidRDefault="00830313" w:rsidP="008303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E5E48" w:rsidRDefault="005E5E48" w:rsidP="008303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24A2" w:rsidRDefault="008324A2" w:rsidP="008303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24A2" w:rsidRDefault="008324A2" w:rsidP="008303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24A2" w:rsidRDefault="008324A2" w:rsidP="008303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24A2" w:rsidRDefault="008324A2" w:rsidP="008303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24A2" w:rsidRDefault="008324A2" w:rsidP="008303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24A2" w:rsidRPr="002A4391" w:rsidRDefault="008324A2" w:rsidP="008303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03A2F" w:rsidRDefault="00103A2F" w:rsidP="008303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A342A" w:rsidRPr="002A4391" w:rsidRDefault="003A342A" w:rsidP="008303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E5E48" w:rsidRPr="002A4391" w:rsidRDefault="005E5E48" w:rsidP="008303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A342A" w:rsidRPr="00766467" w:rsidRDefault="003A342A" w:rsidP="003A342A">
      <w:pPr>
        <w:pStyle w:val="consnormal0"/>
        <w:spacing w:before="0" w:after="0"/>
        <w:ind w:left="0" w:right="0" w:firstLine="0"/>
        <w:jc w:val="right"/>
        <w:rPr>
          <w:b/>
        </w:rPr>
      </w:pPr>
      <w:r w:rsidRPr="00766467">
        <w:rPr>
          <w:b/>
        </w:rPr>
        <w:t>Приложение № 1 (форма заявки)</w:t>
      </w:r>
    </w:p>
    <w:p w:rsidR="003A342A" w:rsidRPr="00766467" w:rsidRDefault="003A342A" w:rsidP="003A342A">
      <w:pPr>
        <w:pStyle w:val="consnormal0"/>
        <w:spacing w:before="0" w:after="0"/>
        <w:ind w:left="0" w:right="0" w:firstLine="709"/>
        <w:jc w:val="right"/>
      </w:pPr>
    </w:p>
    <w:p w:rsidR="003A342A" w:rsidRPr="00293AEE" w:rsidRDefault="003A342A" w:rsidP="003A342A">
      <w:pPr>
        <w:jc w:val="right"/>
        <w:rPr>
          <w:sz w:val="23"/>
          <w:szCs w:val="23"/>
        </w:rPr>
      </w:pPr>
      <w:r w:rsidRPr="00293AEE">
        <w:rPr>
          <w:i/>
          <w:sz w:val="23"/>
          <w:szCs w:val="23"/>
        </w:rPr>
        <w:t xml:space="preserve">                                          </w:t>
      </w:r>
    </w:p>
    <w:p w:rsidR="003A342A" w:rsidRPr="00293AEE" w:rsidRDefault="003A342A" w:rsidP="003A342A">
      <w:pPr>
        <w:jc w:val="right"/>
        <w:rPr>
          <w:sz w:val="23"/>
          <w:szCs w:val="23"/>
        </w:rPr>
      </w:pPr>
    </w:p>
    <w:p w:rsidR="003A342A" w:rsidRPr="00293AEE" w:rsidRDefault="003A342A" w:rsidP="003A342A">
      <w:pPr>
        <w:pStyle w:val="ConsNonformat"/>
        <w:widowControl/>
        <w:jc w:val="center"/>
        <w:rPr>
          <w:rFonts w:ascii="Times New Roman" w:hAnsi="Times New Roman"/>
          <w:sz w:val="23"/>
          <w:szCs w:val="23"/>
        </w:rPr>
      </w:pPr>
      <w:r w:rsidRPr="000325A4">
        <w:rPr>
          <w:rFonts w:ascii="Times New Roman" w:hAnsi="Times New Roman"/>
          <w:sz w:val="23"/>
          <w:szCs w:val="23"/>
        </w:rPr>
        <w:t>ЗАЯВКА НА УЧАСТИЕ В АУКЦИОНЕ ЭЛЕКТРОННОЙ ФОРМЕ</w:t>
      </w:r>
    </w:p>
    <w:p w:rsidR="003A342A" w:rsidRPr="00293AEE" w:rsidRDefault="003A342A" w:rsidP="003A342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3A342A" w:rsidRPr="00293AEE" w:rsidRDefault="003A342A" w:rsidP="003A342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3A342A" w:rsidRPr="00293AEE" w:rsidRDefault="003A342A" w:rsidP="003A342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3A342A" w:rsidRPr="00293AEE" w:rsidRDefault="003A342A" w:rsidP="003A342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3A342A" w:rsidRPr="00293AEE" w:rsidRDefault="003A342A" w:rsidP="003A342A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proofErr w:type="gramStart"/>
      <w:r w:rsidRPr="00293AEE">
        <w:rPr>
          <w:rFonts w:ascii="Times New Roman" w:hAnsi="Times New Roman"/>
          <w:i/>
          <w:sz w:val="23"/>
          <w:szCs w:val="23"/>
        </w:rPr>
        <w:t xml:space="preserve">(полное наименование/ФИО,  местонахождение/место жительства; ИНН, </w:t>
      </w:r>
      <w:proofErr w:type="gramEnd"/>
    </w:p>
    <w:p w:rsidR="003A342A" w:rsidRPr="00293AEE" w:rsidRDefault="003A342A" w:rsidP="003A342A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proofErr w:type="gramStart"/>
      <w:r>
        <w:rPr>
          <w:rFonts w:ascii="Times New Roman" w:hAnsi="Times New Roman"/>
          <w:i/>
          <w:sz w:val="23"/>
          <w:szCs w:val="23"/>
        </w:rPr>
        <w:t>ОГРН,</w:t>
      </w:r>
      <w:r w:rsidRPr="00293AEE">
        <w:rPr>
          <w:rFonts w:ascii="Times New Roman" w:hAnsi="Times New Roman"/>
          <w:i/>
          <w:sz w:val="23"/>
          <w:szCs w:val="23"/>
        </w:rPr>
        <w:t xml:space="preserve"> номер контактного телефона,)</w:t>
      </w:r>
      <w:proofErr w:type="gramEnd"/>
    </w:p>
    <w:p w:rsidR="003A342A" w:rsidRPr="00293AEE" w:rsidRDefault="003A342A" w:rsidP="003A342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(далее - Заявитель), в лице ______________________________________________________,</w:t>
      </w:r>
    </w:p>
    <w:p w:rsidR="003A342A" w:rsidRPr="00293AEE" w:rsidRDefault="003A342A" w:rsidP="003A342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proofErr w:type="gramStart"/>
      <w:r w:rsidRPr="00293AEE">
        <w:rPr>
          <w:rFonts w:ascii="Times New Roman" w:hAnsi="Times New Roman"/>
          <w:sz w:val="23"/>
          <w:szCs w:val="23"/>
        </w:rPr>
        <w:t>действующего</w:t>
      </w:r>
      <w:proofErr w:type="gramEnd"/>
      <w:r w:rsidRPr="00293AEE">
        <w:rPr>
          <w:rFonts w:ascii="Times New Roman" w:hAnsi="Times New Roman"/>
          <w:sz w:val="23"/>
          <w:szCs w:val="23"/>
        </w:rPr>
        <w:t xml:space="preserve"> на основании ____________________________________________________, </w:t>
      </w:r>
    </w:p>
    <w:p w:rsidR="003A342A" w:rsidRPr="00293AEE" w:rsidRDefault="003A342A" w:rsidP="003A342A">
      <w:pPr>
        <w:pStyle w:val="ConsNonformat"/>
        <w:ind w:firstLine="709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1. Ознакомившись с информационным сообщением о проведен</w:t>
      </w:r>
      <w:proofErr w:type="gramStart"/>
      <w:r w:rsidRPr="00293AEE">
        <w:rPr>
          <w:rFonts w:ascii="Times New Roman" w:hAnsi="Times New Roman"/>
          <w:sz w:val="23"/>
          <w:szCs w:val="23"/>
        </w:rPr>
        <w:t>ии ау</w:t>
      </w:r>
      <w:proofErr w:type="gramEnd"/>
      <w:r w:rsidRPr="00293AEE">
        <w:rPr>
          <w:rFonts w:ascii="Times New Roman" w:hAnsi="Times New Roman"/>
          <w:sz w:val="23"/>
          <w:szCs w:val="23"/>
        </w:rPr>
        <w:t>кциона по продаже</w:t>
      </w:r>
      <w:r>
        <w:rPr>
          <w:rFonts w:ascii="Times New Roman" w:hAnsi="Times New Roman"/>
          <w:sz w:val="23"/>
          <w:szCs w:val="23"/>
        </w:rPr>
        <w:t xml:space="preserve"> </w:t>
      </w:r>
      <w:r w:rsidRPr="00293AEE">
        <w:rPr>
          <w:rFonts w:ascii="Times New Roman" w:hAnsi="Times New Roman"/>
          <w:sz w:val="23"/>
          <w:szCs w:val="23"/>
        </w:rPr>
        <w:t>земельного участка</w:t>
      </w:r>
      <w:r>
        <w:rPr>
          <w:rFonts w:ascii="Times New Roman" w:hAnsi="Times New Roman"/>
          <w:sz w:val="23"/>
          <w:szCs w:val="23"/>
        </w:rPr>
        <w:t xml:space="preserve"> _____________________________________________</w:t>
      </w:r>
      <w:r w:rsidRPr="00293AEE">
        <w:rPr>
          <w:rFonts w:ascii="Times New Roman" w:hAnsi="Times New Roman"/>
          <w:sz w:val="23"/>
          <w:szCs w:val="23"/>
        </w:rPr>
        <w:t>_______ _____________________________________________________________________________</w:t>
      </w:r>
      <w:r>
        <w:rPr>
          <w:rFonts w:ascii="Times New Roman" w:hAnsi="Times New Roman"/>
          <w:sz w:val="23"/>
          <w:szCs w:val="23"/>
        </w:rPr>
        <w:t>_                            _______________________________________________________________________________</w:t>
      </w:r>
      <w:r w:rsidRPr="00293AEE">
        <w:rPr>
          <w:rFonts w:ascii="Times New Roman" w:hAnsi="Times New Roman"/>
          <w:sz w:val="23"/>
          <w:szCs w:val="23"/>
        </w:rPr>
        <w:t>,</w:t>
      </w:r>
    </w:p>
    <w:p w:rsidR="003A342A" w:rsidRPr="00293AEE" w:rsidRDefault="003A342A" w:rsidP="003A342A">
      <w:pPr>
        <w:pStyle w:val="ConsNonformat"/>
        <w:ind w:firstLine="709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(описание объекта аукциона: площадь, кадастровый номер, местоположение)</w:t>
      </w:r>
    </w:p>
    <w:p w:rsidR="003A342A" w:rsidRDefault="003A342A" w:rsidP="003A342A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изучив объект </w:t>
      </w:r>
      <w:r>
        <w:rPr>
          <w:sz w:val="23"/>
          <w:szCs w:val="23"/>
        </w:rPr>
        <w:t xml:space="preserve">продажи, </w:t>
      </w:r>
      <w:r w:rsidRPr="00293AEE">
        <w:rPr>
          <w:sz w:val="23"/>
          <w:szCs w:val="23"/>
        </w:rPr>
        <w:t>прошу принять настоящую заявку на участие в аукционе</w:t>
      </w:r>
      <w:r>
        <w:rPr>
          <w:sz w:val="23"/>
          <w:szCs w:val="23"/>
        </w:rPr>
        <w:t xml:space="preserve"> по лоту </w:t>
      </w:r>
    </w:p>
    <w:p w:rsidR="003A342A" w:rsidRPr="00293AEE" w:rsidRDefault="003A342A" w:rsidP="003A342A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>№ ________________.</w:t>
      </w:r>
    </w:p>
    <w:p w:rsidR="003A342A" w:rsidRPr="003E3B6F" w:rsidRDefault="003A342A" w:rsidP="003A342A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E3B6F">
        <w:rPr>
          <w:rFonts w:ascii="Times New Roman" w:hAnsi="Times New Roman" w:cs="Times New Roman"/>
          <w:sz w:val="23"/>
          <w:szCs w:val="23"/>
        </w:rPr>
        <w:t xml:space="preserve">2. Подавая настоящую заявку на участие в аукционе, </w:t>
      </w:r>
      <w:r w:rsidRPr="003E3B6F">
        <w:rPr>
          <w:rFonts w:ascii="Times New Roman" w:hAnsi="Times New Roman" w:cs="Times New Roman"/>
          <w:iCs/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3E3B6F">
        <w:rPr>
          <w:rFonts w:ascii="Times New Roman" w:hAnsi="Times New Roman" w:cs="Times New Roman"/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3A342A" w:rsidRPr="00293AEE" w:rsidRDefault="003A342A" w:rsidP="003A342A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Заявитель обязуется </w:t>
      </w:r>
      <w:r w:rsidRPr="00293AEE">
        <w:rPr>
          <w:rFonts w:ascii="Times New Roman" w:hAnsi="Times New Roman"/>
          <w:sz w:val="23"/>
          <w:szCs w:val="23"/>
        </w:rPr>
        <w:t>соблюдать условия проведения аукциона, предусмотренные извещением о проведен</w:t>
      </w:r>
      <w:proofErr w:type="gramStart"/>
      <w:r w:rsidRPr="00293AEE">
        <w:rPr>
          <w:rFonts w:ascii="Times New Roman" w:hAnsi="Times New Roman"/>
          <w:sz w:val="23"/>
          <w:szCs w:val="23"/>
        </w:rPr>
        <w:t>ии ау</w:t>
      </w:r>
      <w:proofErr w:type="gramEnd"/>
      <w:r w:rsidRPr="00293AEE">
        <w:rPr>
          <w:rFonts w:ascii="Times New Roman" w:hAnsi="Times New Roman"/>
          <w:sz w:val="23"/>
          <w:szCs w:val="23"/>
        </w:rPr>
        <w:t xml:space="preserve">кциона, Гражданским кодексом РФ, Земельным кодексом РФ. </w:t>
      </w:r>
    </w:p>
    <w:p w:rsidR="003A342A" w:rsidRPr="00293AEE" w:rsidRDefault="003A342A" w:rsidP="003A342A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3A342A" w:rsidRPr="00EB6F3C" w:rsidRDefault="003A342A" w:rsidP="003A342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EB6F3C">
        <w:rPr>
          <w:rFonts w:ascii="Times New Roman" w:hAnsi="Times New Roman" w:cs="Times New Roman"/>
        </w:rPr>
        <w:t>Банковские реквизиты Претендента (для возврата задатка):</w:t>
      </w:r>
    </w:p>
    <w:p w:rsidR="003A342A" w:rsidRPr="00EB6F3C" w:rsidRDefault="003A342A" w:rsidP="003A342A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>ИНН/КПП Претендента:________________________________________________________</w:t>
      </w:r>
    </w:p>
    <w:p w:rsidR="003A342A" w:rsidRPr="00EB6F3C" w:rsidRDefault="003A342A" w:rsidP="003A342A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>Наименование банка: __________________________________________________________</w:t>
      </w:r>
    </w:p>
    <w:p w:rsidR="003A342A" w:rsidRPr="00EB6F3C" w:rsidRDefault="003A342A" w:rsidP="003A342A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>БИК:_________________________________________________________________________</w:t>
      </w:r>
    </w:p>
    <w:p w:rsidR="003A342A" w:rsidRPr="00EB6F3C" w:rsidRDefault="003A342A" w:rsidP="003A342A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>ИНН/КПП банка:______________________________________________________________</w:t>
      </w:r>
    </w:p>
    <w:p w:rsidR="003A342A" w:rsidRPr="00EB6F3C" w:rsidRDefault="003A342A" w:rsidP="003A342A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>К/с:__________________________________________________________________________</w:t>
      </w:r>
    </w:p>
    <w:p w:rsidR="003A342A" w:rsidRPr="00EB6F3C" w:rsidRDefault="003A342A" w:rsidP="003A342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EB6F3C">
        <w:rPr>
          <w:rFonts w:ascii="Times New Roman" w:hAnsi="Times New Roman" w:cs="Times New Roman"/>
        </w:rPr>
        <w:t>Р</w:t>
      </w:r>
      <w:proofErr w:type="gramEnd"/>
      <w:r w:rsidRPr="00EB6F3C">
        <w:rPr>
          <w:rFonts w:ascii="Times New Roman" w:hAnsi="Times New Roman" w:cs="Times New Roman"/>
        </w:rPr>
        <w:t>/с:__________________________________________________________________________</w:t>
      </w:r>
    </w:p>
    <w:p w:rsidR="003A342A" w:rsidRPr="00EB6F3C" w:rsidRDefault="003A342A" w:rsidP="003A342A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>Л/с:__________________________________________________________________________</w:t>
      </w:r>
    </w:p>
    <w:p w:rsidR="003A342A" w:rsidRPr="00EB6F3C" w:rsidRDefault="003A342A" w:rsidP="003A342A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 xml:space="preserve">Для возврата на карту: № карты ___________________________ </w:t>
      </w:r>
    </w:p>
    <w:p w:rsidR="003A342A" w:rsidRPr="00EB6F3C" w:rsidRDefault="003A342A" w:rsidP="003A342A">
      <w:pPr>
        <w:rPr>
          <w:rFonts w:ascii="Times New Roman" w:hAnsi="Times New Roman" w:cs="Times New Roman"/>
          <w:bCs/>
        </w:rPr>
      </w:pPr>
      <w:r w:rsidRPr="00EB6F3C">
        <w:rPr>
          <w:rFonts w:ascii="Times New Roman" w:hAnsi="Times New Roman" w:cs="Times New Roman"/>
          <w:bCs/>
        </w:rPr>
        <w:t>Прилагаемые к заявке на участие в аукционе документы:</w:t>
      </w:r>
    </w:p>
    <w:p w:rsidR="003A342A" w:rsidRPr="00EB6F3C" w:rsidRDefault="003A342A" w:rsidP="003A342A">
      <w:pPr>
        <w:rPr>
          <w:rFonts w:ascii="Times New Roman" w:hAnsi="Times New Roman" w:cs="Times New Roman"/>
          <w:bCs/>
        </w:rPr>
      </w:pPr>
      <w:r w:rsidRPr="00EB6F3C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____________</w:t>
      </w:r>
      <w:r w:rsidRPr="00EB6F3C">
        <w:rPr>
          <w:rFonts w:ascii="Times New Roman" w:hAnsi="Times New Roman" w:cs="Times New Roman"/>
          <w:bCs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:rsidR="003A342A" w:rsidRPr="00EB6F3C" w:rsidRDefault="003A342A" w:rsidP="003A342A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EB6F3C">
        <w:rPr>
          <w:rFonts w:ascii="Times New Roman" w:hAnsi="Times New Roman" w:cs="Times New Roman"/>
        </w:rPr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</w:t>
      </w:r>
      <w:r>
        <w:rPr>
          <w:rFonts w:ascii="Times New Roman" w:hAnsi="Times New Roman" w:cs="Times New Roman"/>
        </w:rPr>
        <w:t>а</w:t>
      </w:r>
      <w:r w:rsidRPr="00EB6F3C">
        <w:rPr>
          <w:rFonts w:ascii="Times New Roman" w:hAnsi="Times New Roman" w:cs="Times New Roman"/>
        </w:rPr>
        <w:t xml:space="preserve">дминистрации </w:t>
      </w:r>
      <w:proofErr w:type="spellStart"/>
      <w:r>
        <w:rPr>
          <w:rFonts w:ascii="Times New Roman" w:hAnsi="Times New Roman" w:cs="Times New Roman"/>
        </w:rPr>
        <w:t>Кичменгско-Городецкого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B6F3C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 xml:space="preserve">округа </w:t>
      </w:r>
      <w:r w:rsidRPr="00EB6F3C">
        <w:rPr>
          <w:rFonts w:ascii="Times New Roman" w:hAnsi="Times New Roman" w:cs="Times New Roman"/>
        </w:rPr>
        <w:t xml:space="preserve">согласие на осуществление всех действий с </w:t>
      </w:r>
      <w:r w:rsidRPr="00EB6F3C">
        <w:rPr>
          <w:rFonts w:ascii="Times New Roman" w:hAnsi="Times New Roman" w:cs="Times New Roman"/>
        </w:rPr>
        <w:lastRenderedPageBreak/>
        <w:t>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 w:rsidRPr="00EB6F3C">
        <w:rPr>
          <w:rFonts w:ascii="Times New Roman" w:hAnsi="Times New Roman" w:cs="Times New Roman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3A342A" w:rsidRDefault="003A342A" w:rsidP="003A342A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342A" w:rsidRPr="006F54E7" w:rsidRDefault="003A342A" w:rsidP="003A342A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6F54E7">
        <w:rPr>
          <w:rFonts w:ascii="Times New Roman" w:hAnsi="Times New Roman"/>
          <w:sz w:val="24"/>
          <w:szCs w:val="24"/>
        </w:rPr>
        <w:t xml:space="preserve">Приложение: </w:t>
      </w:r>
      <w:r>
        <w:rPr>
          <w:rFonts w:ascii="Times New Roman" w:hAnsi="Times New Roman"/>
          <w:b/>
          <w:sz w:val="24"/>
          <w:szCs w:val="24"/>
        </w:rPr>
        <w:t xml:space="preserve">документы </w:t>
      </w:r>
      <w:r w:rsidRPr="006F54E7">
        <w:rPr>
          <w:rFonts w:ascii="Times New Roman" w:hAnsi="Times New Roman"/>
          <w:b/>
          <w:sz w:val="24"/>
          <w:szCs w:val="24"/>
        </w:rPr>
        <w:t xml:space="preserve"> на __________________________  листах.</w:t>
      </w:r>
    </w:p>
    <w:p w:rsidR="003A342A" w:rsidRPr="00766467" w:rsidRDefault="003A342A" w:rsidP="003A342A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</w:p>
    <w:p w:rsidR="003A342A" w:rsidRPr="00293AEE" w:rsidRDefault="003A342A" w:rsidP="003A342A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Заявитель (его полномочный представитель): </w:t>
      </w:r>
      <w:r>
        <w:rPr>
          <w:rFonts w:ascii="Times New Roman" w:hAnsi="Times New Roman"/>
          <w:sz w:val="23"/>
          <w:szCs w:val="23"/>
        </w:rPr>
        <w:t xml:space="preserve">    </w:t>
      </w:r>
      <w:r w:rsidRPr="00293AEE">
        <w:rPr>
          <w:rFonts w:ascii="Times New Roman" w:hAnsi="Times New Roman"/>
          <w:sz w:val="23"/>
          <w:szCs w:val="23"/>
        </w:rPr>
        <w:t xml:space="preserve">  ____________   _______________________</w:t>
      </w:r>
    </w:p>
    <w:p w:rsidR="003A342A" w:rsidRPr="00766467" w:rsidRDefault="003A342A" w:rsidP="003A342A">
      <w:pPr>
        <w:pStyle w:val="ConsNonformat"/>
        <w:widowControl/>
        <w:rPr>
          <w:rFonts w:ascii="Times New Roman" w:hAnsi="Times New Roman"/>
          <w:i/>
        </w:rPr>
      </w:pPr>
      <w:r w:rsidRPr="007664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766467">
        <w:rPr>
          <w:rFonts w:ascii="Times New Roman" w:hAnsi="Times New Roman"/>
          <w:i/>
        </w:rPr>
        <w:t>(подпись)                           (ФИО)</w:t>
      </w:r>
    </w:p>
    <w:p w:rsidR="003A342A" w:rsidRPr="00293AEE" w:rsidRDefault="003A342A" w:rsidP="003A342A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«_____»________________ 20</w:t>
      </w:r>
      <w:r>
        <w:rPr>
          <w:rFonts w:ascii="Times New Roman" w:hAnsi="Times New Roman"/>
          <w:sz w:val="23"/>
          <w:szCs w:val="23"/>
        </w:rPr>
        <w:t>2</w:t>
      </w:r>
      <w:r w:rsidRPr="00293AEE">
        <w:rPr>
          <w:rFonts w:ascii="Times New Roman" w:hAnsi="Times New Roman"/>
          <w:sz w:val="23"/>
          <w:szCs w:val="23"/>
        </w:rPr>
        <w:t>__ г.                                  м.п.</w:t>
      </w:r>
    </w:p>
    <w:p w:rsidR="003A342A" w:rsidRPr="00766467" w:rsidRDefault="003A342A" w:rsidP="003A342A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3A342A" w:rsidRDefault="003A342A" w:rsidP="003A342A">
      <w:pPr>
        <w:jc w:val="both"/>
        <w:rPr>
          <w:b/>
          <w:sz w:val="23"/>
          <w:szCs w:val="23"/>
        </w:rPr>
      </w:pPr>
    </w:p>
    <w:p w:rsidR="003A342A" w:rsidRDefault="003A342A" w:rsidP="003A342A"/>
    <w:p w:rsidR="003E3B6F" w:rsidRPr="00766467" w:rsidRDefault="003E3B6F" w:rsidP="003E3B6F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3E3B6F" w:rsidRDefault="003E3B6F" w:rsidP="003E3B6F">
      <w:pPr>
        <w:jc w:val="both"/>
        <w:rPr>
          <w:b/>
          <w:sz w:val="23"/>
          <w:szCs w:val="23"/>
        </w:rPr>
      </w:pPr>
    </w:p>
    <w:p w:rsidR="003E3B6F" w:rsidRDefault="003E3B6F" w:rsidP="003E3B6F">
      <w:pPr>
        <w:jc w:val="both"/>
        <w:rPr>
          <w:b/>
          <w:sz w:val="23"/>
          <w:szCs w:val="23"/>
        </w:rPr>
      </w:pPr>
    </w:p>
    <w:p w:rsidR="003E3B6F" w:rsidRDefault="003E3B6F" w:rsidP="003E3B6F">
      <w:pPr>
        <w:jc w:val="both"/>
        <w:rPr>
          <w:b/>
          <w:sz w:val="23"/>
          <w:szCs w:val="23"/>
        </w:rPr>
      </w:pPr>
    </w:p>
    <w:p w:rsidR="003E3B6F" w:rsidRDefault="003E3B6F" w:rsidP="003E3B6F">
      <w:pPr>
        <w:jc w:val="both"/>
        <w:rPr>
          <w:b/>
          <w:sz w:val="23"/>
          <w:szCs w:val="23"/>
        </w:rPr>
      </w:pPr>
    </w:p>
    <w:p w:rsidR="003E3B6F" w:rsidRDefault="003E3B6F" w:rsidP="003E3B6F">
      <w:pPr>
        <w:jc w:val="both"/>
        <w:rPr>
          <w:b/>
          <w:sz w:val="23"/>
          <w:szCs w:val="23"/>
        </w:rPr>
      </w:pPr>
    </w:p>
    <w:p w:rsidR="003E3B6F" w:rsidRDefault="003E3B6F" w:rsidP="003E3B6F">
      <w:pPr>
        <w:jc w:val="both"/>
        <w:rPr>
          <w:b/>
          <w:sz w:val="23"/>
          <w:szCs w:val="23"/>
        </w:rPr>
      </w:pPr>
    </w:p>
    <w:p w:rsidR="003A342A" w:rsidRDefault="003A342A" w:rsidP="003E3B6F">
      <w:pPr>
        <w:jc w:val="both"/>
        <w:rPr>
          <w:b/>
          <w:sz w:val="23"/>
          <w:szCs w:val="23"/>
        </w:rPr>
      </w:pPr>
    </w:p>
    <w:p w:rsidR="003A342A" w:rsidRDefault="003A342A" w:rsidP="003E3B6F">
      <w:pPr>
        <w:jc w:val="both"/>
        <w:rPr>
          <w:b/>
          <w:sz w:val="23"/>
          <w:szCs w:val="23"/>
        </w:rPr>
      </w:pPr>
    </w:p>
    <w:p w:rsidR="003A342A" w:rsidRDefault="003A342A" w:rsidP="003E3B6F">
      <w:pPr>
        <w:jc w:val="both"/>
        <w:rPr>
          <w:b/>
          <w:sz w:val="23"/>
          <w:szCs w:val="23"/>
        </w:rPr>
      </w:pPr>
    </w:p>
    <w:p w:rsidR="003A342A" w:rsidRDefault="003A342A" w:rsidP="003E3B6F">
      <w:pPr>
        <w:jc w:val="both"/>
        <w:rPr>
          <w:b/>
          <w:sz w:val="23"/>
          <w:szCs w:val="23"/>
        </w:rPr>
      </w:pPr>
    </w:p>
    <w:p w:rsidR="003A342A" w:rsidRDefault="003A342A" w:rsidP="003E3B6F">
      <w:pPr>
        <w:jc w:val="both"/>
        <w:rPr>
          <w:b/>
          <w:sz w:val="23"/>
          <w:szCs w:val="23"/>
        </w:rPr>
      </w:pPr>
    </w:p>
    <w:p w:rsidR="003A342A" w:rsidRDefault="003A342A" w:rsidP="003E3B6F">
      <w:pPr>
        <w:jc w:val="both"/>
        <w:rPr>
          <w:b/>
          <w:sz w:val="23"/>
          <w:szCs w:val="23"/>
        </w:rPr>
      </w:pPr>
    </w:p>
    <w:p w:rsidR="003A342A" w:rsidRDefault="003A342A" w:rsidP="003E3B6F">
      <w:pPr>
        <w:jc w:val="both"/>
        <w:rPr>
          <w:b/>
          <w:sz w:val="23"/>
          <w:szCs w:val="23"/>
        </w:rPr>
      </w:pPr>
    </w:p>
    <w:p w:rsidR="003A342A" w:rsidRDefault="003A342A" w:rsidP="003E3B6F">
      <w:pPr>
        <w:jc w:val="both"/>
        <w:rPr>
          <w:b/>
          <w:sz w:val="23"/>
          <w:szCs w:val="23"/>
        </w:rPr>
      </w:pPr>
    </w:p>
    <w:p w:rsidR="003A342A" w:rsidRDefault="003A342A" w:rsidP="003E3B6F">
      <w:pPr>
        <w:jc w:val="both"/>
        <w:rPr>
          <w:b/>
          <w:sz w:val="23"/>
          <w:szCs w:val="23"/>
        </w:rPr>
      </w:pPr>
    </w:p>
    <w:p w:rsidR="003A342A" w:rsidRDefault="003A342A" w:rsidP="003E3B6F">
      <w:pPr>
        <w:jc w:val="both"/>
        <w:rPr>
          <w:b/>
          <w:sz w:val="23"/>
          <w:szCs w:val="23"/>
        </w:rPr>
      </w:pPr>
    </w:p>
    <w:p w:rsidR="003A342A" w:rsidRDefault="003A342A" w:rsidP="003E3B6F">
      <w:pPr>
        <w:jc w:val="both"/>
        <w:rPr>
          <w:b/>
          <w:sz w:val="23"/>
          <w:szCs w:val="23"/>
        </w:rPr>
      </w:pPr>
    </w:p>
    <w:p w:rsidR="003A342A" w:rsidRDefault="003A342A" w:rsidP="003E3B6F">
      <w:pPr>
        <w:jc w:val="both"/>
        <w:rPr>
          <w:b/>
          <w:sz w:val="23"/>
          <w:szCs w:val="23"/>
        </w:rPr>
      </w:pPr>
    </w:p>
    <w:p w:rsidR="003E3B6F" w:rsidRDefault="003E3B6F" w:rsidP="003E3B6F">
      <w:pPr>
        <w:jc w:val="both"/>
        <w:rPr>
          <w:b/>
          <w:sz w:val="23"/>
          <w:szCs w:val="23"/>
        </w:rPr>
      </w:pPr>
    </w:p>
    <w:p w:rsidR="00A53CC0" w:rsidRPr="00A53CC0" w:rsidRDefault="00A53CC0" w:rsidP="00A53CC0">
      <w:pPr>
        <w:pStyle w:val="Con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A53CC0">
        <w:rPr>
          <w:rFonts w:ascii="Times New Roman" w:hAnsi="Times New Roman"/>
          <w:b/>
          <w:sz w:val="24"/>
          <w:szCs w:val="24"/>
        </w:rPr>
        <w:t>Приложение № 2</w:t>
      </w:r>
    </w:p>
    <w:p w:rsidR="00B752EA" w:rsidRPr="00B752EA" w:rsidRDefault="00B752EA" w:rsidP="00B752EA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2EA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</w:t>
      </w:r>
    </w:p>
    <w:p w:rsidR="00B752EA" w:rsidRPr="00B752EA" w:rsidRDefault="00B752EA" w:rsidP="00B752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52EA" w:rsidRPr="00B752EA" w:rsidRDefault="00B752EA" w:rsidP="00B75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>село  Кичменгский  Городок</w:t>
      </w:r>
      <w:r w:rsidRPr="00B752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«__» ______ 2023 года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 xml:space="preserve">         В соответствии со статьями 39.2, 39.3, 39.4, 39.11, 39.12, 39.13  Земельного Кодекса Российской Федерации от 25 октября 2001 года № 136-ФЗ,  </w:t>
      </w:r>
      <w:r w:rsidRPr="00B7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proofErr w:type="spellStart"/>
      <w:r w:rsidRPr="00B752EA">
        <w:rPr>
          <w:rFonts w:ascii="Times New Roman" w:hAnsi="Times New Roman" w:cs="Times New Roman"/>
          <w:color w:val="000000" w:themeColor="text1"/>
          <w:sz w:val="24"/>
          <w:szCs w:val="24"/>
        </w:rPr>
        <w:t>Кичменгско-Городецкого</w:t>
      </w:r>
      <w:proofErr w:type="spellEnd"/>
      <w:r w:rsidRPr="00B7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округа,</w:t>
      </w:r>
      <w:r w:rsidRPr="00B752E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752EA">
        <w:rPr>
          <w:rFonts w:ascii="Times New Roman" w:hAnsi="Times New Roman" w:cs="Times New Roman"/>
          <w:sz w:val="24"/>
          <w:szCs w:val="24"/>
        </w:rPr>
        <w:t xml:space="preserve">ИНН 3512006579, КПП 351201001, ОГРН 1223500013560, зарегистрированная по адресу: Вологодская область, </w:t>
      </w:r>
      <w:proofErr w:type="spellStart"/>
      <w:r w:rsidRPr="00B752EA">
        <w:rPr>
          <w:rFonts w:ascii="Times New Roman" w:hAnsi="Times New Roman" w:cs="Times New Roman"/>
          <w:sz w:val="24"/>
          <w:szCs w:val="24"/>
        </w:rPr>
        <w:t>Кичменгско-Городецкий</w:t>
      </w:r>
      <w:proofErr w:type="spellEnd"/>
      <w:r w:rsidRPr="00B752EA">
        <w:rPr>
          <w:rFonts w:ascii="Times New Roman" w:hAnsi="Times New Roman" w:cs="Times New Roman"/>
          <w:sz w:val="24"/>
          <w:szCs w:val="24"/>
        </w:rPr>
        <w:t xml:space="preserve"> район, село Кичменгский Городок, улица Центральная, дом 7,   </w:t>
      </w:r>
      <w:r w:rsidRPr="00B7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 Главы </w:t>
      </w:r>
      <w:proofErr w:type="spellStart"/>
      <w:r w:rsidRPr="00B752EA">
        <w:rPr>
          <w:rFonts w:ascii="Times New Roman" w:hAnsi="Times New Roman" w:cs="Times New Roman"/>
          <w:color w:val="000000" w:themeColor="text1"/>
          <w:sz w:val="24"/>
          <w:szCs w:val="24"/>
        </w:rPr>
        <w:t>Кичменгско-Городецкого</w:t>
      </w:r>
      <w:proofErr w:type="spellEnd"/>
      <w:r w:rsidRPr="00B7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</w:t>
      </w:r>
      <w:proofErr w:type="spellStart"/>
      <w:r w:rsidRPr="00B752EA">
        <w:rPr>
          <w:rFonts w:ascii="Times New Roman" w:hAnsi="Times New Roman" w:cs="Times New Roman"/>
          <w:color w:val="000000" w:themeColor="text1"/>
          <w:sz w:val="24"/>
          <w:szCs w:val="24"/>
        </w:rPr>
        <w:t>Ордина</w:t>
      </w:r>
      <w:proofErr w:type="spellEnd"/>
      <w:r w:rsidRPr="00B7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Сергея Аркадьевича,  действующего  на  основании  Устава, именуемая в дальнейшем “Продавец”,</w:t>
      </w:r>
      <w:r w:rsidRPr="00B752EA">
        <w:rPr>
          <w:rFonts w:ascii="Times New Roman" w:hAnsi="Times New Roman" w:cs="Times New Roman"/>
          <w:sz w:val="24"/>
          <w:szCs w:val="24"/>
        </w:rPr>
        <w:t xml:space="preserve">  и  ФИО/</w:t>
      </w:r>
      <w:proofErr w:type="spellStart"/>
      <w:r w:rsidRPr="00B752EA">
        <w:rPr>
          <w:rFonts w:ascii="Times New Roman" w:hAnsi="Times New Roman" w:cs="Times New Roman"/>
          <w:sz w:val="24"/>
          <w:szCs w:val="24"/>
        </w:rPr>
        <w:t>наименовагие</w:t>
      </w:r>
      <w:proofErr w:type="spellEnd"/>
      <w:r w:rsidRPr="00B752EA">
        <w:rPr>
          <w:rFonts w:ascii="Times New Roman" w:hAnsi="Times New Roman" w:cs="Times New Roman"/>
          <w:sz w:val="24"/>
          <w:szCs w:val="24"/>
        </w:rPr>
        <w:t xml:space="preserve">, паспортные данные, ИНН, ОГРН, СНИЛС, именуемый в дальнейшем «Покупатель»,  а обе стороны </w:t>
      </w:r>
      <w:proofErr w:type="gramStart"/>
      <w:r w:rsidRPr="00B752EA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B752EA">
        <w:rPr>
          <w:rFonts w:ascii="Times New Roman" w:hAnsi="Times New Roman" w:cs="Times New Roman"/>
          <w:sz w:val="24"/>
          <w:szCs w:val="24"/>
        </w:rPr>
        <w:t xml:space="preserve">  именуемые  в дальнейшем "Стороны", заключили настоящий  договор (далее - Договор) о нижеследующем:</w:t>
      </w:r>
    </w:p>
    <w:p w:rsidR="00B752EA" w:rsidRPr="00B752EA" w:rsidRDefault="00B752EA" w:rsidP="00B75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EA" w:rsidRPr="00B752EA" w:rsidRDefault="00B752EA" w:rsidP="00B75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2EA">
        <w:rPr>
          <w:rFonts w:ascii="Times New Roman" w:hAnsi="Times New Roman" w:cs="Times New Roman"/>
          <w:b/>
          <w:sz w:val="24"/>
          <w:szCs w:val="24"/>
        </w:rPr>
        <w:t>1.   Предмет Договора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 xml:space="preserve"> </w:t>
      </w:r>
      <w:r w:rsidRPr="00B752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52EA">
        <w:rPr>
          <w:rFonts w:ascii="Times New Roman" w:hAnsi="Times New Roman" w:cs="Times New Roman"/>
          <w:sz w:val="24"/>
          <w:szCs w:val="24"/>
        </w:rPr>
        <w:t>1.1.На основании протокола № __ проведения электронного аукциона (рассмотрения заявок на участие в аукционе)  от ________ 2023 года, Продавец  обязуется  передать в  собственность,  а Покупатель  принять в  собственность и оплатить по цене и на условиях настоящего Договора  земельный  участок  общей площадью   _____ кв.м., категория земель – земли ___________  с кадастровым номером  35:17:_______:____, расположенный по адресу (имеющий адресные ориентиры):</w:t>
      </w:r>
      <w:proofErr w:type="gramEnd"/>
      <w:r w:rsidRPr="00B752EA">
        <w:rPr>
          <w:rFonts w:ascii="Times New Roman" w:hAnsi="Times New Roman" w:cs="Times New Roman"/>
          <w:sz w:val="24"/>
          <w:szCs w:val="24"/>
        </w:rPr>
        <w:t xml:space="preserve"> Российская Федерация,  Вологодская область, </w:t>
      </w:r>
      <w:proofErr w:type="spellStart"/>
      <w:r w:rsidRPr="00B752EA">
        <w:rPr>
          <w:rFonts w:ascii="Times New Roman" w:hAnsi="Times New Roman" w:cs="Times New Roman"/>
          <w:sz w:val="24"/>
          <w:szCs w:val="24"/>
        </w:rPr>
        <w:t>Кичменгско-Городецкий</w:t>
      </w:r>
      <w:proofErr w:type="spellEnd"/>
      <w:r w:rsidRPr="00B752EA">
        <w:rPr>
          <w:rFonts w:ascii="Times New Roman" w:hAnsi="Times New Roman" w:cs="Times New Roman"/>
          <w:sz w:val="24"/>
          <w:szCs w:val="24"/>
        </w:rPr>
        <w:t xml:space="preserve"> муниципальный район, _________________________, разрешенное использование земельного участка –   __________________</w:t>
      </w:r>
      <w:r w:rsidRPr="00B752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52EA" w:rsidRPr="00B752EA" w:rsidRDefault="00B752EA" w:rsidP="00B75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>1.2. Земельный участок является свободным от объектов недвижимого имущества.</w:t>
      </w:r>
    </w:p>
    <w:p w:rsidR="00B752EA" w:rsidRPr="00B752EA" w:rsidRDefault="00B752EA" w:rsidP="00B75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>1.3. Участок имеет следующие ограничения, обременения:</w:t>
      </w:r>
      <w:r w:rsidRPr="00B752EA"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  <w:proofErr w:type="gramStart"/>
      <w:r w:rsidRPr="00B752E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B752EA" w:rsidRPr="00B752EA" w:rsidRDefault="00B752EA" w:rsidP="00B75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2EA">
        <w:rPr>
          <w:rFonts w:ascii="Times New Roman" w:hAnsi="Times New Roman" w:cs="Times New Roman"/>
          <w:b/>
          <w:sz w:val="24"/>
          <w:szCs w:val="24"/>
        </w:rPr>
        <w:t>2. Плата по договору</w:t>
      </w:r>
    </w:p>
    <w:p w:rsidR="00B752EA" w:rsidRPr="00B752EA" w:rsidRDefault="00B752EA" w:rsidP="00B75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>2.1. Выкупная цена Участка  определена протоколом № __ проведения электронного аукциона (рассмотрения заявок на участие в аукционе)  от ________ 2023 года и составляет</w:t>
      </w:r>
      <w:proofErr w:type="gramStart"/>
      <w:r w:rsidRPr="00B752EA">
        <w:rPr>
          <w:rFonts w:ascii="Times New Roman" w:hAnsi="Times New Roman" w:cs="Times New Roman"/>
          <w:sz w:val="24"/>
          <w:szCs w:val="24"/>
        </w:rPr>
        <w:t xml:space="preserve"> ________ (______________) </w:t>
      </w:r>
      <w:proofErr w:type="gramEnd"/>
      <w:r w:rsidRPr="00B752EA">
        <w:rPr>
          <w:rFonts w:ascii="Times New Roman" w:hAnsi="Times New Roman" w:cs="Times New Roman"/>
          <w:sz w:val="24"/>
          <w:szCs w:val="24"/>
        </w:rPr>
        <w:t xml:space="preserve">рублей ___ копеек.  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ab/>
        <w:t xml:space="preserve">2.2.Оплата земельного участка производится единовременно в течение 10 (десяти) дней </w:t>
      </w:r>
      <w:proofErr w:type="gramStart"/>
      <w:r w:rsidRPr="00B752E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752EA">
        <w:rPr>
          <w:rFonts w:ascii="Times New Roman" w:hAnsi="Times New Roman" w:cs="Times New Roman"/>
          <w:sz w:val="24"/>
          <w:szCs w:val="24"/>
        </w:rPr>
        <w:t xml:space="preserve"> договора купли-продажи земельного участка путем перечисления денежных средств на счет соответствующего бюджета.</w:t>
      </w:r>
    </w:p>
    <w:p w:rsidR="00B752EA" w:rsidRPr="00B752EA" w:rsidRDefault="00B752EA" w:rsidP="001A1654">
      <w:pPr>
        <w:pStyle w:val="2"/>
        <w:spacing w:after="0" w:line="276" w:lineRule="auto"/>
        <w:ind w:left="0" w:firstLine="709"/>
        <w:jc w:val="both"/>
      </w:pPr>
      <w:r w:rsidRPr="00B752EA">
        <w:t xml:space="preserve">2.3. Оплата производится в рублях. Сумма платежа, за вычетом </w:t>
      </w:r>
      <w:r w:rsidR="001A1654">
        <w:t xml:space="preserve">уплаченного </w:t>
      </w:r>
      <w:r w:rsidRPr="00B752EA">
        <w:t xml:space="preserve">задатка по электронному аукциону, перечисляется на счет: </w:t>
      </w:r>
      <w:r w:rsidRPr="00B752EA">
        <w:rPr>
          <w:rFonts w:eastAsia="Calibri"/>
          <w:b/>
          <w:lang w:eastAsia="en-US"/>
        </w:rPr>
        <w:t>Наименование получателя</w:t>
      </w:r>
      <w:r w:rsidRPr="00B752EA">
        <w:rPr>
          <w:rFonts w:eastAsia="Calibri"/>
          <w:lang w:eastAsia="en-US"/>
        </w:rPr>
        <w:t xml:space="preserve">: УФК по Вологодской области (Администрация </w:t>
      </w:r>
      <w:proofErr w:type="spellStart"/>
      <w:r w:rsidRPr="00B752EA">
        <w:rPr>
          <w:rFonts w:eastAsia="Calibri"/>
          <w:lang w:eastAsia="en-US"/>
        </w:rPr>
        <w:t>Кичменгско-Городецкого</w:t>
      </w:r>
      <w:proofErr w:type="spellEnd"/>
      <w:r w:rsidRPr="00B752EA">
        <w:rPr>
          <w:rFonts w:eastAsia="Calibri"/>
          <w:lang w:eastAsia="en-US"/>
        </w:rPr>
        <w:t xml:space="preserve"> муниципального округа </w:t>
      </w:r>
      <w:proofErr w:type="gramStart"/>
      <w:r w:rsidRPr="00B752EA">
        <w:rPr>
          <w:rFonts w:eastAsia="Calibri"/>
          <w:b/>
          <w:lang w:eastAsia="en-US"/>
        </w:rPr>
        <w:t>л</w:t>
      </w:r>
      <w:proofErr w:type="gramEnd"/>
      <w:r w:rsidRPr="00B752EA">
        <w:rPr>
          <w:rFonts w:eastAsia="Calibri"/>
          <w:b/>
          <w:lang w:eastAsia="en-US"/>
        </w:rPr>
        <w:t>/с 04303</w:t>
      </w:r>
      <w:r w:rsidRPr="00B752EA">
        <w:rPr>
          <w:rFonts w:eastAsia="Calibri"/>
          <w:b/>
          <w:lang w:val="en-US" w:eastAsia="en-US"/>
        </w:rPr>
        <w:t>Q</w:t>
      </w:r>
      <w:r w:rsidRPr="00B752EA">
        <w:rPr>
          <w:rFonts w:eastAsia="Calibri"/>
          <w:b/>
          <w:lang w:eastAsia="en-US"/>
        </w:rPr>
        <w:t>41100</w:t>
      </w:r>
      <w:r w:rsidRPr="00B752EA">
        <w:rPr>
          <w:rFonts w:eastAsia="Calibri"/>
          <w:lang w:eastAsia="en-US"/>
        </w:rPr>
        <w:t>)</w:t>
      </w:r>
    </w:p>
    <w:p w:rsidR="00B752EA" w:rsidRPr="00B752EA" w:rsidRDefault="00B752EA" w:rsidP="00B752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2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ИНН</w:t>
      </w:r>
      <w:r w:rsidRPr="00B752EA">
        <w:rPr>
          <w:rFonts w:ascii="Times New Roman" w:eastAsia="Calibri" w:hAnsi="Times New Roman" w:cs="Times New Roman"/>
          <w:sz w:val="24"/>
          <w:szCs w:val="24"/>
          <w:lang w:eastAsia="en-US"/>
        </w:rPr>
        <w:t>: 3512006579</w:t>
      </w:r>
    </w:p>
    <w:p w:rsidR="00B752EA" w:rsidRPr="00B752EA" w:rsidRDefault="00B752EA" w:rsidP="00B752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2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КПП:</w:t>
      </w:r>
      <w:r w:rsidRPr="00B752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351201001</w:t>
      </w:r>
    </w:p>
    <w:p w:rsidR="00B752EA" w:rsidRPr="00B752EA" w:rsidRDefault="00B752EA" w:rsidP="00B752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2EA">
        <w:rPr>
          <w:rFonts w:ascii="Times New Roman" w:eastAsia="Calibri" w:hAnsi="Times New Roman" w:cs="Times New Roman"/>
          <w:sz w:val="24"/>
          <w:szCs w:val="24"/>
          <w:lang w:eastAsia="en-US"/>
        </w:rPr>
        <w:t>Номер счета получателя: 40102810445370000022</w:t>
      </w:r>
    </w:p>
    <w:p w:rsidR="00B752EA" w:rsidRPr="00B752EA" w:rsidRDefault="00B752EA" w:rsidP="00B752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2EA">
        <w:rPr>
          <w:rFonts w:ascii="Times New Roman" w:eastAsia="Calibri" w:hAnsi="Times New Roman" w:cs="Times New Roman"/>
          <w:sz w:val="24"/>
          <w:szCs w:val="24"/>
          <w:lang w:eastAsia="en-US"/>
        </w:rPr>
        <w:t>Номер казначейского счета: 03100643000000013000</w:t>
      </w:r>
    </w:p>
    <w:p w:rsidR="00B752EA" w:rsidRPr="00B752EA" w:rsidRDefault="00B752EA" w:rsidP="00B752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2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КБК</w:t>
      </w:r>
      <w:r w:rsidRPr="00B752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Pr="00B752EA">
        <w:rPr>
          <w:rFonts w:ascii="Times New Roman" w:hAnsi="Times New Roman" w:cs="Times New Roman"/>
          <w:sz w:val="24"/>
          <w:szCs w:val="24"/>
        </w:rPr>
        <w:t>24311406012140000430</w:t>
      </w:r>
    </w:p>
    <w:p w:rsidR="00B752EA" w:rsidRPr="00B752EA" w:rsidRDefault="00B752EA" w:rsidP="00B752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2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ОКТМО</w:t>
      </w:r>
      <w:r w:rsidRPr="00B752EA">
        <w:rPr>
          <w:rFonts w:ascii="Times New Roman" w:eastAsia="Calibri" w:hAnsi="Times New Roman" w:cs="Times New Roman"/>
          <w:sz w:val="24"/>
          <w:szCs w:val="24"/>
          <w:lang w:eastAsia="en-US"/>
        </w:rPr>
        <w:t>: 19530000</w:t>
      </w:r>
    </w:p>
    <w:p w:rsidR="00B752EA" w:rsidRPr="00B752EA" w:rsidRDefault="00B752EA" w:rsidP="00B752E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52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Банк получателя: Отделение Вологда банка России//УФК по Вологодской области г</w:t>
      </w:r>
      <w:proofErr w:type="gramStart"/>
      <w:r w:rsidRPr="00B752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.В</w:t>
      </w:r>
      <w:proofErr w:type="gramEnd"/>
      <w:r w:rsidRPr="00B752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ологда</w:t>
      </w:r>
    </w:p>
    <w:p w:rsidR="00B752EA" w:rsidRPr="00B752EA" w:rsidRDefault="00B752EA" w:rsidP="00B752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2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БИК </w:t>
      </w:r>
      <w:r w:rsidRPr="00B752EA">
        <w:rPr>
          <w:rFonts w:ascii="Times New Roman" w:eastAsia="Calibri" w:hAnsi="Times New Roman" w:cs="Times New Roman"/>
          <w:sz w:val="24"/>
          <w:szCs w:val="24"/>
          <w:lang w:eastAsia="en-US"/>
        </w:rPr>
        <w:t>011909101.</w:t>
      </w:r>
    </w:p>
    <w:p w:rsidR="00B752EA" w:rsidRPr="00B752EA" w:rsidRDefault="00B752EA" w:rsidP="00B752EA">
      <w:pPr>
        <w:pStyle w:val="2"/>
        <w:spacing w:after="0"/>
        <w:ind w:firstLine="709"/>
      </w:pPr>
      <w:r w:rsidRPr="00B752EA">
        <w:t xml:space="preserve">2.4. Расходов Продавца на продажу Участка  нет. </w:t>
      </w:r>
    </w:p>
    <w:p w:rsidR="00B752EA" w:rsidRPr="00B752EA" w:rsidRDefault="00B752EA" w:rsidP="00B752EA">
      <w:pPr>
        <w:pStyle w:val="2"/>
        <w:spacing w:after="0"/>
        <w:ind w:firstLine="709"/>
      </w:pPr>
      <w:r w:rsidRPr="00B752EA">
        <w:tab/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ab/>
      </w:r>
      <w:r w:rsidRPr="00B752EA">
        <w:rPr>
          <w:rFonts w:ascii="Times New Roman" w:hAnsi="Times New Roman" w:cs="Times New Roman"/>
          <w:sz w:val="24"/>
          <w:szCs w:val="24"/>
        </w:rPr>
        <w:tab/>
      </w:r>
      <w:r w:rsidRPr="00B752EA">
        <w:rPr>
          <w:rFonts w:ascii="Times New Roman" w:hAnsi="Times New Roman" w:cs="Times New Roman"/>
          <w:sz w:val="24"/>
          <w:szCs w:val="24"/>
        </w:rPr>
        <w:tab/>
      </w:r>
      <w:r w:rsidRPr="00B752EA">
        <w:rPr>
          <w:rFonts w:ascii="Times New Roman" w:hAnsi="Times New Roman" w:cs="Times New Roman"/>
          <w:sz w:val="24"/>
          <w:szCs w:val="24"/>
        </w:rPr>
        <w:tab/>
      </w:r>
      <w:r w:rsidRPr="00B752EA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  <w:r w:rsidRPr="00B752E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752EA" w:rsidRPr="00B752EA" w:rsidRDefault="00B752EA" w:rsidP="00B75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>3.1. Продавец обязуется:</w:t>
      </w:r>
    </w:p>
    <w:p w:rsidR="00B752EA" w:rsidRPr="00B752EA" w:rsidRDefault="00B752EA" w:rsidP="00B752EA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ab/>
        <w:t>3.1.1. Предоставить Покупателю сведения, необходимые для исполнения условий,  установленных Договором.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ab/>
        <w:t>3.2. Покупатель обязуется: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ab/>
        <w:t xml:space="preserve">3.2.1. </w:t>
      </w:r>
      <w:proofErr w:type="gramStart"/>
      <w:r w:rsidRPr="00B752EA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B752EA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разделом  2 Договора.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ab/>
        <w:t>3.2.2. Выполнять требования, 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B752EA" w:rsidRPr="00B752EA" w:rsidRDefault="00B752EA" w:rsidP="00B752EA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ab/>
        <w:t xml:space="preserve">3.2.3. Предоставлять 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B752E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752EA">
        <w:rPr>
          <w:rFonts w:ascii="Times New Roman" w:hAnsi="Times New Roman" w:cs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B752EA" w:rsidRPr="00B752EA" w:rsidRDefault="00B752EA" w:rsidP="00B752EA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 xml:space="preserve">          3.2.4. В течение 1 (одного) года с момента заключения договора приступить к освоению земельного участка.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ab/>
        <w:t>3.2.5.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 xml:space="preserve"> </w:t>
      </w:r>
      <w:r w:rsidRPr="00B752EA">
        <w:rPr>
          <w:rFonts w:ascii="Times New Roman" w:hAnsi="Times New Roman" w:cs="Times New Roman"/>
          <w:sz w:val="24"/>
          <w:szCs w:val="24"/>
        </w:rPr>
        <w:tab/>
      </w:r>
    </w:p>
    <w:p w:rsidR="00B752EA" w:rsidRPr="00B752EA" w:rsidRDefault="00B752EA" w:rsidP="00B752E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2EA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ab/>
        <w:t>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B752EA" w:rsidRPr="00B752EA" w:rsidRDefault="00B752EA" w:rsidP="00B752EA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ab/>
        <w:t xml:space="preserve">4.2. За нарушение срока внесения платежа, указанного в пункте 2.2 Договора, Покупатель выплачивает Продавцу пени из расчета 0,1 % от цены Участка за каждый календарный день просрочки. </w:t>
      </w:r>
    </w:p>
    <w:p w:rsidR="00B752EA" w:rsidRPr="00B752EA" w:rsidRDefault="00B752EA" w:rsidP="00B752EA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</w:p>
    <w:p w:rsidR="00B752EA" w:rsidRPr="00B752EA" w:rsidRDefault="00B752EA" w:rsidP="00B752E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EA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 xml:space="preserve">          5.1. Изменение указанного в пункте 1.1 Договора целевого назначение земельного участка допускается в порядке, предусмотренном законодательством Российской Федерации.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ab/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B752EA" w:rsidRDefault="00B752EA" w:rsidP="00B752EA">
      <w:pPr>
        <w:pStyle w:val="ConsNonformat"/>
        <w:widowControl/>
        <w:jc w:val="both"/>
        <w:rPr>
          <w:rStyle w:val="1"/>
          <w:rFonts w:eastAsia="Bookman Old Style"/>
          <w:color w:val="000000"/>
          <w:sz w:val="24"/>
          <w:szCs w:val="24"/>
          <w:lang w:eastAsia="zh-CN"/>
        </w:rPr>
      </w:pPr>
      <w:r w:rsidRPr="00B752EA">
        <w:rPr>
          <w:rFonts w:ascii="Times New Roman" w:hAnsi="Times New Roman"/>
          <w:sz w:val="24"/>
          <w:szCs w:val="24"/>
        </w:rPr>
        <w:tab/>
        <w:t xml:space="preserve">5.3. </w:t>
      </w:r>
      <w:r w:rsidRPr="00B752EA">
        <w:rPr>
          <w:rStyle w:val="1"/>
          <w:rFonts w:eastAsia="Bookman Old Style"/>
          <w:sz w:val="24"/>
          <w:szCs w:val="24"/>
          <w:lang w:eastAsia="zh-CN"/>
        </w:rPr>
        <w:t xml:space="preserve">По результатам проведения электронного аукциона договор купли-продажи   земельного участка, находящегося </w:t>
      </w:r>
      <w:r w:rsidRPr="00B752EA">
        <w:rPr>
          <w:rStyle w:val="1"/>
          <w:rFonts w:eastAsia="Bookman Old Style"/>
          <w:color w:val="000000"/>
          <w:sz w:val="24"/>
          <w:szCs w:val="24"/>
          <w:lang w:eastAsia="zh-CN"/>
        </w:rPr>
        <w:t>в государственной собственности, до разграничения,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7644FC" w:rsidRPr="007644FC" w:rsidRDefault="007644FC" w:rsidP="00B752E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eastAsia="Bookman Old Style"/>
          <w:color w:val="000000"/>
          <w:sz w:val="24"/>
          <w:szCs w:val="24"/>
          <w:lang w:eastAsia="zh-CN"/>
        </w:rPr>
        <w:tab/>
      </w:r>
      <w:r w:rsidRPr="007644FC">
        <w:rPr>
          <w:rStyle w:val="1"/>
          <w:rFonts w:eastAsia="Bookman Old Style"/>
          <w:sz w:val="24"/>
          <w:szCs w:val="24"/>
          <w:lang w:eastAsia="zh-CN"/>
        </w:rPr>
        <w:t xml:space="preserve">5.4. </w:t>
      </w:r>
      <w:r w:rsidRPr="007644FC">
        <w:rPr>
          <w:rFonts w:ascii="Times New Roman" w:hAnsi="Times New Roman"/>
          <w:sz w:val="24"/>
          <w:szCs w:val="24"/>
          <w:shd w:val="clear" w:color="auto" w:fill="FFFFFF"/>
        </w:rPr>
        <w:t xml:space="preserve">Акт приема-передачи земельного участка не составляется, данный договор является документом, подтверждающим передачу земельного участка </w:t>
      </w:r>
      <w:proofErr w:type="gramStart"/>
      <w:r w:rsidRPr="007644FC">
        <w:rPr>
          <w:rFonts w:ascii="Times New Roman" w:hAnsi="Times New Roman"/>
          <w:sz w:val="24"/>
          <w:szCs w:val="24"/>
          <w:shd w:val="clear" w:color="auto" w:fill="FFFFFF"/>
        </w:rPr>
        <w:t>с даты заключения</w:t>
      </w:r>
      <w:proofErr w:type="gramEnd"/>
      <w:r w:rsidRPr="007644FC">
        <w:rPr>
          <w:rFonts w:ascii="Times New Roman" w:hAnsi="Times New Roman"/>
          <w:sz w:val="24"/>
          <w:szCs w:val="24"/>
          <w:shd w:val="clear" w:color="auto" w:fill="FFFFFF"/>
        </w:rPr>
        <w:t xml:space="preserve"> договора, и при этом составления каких-либо иных документов, подтверждающих факт </w:t>
      </w:r>
      <w:r w:rsidRPr="007644F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передачи и использования земельного участка, не требуется.</w:t>
      </w:r>
      <w:r w:rsidRPr="007644FC">
        <w:t xml:space="preserve"> </w:t>
      </w:r>
      <w:r w:rsidRPr="007644FC">
        <w:rPr>
          <w:rFonts w:ascii="Times New Roman" w:hAnsi="Times New Roman"/>
          <w:sz w:val="24"/>
          <w:szCs w:val="24"/>
        </w:rPr>
        <w:t>Участок осмотрен, претензий к передаваемому Участку у Покупателя не имеется.</w:t>
      </w:r>
    </w:p>
    <w:p w:rsidR="00B752EA" w:rsidRPr="007644FC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2EA" w:rsidRPr="00B752EA" w:rsidRDefault="00B752EA" w:rsidP="00B752EA">
      <w:pPr>
        <w:pStyle w:val="a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2EA">
        <w:rPr>
          <w:rFonts w:ascii="Times New Roman" w:hAnsi="Times New Roman" w:cs="Times New Roman"/>
          <w:b/>
          <w:sz w:val="24"/>
          <w:szCs w:val="24"/>
        </w:rPr>
        <w:t>6. Юридические адреса и реквизиты сторон: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ab/>
      </w:r>
      <w:r w:rsidRPr="00B752EA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B752E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B752EA">
        <w:rPr>
          <w:rFonts w:ascii="Times New Roman" w:hAnsi="Times New Roman" w:cs="Times New Roman"/>
          <w:sz w:val="24"/>
          <w:szCs w:val="24"/>
        </w:rPr>
        <w:t>Кичменгско-Городецкого</w:t>
      </w:r>
      <w:proofErr w:type="spellEnd"/>
      <w:r w:rsidRPr="00B752EA"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>161400, Вологодская область, село Кичменгский Городок,  улица Центральная,  дом 7.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52EA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B752EA">
        <w:rPr>
          <w:rFonts w:ascii="Times New Roman" w:hAnsi="Times New Roman" w:cs="Times New Roman"/>
          <w:sz w:val="24"/>
          <w:szCs w:val="24"/>
        </w:rPr>
        <w:t>: ФИО/наименование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>Адрес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 xml:space="preserve">Продавец:                                                                                         С.А. </w:t>
      </w:r>
      <w:proofErr w:type="spellStart"/>
      <w:r w:rsidRPr="00B752EA">
        <w:rPr>
          <w:rFonts w:ascii="Times New Roman" w:hAnsi="Times New Roman" w:cs="Times New Roman"/>
          <w:sz w:val="24"/>
          <w:szCs w:val="24"/>
        </w:rPr>
        <w:t>Ордин</w:t>
      </w:r>
      <w:proofErr w:type="spellEnd"/>
      <w:r w:rsidRPr="00B752E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752EA" w:rsidRPr="00B752EA" w:rsidRDefault="00B752EA" w:rsidP="00B7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2EA">
        <w:rPr>
          <w:rFonts w:ascii="Times New Roman" w:hAnsi="Times New Roman" w:cs="Times New Roman"/>
          <w:sz w:val="24"/>
          <w:szCs w:val="24"/>
        </w:rPr>
        <w:t xml:space="preserve">Покупатель:                                                                                  </w:t>
      </w:r>
      <w:r w:rsidR="007644FC">
        <w:rPr>
          <w:rFonts w:ascii="Times New Roman" w:hAnsi="Times New Roman" w:cs="Times New Roman"/>
          <w:sz w:val="24"/>
          <w:szCs w:val="24"/>
        </w:rPr>
        <w:t xml:space="preserve">    </w:t>
      </w:r>
      <w:r w:rsidRPr="00B752EA">
        <w:rPr>
          <w:rFonts w:ascii="Times New Roman" w:hAnsi="Times New Roman" w:cs="Times New Roman"/>
          <w:sz w:val="24"/>
          <w:szCs w:val="24"/>
        </w:rPr>
        <w:t>ФИО</w:t>
      </w:r>
    </w:p>
    <w:p w:rsidR="007C1DAB" w:rsidRPr="00B752EA" w:rsidRDefault="007C1DAB" w:rsidP="00B752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DAB" w:rsidRPr="00B752EA" w:rsidRDefault="007C1DAB" w:rsidP="00B752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DAB" w:rsidRDefault="007C1DAB" w:rsidP="00B752EA">
      <w:pPr>
        <w:spacing w:after="0"/>
        <w:jc w:val="both"/>
        <w:rPr>
          <w:b/>
          <w:sz w:val="23"/>
          <w:szCs w:val="23"/>
        </w:rPr>
      </w:pPr>
    </w:p>
    <w:p w:rsidR="007C1DAB" w:rsidRDefault="007C1DAB" w:rsidP="003E3B6F">
      <w:pPr>
        <w:jc w:val="both"/>
        <w:rPr>
          <w:b/>
          <w:sz w:val="23"/>
          <w:szCs w:val="23"/>
        </w:rPr>
      </w:pPr>
    </w:p>
    <w:p w:rsidR="00F410F4" w:rsidRPr="007C1DAB" w:rsidRDefault="00F410F4" w:rsidP="007C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410F4" w:rsidRPr="007C1DAB" w:rsidSect="00A7382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427"/>
    <w:multiLevelType w:val="hybridMultilevel"/>
    <w:tmpl w:val="433485BC"/>
    <w:lvl w:ilvl="0" w:tplc="29DEA6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746365"/>
    <w:multiLevelType w:val="hybridMultilevel"/>
    <w:tmpl w:val="751C2BCA"/>
    <w:lvl w:ilvl="0" w:tplc="5FF230E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5712A5"/>
    <w:multiLevelType w:val="hybridMultilevel"/>
    <w:tmpl w:val="C7CA0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342B7"/>
    <w:multiLevelType w:val="hybridMultilevel"/>
    <w:tmpl w:val="25BE7200"/>
    <w:lvl w:ilvl="0" w:tplc="1C36ABD2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D4E006E"/>
    <w:multiLevelType w:val="singleLevel"/>
    <w:tmpl w:val="182C931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5">
    <w:nsid w:val="572734C8"/>
    <w:multiLevelType w:val="hybridMultilevel"/>
    <w:tmpl w:val="DA462E72"/>
    <w:lvl w:ilvl="0" w:tplc="936C1FCA">
      <w:start w:val="1"/>
      <w:numFmt w:val="decimal"/>
      <w:lvlText w:val="%1."/>
      <w:lvlJc w:val="left"/>
      <w:pPr>
        <w:tabs>
          <w:tab w:val="num" w:pos="3900"/>
        </w:tabs>
        <w:ind w:left="390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A1B74"/>
    <w:multiLevelType w:val="hybridMultilevel"/>
    <w:tmpl w:val="0532AA1C"/>
    <w:lvl w:ilvl="0" w:tplc="1EBA0C44">
      <w:start w:val="1"/>
      <w:numFmt w:val="decimal"/>
      <w:lvlText w:val="%1."/>
      <w:lvlJc w:val="left"/>
      <w:pPr>
        <w:ind w:left="172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5A3F74AF"/>
    <w:multiLevelType w:val="hybridMultilevel"/>
    <w:tmpl w:val="32BCAC6E"/>
    <w:lvl w:ilvl="0" w:tplc="FB00B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CC255DD"/>
    <w:multiLevelType w:val="hybridMultilevel"/>
    <w:tmpl w:val="0532AA1C"/>
    <w:lvl w:ilvl="0" w:tplc="1EBA0C44">
      <w:start w:val="1"/>
      <w:numFmt w:val="decimal"/>
      <w:lvlText w:val="%1."/>
      <w:lvlJc w:val="left"/>
      <w:pPr>
        <w:ind w:left="172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5CFB58A9"/>
    <w:multiLevelType w:val="singleLevel"/>
    <w:tmpl w:val="447A72D4"/>
    <w:lvl w:ilvl="0">
      <w:start w:val="5"/>
      <w:numFmt w:val="decimal"/>
      <w:lvlText w:val="%1. "/>
      <w:legacy w:legacy="1" w:legacySpace="0" w:legacyIndent="283"/>
      <w:lvlJc w:val="left"/>
      <w:pPr>
        <w:ind w:left="37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0">
    <w:nsid w:val="722F45B1"/>
    <w:multiLevelType w:val="hybridMultilevel"/>
    <w:tmpl w:val="CB24C6E6"/>
    <w:lvl w:ilvl="0" w:tplc="09123D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4"/>
    </w:lvlOverride>
  </w:num>
  <w:num w:numId="11">
    <w:abstractNumId w:val="9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313"/>
    <w:rsid w:val="00000D8A"/>
    <w:rsid w:val="0005113C"/>
    <w:rsid w:val="000644B4"/>
    <w:rsid w:val="000B792D"/>
    <w:rsid w:val="000D28A3"/>
    <w:rsid w:val="000D5EF2"/>
    <w:rsid w:val="000D7F21"/>
    <w:rsid w:val="000E1593"/>
    <w:rsid w:val="000F764C"/>
    <w:rsid w:val="00103A2F"/>
    <w:rsid w:val="001109CA"/>
    <w:rsid w:val="001124AC"/>
    <w:rsid w:val="00116F11"/>
    <w:rsid w:val="00136FBD"/>
    <w:rsid w:val="00137F75"/>
    <w:rsid w:val="001400C1"/>
    <w:rsid w:val="001759C3"/>
    <w:rsid w:val="001823C1"/>
    <w:rsid w:val="00182818"/>
    <w:rsid w:val="001A1654"/>
    <w:rsid w:val="001A4227"/>
    <w:rsid w:val="001B0AA5"/>
    <w:rsid w:val="001B1060"/>
    <w:rsid w:val="001C20A2"/>
    <w:rsid w:val="001D0F0F"/>
    <w:rsid w:val="001E1A72"/>
    <w:rsid w:val="001E222C"/>
    <w:rsid w:val="00236FCC"/>
    <w:rsid w:val="00240472"/>
    <w:rsid w:val="00244B0B"/>
    <w:rsid w:val="00246A91"/>
    <w:rsid w:val="0025288E"/>
    <w:rsid w:val="00275B7E"/>
    <w:rsid w:val="002A423B"/>
    <w:rsid w:val="002A4391"/>
    <w:rsid w:val="002B496C"/>
    <w:rsid w:val="002B4A6F"/>
    <w:rsid w:val="002D5DAF"/>
    <w:rsid w:val="00310FCB"/>
    <w:rsid w:val="00313F56"/>
    <w:rsid w:val="00315097"/>
    <w:rsid w:val="003258A9"/>
    <w:rsid w:val="00371738"/>
    <w:rsid w:val="00373FC0"/>
    <w:rsid w:val="00384DB6"/>
    <w:rsid w:val="00390219"/>
    <w:rsid w:val="00390A4F"/>
    <w:rsid w:val="00391E10"/>
    <w:rsid w:val="00395EB8"/>
    <w:rsid w:val="003A1D2E"/>
    <w:rsid w:val="003A255B"/>
    <w:rsid w:val="003A342A"/>
    <w:rsid w:val="003A6517"/>
    <w:rsid w:val="003B467A"/>
    <w:rsid w:val="003B4B71"/>
    <w:rsid w:val="003C4A8F"/>
    <w:rsid w:val="003D00B3"/>
    <w:rsid w:val="003D2867"/>
    <w:rsid w:val="003E3B6F"/>
    <w:rsid w:val="00410F56"/>
    <w:rsid w:val="0043312B"/>
    <w:rsid w:val="00445E28"/>
    <w:rsid w:val="00446DBC"/>
    <w:rsid w:val="00447A49"/>
    <w:rsid w:val="004541F3"/>
    <w:rsid w:val="00467188"/>
    <w:rsid w:val="00472CC8"/>
    <w:rsid w:val="004A2358"/>
    <w:rsid w:val="004C307F"/>
    <w:rsid w:val="00507C80"/>
    <w:rsid w:val="00510E76"/>
    <w:rsid w:val="0052516E"/>
    <w:rsid w:val="00537185"/>
    <w:rsid w:val="00553019"/>
    <w:rsid w:val="005773A2"/>
    <w:rsid w:val="005801D7"/>
    <w:rsid w:val="00581736"/>
    <w:rsid w:val="00581BC2"/>
    <w:rsid w:val="00585987"/>
    <w:rsid w:val="00597C5B"/>
    <w:rsid w:val="005A62C0"/>
    <w:rsid w:val="005E0B5C"/>
    <w:rsid w:val="005E42AC"/>
    <w:rsid w:val="005E5E48"/>
    <w:rsid w:val="005E7379"/>
    <w:rsid w:val="005F7EB3"/>
    <w:rsid w:val="0061463C"/>
    <w:rsid w:val="00614B3C"/>
    <w:rsid w:val="00615C66"/>
    <w:rsid w:val="006171DA"/>
    <w:rsid w:val="00620FC6"/>
    <w:rsid w:val="00624FE6"/>
    <w:rsid w:val="00635FB4"/>
    <w:rsid w:val="00641450"/>
    <w:rsid w:val="00644B04"/>
    <w:rsid w:val="0067260B"/>
    <w:rsid w:val="00674A77"/>
    <w:rsid w:val="006B1EA2"/>
    <w:rsid w:val="006F0FB6"/>
    <w:rsid w:val="006F19B0"/>
    <w:rsid w:val="006F4DF4"/>
    <w:rsid w:val="007010B4"/>
    <w:rsid w:val="007065F7"/>
    <w:rsid w:val="00721B1C"/>
    <w:rsid w:val="00743E7C"/>
    <w:rsid w:val="007644FC"/>
    <w:rsid w:val="00767CAB"/>
    <w:rsid w:val="00770BF4"/>
    <w:rsid w:val="00777619"/>
    <w:rsid w:val="0079379B"/>
    <w:rsid w:val="007A36E3"/>
    <w:rsid w:val="007A4621"/>
    <w:rsid w:val="007A5402"/>
    <w:rsid w:val="007A7F92"/>
    <w:rsid w:val="007B2C00"/>
    <w:rsid w:val="007B6FB2"/>
    <w:rsid w:val="007C1DAB"/>
    <w:rsid w:val="007C7F84"/>
    <w:rsid w:val="007E19EC"/>
    <w:rsid w:val="008002B9"/>
    <w:rsid w:val="00815B36"/>
    <w:rsid w:val="00824AAE"/>
    <w:rsid w:val="00827959"/>
    <w:rsid w:val="00830313"/>
    <w:rsid w:val="008315BB"/>
    <w:rsid w:val="008324A2"/>
    <w:rsid w:val="00833FC2"/>
    <w:rsid w:val="008739FE"/>
    <w:rsid w:val="00876526"/>
    <w:rsid w:val="00887E79"/>
    <w:rsid w:val="008A38E5"/>
    <w:rsid w:val="008B58DB"/>
    <w:rsid w:val="008C02AD"/>
    <w:rsid w:val="008C0AB8"/>
    <w:rsid w:val="008C1169"/>
    <w:rsid w:val="008D0718"/>
    <w:rsid w:val="008D1C89"/>
    <w:rsid w:val="008D5954"/>
    <w:rsid w:val="008D74D5"/>
    <w:rsid w:val="008E038A"/>
    <w:rsid w:val="009249C6"/>
    <w:rsid w:val="009343B4"/>
    <w:rsid w:val="0093558F"/>
    <w:rsid w:val="009447A4"/>
    <w:rsid w:val="0096114A"/>
    <w:rsid w:val="0096124F"/>
    <w:rsid w:val="0096477C"/>
    <w:rsid w:val="009861D4"/>
    <w:rsid w:val="00997042"/>
    <w:rsid w:val="009C3E7D"/>
    <w:rsid w:val="00A01632"/>
    <w:rsid w:val="00A35F73"/>
    <w:rsid w:val="00A47012"/>
    <w:rsid w:val="00A53CC0"/>
    <w:rsid w:val="00A73828"/>
    <w:rsid w:val="00A92BC4"/>
    <w:rsid w:val="00AD6859"/>
    <w:rsid w:val="00AE5C74"/>
    <w:rsid w:val="00AE60F3"/>
    <w:rsid w:val="00B0640D"/>
    <w:rsid w:val="00B07EAC"/>
    <w:rsid w:val="00B2058E"/>
    <w:rsid w:val="00B2544F"/>
    <w:rsid w:val="00B402EC"/>
    <w:rsid w:val="00B52005"/>
    <w:rsid w:val="00B539F9"/>
    <w:rsid w:val="00B56C51"/>
    <w:rsid w:val="00B6049A"/>
    <w:rsid w:val="00B61D57"/>
    <w:rsid w:val="00B75094"/>
    <w:rsid w:val="00B752EA"/>
    <w:rsid w:val="00B85A49"/>
    <w:rsid w:val="00B87F22"/>
    <w:rsid w:val="00BA4E2A"/>
    <w:rsid w:val="00BC3317"/>
    <w:rsid w:val="00BC4E32"/>
    <w:rsid w:val="00BD2C4A"/>
    <w:rsid w:val="00BD4729"/>
    <w:rsid w:val="00BE198C"/>
    <w:rsid w:val="00BE348A"/>
    <w:rsid w:val="00BE6769"/>
    <w:rsid w:val="00BE7B93"/>
    <w:rsid w:val="00BF5B09"/>
    <w:rsid w:val="00C11567"/>
    <w:rsid w:val="00C1627B"/>
    <w:rsid w:val="00C21017"/>
    <w:rsid w:val="00C54167"/>
    <w:rsid w:val="00C85292"/>
    <w:rsid w:val="00CA1548"/>
    <w:rsid w:val="00CA4A35"/>
    <w:rsid w:val="00CB0541"/>
    <w:rsid w:val="00CB3B75"/>
    <w:rsid w:val="00CE064A"/>
    <w:rsid w:val="00CE0D5F"/>
    <w:rsid w:val="00D00D18"/>
    <w:rsid w:val="00D14F07"/>
    <w:rsid w:val="00D35E61"/>
    <w:rsid w:val="00D367FB"/>
    <w:rsid w:val="00D42E11"/>
    <w:rsid w:val="00D573C3"/>
    <w:rsid w:val="00D77AAF"/>
    <w:rsid w:val="00DB59A4"/>
    <w:rsid w:val="00DC32B9"/>
    <w:rsid w:val="00DC3482"/>
    <w:rsid w:val="00DC4D41"/>
    <w:rsid w:val="00DE36DF"/>
    <w:rsid w:val="00E35C78"/>
    <w:rsid w:val="00E54044"/>
    <w:rsid w:val="00E6285D"/>
    <w:rsid w:val="00E67345"/>
    <w:rsid w:val="00E777D6"/>
    <w:rsid w:val="00E855BF"/>
    <w:rsid w:val="00EA334D"/>
    <w:rsid w:val="00EC39DB"/>
    <w:rsid w:val="00EC7454"/>
    <w:rsid w:val="00EE50FE"/>
    <w:rsid w:val="00F15A3D"/>
    <w:rsid w:val="00F306E6"/>
    <w:rsid w:val="00F37C89"/>
    <w:rsid w:val="00F410F4"/>
    <w:rsid w:val="00F463DC"/>
    <w:rsid w:val="00F61C90"/>
    <w:rsid w:val="00F82C3D"/>
    <w:rsid w:val="00FD2E8F"/>
    <w:rsid w:val="00FF3503"/>
    <w:rsid w:val="00FF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31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83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table" w:styleId="a4">
    <w:name w:val="Table Grid"/>
    <w:basedOn w:val="a1"/>
    <w:rsid w:val="0052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4621"/>
    <w:pPr>
      <w:ind w:left="720"/>
      <w:contextualSpacing/>
    </w:pPr>
  </w:style>
  <w:style w:type="character" w:customStyle="1" w:styleId="fontstyle01">
    <w:name w:val="fontstyle01"/>
    <w:basedOn w:val="a0"/>
    <w:rsid w:val="00446DBC"/>
    <w:rPr>
      <w:rFonts w:ascii="Arial" w:hAnsi="Arial" w:cs="Arial" w:hint="default"/>
      <w:b w:val="0"/>
      <w:bCs w:val="0"/>
      <w:i w:val="0"/>
      <w:iCs w:val="0"/>
      <w:color w:val="333333"/>
      <w:sz w:val="24"/>
      <w:szCs w:val="24"/>
    </w:rPr>
  </w:style>
  <w:style w:type="paragraph" w:styleId="a6">
    <w:name w:val="Normal (Web)"/>
    <w:basedOn w:val="a"/>
    <w:unhideWhenUsed/>
    <w:rsid w:val="002A423B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1C2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A36E3"/>
    <w:rPr>
      <w:color w:val="0000FF" w:themeColor="hyperlink"/>
      <w:u w:val="single"/>
    </w:rPr>
  </w:style>
  <w:style w:type="paragraph" w:customStyle="1" w:styleId="ConsNormal">
    <w:name w:val="ConsNormal"/>
    <w:rsid w:val="003E3B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3E3B6F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E3B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E3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E3B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7C1D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C1D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752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752EA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rsid w:val="00B752EA"/>
    <w:rPr>
      <w:rFonts w:ascii="Times New Roman" w:hAnsi="Times New Roman" w:cs="Times New Roman"/>
      <w:strike w:val="0"/>
      <w:dstrike w:val="0"/>
      <w:spacing w:val="5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oselt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5464</Words>
  <Characters>31150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2023-07-05T11:52:00Z</cp:lastPrinted>
  <dcterms:created xsi:type="dcterms:W3CDTF">2023-07-05T08:26:00Z</dcterms:created>
  <dcterms:modified xsi:type="dcterms:W3CDTF">2023-07-05T13:15:00Z</dcterms:modified>
</cp:coreProperties>
</file>