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C9" w:rsidRPr="000423C9" w:rsidRDefault="000423C9" w:rsidP="0004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Претенденту  на</w:t>
      </w:r>
      <w:proofErr w:type="gramEnd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 в торгах</w:t>
      </w:r>
    </w:p>
    <w:p w:rsidR="000423C9" w:rsidRPr="000423C9" w:rsidRDefault="000423C9" w:rsidP="00042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«Кич-</w:t>
      </w:r>
      <w:proofErr w:type="spellStart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ГородокСтройТранс</w:t>
      </w:r>
      <w:proofErr w:type="spellEnd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23C9" w:rsidRPr="000423C9" w:rsidRDefault="000423C9" w:rsidP="000423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23C9" w:rsidRPr="000423C9" w:rsidRDefault="000423C9" w:rsidP="0004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3C9" w:rsidRPr="000423C9" w:rsidRDefault="000423C9" w:rsidP="0004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0423C9" w:rsidRPr="000423C9" w:rsidRDefault="000423C9" w:rsidP="0004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Кичменгский</w:t>
      </w:r>
      <w:proofErr w:type="spellEnd"/>
      <w:proofErr w:type="gramEnd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Городок                                            07 июня  2023  года</w:t>
      </w: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3C9" w:rsidRPr="000423C9" w:rsidRDefault="000423C9" w:rsidP="0004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23C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Кичменгско-Городецкого муниципального округа, в лице  отдела земельно-имущественных отношений администрации Кичменгско-Городецкого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сообщает, что </w:t>
      </w: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«Кич-</w:t>
      </w:r>
      <w:proofErr w:type="spellStart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ГородокСтройТранс</w:t>
      </w:r>
      <w:proofErr w:type="spellEnd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допущен к аукциону </w:t>
      </w: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протокола  о признании претендентов участниками   от  07.06.2023 года в отношении следующего имущества:</w:t>
      </w:r>
      <w:r w:rsidRPr="000423C9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0423C9">
        <w:rPr>
          <w:rFonts w:ascii="Times New Roman" w:eastAsia="Calibri" w:hAnsi="Times New Roman" w:cs="Times New Roman"/>
          <w:sz w:val="28"/>
          <w:szCs w:val="28"/>
          <w:lang w:eastAsia="ru-RU"/>
        </w:rPr>
        <w:t>трактор колесный универсальный «Беларусь-82.1», 1999 года выпуска, заводской номер машины (рамы) 08015413, двигатель № 438381, марка МТЗ-82.1, цвет синий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тем, что представлены не все документы в соответствии с перечнем, указанным в информационном сообщении: отсутствует </w:t>
      </w:r>
      <w:r w:rsidRPr="000C12DF">
        <w:rPr>
          <w:sz w:val="26"/>
          <w:szCs w:val="26"/>
        </w:rPr>
        <w:t xml:space="preserve"> </w:t>
      </w:r>
      <w:r w:rsidRPr="000423C9">
        <w:rPr>
          <w:rFonts w:ascii="Times New Roman" w:hAnsi="Times New Roman" w:cs="Times New Roman"/>
          <w:sz w:val="28"/>
          <w:szCs w:val="28"/>
        </w:rPr>
        <w:t>электронный образ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</w:t>
      </w:r>
      <w:r>
        <w:rPr>
          <w:rFonts w:ascii="Times New Roman" w:hAnsi="Times New Roman" w:cs="Times New Roman"/>
          <w:sz w:val="28"/>
          <w:szCs w:val="28"/>
        </w:rPr>
        <w:t>нное его руководителем письмо.</w:t>
      </w:r>
    </w:p>
    <w:p w:rsidR="000423C9" w:rsidRPr="000423C9" w:rsidRDefault="000423C9" w:rsidP="000423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423C9" w:rsidRPr="000423C9" w:rsidRDefault="000423C9" w:rsidP="0004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-                                                    </w:t>
      </w:r>
    </w:p>
    <w:p w:rsidR="000423C9" w:rsidRPr="000423C9" w:rsidRDefault="000423C9" w:rsidP="0004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земельно-имущественных отношений</w:t>
      </w:r>
    </w:p>
    <w:p w:rsidR="000423C9" w:rsidRPr="000423C9" w:rsidRDefault="000423C9" w:rsidP="000423C9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Чистякова</w:t>
      </w: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(а):</w:t>
      </w: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ФИО                            подпись     расшифровка</w:t>
      </w:r>
    </w:p>
    <w:p w:rsidR="000423C9" w:rsidRPr="000423C9" w:rsidRDefault="000423C9" w:rsidP="00042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proofErr w:type="gramStart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организации</w:t>
      </w:r>
      <w:proofErr w:type="gramEnd"/>
      <w:r w:rsidRP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подписи</w:t>
      </w:r>
    </w:p>
    <w:p w:rsidR="000423C9" w:rsidRPr="000423C9" w:rsidRDefault="000423C9" w:rsidP="000423C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D4D2B" w:rsidRDefault="00CD4D2B"/>
    <w:sectPr w:rsidR="00CD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5"/>
    <w:rsid w:val="000423C9"/>
    <w:rsid w:val="00CD4D2B"/>
    <w:rsid w:val="00E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7487"/>
  <w15:chartTrackingRefBased/>
  <w15:docId w15:val="{8FE801DD-AB09-402D-9D5D-9417E0E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2023-06-07T08:28:00Z</dcterms:created>
  <dcterms:modified xsi:type="dcterms:W3CDTF">2023-06-07T08:33:00Z</dcterms:modified>
</cp:coreProperties>
</file>