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D8A" w:rsidRDefault="008A0D8A" w:rsidP="008A0D8A">
      <w:pPr>
        <w:ind w:left="-142"/>
        <w:rPr>
          <w:b/>
          <w:sz w:val="28"/>
          <w:szCs w:val="20"/>
        </w:rPr>
      </w:pPr>
      <w:r>
        <w:rPr>
          <w:noProof/>
          <w:sz w:val="22"/>
          <w:szCs w:val="22"/>
        </w:rPr>
        <w:drawing>
          <wp:anchor distT="0" distB="0" distL="114300" distR="114300" simplePos="0" relativeHeight="251666944" behindDoc="0" locked="0" layoutInCell="1" allowOverlap="1">
            <wp:simplePos x="0" y="0"/>
            <wp:positionH relativeFrom="column">
              <wp:posOffset>2743200</wp:posOffset>
            </wp:positionH>
            <wp:positionV relativeFrom="paragraph">
              <wp:posOffset>0</wp:posOffset>
            </wp:positionV>
            <wp:extent cx="552450" cy="523875"/>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52387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0"/>
        </w:rPr>
        <w:br w:type="textWrapping" w:clear="all"/>
      </w:r>
    </w:p>
    <w:p w:rsidR="008A0D8A" w:rsidRDefault="008A0D8A" w:rsidP="008A0D8A">
      <w:pPr>
        <w:ind w:left="-142"/>
        <w:jc w:val="center"/>
        <w:rPr>
          <w:b/>
          <w:sz w:val="28"/>
          <w:szCs w:val="20"/>
        </w:rPr>
      </w:pPr>
    </w:p>
    <w:p w:rsidR="008A0D8A" w:rsidRDefault="008A0D8A" w:rsidP="008A0D8A">
      <w:pPr>
        <w:ind w:left="-142"/>
        <w:jc w:val="center"/>
      </w:pPr>
      <w:r>
        <w:rPr>
          <w:sz w:val="28"/>
          <w:szCs w:val="20"/>
        </w:rPr>
        <w:t>АДМИНИСТРАЦИЯ КИЧМЕНГСКО-ГОРОДЕЦКОГО МУНИЦИПАЛЬНОГО ОКРУГА ВОЛОГОДСКОЙ ОБЛАСТИ</w:t>
      </w:r>
      <w:r>
        <w:rPr>
          <w:sz w:val="40"/>
          <w:szCs w:val="40"/>
        </w:rPr>
        <w:t xml:space="preserve"> </w:t>
      </w:r>
    </w:p>
    <w:p w:rsidR="008A0D8A" w:rsidRDefault="008A0D8A" w:rsidP="008A0D8A">
      <w:pPr>
        <w:keepNext/>
        <w:overflowPunct w:val="0"/>
        <w:autoSpaceDE w:val="0"/>
        <w:autoSpaceDN w:val="0"/>
        <w:adjustRightInd w:val="0"/>
        <w:jc w:val="center"/>
        <w:outlineLvl w:val="2"/>
        <w:rPr>
          <w:b/>
          <w:sz w:val="40"/>
          <w:szCs w:val="40"/>
        </w:rPr>
      </w:pPr>
    </w:p>
    <w:p w:rsidR="008A0D8A" w:rsidRDefault="008A0D8A" w:rsidP="008A0D8A">
      <w:pPr>
        <w:widowControl w:val="0"/>
        <w:autoSpaceDE w:val="0"/>
        <w:autoSpaceDN w:val="0"/>
        <w:adjustRightInd w:val="0"/>
        <w:jc w:val="center"/>
        <w:rPr>
          <w:b/>
          <w:sz w:val="36"/>
          <w:szCs w:val="36"/>
        </w:rPr>
      </w:pPr>
      <w:r>
        <w:rPr>
          <w:b/>
          <w:sz w:val="36"/>
          <w:szCs w:val="36"/>
        </w:rPr>
        <w:t>ПОСТАНОВЛЕНИЕ</w:t>
      </w:r>
    </w:p>
    <w:p w:rsidR="008A0D8A" w:rsidRDefault="008A0D8A" w:rsidP="008A0D8A">
      <w:pPr>
        <w:widowControl w:val="0"/>
        <w:autoSpaceDE w:val="0"/>
        <w:autoSpaceDN w:val="0"/>
        <w:adjustRightInd w:val="0"/>
        <w:jc w:val="center"/>
        <w:rPr>
          <w:b/>
          <w:sz w:val="28"/>
          <w:szCs w:val="28"/>
        </w:rPr>
      </w:pPr>
    </w:p>
    <w:p w:rsidR="008A0D8A" w:rsidRDefault="008A0D8A" w:rsidP="008A0D8A">
      <w:pPr>
        <w:widowControl w:val="0"/>
        <w:tabs>
          <w:tab w:val="left" w:pos="4215"/>
        </w:tabs>
        <w:autoSpaceDE w:val="0"/>
        <w:autoSpaceDN w:val="0"/>
        <w:adjustRightInd w:val="0"/>
        <w:rPr>
          <w:sz w:val="28"/>
          <w:szCs w:val="28"/>
        </w:rPr>
      </w:pPr>
      <w:r>
        <w:rPr>
          <w:sz w:val="20"/>
          <w:szCs w:val="20"/>
        </w:rPr>
        <w:t xml:space="preserve">                </w:t>
      </w:r>
      <w:r>
        <w:rPr>
          <w:sz w:val="28"/>
          <w:szCs w:val="28"/>
        </w:rPr>
        <w:t xml:space="preserve">От                        № </w:t>
      </w:r>
    </w:p>
    <w:p w:rsidR="008A0D8A" w:rsidRDefault="008A0D8A" w:rsidP="008A0D8A">
      <w:pPr>
        <w:widowControl w:val="0"/>
        <w:autoSpaceDE w:val="0"/>
        <w:autoSpaceDN w:val="0"/>
        <w:adjustRightInd w:val="0"/>
        <w:rPr>
          <w:sz w:val="20"/>
          <w:szCs w:val="20"/>
        </w:rPr>
      </w:pPr>
      <w:r>
        <w:rPr>
          <w:rFonts w:asciiTheme="minorHAnsi" w:eastAsiaTheme="minorHAnsi" w:hAnsiTheme="minorHAnsi" w:cstheme="minorBidi"/>
          <w:sz w:val="22"/>
          <w:szCs w:val="22"/>
          <w:lang w:eastAsia="en-US"/>
        </w:rPr>
        <w:pict>
          <v:line id="Прямая соединительная линия 6" o:spid="_x0000_s1031"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11.3pt" to="307pt,20.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rdyqVkCAACxBAAA&#10;HwAAAGNsaXBib2FyZC9kcmF3aW5ncy9kcmF3aW5nMS54bWykVEtu2zAQ3RfoHQjuHUm27NhC5KCQ&#10;7WzSNkDSAzAUbRGlSIGUFQdFgTbrAjlCr9BFCwRI2zPIN+qQkj9xs2q1kIacmTePbzg6OV3lAlVM&#10;G65kjIMjHyMmqUq5XMT43dWsM8TIlESmRCjJYnzLDD4dv3xxQqKFJkXGKQIEaSIS46wsi8jzDM1Y&#10;TsyRKpgE31zpnJSw1Asv1eQGkHPhdX1/4OWESzzeQU1ISdBS83+AEoq+Z2lCZEUMQAoa7e+0HAX9&#10;f2QSyepMF5fFhbbM6ZvqQiOexhiUkyQHibDXOtowWHoHWYsdwGqucxuv5nO0cii39u0w2KpEtNmk&#10;u12avX0mlmbTZ6KhcFMAjL2idCUvC1tVVok1D88y2Jyl/rr+tL6vf9bf1vdo/bn+Xf+ov9cP9a/6&#10;YX0H9uP6C9jWWT+22/dosFVgH9zWOYcuGSRVkhG5YJcZKdjVbQGaBTYFOIKc2xwn2nZFIgM00fXN&#10;a5VCAlmWyl2dA/3C0fHI7/UxAr16/nDUPe4/q2UQhD3fybyViESFNuUZUzmyRowFl8zVINW5KRuC&#10;mxAnnppxIVynhEQ3MR71u32XYJTgqXXaMKMX14nQqCICOuue9rRPwrRaytSBZYyk09YuCReNDTyF&#10;tHhwK4BOazXj8mHkj6bD6TDshN3BtBP6k0nn1SwJO4NZcNyf9CZJMgk+WmpBGGU8TZm07DajG4R/&#10;zUXOqVZGzcsjqnIPLienbDO+MLyBvxteuZHBe4ruGgpkN19HGk5h+9g0u7mF3sGwOl/7c7F/hP31&#10;+A8AAAD//wMAUEsDBBQABgAIAAAAIQDcCbvUbwYAAD8aAAAaAAAAY2xpcGJvYXJkL3RoZW1lL3Ro&#10;ZW1lMS54bWzsWUtrHEcQvgfyH4a5x9r3WsIrI+3DSiw5xrt28LF3p3emvT3Tw3Sv5L0Z+ZRLQsAJ&#10;OcSQnHIIIYIYYgImf0H+DQKZxPkRqe55bPdub/RAARMsgTRT81V1dVXNV909N24+DqmzjxNOWNRy&#10;y9dKroOjEfNI5Lfc+4PeR9ddhwsUeYiyCLfcGebuzc0PP7iBNkaUxEOGEm8Q4BA7YCjiG6jlBkLE&#10;G2trfARixK+xGEfwbMySEAm4Tfw1L0EHMEBI1yqlUmMtRCRyN8GikIa6FP5EgkvBiCZ9aQY7EQph&#10;9OMfXh8eHx2/On5xfPT6CVy/gv9fKl1vUpYafMbbNHH2EW25MIbHDgb4sXAdiriABy23pH7ctc0b&#10;a2gjU6Jiha6m11M/mV6m4E0qaszEHxaD1mr1WmOrsK8AVCzjus1uo9so7CkAGo1g5qkvus369vp2&#10;p55hNVB6abHdaXaqZQOv2a8u+bxVl78GXoFS+7UlfK/XhigaeAVK8fUlfK3WrLRrBl6BUnxjCd8s&#10;bXVqTQOvQAEl0WQJXao3qu18tgVkzOiOFb5er/Walcz4HAXVUFSbHGLMInHe2gvRI5b0QEEqUiRI&#10;5IhZjMdoBDXbRpQME+LsEj+AQoxRxDiIS5VSr1SFv/K3pq5UhNAGRpq29BM840si6Z/DRwmJRcv9&#10;BKy6GuT05cuTwxcnh7+dPH16cvhLNrYyZejtoMjX9d7++NXfz584f/36/dtnX6dDL+K5jn/z8+dv&#10;fv/j38zDjOehOP3m6M2Lo9Nvv/jzp2cW61sJGurwAQkxd+7gA+ceC2GCFv/xMLmYxiBARNfYinyO&#10;IiRHsdjvisBA35khiiy4bWzG8UEC1GMD3po+MhzuB8lUEIvF20FoAPcYo9sssUbhthxLC/NgGvn2&#10;wZOpjruH0L5t7DaKjCx3pzFwMLGZbAfYcPMuRZFAPo6wcOQzNsHYMruHhBhx3SOjhHE2Fs5D4mwj&#10;Yg3JgAyNapor7ZAQ8jKzOQj5NmKz98DZZtQ26w7eN5HwbiBqcX6AqRHGW2gqUGgzOUAh1QO+i0Rg&#10;c7I/S0Y6rssFZNrHlDldD3Nu0/k0gflqSb8NNGNP+x6dhSYyEWRis7mLGNORHTZpByiMbdg+iQId&#10;+zGfQIki5y4TNvgeM98QeQ95QNHKdD8g2Ej32WxwHxhWd2leIPLJNLHk8hZmRv32Z3SMsKIaaAgG&#10;r4ckOpPkF+i9/t/RO5Do6XfPLTO6Gkq3GzbycUEy30qI9W3aWaDwVbhF4m6zxCPvPm930DS6i+FV&#10;WW5e72n7PW27/3vaXvU+Xz1Zz/kZqFsuW9Plu1rMh+dey48JpX0xo3iXq+U8hy7l9UAo7ag9LS72&#10;enEAl/LNhgENnJ8gpeMkTHxGRNAPUAxr/rIrjfg8M+1zJ2YctgJKbLUt8XQa7jEv3dKWy3L7mpIJ&#10;R2IuL9ULOWw/RIpuNOfbtMK88tZX2+vcAal7ESe0wUwnqhYnmrlQBklt5iFoFifUzK7Ei3WLF9el&#10;+TxVS16Aa0VWYBnlwOKr5dZroAJKsMtCFHsyT2mq8+yqZF5lplcF06gAWFPkFTDP9Lr0deX05OzS&#10;UjtHpg0ntHIznVCRUT2NB8jDWXVK6XncuGiu1+cpNdyToVDjQWnN3Whe/zcvLptr0FvkBhrpTEEj&#10;56DlNqp1KJkRilvuGI4C4DKMoXa4XP4i6sMh20gk6Qt/GWaJEy46iAdpwBXppGwQEoETh5Kw5crp&#10;F2mgkeIQ5Vu5AoTwzjq3DrTyrjkHSTeTjMdjPBJ62jWJjHR6CwyfcoX1qVK/PFhqsimkux94B86Q&#10;TpN7CEqs3izLAHqEw4lQOY2mR+DIsyCyef0tNKaMdvUzR1VDqRzROEBZR9HJPIUrKi/cUXdFDLS7&#10;bM4QUC0kWSMc+rLB6kE1umnRNVIfVnbds5Vk5DTSnPdMg1Vk17SzmDFC3gYWYnm5Jq95lYcYOE3v&#10;8Cl1L1Lues51C+uEoktAwIv4WbruORqC5tp8MMM16fEyDUvOzqRm78gneIZr52kSGus3crMLcSt6&#10;hHU4EF6q84PeYtWCaJyvM1WkbZ8z9lDsDP1yy4VPCHBW8Riu4COEC7KKlFWkDK7gywK0i/RzQMvN&#10;LnIJPE8lBaaaS6o5ppZLarmknkvquaSRSxquo87N4duNPDJ3nfxYHHpYdoyerS3Mbz6b/wA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UrdyqVkCAACxBAAAHwAAAAAAAAAAAAAAAAAgAgAAY2xpcGJvYXJkL2RyYXdpbmdzL2RyYXdpbmcx&#10;LnhtbFBLAQItABQABgAIAAAAIQDcCbvUbwYAAD8aAAAaAAAAAAAAAAAAAAAAALYEAABjbGlwYm9h&#10;cmQvdGhlbWUvdGhlbWUxLnhtbFBLAQItABQABgAIAAAAIQCcZkZBuwAAACQBAAAqAAAAAAAAAAAA&#10;AAAAAF0LAABjbGlwYm9hcmQvZHJhd2luZ3MvX3JlbHMvZHJhd2luZzEueG1sLnJlbHNQSwUGAAAA&#10;AAUABQBnAQAAYAwAAAAA&#10;"/>
        </w:pict>
      </w:r>
      <w:r>
        <w:rPr>
          <w:rFonts w:asciiTheme="minorHAnsi" w:eastAsiaTheme="minorHAnsi" w:hAnsiTheme="minorHAnsi" w:cstheme="minorBidi"/>
          <w:sz w:val="22"/>
          <w:szCs w:val="22"/>
          <w:lang w:eastAsia="en-US"/>
        </w:rPr>
        <w:pict>
          <v:line id="Прямая соединительная линия 5" o:spid="_x0000_s1029"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11.3pt" to="307pt,11.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EfJGFoCAACxBAAA&#10;HwAAAGNsaXBib2FyZC9kcmF3aW5ncy9kcmF3aW5nMS54bWykVEtu2zAQ3RfoHQjtHUm2/BOiBIVs&#10;Z5O2AZIegKFoiyhFCqQi2ygKtFkX8BF6hS5aIEDankG+UYeUZDtuVq0W0pCcefPmDUen56uMo5Iq&#10;zaSIHP/EcxAVRCZMLCLn3c2sM3KQLrBIMJeCRs6aauf87OWLUxwuFM5TRhAgCB3iyEmLIg9dV5OU&#10;ZlifyJwKOJtLleEClmrhJgovATnjbtfzBm6GmXDO9lATXGB0p9g/QHFJ3tMkxqLEGiA5CQ93Go6c&#10;/D8yDkV5ofLr/EoZ5uRNeaUQSyIHlBM4A4kctzlo3GDpHkUt9gCrucqMv5zP0cqirM3bYtBVgUi9&#10;Sfa7JH37jC9Jp894Q+I6ARgHSclKXOcmqyhjYx7X0m9rqb5uP2031c/q23aDtp+r39WP6nv1UP2q&#10;Hrb3YD9uv4BtDqvHZnuD+jsFDsFNnkvokkZCxikWC3qd4pzerHPQzDchwBHk3MVY0XYrHGqgiW6X&#10;r2UCAfiukPbqHOkXDPte0AP+oFfPG427w4ZNq2W3Oxp40KudoDuJcJgrXVxQmSFjRA5ngtocuLzU&#10;RU2wdbHiyRnj3HaKC7SMnHG/27cBWnKWmEPjptXiNuYKlZhDZ+3TVPvETck7kViwlOJk2tgFZry2&#10;gScXBg8qATqNVY/Lh7E3no6mo6ATdAfTTuBNJp1XszjoDGb+sD/pTeJ44n801PwgTFmSUGHYtaPr&#10;B3/NRcaIklrOixMiMxcuJyO0HV8YXt/bD69oZXCfotuGAtn2a0lDFaaPdbPrW+geDas9a34u5o9w&#10;uD77AwAA//8DAFBLAwQUAAYACAAAACEA3Am71G8GAAA/GgAAGgAAAGNsaXBib2FyZC90aGVtZS90&#10;aGVtZTEueG1s7FlLaxxHEL4H8h+Gucfa91rCKyPtw0osOca7dvCxd6d3pr0908N0r+S9GfmUS0LA&#10;CTnEkJxyCCGCGGICJn9B/g0CmcT5EanueWz3bm/0QAETLIE0U/NVdXVVzVfdPTduPg6ps48TTljU&#10;csvXSq6DoxHzSOS33PuD3kfXXYcLFHmIsgi33Bnm7s3NDz+4gTZGlMRDhhJvEOAQO2Ao4huo5QZC&#10;xBtra3wEYsSvsRhH8GzMkhAJuE38NS9BBzBASNcqpVJjLUQkcjfBopCGuhT+RIJLwYgmfWkGOxEK&#10;YfTjH14fHh8dvzp+cXz0+glcv4L/Xypdb1KWGnzG2zRx9hFtuTCGxw4G+LFwHYq4gActt6R+3LXN&#10;G2toI1OiYoWuptdTP5lepuBNKmrMxB8Wg9Zq9Vpjq7CvAFQs47rNbqPbKOwpABqNYOapL7rN+vb6&#10;dqeeYTVQemmx3Wl2qmUDr9mvLvm8VZe/Bl6BUvu1JXyv14YoGngFSvH1JXyt1qy0awZegVJ8Ywnf&#10;LG11ak0Dr0ABJdFkCV2qN6rtfLYFZMzojhW+Xq/1mpXM+BwF1VBUmxxizCJx3toL0SOW9EBBKlIk&#10;SOSIWYzHaAQ120aUDBPi7BI/gEKMUcQ4iEuVUq9Uhb/yt6auVITQBkaatvQTPONLIumfw0cJiUXL&#10;/QSsuhrk9OXLk8MXJ4e/nTx9enL4Sza2MmXo7aDI1/Xe/vjV38+fOH/9+v3bZ1+nQy/iuY5/8/Pn&#10;b37/49/Mw4znoTj95ujNi6PTb7/486dnFutbCRrq8AEJMXfu4APnHgthghb/8TC5mMYgQETX2Ip8&#10;jiIkR7HY74rAQN+ZIYosuG1sxvFBAtRjA96aPjIc7gfJVBCLxdtBaAD3GKPbLLFG4bYcSwvzYBr5&#10;9sGTqY67h9C+bew2iowsd6cxcDCxmWwH2HDzLkWRQD6OsHDkMzbB2DK7h4QYcd0jo4RxNhbOQ+Js&#10;I2INyYAMjWqaK+2QEPIyszkI+TZis/fA2WbUNusO3jeR8G4ganF+gKkRxltoKlBoMzlAIdUDvotE&#10;YHOyP0tGOq7LBWTax5Q5XQ9zbtP5NIH5akm/DTRjT/senYUmMhFkYrO5ixjTkR02aQcojG3YPokC&#10;Hfsxn0CJIucuEzb4HjPfEHkPeUDRynQ/INhI99lscB8YVndpXiDyyTSx5PIWZkb99md0jLCiGmgI&#10;Bq+HJDqT5Bfovf7f0TuQ6Ol3zy0zuhpKtxs28nFBMt9KiPVt2lmg8FW4ReJus8Qj7z5vd9A0uovh&#10;VVluXu9p+z1tu/972l71Pl89Wc/5GahbLlvT5btazIfnXsuPCaV9MaN4l6vlPIcu5fVAKO2oPS0u&#10;9npxAJfyzYYBDZyfIKXjJEx8RkTQD1AMa/6yK434PDPtcydmHLYCSmy1LfF0Gu4xL93Slsty+5qS&#10;CUdiLi/VCzlsP0SKbjTn27TCvPLWV9vr3AGpexEntMFMJ6oWJ5q5UAZJbeYhaBYn1MyuxIt1ixfX&#10;pfk8VUtegGtFVmAZ5cDiq+XWa6ACSrDLQhR7Mk9pqvPsqmReZaZXBdOoAFhT5BUwz/S69HXl9OTs&#10;0lI7R6YNJ7RyM51QkVE9jQfIw1l1Sul53LhortfnKTXck6FQ40Fpzd1oXv83Ly6ba9Bb5AYa6UxB&#10;I+eg5TaqdSiZEYpb7hiOAuAyjKF2uFz+IurDIdtIJOkLfxlmiRMuOogHacAV6aRsEBKBE4eSsOXK&#10;6RdpoJHiEOVbuQKE8M46tw608q45B0k3k4zHYzwSeto1iYx0egsMn3KF9alSvzxYarIppLsfeAfO&#10;kE6TewhKrN4sywB6hMOJUDmNpkfgyLMgsnn9LTSmjHb1M0dVQ6kc0ThAWUfRyTyFKyov3FF3RQy0&#10;u2zOEFAtJFkjHPqywepBNbpp0TVSH1Z23bOVZOQ00pz3TINVZNe0s5gxQt4GFmJ5uSaveZWHGDhN&#10;7/ApdS9S7nrOdQvrhKJLQMCL+Fm67jkagubafDDDNenxMg1Lzs6kZu/IJ3iGa+dpEhrrN3KzC3Er&#10;eoR1OBBeqvOD3mLVgmicrzNVpG2fM/ZQ7Az9csuFTwhwVvEYruAjhAuyipRVpAyu4MsCtIv0c0DL&#10;zS5yCTxPJQWmmkuqOaaWS2q5pJ5L6rmkkUsarqPOzeHbjTwyd538WBx6WHaMnq0tzG8+m/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KBHyRhaAgAAsQQAAB8AAAAAAAAAAAAAAAAAIAIAAGNsaXBib2FyZC9kcmF3aW5ncy9kcmF3aW5n&#10;MS54bWxQSwECLQAUAAYACAAAACEA3Am71G8GAAA/GgAAGgAAAAAAAAAAAAAAAAC3BAAAY2xpcGJv&#10;YXJkL3RoZW1lL3RoZW1lMS54bWxQSwECLQAUAAYACAAAACEAnGZGQbsAAAAkAQAAKgAAAAAAAAAA&#10;AAAAAABeCwAAY2xpcGJvYXJkL2RyYXdpbmdzL19yZWxzL2RyYXdpbmcxLnhtbC5yZWxzUEsFBgAA&#10;AAAFAAUAZwEAAGEMAAAAAA==&#10;"/>
        </w:pict>
      </w:r>
      <w:r>
        <w:rPr>
          <w:rFonts w:asciiTheme="minorHAnsi" w:eastAsiaTheme="minorHAnsi" w:hAnsiTheme="minorHAnsi" w:cstheme="minorBidi"/>
          <w:sz w:val="22"/>
          <w:szCs w:val="22"/>
          <w:lang w:eastAsia="en-US"/>
        </w:rPr>
        <w:pict>
          <v:line id="Прямая соединительная линия 4" o:spid="_x0000_s1027"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6pt" to="136.35pt,1.6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fFOn1oCAACyBAAA&#10;HwAAAGNsaXBib2FyZC9kcmF3aW5ncy9kcmF3aW5nMS54bWykVEtu2zAQ3RfoHQjtbUmO5NhClKCQ&#10;7WzSNkDSAzAULRGlSIFUZAdFgTbrAj5Cr9BFCwRI2zPIN+qQkj9xs2q1kIacmTePbzg6OVsWHNVU&#10;aSZF7Ph9z0FUEJkykcXOu+tZb+QgXWGRYi4FjZ07qp2z05cvTnCUKVzmjCBAEDrCsZNXVRm5riY5&#10;LbDuy5IK8M2lKnAFS5W5qcILQC64O/C8oVtgJpzTHdQEVxjdKvYPUFyS9zRNsKixBkhOov2djiMn&#10;/4+MI1Gfq/KqvFSGOXlTXyrE0tgB5QQuQCLH7RxdGCzdg6xsB7Ccq8LEy/kcLS3KnXlbDLqsEGk3&#10;yW6X5G+fiSX59JloKNwWAGOvKFmKq9JUFXVizMOzBJuzNF/Xn9ar5mfzbb1C68/N7+ZH8715aH41&#10;D+t7sB/XX8A2zuax216hYKvAPripcwFd0kjIJMcio1c5Lun1XQma+SYFOIKc2xwr2naFIw000c3i&#10;tUwhAd9W0l6dA/38MAyCEfQC9BqMh0NvFD7V0h+Ex0ceBGwV3WqEo1Lp6pzKAhkjdjgT1BbB9YWu&#10;WoabEKuenDHObau4QIvYGYeD0CZoyVlqnCZMq+wm4QrVmENr7dMd90mYkrcitWA5xem0syvMeGsD&#10;Ty4MHlwLoNNZ7bx8GHvj6Wg6CnrBYDjtBd5k0ns1S4LecOYfh5OjSZJM/I+Gmh9EOUtTKgy7zez6&#10;wV+DUTCipJbzqk9k4cLtZIRu5hem1/d20ys2MrhP0W1Hgezma0nDKUwj226319A9mFbr6/4u5pew&#10;vz79AwAA//8DAFBLAwQUAAYACAAAACEA3Am71G8GAAA/GgAAGgAAAGNsaXBib2FyZC90aGVtZS90&#10;aGVtZTEueG1s7FlLaxxHEL4H8h+Gucfa91rCKyPtw0osOca7dvCxd6d3pr0908N0r+S9GfmUS0LA&#10;CTnEkJxyCCGCGGICJn9B/g0CmcT5EanueWz3bm/0QAETLIE0U/NVdXVVzVfdPTduPg6ps48TTljU&#10;csvXSq6DoxHzSOS33PuD3kfXXYcLFHmIsgi33Bnm7s3NDz+4gTZGlMRDhhJvEOAQO2Ao4huo5QZC&#10;xBtra3wEYsSvsRhH8GzMkhAJuE38NS9BBzBASNcqpVJjLUQkcjfBopCGuhT+RIJLwYgmfWkGOxEK&#10;YfTjH14fHh8dvzp+cXz0+glcv4L/Xypdb1KWGnzG2zRx9hFtuTCGxw4G+LFwHYq4gActt6R+3LXN&#10;G2toI1OiYoWuptdTP5lepuBNKmrMxB8Wg9Zq9Vpjq7CvAFQs47rNbqPbKOwpABqNYOapL7rN+vb6&#10;dqeeYTVQemmx3Wl2qmUDr9mvLvm8VZe/Bl6BUvu1JXyv14YoGngFSvH1JXyt1qy0awZegVJ8Ywnf&#10;LG11ak0Dr0ABJdFkCV2qN6rtfLYFZMzojhW+Xq/1mpXM+BwF1VBUmxxizCJx3toL0SOW9EBBKlIk&#10;SOSIWYzHaAQ120aUDBPi7BI/gEKMUcQ4iEuVUq9Uhb/yt6auVITQBkaatvQTPONLIumfw0cJiUXL&#10;/QSsuhrk9OXLk8MXJ4e/nTx9enL4Sza2MmXo7aDI1/Xe/vjV38+fOH/9+v3bZ1+nQy/iuY5/8/Pn&#10;b37/49/Mw4znoTj95ujNi6PTb7/486dnFutbCRrq8AEJMXfu4APnHgthghb/8TC5mMYgQETX2Ip8&#10;jiIkR7HY74rAQN+ZIYosuG1sxvFBAtRjA96aPjIc7gfJVBCLxdtBaAD3GKPbLLFG4bYcSwvzYBr5&#10;9sGTqY67h9C+bew2iowsd6cxcDCxmWwH2HDzLkWRQD6OsHDkMzbB2DK7h4QYcd0jo4RxNhbOQ+Js&#10;I2INyYAMjWqaK+2QEPIyszkI+TZis/fA2WbUNusO3jeR8G4ganF+gKkRxltoKlBoMzlAIdUDvotE&#10;YHOyP0tGOq7LBWTax5Q5XQ9zbtP5NIH5akm/DTRjT/senYUmMhFkYrO5ixjTkR02aQcojG3YPokC&#10;Hfsxn0CJIucuEzb4HjPfEHkPeUDRynQ/INhI99lscB8YVndpXiDyyTSx5PIWZkb99md0jLCiGmgI&#10;Bq+HJDqT5Bfovf7f0TuQ6Ol3zy0zuhpKtxs28nFBMt9KiPVt2lmg8FW4ReJus8Qj7z5vd9A0uovh&#10;VVluXu9p+z1tu/972l71Pl89Wc/5GahbLlvT5btazIfnXsuPCaV9MaN4l6vlPIcu5fVAKO2oPS0u&#10;9npxAJfyzYYBDZyfIKXjJEx8RkTQD1AMa/6yK434PDPtcydmHLYCSmy1LfF0Gu4xL93Slsty+5qS&#10;CUdiLi/VCzlsP0SKbjTn27TCvPLWV9vr3AGpexEntMFMJ6oWJ5q5UAZJbeYhaBYn1MyuxIt1ixfX&#10;pfk8VUtegGtFVmAZ5cDiq+XWa6ACSrDLQhR7Mk9pqvPsqmReZaZXBdOoAFhT5BUwz/S69HXl9OTs&#10;0lI7R6YNJ7RyM51QkVE9jQfIw1l1Sul53LhortfnKTXck6FQ40Fpzd1oXv83Ly6ba9Bb5AYa6UxB&#10;I+eg5TaqdSiZEYpb7hiOAuAyjKF2uFz+IurDIdtIJOkLfxlmiRMuOogHacAV6aRsEBKBE4eSsOXK&#10;6RdpoJHiEOVbuQKE8M46tw608q45B0k3k4zHYzwSeto1iYx0egsMn3KF9alSvzxYarIppLsfeAfO&#10;kE6TewhKrN4sywB6hMOJUDmNpkfgyLMgsnn9LTSmjHb1M0dVQ6kc0ThAWUfRyTyFKyov3FF3RQy0&#10;u2zOEFAtJFkjHPqywepBNbpp0TVSH1Z23bOVZOQ00pz3TINVZNe0s5gxQt4GFmJ5uSaveZWHGDhN&#10;7/ApdS9S7nrOdQvrhKJLQMCL+Fm67jkagubafDDDNenxMg1Lzs6kZu/IJ3iGa+dpEhrrN3KzC3Er&#10;eoR1OBBeqvOD3mLVgmicrzNVpG2fM/ZQ7Az9csuFTwhwVvEYruAjhAuyipRVpAyu4MsCtIv0c0DL&#10;zS5yCTxPJQWmmkuqOaaWS2q5pJ5L6rmkkUsarqPOzeHbjTwyd538WBx6WHaMnq0tzG8+m/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OXxTp9aAgAAsgQAAB8AAAAAAAAAAAAAAAAAIAIAAGNsaXBib2FyZC9kcmF3aW5ncy9kcmF3aW5n&#10;MS54bWxQSwECLQAUAAYACAAAACEA3Am71G8GAAA/GgAAGgAAAAAAAAAAAAAAAAC3BAAAY2xpcGJv&#10;YXJkL3RoZW1lL3RoZW1lMS54bWxQSwECLQAUAAYACAAAACEAnGZGQbsAAAAkAQAAKgAAAAAAAAAA&#10;AAAAAABeCwAAY2xpcGJvYXJkL2RyYXdpbmdzL19yZWxzL2RyYXdpbmcxLnhtbC5yZWxzUEsFBgAA&#10;AAAFAAUAZwEAAGEMAAAAAA==&#10;"/>
        </w:pict>
      </w:r>
      <w:r>
        <w:rPr>
          <w:rFonts w:asciiTheme="minorHAnsi" w:eastAsiaTheme="minorHAnsi" w:hAnsiTheme="minorHAnsi" w:cstheme="minorBidi"/>
          <w:sz w:val="22"/>
          <w:szCs w:val="22"/>
          <w:lang w:eastAsia="en-US"/>
        </w:rPr>
        <w:pict>
          <v:line id="Прямая соединительная линия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1.6pt" to="208.35pt,1.6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trzi1kCAACxBAAA&#10;HwAAAGNsaXBib2FyZC9kcmF3aW5ncy9kcmF3aW5nMS54bWykVM2O0zAQviPxDlbubZI2LWm02RVK&#10;270ssNIuD+B13MTCsSM7m3aFkIAzUh+BV+AA0koLPEP6Royd9GfLniCHZOyZ+ebzN56cnK0Kjmqq&#10;NJMidvy+5yAqiEyZyGLn7fW8FzpIV1ikmEtBY+eOaufs9PmzExxlCpc5IwgQhI5w7ORVVUauq0lO&#10;C6z7sqQCfAupClzBUmVuqvASkAvuDjxv7BaYCed0DzXFFUa3iv0DFJfkHU0TLGqsAZKT6HCn48jJ&#10;/yPjSNTnqrwqL5VhTl7XlwqxNHZAOYELkMhxO0cXBkv3KCvbA6wWqjDxcrFAK4tyZ94Wg64qRNpN&#10;st8l+ZsnYkk+eyIaCrcFwDgoSlbiqjRVRZ0Y8/gsw+1Zmq+bj5t187P5tlmjzafmd/Oj+d7cN7+a&#10;+81nsB82X8A2zuah216j4U6BQ3BT5wK6pJGQSY5FRq9yXNLruxI0800KcAQ5dzlWtN0KRxpoopvl&#10;K5lCAr6tpL06R/oNvcAbhtAL0GswGY+9cPRYy3E4Cj3w7wTdSYSjUunqnMoCGSN2OBPU1sD1ha5a&#10;gtsQK56cM85tp7hAy9iZjAYjm6AlZ6lxmjCtspuEK1RjDp21T3faR2FK3orUguUUp7POrjDjrQ08&#10;uTB4cCuATme14/J+4k1m4SwMesFgPOsF3nTaezlPgt547r8YTYfTJJn6Hww1P4hylqZUGHbb0fWD&#10;v+aiYERJLRdVn8jChcvJCN2OLwyv7+2HV2xlcB+j24YC2e3XkoZTmD62zW5voXs0rNbX/VzMH+Fw&#10;ffoHAAD//wMAUEsDBBQABgAIAAAAIQDcCbvUbwYAAD8aAAAaAAAAY2xpcGJvYXJkL3RoZW1lL3Ro&#10;ZW1lMS54bWzsWUtrHEcQvgfyH4a5x9r3WsIrI+3DSiw5xrt28LF3p3emvT3Tw3Sv5L0Z+ZRLQsAJ&#10;OcSQnHIIIYIYYgImf0H+DQKZxPkRqe55bPdub/RAARMsgTRT81V1dVXNV909N24+DqmzjxNOWNRy&#10;y9dKroOjEfNI5Lfc+4PeR9ddhwsUeYiyCLfcGebuzc0PP7iBNkaUxEOGEm8Q4BA7YCjiG6jlBkLE&#10;G2trfARixK+xGEfwbMySEAm4Tfw1L0EHMEBI1yqlUmMtRCRyN8GikIa6FP5EgkvBiCZ9aQY7EQph&#10;9OMfXh8eHx2/On5xfPT6CVy/gv9fKl1vUpYafMbbNHH2EW25MIbHDgb4sXAdiriABy23pH7ctc0b&#10;a2gjU6Jiha6m11M/mV6m4E0qaszEHxaD1mr1WmOrsK8AVCzjus1uo9so7CkAGo1g5qkvus369vp2&#10;p55hNVB6abHdaXaqZQOv2a8u+bxVl78GXoFS+7UlfK/XhigaeAVK8fUlfK3WrLRrBl6BUnxjCd8s&#10;bXVqTQOvQAEl0WQJXao3qu18tgVkzOiOFb5er/Walcz4HAXVUFSbHGLMInHe2gvRI5b0QEEqUiRI&#10;5IhZjMdoBDXbRpQME+LsEj+AQoxRxDiIS5VSr1SFv/K3pq5UhNAGRpq29BM840si6Z/DRwmJRcv9&#10;BKy6GuT05cuTwxcnh7+dPH16cvhLNrYyZejtoMjX9d7++NXfz584f/36/dtnX6dDL+K5jn/z8+dv&#10;fv/j38zDjOehOP3m6M2Lo9Nvv/jzp2cW61sJGurwAQkxd+7gA+ceC2GCFv/xMLmYxiBARNfYinyO&#10;IiRHsdjvisBA35khiiy4bWzG8UEC1GMD3po+MhzuB8lUEIvF20FoAPcYo9sssUbhthxLC/NgGvn2&#10;wZOpjruH0L5t7DaKjCx3pzFwMLGZbAfYcPMuRZFAPo6wcOQzNsHYMruHhBhx3SOjhHE2Fs5D4mwj&#10;Yg3JgAyNapor7ZAQ8jKzOQj5NmKz98DZZtQ26w7eN5HwbiBqcX6AqRHGW2gqUGgzOUAh1QO+i0Rg&#10;c7I/S0Y6rssFZNrHlDldD3Nu0/k0gflqSb8NNGNP+x6dhSYyEWRis7mLGNORHTZpByiMbdg+iQId&#10;+zGfQIki5y4TNvgeM98QeQ95QNHKdD8g2Ej32WxwHxhWd2leIPLJNLHk8hZmRv32Z3SMsKIaaAgG&#10;r4ckOpPkF+i9/t/RO5Do6XfPLTO6Gkq3GzbycUEy30qI9W3aWaDwVbhF4m6zxCPvPm930DS6i+FV&#10;WW5e72n7PW27/3vaXvU+Xz1Zz/kZqFsuW9Plu1rMh+dey48JpX0xo3iXq+U8hy7l9UAo7ag9LS72&#10;enEAl/LNhgENnJ8gpeMkTHxGRNAPUAxr/rIrjfg8M+1zJ2YctgJKbLUt8XQa7jEv3dKWy3L7mpIJ&#10;R2IuL9ULOWw/RIpuNOfbtMK88tZX2+vcAal7ESe0wUwnqhYnmrlQBklt5iFoFifUzK7Ei3WLF9el&#10;+TxVS16Aa0VWYBnlwOKr5dZroAJKsMtCFHsyT2mq8+yqZF5lplcF06gAWFPkFTDP9Lr0deX05OzS&#10;UjtHpg0ntHIznVCRUT2NB8jDWXVK6XncuGiu1+cpNdyToVDjQWnN3Whe/zcvLptr0FvkBhrpTEEj&#10;56DlNqp1KJkRilvuGI4C4DKMoXa4XP4i6sMh20gk6Qt/GWaJEy46iAdpwBXppGwQEoETh5Kw5crp&#10;F2mgkeIQ5Vu5AoTwzjq3DrTyrjkHSTeTjMdjPBJ62jWJjHR6CwyfcoX1qVK/PFhqsimkux94B86Q&#10;TpN7CEqs3izLAHqEw4lQOY2mR+DIsyCyef0tNKaMdvUzR1VDqRzROEBZR9HJPIUrKi/cUXdFDLS7&#10;bM4QUC0kWSMc+rLB6kE1umnRNVIfVnbds5Vk5DTSnPdMg1Vk17SzmDFC3gYWYnm5Jq95lYcYOE3v&#10;8Cl1L1Lues51C+uEoktAwIv4WbruORqC5tp8MMM16fEyDUvOzqRm78gneIZr52kSGus3crMLcSt6&#10;hHU4EF6q84PeYtWCaJyvM1WkbZ8z9lDsDP1yy4VPCHBW8Riu4COEC7KKlFWkDK7gywK0i/RzQMvN&#10;LnIJPE8lBaaaS6o5ppZLarmknkvquaSRSxquo87N4duNPDJ3nfxYHHpYdoyerS3Mbz6b/wA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utrzi1kCAACxBAAAHwAAAAAAAAAAAAAAAAAgAgAAY2xpcGJvYXJkL2RyYXdpbmdzL2RyYXdpbmcx&#10;LnhtbFBLAQItABQABgAIAAAAIQDcCbvUbwYAAD8aAAAaAAAAAAAAAAAAAAAAALYEAABjbGlwYm9h&#10;cmQvdGhlbWUvdGhlbWUxLnhtbFBLAQItABQABgAIAAAAIQCcZkZBuwAAACQBAAAqAAAAAAAAAAAA&#10;AAAAAF0LAABjbGlwYm9hcmQvZHJhd2luZ3MvX3JlbHMvZHJhd2luZzEueG1sLnJlbHNQSwUGAAAA&#10;AAUABQBnAQAAYAwAAAAA&#10;"/>
        </w:pict>
      </w:r>
      <w:r>
        <w:rPr>
          <w:sz w:val="20"/>
          <w:szCs w:val="20"/>
        </w:rPr>
        <w:t xml:space="preserve">                            с. Кичменгский Городок</w:t>
      </w:r>
    </w:p>
    <w:p w:rsidR="008A0D8A" w:rsidRDefault="008A0D8A" w:rsidP="008A0D8A">
      <w:pPr>
        <w:widowControl w:val="0"/>
        <w:shd w:val="clear" w:color="auto" w:fill="FFFFFF"/>
        <w:autoSpaceDE w:val="0"/>
        <w:autoSpaceDN w:val="0"/>
        <w:adjustRightInd w:val="0"/>
        <w:spacing w:line="281" w:lineRule="exact"/>
        <w:ind w:left="14" w:right="2913"/>
        <w:rPr>
          <w:sz w:val="28"/>
          <w:szCs w:val="28"/>
        </w:rPr>
      </w:pPr>
      <w:r>
        <w:rPr>
          <w:rFonts w:asciiTheme="minorHAnsi" w:eastAsiaTheme="minorHAnsi" w:hAnsiTheme="minorHAnsi" w:cstheme="minorBidi"/>
          <w:sz w:val="22"/>
          <w:szCs w:val="22"/>
          <w:lang w:eastAsia="en-US"/>
        </w:rPr>
        <w:pict>
          <v:line id="Прямая соединительная линия 2" o:spid="_x0000_s1028"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15.15pt,-.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sAhOVkCAACxBAAA&#10;HwAAAGNsaXBib2FyZC9kcmF3aW5ncy9kcmF3aW5nMS54bWykVEtu2zAQ3RfoHQjtbX0sO7YQJShk&#10;O5u0DZD0AAxFW0QpUiAV2UZRoM26gI/QK3TRAgHS9gzyjTqk5E/crFotpCFn5s3jG45Oz5c5RxVV&#10;mkkRO37XcxAVRKZMzGPn3c20M3SQLrFIMZeCxs6Kauf87OWLUxzNFS4yRhAgCB3h2MnKsohcV5OM&#10;5lh3ZUEF+GZS5biEpZq7qcILQM65G3jewM0xE87ZHmqMS4zuFPsHKC7Je5omWFRYAyQn0eFOy5GT&#10;/0fGkaguVHFdXCnDnLyprhRiaeyAcgLnIJHjto42DJbuUdZ8D7CcqdzEy9kMLS3KyrwtBl2WiDSb&#10;ZL9LsrfPxJJs8kw0FG4KgHFQlCzFdWGqiiox5vFZgu1Z6q+bT5t1/bP+tlmjzef6d/2j/l4/1L/q&#10;h8092I+bL2AbZ/3Ybq9RsFPgENzUuYQuaSRkkmExp9cZLujNqgDNfJMCHEHOXY4VbbfCkQaa6Hbx&#10;WqaQgO9Kaa/OkX6+F/ZGIfQC9Op5w1Fw0n+qZRAMBx74d4LuJMJRoXR5QWWOjBE7nAlqa+DqUpcN&#10;wW2IFU9OGee2U1ygReyM+kHfJmjJWWqcJkyr+W3CFaowh87apz3tkzAl70RqwTKK00lrl5jxxgae&#10;XBg8uBVAp7Wacfkw8kaT4WQYdsJgMOmE3njceTVNws5g6p/0x71xkoz9j4aaH0YZS1MqDLvt6Prh&#10;X3ORM6KklrOyS2TuwuVkhG7HF4bX9/bDK7YyuE/RbUOB7PZrScMpTB+bZje30D0aVutrfy7mj3C4&#10;PvsDAAD//wMAUEsDBBQABgAIAAAAIQDcCbvUbwYAAD8aAAAaAAAAY2xpcGJvYXJkL3RoZW1lL3Ro&#10;ZW1lMS54bWzsWUtrHEcQvgfyH4a5x9r3WsIrI+3DSiw5xrt28LF3p3emvT3Tw3Sv5L0Z+ZRLQsAJ&#10;OcSQnHIIIYIYYgImf0H+DQKZxPkRqe55bPdub/RAARMsgTRT81V1dVXNV909N24+DqmzjxNOWNRy&#10;y9dKroOjEfNI5Lfc+4PeR9ddhwsUeYiyCLfcGebuzc0PP7iBNkaUxEOGEm8Q4BA7YCjiG6jlBkLE&#10;G2trfARixK+xGEfwbMySEAm4Tfw1L0EHMEBI1yqlUmMtRCRyN8GikIa6FP5EgkvBiCZ9aQY7EQph&#10;9OMfXh8eHx2/On5xfPT6CVy/gv9fKl1vUpYafMbbNHH2EW25MIbHDgb4sXAdiriABy23pH7ctc0b&#10;a2gjU6Jiha6m11M/mV6m4E0qaszEHxaD1mr1WmOrsK8AVCzjus1uo9so7CkAGo1g5qkvus369vp2&#10;p55hNVB6abHdaXaqZQOv2a8u+bxVl78GXoFS+7UlfK/XhigaeAVK8fUlfK3WrLRrBl6BUnxjCd8s&#10;bXVqTQOvQAEl0WQJXao3qu18tgVkzOiOFb5er/Walcz4HAXVUFSbHGLMInHe2gvRI5b0QEEqUiRI&#10;5IhZjMdoBDXbRpQME+LsEj+AQoxRxDiIS5VSr1SFv/K3pq5UhNAGRpq29BM840si6Z/DRwmJRcv9&#10;BKy6GuT05cuTwxcnh7+dPH16cvhLNrYyZejtoMjX9d7++NXfz584f/36/dtnX6dDL+K5jn/z8+dv&#10;fv/j38zDjOehOP3m6M2Lo9Nvv/jzp2cW61sJGurwAQkxd+7gA+ceC2GCFv/xMLmYxiBARNfYinyO&#10;IiRHsdjvisBA35khiiy4bWzG8UEC1GMD3po+MhzuB8lUEIvF20FoAPcYo9sssUbhthxLC/NgGvn2&#10;wZOpjruH0L5t7DaKjCx3pzFwMLGZbAfYcPMuRZFAPo6wcOQzNsHYMruHhBhx3SOjhHE2Fs5D4mwj&#10;Yg3JgAyNapor7ZAQ8jKzOQj5NmKz98DZZtQ26w7eN5HwbiBqcX6AqRHGW2gqUGgzOUAh1QO+i0Rg&#10;c7I/S0Y6rssFZNrHlDldD3Nu0/k0gflqSb8NNGNP+x6dhSYyEWRis7mLGNORHTZpByiMbdg+iQId&#10;+zGfQIki5y4TNvgeM98QeQ95QNHKdD8g2Ej32WxwHxhWd2leIPLJNLHk8hZmRv32Z3SMsKIaaAgG&#10;r4ckOpPkF+i9/t/RO5Do6XfPLTO6Gkq3GzbycUEy30qI9W3aWaDwVbhF4m6zxCPvPm930DS6i+FV&#10;WW5e72n7PW27/3vaXvU+Xz1Zz/kZqFsuW9Plu1rMh+dey48JpX0xo3iXq+U8hy7l9UAo7ag9LS72&#10;enEAl/LNhgENnJ8gpeMkTHxGRNAPUAxr/rIrjfg8M+1zJ2YctgJKbLUt8XQa7jEv3dKWy3L7mpIJ&#10;R2IuL9ULOWw/RIpuNOfbtMK88tZX2+vcAal7ESe0wUwnqhYnmrlQBklt5iFoFifUzK7Ei3WLF9el&#10;+TxVS16Aa0VWYBnlwOKr5dZroAJKsMtCFHsyT2mq8+yqZF5lplcF06gAWFPkFTDP9Lr0deX05OzS&#10;UjtHpg0ntHIznVCRUT2NB8jDWXVK6XncuGiu1+cpNdyToVDjQWnN3Whe/zcvLptr0FvkBhrpTEEj&#10;56DlNqp1KJkRilvuGI4C4DKMoXa4XP4i6sMh20gk6Qt/GWaJEy46iAdpwBXppGwQEoETh5Kw5crp&#10;F2mgkeIQ5Vu5AoTwzjq3DrTyrjkHSTeTjMdjPBJ62jWJjHR6CwyfcoX1qVK/PFhqsimkux94B86Q&#10;TpN7CEqs3izLAHqEw4lQOY2mR+DIsyCyef0tNKaMdvUzR1VDqRzROEBZR9HJPIUrKi/cUXdFDLS7&#10;bM4QUC0kWSMc+rLB6kE1umnRNVIfVnbds5Vk5DTSnPdMg1Vk17SzmDFC3gYWYnm5Jq95lYcYOE3v&#10;8Cl1L1Lues51C+uEoktAwIv4WbruORqC5tp8MMM16fEyDUvOzqRm78gneIZr52kSGus3crMLcSt6&#10;hHU4EF6q84PeYtWCaJyvM1WkbZ8z9lDsDP1yy4VPCHBW8Riu4COEC7KKlFWkDK7gywK0i/RzQMvN&#10;LnIJPE8lBaaaS6o5ppZLarmknkvquaSRSxquo87N4duNPDJ3nfxYHHpYdoyerS3Mbz6b/wA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KsAhOVkCAACxBAAAHwAAAAAAAAAAAAAAAAAgAgAAY2xpcGJvYXJkL2RyYXdpbmdzL2RyYXdpbmcx&#10;LnhtbFBLAQItABQABgAIAAAAIQDcCbvUbwYAAD8aAAAaAAAAAAAAAAAAAAAAALYEAABjbGlwYm9h&#10;cmQvdGhlbWUvdGhlbWUxLnhtbFBLAQItABQABgAIAAAAIQCcZkZBuwAAACQBAAAqAAAAAAAAAAAA&#10;AAAAAF0LAABjbGlwYm9hcmQvZHJhd2luZ3MvX3JlbHMvZHJhd2luZzEueG1sLnJlbHNQSwUGAAAA&#10;AAUABQBnAQAAYAwAAAAA&#10;"/>
        </w:pict>
      </w:r>
      <w:r>
        <w:rPr>
          <w:rFonts w:asciiTheme="minorHAnsi" w:eastAsiaTheme="minorHAnsi" w:hAnsiTheme="minorHAnsi" w:cstheme="minorBidi"/>
          <w:sz w:val="22"/>
          <w:szCs w:val="22"/>
          <w:lang w:eastAsia="en-US"/>
        </w:rPr>
        <w:pict>
          <v:line id="Прямая соединительная линия 1" o:spid="_x0000_s1030"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2.85pt,8.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sJZUVgCAACxBAAA&#10;HwAAAGNsaXBib2FyZC9kcmF3aW5ncy9kcmF3aW5nMS54bWykVM2O2jAQvlfqO1i5QxIILEQbVlWA&#10;vWzbldg+gNcxxKpjR3YIoKpSu+dKPEJfoYdWWmnbPkN4o45N+FnKqc0hGdsz33z+ZiaXV8uMo5Iq&#10;zaSIHL/pOYgKIhMmZpHz7m7c6DlIF1gkmEtBI2dFtXM1ePniEoczhfOUEQQIQoc4ctKiyEPX1SSl&#10;GdZNmVMBZ1OpMlzAUs3cROEFIGfcbXle180wE87gADXEBUZzxf4BikvyniYxFiXWAMlJeLxTc+Tk&#10;/5FxKMprlU/yW2WYkzflrUIsiRxQTuAMJHLc+qB2g6V7EjU7ACynKjP+cjpFS4uyMm+LQZcFIttN&#10;ctgl6dszviQdnfGGxNsEYBwlJUsxyU1WUcbGPL2Lv7tL9XXzabOuflbfNmu0+Vz9rn5U36vH6lf1&#10;uHkA+2nzBWxzWD3V22vk7xU4Bjd5bqBKGgkZp1jM6CTFOb1b5aCZDQGOIOc+xoq2X+FQA010v3gt&#10;EwjA80La1jnRz/eCdj+AWoBeba/Xb110zmrp+0HbszLvJcJhrnRxTWWGjBE5nAlqc+DyRhfbMu5c&#10;rHhyzDi3leICLSKn32l1bICWnCXm0LhpNbuPuUIl5lBZ+xhKkPeZm5JzkViwlOJkVNsFZnxrgz8X&#10;Bg+6AujU1nZcPvS9/qg36gWNoNUdNQJvOGy8GsdBozv2LzrD9jCOh/5HQ80PwpQlCRWG3W50/eCv&#10;ucgYUVLLadEkMnOhORmhu/GF4fW9w/CKnQzuc3R7RSC7+1rS5ta23cAg2y50T4bV+tc/F/NHOF4P&#10;/gAAAP//AwBQSwMEFAAGAAgAAAAhANwJu9RvBgAAPxoAABoAAABjbGlwYm9hcmQvdGhlbWUvdGhl&#10;bWUxLnhtbOxZS2scRxC+B/IfhrnH2vdawisj7cNKLDnGu3bwsXend6a9PdPDdK/kvRn5lEtCwAk5&#10;xJCccgghghhiAiZ/Qf4NApnE+RGp7nls925v9EABEyyBNFPzVXV1Vc1X3T03bj4OqbOPE05Y1HLL&#10;10qug6MR80jkt9z7g95H112HCxR5iLIIt9wZ5u7NzQ8/uIE2RpTEQ4YSbxDgEDtgKOIbqOUGQsQb&#10;a2t8BGLEr7EYR/BszJIQCbhN/DUvQQcwQEjXKqVSYy1EJHI3waKQhroU/kSCS8GIJn1pBjsRCmH0&#10;4x9eHx4fHb86fnF89PoJXL+C/18qXW9Slhp8xts0cfYRbbkwhscOBvixcB2KuIAHLbekfty1zRtr&#10;aCNTomKFrqbXUz+ZXqbgTSpqzMQfFoPWavVaY6uwrwBULOO6zW6j2yjsKQAajWDmqS+6zfr2+nan&#10;nmE1UHppsd1pdqplA6/Zry75vFWXvwZegVL7tSV8r9eGKBp4BUrx9SV8rdastGsGXoFSfGMJ3yxt&#10;dWpNA69AASXRZAldqjeq7Xy2BWTM6I4Vvl6v9ZqVzPgcBdVQVJscYswicd7aC9EjlvRAQSpSJEjk&#10;iFmMx2gENdtGlAwT4uwSP4BCjFHEOIhLlVKvVIW/8remrlSE0AZGmrb0EzzjSyLpn8NHCYlFy/0E&#10;rLoa5PTly5PDFyeHv508fXpy+Es2tjJl6O2gyNf13v741d/Pnzh//fr922dfp0Mv4rmOf/Pz529+&#10;/+PfzMOM56E4/ebozYuj02+/+POnZxbrWwka6vABCTF37uAD5x4LYYIW//EwuZjGIEBE19iKfI4i&#10;JEex2O+KwEDfmSGKLLhtbMbxQQLUYwPemj4yHO4HyVQQi8XbQWgA9xij2yyxRuG2HEsL82Aa+fbB&#10;k6mOu4fQvm3sNoqMLHenMXAwsZlsB9hw8y5FkUA+jrBw5DM2wdgyu4eEGHHdI6OEcTYWzkPibCNi&#10;DcmADI1qmivtkBDyMrM5CPk2YrP3wNlm1DbrDt43kfBuIGpxfoCpEcZbaCpQaDM5QCHVA76LRGBz&#10;sj9LRjquywVk2seUOV0Pc27T+TSB+WpJvw00Y0/7Hp2FJjIRZGKzuYsY05EdNmkHKIxt2D6JAh37&#10;MZ9AiSLnLhM2+B4z3xB5D3lA0cp0PyDYSPfZbHAfGFZ3aV4g8sk0seTyFmZG/fZndIywohpoCAav&#10;hyQ6k+QX6L3+39E7kOjpd88tM7oaSrcbNvJxQTLfSoj1bdpZoPBVuEXibrPEI+8+b3fQNLqL4VVZ&#10;bl7vafs9bbv/e9pe9T5fPVnP+RmoWy5b0+W7WsyH517LjwmlfTGjeJer5TyHLuX1QCjtqD0tLvZ6&#10;cQCX8s2GAQ2cnyCl4yRMfEZE0A9QDGv+siuN+Dwz7XMnZhy2AkpstS3xdBruMS/d0pbLcvuakglH&#10;Yi4v1Qs5bD9Eim4059u0wrzy1lfb69wBqXsRJ7TBTCeqFieauVAGSW3mIWgWJ9TMrsSLdYsX16X5&#10;PFVLXoBrRVZgGeXA4qvl1mugAkqwy0IUezJPaarz7KpkXmWmVwXTqABYU+QVMM/0uvR15fTk7NJS&#10;O0emDSe0cjOdUJFRPY0HyMNZdUrpedy4aK7X5yk13JOhUONBac3daF7/Ny8um2vQW+QGGulMQSPn&#10;oOU2qnUomRGKW+4YjgLgMoyhdrhc/iLqwyHbSCTpC38ZZokTLjqIB2nAFemkbBASgROHkrDlyukX&#10;aaCR4hDlW7kChPDOOrcOtPKuOQdJN5OMx2M8EnraNYmMdHoLDJ9yhfWpUr88WGqyKaS7H3gHzpBO&#10;k3sISqzeLMsAeoTDiVA5jaZH4MizILJ5/S00pox29TNHVUOpHNE4QFlH0ck8hSsqL9xRd0UMtLts&#10;zhBQLSRZIxz6ssHqQTW6adE1Uh9Wdt2zlWTkNNKc90yDVWTXtLOYMULeBhZiebkmr3mVhxg4Te/w&#10;KXUvUu56znUL64SiS0DAi/hZuu45GoLm2nwwwzXp8TINS87OpGbvyCd4hmvnaRIa6zdyswtxK3qE&#10;dTgQXqrzg95i1YJonK8zVaRtnzP2UOwM/XLLhU8IcFbxGK7gI4QLsoqUVaQMruDLArSL9HNAy80u&#10;cgk8TyUFpppLqjmmlktquaSeS+q5pJFLGq6jzs3h2408Mned/Fgcelh2jJ6tLcxvPpv/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A2&#10;wllRWAIAALEEAAAfAAAAAAAAAAAAAAAAACACAABjbGlwYm9hcmQvZHJhd2luZ3MvZHJhd2luZzEu&#10;eG1sUEsBAi0AFAAGAAgAAAAhANwJu9RvBgAAPxoAABoAAAAAAAAAAAAAAAAAtQQAAGNsaXBib2Fy&#10;ZC90aGVtZS90aGVtZTEueG1sUEsBAi0AFAAGAAgAAAAhAJxmRkG7AAAAJAEAACoAAAAAAAAAAAAA&#10;AAAAXAsAAGNsaXBib2FyZC9kcmF3aW5ncy9fcmVscy9kcmF3aW5nMS54bWwucmVsc1BLBQYAAAAA&#10;BQAFAGcBAABfDAAAAAA=&#10;"/>
        </w:pict>
      </w:r>
      <w:r>
        <w:rPr>
          <w:sz w:val="28"/>
          <w:szCs w:val="28"/>
        </w:rPr>
        <w:t xml:space="preserve">     </w:t>
      </w:r>
    </w:p>
    <w:p w:rsidR="008A0D8A" w:rsidRDefault="008A0D8A" w:rsidP="008A0D8A">
      <w:pPr>
        <w:rPr>
          <w:rFonts w:eastAsia="Calibri"/>
          <w:sz w:val="28"/>
          <w:szCs w:val="28"/>
          <w:lang w:eastAsia="en-US"/>
        </w:rPr>
      </w:pPr>
      <w:r>
        <w:rPr>
          <w:rFonts w:eastAsia="Calibri"/>
          <w:sz w:val="28"/>
          <w:szCs w:val="28"/>
        </w:rPr>
        <w:t>«Об утверждении административного регламента</w:t>
      </w:r>
    </w:p>
    <w:p w:rsidR="008A0D8A" w:rsidRDefault="008A0D8A" w:rsidP="008A0D8A">
      <w:pPr>
        <w:rPr>
          <w:rFonts w:eastAsia="Calibri"/>
          <w:sz w:val="28"/>
          <w:szCs w:val="28"/>
        </w:rPr>
      </w:pPr>
      <w:r>
        <w:rPr>
          <w:rFonts w:eastAsia="Calibri"/>
          <w:sz w:val="28"/>
          <w:szCs w:val="28"/>
        </w:rPr>
        <w:t>предоставления муниципальной услуги по</w:t>
      </w:r>
    </w:p>
    <w:p w:rsidR="008A0D8A" w:rsidRDefault="008A0D8A" w:rsidP="008A0D8A">
      <w:pPr>
        <w:rPr>
          <w:rFonts w:eastAsia="Calibri"/>
          <w:sz w:val="28"/>
          <w:szCs w:val="28"/>
        </w:rPr>
      </w:pPr>
      <w:r>
        <w:rPr>
          <w:rFonts w:eastAsia="Calibri"/>
          <w:sz w:val="28"/>
          <w:szCs w:val="28"/>
        </w:rPr>
        <w:t>направлению уведомления о соответствии</w:t>
      </w:r>
    </w:p>
    <w:p w:rsidR="008A0D8A" w:rsidRDefault="008A0D8A" w:rsidP="008A0D8A">
      <w:pPr>
        <w:rPr>
          <w:rFonts w:eastAsia="Calibri"/>
          <w:sz w:val="28"/>
          <w:szCs w:val="28"/>
        </w:rPr>
      </w:pPr>
      <w:r>
        <w:rPr>
          <w:rFonts w:eastAsia="Calibri"/>
          <w:sz w:val="28"/>
          <w:szCs w:val="28"/>
        </w:rPr>
        <w:t>указанных в уведомлении о планируемом</w:t>
      </w:r>
    </w:p>
    <w:p w:rsidR="008A0D8A" w:rsidRDefault="008A0D8A" w:rsidP="008A0D8A">
      <w:pPr>
        <w:rPr>
          <w:rFonts w:eastAsia="Calibri"/>
          <w:sz w:val="28"/>
          <w:szCs w:val="28"/>
        </w:rPr>
      </w:pPr>
      <w:r>
        <w:rPr>
          <w:rFonts w:eastAsia="Calibri"/>
          <w:sz w:val="28"/>
          <w:szCs w:val="28"/>
        </w:rPr>
        <w:t>строительстве параметров объекта индивидуального</w:t>
      </w:r>
    </w:p>
    <w:p w:rsidR="008A0D8A" w:rsidRDefault="008A0D8A" w:rsidP="008A0D8A">
      <w:pPr>
        <w:rPr>
          <w:rFonts w:eastAsia="Calibri"/>
          <w:sz w:val="28"/>
          <w:szCs w:val="28"/>
        </w:rPr>
      </w:pPr>
      <w:r>
        <w:rPr>
          <w:rFonts w:eastAsia="Calibri"/>
          <w:sz w:val="28"/>
          <w:szCs w:val="28"/>
        </w:rPr>
        <w:t>жилищного строительства или садового дома</w:t>
      </w:r>
    </w:p>
    <w:p w:rsidR="008A0D8A" w:rsidRDefault="008A0D8A" w:rsidP="008A0D8A">
      <w:pPr>
        <w:rPr>
          <w:rFonts w:eastAsia="Calibri"/>
          <w:sz w:val="28"/>
          <w:szCs w:val="28"/>
        </w:rPr>
      </w:pPr>
      <w:r>
        <w:rPr>
          <w:rFonts w:eastAsia="Calibri"/>
          <w:sz w:val="28"/>
          <w:szCs w:val="28"/>
        </w:rPr>
        <w:t>установленным параметрам и допустимости</w:t>
      </w:r>
    </w:p>
    <w:p w:rsidR="008A0D8A" w:rsidRDefault="008A0D8A" w:rsidP="008A0D8A">
      <w:pPr>
        <w:rPr>
          <w:rFonts w:eastAsia="Calibri"/>
          <w:sz w:val="28"/>
          <w:szCs w:val="28"/>
        </w:rPr>
      </w:pPr>
      <w:r>
        <w:rPr>
          <w:rFonts w:eastAsia="Calibri"/>
          <w:sz w:val="28"/>
          <w:szCs w:val="28"/>
        </w:rPr>
        <w:t>размещения объекта индивидуального жилищного</w:t>
      </w:r>
    </w:p>
    <w:p w:rsidR="008A0D8A" w:rsidRDefault="008A0D8A" w:rsidP="008A0D8A">
      <w:pPr>
        <w:rPr>
          <w:rFonts w:eastAsia="Calibri"/>
          <w:sz w:val="28"/>
          <w:szCs w:val="28"/>
        </w:rPr>
      </w:pPr>
      <w:r>
        <w:rPr>
          <w:rFonts w:eastAsia="Calibri"/>
          <w:sz w:val="28"/>
          <w:szCs w:val="28"/>
        </w:rPr>
        <w:t>строительства или садового дома на земельном</w:t>
      </w:r>
    </w:p>
    <w:p w:rsidR="008A0D8A" w:rsidRDefault="008A0D8A" w:rsidP="008A0D8A">
      <w:pPr>
        <w:rPr>
          <w:rFonts w:eastAsia="Calibri"/>
          <w:sz w:val="28"/>
          <w:szCs w:val="28"/>
        </w:rPr>
      </w:pPr>
      <w:r>
        <w:rPr>
          <w:rFonts w:eastAsia="Calibri"/>
          <w:sz w:val="28"/>
          <w:szCs w:val="28"/>
        </w:rPr>
        <w:t>участке»</w:t>
      </w:r>
    </w:p>
    <w:p w:rsidR="008A0D8A" w:rsidRDefault="008A0D8A" w:rsidP="008A0D8A">
      <w:pPr>
        <w:rPr>
          <w:rFonts w:eastAsia="Calibri"/>
          <w:sz w:val="28"/>
          <w:szCs w:val="28"/>
        </w:rPr>
      </w:pPr>
    </w:p>
    <w:p w:rsidR="008A0D8A" w:rsidRDefault="008A0D8A" w:rsidP="008A0D8A">
      <w:pPr>
        <w:shd w:val="clear" w:color="auto" w:fill="FFFFFF"/>
        <w:spacing w:line="186" w:lineRule="atLeast"/>
        <w:ind w:firstLine="708"/>
        <w:jc w:val="both"/>
        <w:outlineLvl w:val="0"/>
        <w:rPr>
          <w:bCs/>
          <w:color w:val="333333"/>
          <w:kern w:val="36"/>
          <w:sz w:val="28"/>
          <w:szCs w:val="28"/>
        </w:rPr>
      </w:pPr>
      <w:r>
        <w:rPr>
          <w:bCs/>
          <w:kern w:val="36"/>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Кичменгско-Городецкого муниципального округа от 14 сентября 2023 года № 964 «Об утверждении Порядка разработки и утверждения административных регламентов предоставления муниципальных услуг» администрация Кичменгско-Городецкого муниципального округа</w:t>
      </w:r>
    </w:p>
    <w:p w:rsidR="008A0D8A" w:rsidRDefault="008A0D8A" w:rsidP="008A0D8A">
      <w:pPr>
        <w:shd w:val="clear" w:color="auto" w:fill="FFFFFF"/>
        <w:spacing w:line="186" w:lineRule="atLeast"/>
        <w:ind w:firstLine="708"/>
        <w:jc w:val="both"/>
        <w:outlineLvl w:val="0"/>
        <w:rPr>
          <w:b/>
          <w:bCs/>
          <w:color w:val="333333"/>
          <w:kern w:val="36"/>
          <w:sz w:val="28"/>
          <w:szCs w:val="28"/>
        </w:rPr>
      </w:pPr>
      <w:r>
        <w:rPr>
          <w:b/>
          <w:bCs/>
          <w:color w:val="333333"/>
          <w:kern w:val="36"/>
          <w:sz w:val="28"/>
          <w:szCs w:val="28"/>
        </w:rPr>
        <w:t>ПОСТАНОВЛЯЕТ:</w:t>
      </w:r>
    </w:p>
    <w:p w:rsidR="008A0D8A" w:rsidRDefault="008A0D8A" w:rsidP="008A0D8A">
      <w:pPr>
        <w:widowControl w:val="0"/>
        <w:numPr>
          <w:ilvl w:val="0"/>
          <w:numId w:val="2"/>
        </w:numPr>
        <w:shd w:val="clear" w:color="auto" w:fill="FFFFFF"/>
        <w:autoSpaceDE w:val="0"/>
        <w:autoSpaceDN w:val="0"/>
        <w:adjustRightInd w:val="0"/>
        <w:spacing w:line="186" w:lineRule="atLeast"/>
        <w:jc w:val="both"/>
        <w:outlineLvl w:val="0"/>
        <w:rPr>
          <w:bCs/>
          <w:kern w:val="36"/>
          <w:sz w:val="28"/>
          <w:szCs w:val="28"/>
        </w:rPr>
      </w:pPr>
      <w:r>
        <w:rPr>
          <w:bCs/>
          <w:kern w:val="36"/>
          <w:sz w:val="28"/>
          <w:szCs w:val="28"/>
        </w:rPr>
        <w:t xml:space="preserve">Утвердить административный регламент предоставления муниципальной услуги по </w:t>
      </w:r>
      <w:r>
        <w:rPr>
          <w:sz w:val="28"/>
          <w:szCs w:val="20"/>
        </w:rPr>
        <w:t>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kern w:val="36"/>
          <w:sz w:val="28"/>
          <w:szCs w:val="28"/>
        </w:rPr>
        <w:t xml:space="preserve"> согласно приложению, к настоящему постановлению.</w:t>
      </w:r>
    </w:p>
    <w:p w:rsidR="008A0D8A" w:rsidRDefault="008A0D8A" w:rsidP="008A0D8A">
      <w:pPr>
        <w:widowControl w:val="0"/>
        <w:numPr>
          <w:ilvl w:val="0"/>
          <w:numId w:val="2"/>
        </w:numPr>
        <w:shd w:val="clear" w:color="auto" w:fill="FFFFFF"/>
        <w:autoSpaceDE w:val="0"/>
        <w:autoSpaceDN w:val="0"/>
        <w:adjustRightInd w:val="0"/>
        <w:spacing w:line="186" w:lineRule="atLeast"/>
        <w:jc w:val="both"/>
        <w:outlineLvl w:val="0"/>
        <w:rPr>
          <w:bCs/>
          <w:kern w:val="36"/>
          <w:sz w:val="28"/>
          <w:szCs w:val="28"/>
        </w:rPr>
      </w:pPr>
      <w:r>
        <w:rPr>
          <w:bCs/>
          <w:kern w:val="36"/>
          <w:sz w:val="28"/>
          <w:szCs w:val="28"/>
        </w:rPr>
        <w:t xml:space="preserve">Признать утратившим силу постановление администрации Кичменгско-Городецкого муниципального округа от 27.02.2023 № 172 «Об утверждении административного регламента предоставления муниципальной услуги по </w:t>
      </w:r>
      <w:r>
        <w:rPr>
          <w:sz w:val="28"/>
          <w:szCs w:val="20"/>
        </w:rPr>
        <w:t xml:space="preserve">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Pr>
          <w:sz w:val="28"/>
          <w:szCs w:val="20"/>
        </w:rPr>
        <w:lastRenderedPageBreak/>
        <w:t>жилищного строительства или садового дома на земельном участке</w:t>
      </w:r>
      <w:r>
        <w:rPr>
          <w:bCs/>
          <w:kern w:val="36"/>
          <w:sz w:val="28"/>
          <w:szCs w:val="28"/>
        </w:rPr>
        <w:t>». за исключением пункта 2 постановления.</w:t>
      </w:r>
    </w:p>
    <w:p w:rsidR="008A0D8A" w:rsidRDefault="008A0D8A" w:rsidP="008A0D8A">
      <w:pPr>
        <w:widowControl w:val="0"/>
        <w:numPr>
          <w:ilvl w:val="0"/>
          <w:numId w:val="2"/>
        </w:numPr>
        <w:shd w:val="clear" w:color="auto" w:fill="FFFFFF"/>
        <w:autoSpaceDE w:val="0"/>
        <w:autoSpaceDN w:val="0"/>
        <w:adjustRightInd w:val="0"/>
        <w:spacing w:line="186" w:lineRule="atLeast"/>
        <w:jc w:val="both"/>
        <w:outlineLvl w:val="0"/>
        <w:rPr>
          <w:bCs/>
          <w:kern w:val="36"/>
          <w:sz w:val="28"/>
          <w:szCs w:val="28"/>
        </w:rPr>
      </w:pPr>
      <w:r>
        <w:rPr>
          <w:bCs/>
          <w:kern w:val="36"/>
          <w:sz w:val="28"/>
          <w:szCs w:val="28"/>
        </w:rPr>
        <w:t>Настоящее постановление вступает в силу после его официального опубликования в газете «Заря Севера» и подлежит размещению на официальном сайте Кичменгско-Городецкого муниципального округа в информационно-телекоммуникационной сети «Интернет».</w:t>
      </w:r>
    </w:p>
    <w:p w:rsidR="008A0D8A" w:rsidRDefault="008A0D8A" w:rsidP="008A0D8A">
      <w:pPr>
        <w:widowControl w:val="0"/>
        <w:shd w:val="clear" w:color="auto" w:fill="FFFFFF"/>
        <w:autoSpaceDE w:val="0"/>
        <w:autoSpaceDN w:val="0"/>
        <w:adjustRightInd w:val="0"/>
        <w:spacing w:line="186" w:lineRule="atLeast"/>
        <w:ind w:left="1068"/>
        <w:jc w:val="both"/>
        <w:outlineLvl w:val="0"/>
        <w:rPr>
          <w:bCs/>
          <w:kern w:val="36"/>
          <w:sz w:val="28"/>
          <w:szCs w:val="28"/>
        </w:rPr>
      </w:pPr>
    </w:p>
    <w:p w:rsidR="008A0D8A" w:rsidRDefault="008A0D8A" w:rsidP="008A0D8A">
      <w:pPr>
        <w:jc w:val="both"/>
        <w:rPr>
          <w:sz w:val="28"/>
          <w:szCs w:val="28"/>
        </w:rPr>
      </w:pPr>
    </w:p>
    <w:p w:rsidR="008A0D8A" w:rsidRDefault="008A0D8A" w:rsidP="008A0D8A">
      <w:pPr>
        <w:jc w:val="both"/>
        <w:rPr>
          <w:sz w:val="28"/>
          <w:szCs w:val="28"/>
        </w:rPr>
      </w:pPr>
      <w:r>
        <w:rPr>
          <w:sz w:val="28"/>
          <w:szCs w:val="28"/>
        </w:rPr>
        <w:t>Глава Кичменгско-Городецкого</w:t>
      </w:r>
    </w:p>
    <w:p w:rsidR="008A0D8A" w:rsidRDefault="008A0D8A" w:rsidP="008A0D8A">
      <w:pPr>
        <w:jc w:val="both"/>
        <w:rPr>
          <w:sz w:val="28"/>
          <w:szCs w:val="28"/>
        </w:rPr>
      </w:pPr>
      <w:r>
        <w:rPr>
          <w:sz w:val="28"/>
          <w:szCs w:val="28"/>
        </w:rPr>
        <w:t>муниципального округа                                                                      С.А. Ордин</w:t>
      </w:r>
    </w:p>
    <w:p w:rsidR="008A0D8A" w:rsidRDefault="008A0D8A" w:rsidP="008A0D8A">
      <w:pPr>
        <w:rPr>
          <w:rFonts w:asciiTheme="minorHAnsi" w:eastAsiaTheme="minorHAnsi" w:hAnsiTheme="minorHAnsi" w:cstheme="minorBidi"/>
          <w:sz w:val="22"/>
          <w:szCs w:val="22"/>
          <w:lang w:eastAsia="en-US"/>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8A0D8A" w:rsidRDefault="008A0D8A" w:rsidP="005940B8">
      <w:pPr>
        <w:jc w:val="right"/>
        <w:rPr>
          <w:color w:val="000000"/>
          <w:sz w:val="20"/>
          <w:szCs w:val="20"/>
        </w:rPr>
      </w:pPr>
    </w:p>
    <w:p w:rsidR="005940B8" w:rsidRPr="005940B8" w:rsidRDefault="005940B8" w:rsidP="005940B8">
      <w:pPr>
        <w:jc w:val="right"/>
        <w:rPr>
          <w:color w:val="000000"/>
          <w:sz w:val="20"/>
          <w:szCs w:val="20"/>
        </w:rPr>
      </w:pPr>
      <w:bookmarkStart w:id="0" w:name="_GoBack"/>
      <w:bookmarkEnd w:id="0"/>
      <w:r w:rsidRPr="005940B8">
        <w:rPr>
          <w:color w:val="000000"/>
          <w:sz w:val="20"/>
          <w:szCs w:val="20"/>
        </w:rPr>
        <w:t>Приложение к постановлению</w:t>
      </w:r>
    </w:p>
    <w:p w:rsidR="005940B8" w:rsidRPr="005940B8" w:rsidRDefault="005940B8" w:rsidP="005940B8">
      <w:pPr>
        <w:jc w:val="right"/>
        <w:rPr>
          <w:color w:val="000000"/>
          <w:sz w:val="20"/>
          <w:szCs w:val="20"/>
        </w:rPr>
      </w:pPr>
      <w:r w:rsidRPr="005940B8">
        <w:rPr>
          <w:color w:val="000000"/>
          <w:sz w:val="20"/>
          <w:szCs w:val="20"/>
        </w:rPr>
        <w:t>администрации Кичменгско-Городецкого</w:t>
      </w:r>
    </w:p>
    <w:p w:rsidR="005940B8" w:rsidRPr="005940B8" w:rsidRDefault="005940B8" w:rsidP="005940B8">
      <w:pPr>
        <w:jc w:val="right"/>
        <w:rPr>
          <w:color w:val="000000"/>
          <w:sz w:val="20"/>
          <w:szCs w:val="20"/>
        </w:rPr>
      </w:pPr>
      <w:r w:rsidRPr="005940B8">
        <w:rPr>
          <w:color w:val="000000"/>
          <w:sz w:val="20"/>
          <w:szCs w:val="20"/>
        </w:rPr>
        <w:t>муниципального округа</w:t>
      </w:r>
    </w:p>
    <w:p w:rsidR="005940B8" w:rsidRPr="005940B8" w:rsidRDefault="005940B8" w:rsidP="005940B8">
      <w:pPr>
        <w:jc w:val="right"/>
        <w:rPr>
          <w:color w:val="000000"/>
          <w:sz w:val="20"/>
          <w:szCs w:val="20"/>
        </w:rPr>
      </w:pPr>
      <w:r w:rsidRPr="005940B8">
        <w:rPr>
          <w:color w:val="000000"/>
          <w:sz w:val="20"/>
          <w:szCs w:val="20"/>
        </w:rPr>
        <w:t>от _________________2025 № ____</w:t>
      </w:r>
    </w:p>
    <w:p w:rsidR="005940B8" w:rsidRDefault="005940B8" w:rsidP="005940B8">
      <w:pPr>
        <w:jc w:val="right"/>
        <w:rPr>
          <w:b/>
          <w:sz w:val="20"/>
          <w:szCs w:val="20"/>
        </w:rPr>
      </w:pPr>
    </w:p>
    <w:p w:rsidR="005940B8" w:rsidRPr="00A02DAF" w:rsidRDefault="005940B8" w:rsidP="003E2855">
      <w:pPr>
        <w:jc w:val="center"/>
        <w:rPr>
          <w:b/>
          <w:sz w:val="28"/>
          <w:szCs w:val="20"/>
        </w:rPr>
      </w:pPr>
    </w:p>
    <w:p w:rsidR="003E2855" w:rsidRPr="00A02DAF" w:rsidRDefault="002C60B8" w:rsidP="003E2855">
      <w:pPr>
        <w:jc w:val="center"/>
        <w:rPr>
          <w:b/>
          <w:sz w:val="28"/>
          <w:szCs w:val="20"/>
        </w:rPr>
      </w:pPr>
      <w:r w:rsidRPr="00A02DAF">
        <w:rPr>
          <w:b/>
          <w:sz w:val="28"/>
          <w:szCs w:val="20"/>
        </w:rPr>
        <w:t>А</w:t>
      </w:r>
      <w:r w:rsidR="003E2855" w:rsidRPr="00A02DAF">
        <w:rPr>
          <w:b/>
          <w:sz w:val="28"/>
          <w:szCs w:val="20"/>
        </w:rPr>
        <w:t xml:space="preserve">дминистративный регламент предоставления муниципальной услуги по </w:t>
      </w:r>
      <w:r w:rsidR="00C321CF" w:rsidRPr="00A02DAF">
        <w:rPr>
          <w:b/>
          <w:sz w:val="28"/>
          <w:szCs w:val="20"/>
        </w:rPr>
        <w:t>направлению</w:t>
      </w:r>
      <w:r w:rsidR="003E2855" w:rsidRPr="00A02DAF">
        <w:rPr>
          <w:b/>
          <w:sz w:val="28"/>
          <w:szCs w:val="20"/>
        </w:rPr>
        <w:t xml:space="preserve"> </w:t>
      </w:r>
      <w:r w:rsidR="00FE17CE" w:rsidRPr="00A02DAF">
        <w:rPr>
          <w:b/>
          <w:sz w:val="28"/>
          <w:szCs w:val="20"/>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E2855" w:rsidRPr="00A02DAF" w:rsidRDefault="003E2855" w:rsidP="003E2855">
      <w:pPr>
        <w:jc w:val="center"/>
        <w:rPr>
          <w:b/>
          <w:sz w:val="28"/>
          <w:szCs w:val="20"/>
        </w:rPr>
      </w:pPr>
    </w:p>
    <w:p w:rsidR="003E2855" w:rsidRPr="00A02DAF" w:rsidRDefault="003E2855" w:rsidP="003E2855">
      <w:pPr>
        <w:pStyle w:val="ConsPlusNormal"/>
        <w:widowControl/>
        <w:ind w:firstLine="0"/>
        <w:jc w:val="center"/>
        <w:outlineLvl w:val="1"/>
        <w:rPr>
          <w:rFonts w:ascii="Times New Roman" w:hAnsi="Times New Roman" w:cs="Times New Roman"/>
          <w:b/>
          <w:bCs/>
          <w:sz w:val="28"/>
        </w:rPr>
      </w:pPr>
      <w:r w:rsidRPr="00A02DAF">
        <w:rPr>
          <w:rFonts w:ascii="Times New Roman" w:hAnsi="Times New Roman" w:cs="Times New Roman"/>
          <w:b/>
          <w:bCs/>
          <w:sz w:val="28"/>
        </w:rPr>
        <w:t>1. Общие положения</w:t>
      </w:r>
    </w:p>
    <w:p w:rsidR="003E2855" w:rsidRPr="00A02DAF" w:rsidRDefault="003E2855" w:rsidP="003E2855">
      <w:pPr>
        <w:autoSpaceDE w:val="0"/>
        <w:autoSpaceDN w:val="0"/>
        <w:adjustRightInd w:val="0"/>
        <w:ind w:firstLine="709"/>
        <w:jc w:val="both"/>
        <w:rPr>
          <w:sz w:val="28"/>
          <w:szCs w:val="20"/>
        </w:rPr>
      </w:pPr>
    </w:p>
    <w:p w:rsidR="003E2855" w:rsidRPr="00A02DAF" w:rsidRDefault="003E2855" w:rsidP="00FE17CE">
      <w:pPr>
        <w:ind w:firstLine="709"/>
        <w:jc w:val="both"/>
        <w:rPr>
          <w:sz w:val="28"/>
          <w:szCs w:val="20"/>
        </w:rPr>
      </w:pPr>
      <w:r w:rsidRPr="00A02DAF">
        <w:rPr>
          <w:sz w:val="28"/>
          <w:szCs w:val="20"/>
        </w:rPr>
        <w:t xml:space="preserve">1.1. Административный регламент предоставления муниципальной услуги по </w:t>
      </w:r>
      <w:r w:rsidR="00C321CF" w:rsidRPr="00A02DAF">
        <w:rPr>
          <w:sz w:val="28"/>
          <w:szCs w:val="20"/>
        </w:rPr>
        <w:t>направлению</w:t>
      </w:r>
      <w:r w:rsidRPr="00A02DAF">
        <w:rPr>
          <w:sz w:val="28"/>
          <w:szCs w:val="20"/>
        </w:rPr>
        <w:t xml:space="preserve"> </w:t>
      </w:r>
      <w:r w:rsidR="00FE17CE" w:rsidRPr="00A02DAF">
        <w:rPr>
          <w:sz w:val="28"/>
          <w:szCs w:val="20"/>
        </w:rPr>
        <w:t xml:space="preserve">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A02DAF">
        <w:rPr>
          <w:sz w:val="28"/>
          <w:szCs w:val="20"/>
        </w:rPr>
        <w:t xml:space="preserve">(далее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3E2855" w:rsidRPr="00A02DAF" w:rsidRDefault="003E2855" w:rsidP="003E2855">
      <w:pPr>
        <w:autoSpaceDE w:val="0"/>
        <w:autoSpaceDN w:val="0"/>
        <w:adjustRightInd w:val="0"/>
        <w:ind w:firstLine="709"/>
        <w:jc w:val="both"/>
        <w:rPr>
          <w:sz w:val="28"/>
          <w:szCs w:val="20"/>
        </w:rPr>
      </w:pPr>
      <w:r w:rsidRPr="00A02DAF">
        <w:rPr>
          <w:sz w:val="28"/>
          <w:szCs w:val="20"/>
        </w:rPr>
        <w:t xml:space="preserve">1.2. </w:t>
      </w:r>
      <w:bookmarkStart w:id="1" w:name="sub_39281"/>
      <w:r w:rsidRPr="00A02DAF">
        <w:rPr>
          <w:sz w:val="28"/>
          <w:szCs w:val="20"/>
        </w:rPr>
        <w:t xml:space="preserve">Заявителями при предоставлении муниципальной услуги являются физические лица и юридические лица, являющиеся застройщиками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
    <w:bookmarkEnd w:id="1"/>
    <w:p w:rsidR="000B007A" w:rsidRPr="00A02DAF" w:rsidRDefault="003E2855" w:rsidP="000B007A">
      <w:pPr>
        <w:autoSpaceDE w:val="0"/>
        <w:autoSpaceDN w:val="0"/>
        <w:adjustRightInd w:val="0"/>
        <w:ind w:firstLine="720"/>
        <w:jc w:val="both"/>
        <w:rPr>
          <w:sz w:val="28"/>
          <w:szCs w:val="20"/>
        </w:rPr>
      </w:pPr>
      <w:r w:rsidRPr="00A02DAF">
        <w:rPr>
          <w:sz w:val="28"/>
          <w:szCs w:val="20"/>
        </w:rPr>
        <w:t xml:space="preserve">1.3. </w:t>
      </w:r>
      <w:r w:rsidR="005A2C8D" w:rsidRPr="00A02DAF">
        <w:rPr>
          <w:sz w:val="28"/>
          <w:szCs w:val="20"/>
        </w:rPr>
        <w:t>Сведения о месте нахождения Уполномоченного органа,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размещены на официальном сайте Кичменгско-Городецкого муниципального округа и в реестре муниципальных услуг на Региональном портале.</w:t>
      </w:r>
    </w:p>
    <w:p w:rsidR="003E2855" w:rsidRPr="00A02DAF" w:rsidRDefault="003E2855" w:rsidP="000B007A">
      <w:pPr>
        <w:autoSpaceDE w:val="0"/>
        <w:autoSpaceDN w:val="0"/>
        <w:adjustRightInd w:val="0"/>
        <w:ind w:firstLine="720"/>
        <w:jc w:val="both"/>
        <w:rPr>
          <w:sz w:val="28"/>
          <w:szCs w:val="20"/>
        </w:rPr>
      </w:pPr>
      <w:r w:rsidRPr="00A02DAF">
        <w:rPr>
          <w:sz w:val="28"/>
          <w:szCs w:val="20"/>
        </w:rPr>
        <w:t>1.4. Способы получения информации о правилах предоставления муниципальной услуги:</w:t>
      </w:r>
    </w:p>
    <w:p w:rsidR="003E2855" w:rsidRPr="00A02DAF" w:rsidRDefault="003E2855" w:rsidP="003E2855">
      <w:pPr>
        <w:ind w:firstLine="720"/>
        <w:jc w:val="both"/>
        <w:rPr>
          <w:sz w:val="28"/>
          <w:szCs w:val="20"/>
        </w:rPr>
      </w:pPr>
      <w:r w:rsidRPr="00A02DAF">
        <w:rPr>
          <w:sz w:val="28"/>
          <w:szCs w:val="20"/>
        </w:rPr>
        <w:t>лично;</w:t>
      </w:r>
    </w:p>
    <w:p w:rsidR="003E2855" w:rsidRPr="00A02DAF" w:rsidRDefault="003E2855" w:rsidP="003E2855">
      <w:pPr>
        <w:ind w:firstLine="720"/>
        <w:jc w:val="both"/>
        <w:rPr>
          <w:sz w:val="28"/>
          <w:szCs w:val="20"/>
        </w:rPr>
      </w:pPr>
      <w:r w:rsidRPr="00A02DAF">
        <w:rPr>
          <w:sz w:val="28"/>
          <w:szCs w:val="20"/>
        </w:rPr>
        <w:t>посредством телефонной связи;</w:t>
      </w:r>
    </w:p>
    <w:p w:rsidR="003E2855" w:rsidRPr="00A02DAF" w:rsidRDefault="00CD5D44" w:rsidP="003E2855">
      <w:pPr>
        <w:ind w:firstLine="720"/>
        <w:jc w:val="both"/>
        <w:rPr>
          <w:sz w:val="28"/>
          <w:szCs w:val="20"/>
        </w:rPr>
      </w:pPr>
      <w:r w:rsidRPr="00A02DAF">
        <w:rPr>
          <w:sz w:val="28"/>
          <w:szCs w:val="20"/>
        </w:rPr>
        <w:t>посредством электронной почты;</w:t>
      </w:r>
    </w:p>
    <w:p w:rsidR="003E2855" w:rsidRPr="00A02DAF" w:rsidRDefault="003E2855" w:rsidP="003E2855">
      <w:pPr>
        <w:ind w:firstLine="720"/>
        <w:jc w:val="both"/>
        <w:rPr>
          <w:sz w:val="28"/>
          <w:szCs w:val="20"/>
        </w:rPr>
      </w:pPr>
      <w:r w:rsidRPr="00A02DAF">
        <w:rPr>
          <w:sz w:val="28"/>
          <w:szCs w:val="20"/>
        </w:rPr>
        <w:t>посредством почтовой связи;</w:t>
      </w:r>
    </w:p>
    <w:p w:rsidR="003E2855" w:rsidRPr="00A02DAF" w:rsidRDefault="003E2855" w:rsidP="003E2855">
      <w:pPr>
        <w:ind w:firstLine="720"/>
        <w:jc w:val="both"/>
        <w:rPr>
          <w:sz w:val="28"/>
          <w:szCs w:val="20"/>
        </w:rPr>
      </w:pPr>
      <w:r w:rsidRPr="00A02DAF">
        <w:rPr>
          <w:sz w:val="28"/>
          <w:szCs w:val="20"/>
        </w:rPr>
        <w:t>на информационных стендах в помещениях Уполномоченного органа, МФЦ;</w:t>
      </w:r>
    </w:p>
    <w:p w:rsidR="003E2855" w:rsidRPr="00A02DAF" w:rsidRDefault="003E2855" w:rsidP="003E2855">
      <w:pPr>
        <w:ind w:firstLine="720"/>
        <w:jc w:val="both"/>
        <w:rPr>
          <w:sz w:val="28"/>
          <w:szCs w:val="20"/>
        </w:rPr>
      </w:pPr>
      <w:r w:rsidRPr="00A02DAF">
        <w:rPr>
          <w:sz w:val="28"/>
          <w:szCs w:val="20"/>
        </w:rPr>
        <w:t>в информационно-телекоммуникационной сети «Интернет»:</w:t>
      </w:r>
    </w:p>
    <w:p w:rsidR="003E2855" w:rsidRPr="00A02DAF" w:rsidRDefault="003E2855" w:rsidP="003E2855">
      <w:pPr>
        <w:ind w:firstLine="720"/>
        <w:jc w:val="both"/>
        <w:rPr>
          <w:sz w:val="28"/>
          <w:szCs w:val="20"/>
        </w:rPr>
      </w:pPr>
      <w:r w:rsidRPr="00A02DAF">
        <w:rPr>
          <w:sz w:val="28"/>
          <w:szCs w:val="20"/>
        </w:rPr>
        <w:t>на официальном сайте Уполномоченного органа, МФЦ;</w:t>
      </w:r>
    </w:p>
    <w:p w:rsidR="003E2855" w:rsidRPr="00A02DAF" w:rsidRDefault="003E2855" w:rsidP="003E2855">
      <w:pPr>
        <w:ind w:firstLine="720"/>
        <w:jc w:val="both"/>
        <w:rPr>
          <w:sz w:val="28"/>
          <w:szCs w:val="20"/>
        </w:rPr>
      </w:pPr>
      <w:r w:rsidRPr="00A02DAF">
        <w:rPr>
          <w:sz w:val="28"/>
          <w:szCs w:val="20"/>
        </w:rPr>
        <w:t>на Едином портале;</w:t>
      </w:r>
    </w:p>
    <w:p w:rsidR="003E2855" w:rsidRPr="00A02DAF" w:rsidRDefault="003E2855" w:rsidP="003E2855">
      <w:pPr>
        <w:ind w:firstLine="720"/>
        <w:jc w:val="both"/>
        <w:rPr>
          <w:sz w:val="28"/>
          <w:szCs w:val="20"/>
        </w:rPr>
      </w:pPr>
      <w:r w:rsidRPr="00A02DAF">
        <w:rPr>
          <w:sz w:val="28"/>
          <w:szCs w:val="20"/>
        </w:rPr>
        <w:t>на Региональном портале.</w:t>
      </w:r>
    </w:p>
    <w:p w:rsidR="003E2855" w:rsidRPr="00A02DAF" w:rsidRDefault="003E2855" w:rsidP="003E2855">
      <w:pPr>
        <w:ind w:firstLine="720"/>
        <w:jc w:val="both"/>
        <w:rPr>
          <w:sz w:val="28"/>
          <w:szCs w:val="20"/>
        </w:rPr>
      </w:pPr>
      <w:r w:rsidRPr="00A02DAF">
        <w:rPr>
          <w:sz w:val="28"/>
          <w:szCs w:val="20"/>
        </w:rPr>
        <w:lastRenderedPageBreak/>
        <w:t>1.5. Порядок информирования о предоставлении муниципальной услуги.</w:t>
      </w:r>
    </w:p>
    <w:p w:rsidR="003E2855" w:rsidRPr="00A02DAF" w:rsidRDefault="003E2855" w:rsidP="003E2855">
      <w:pPr>
        <w:ind w:firstLine="720"/>
        <w:jc w:val="both"/>
        <w:rPr>
          <w:sz w:val="28"/>
          <w:szCs w:val="20"/>
        </w:rPr>
      </w:pPr>
      <w:r w:rsidRPr="00A02DAF">
        <w:rPr>
          <w:sz w:val="28"/>
          <w:szCs w:val="20"/>
        </w:rPr>
        <w:t>1.5.1. Информирование о предоставлении муниципальной услуги осуществляется по следующим вопросам:</w:t>
      </w:r>
    </w:p>
    <w:p w:rsidR="003E2855" w:rsidRPr="00A02DAF" w:rsidRDefault="003E2855" w:rsidP="003E2855">
      <w:pPr>
        <w:ind w:right="-5" w:firstLine="720"/>
        <w:jc w:val="both"/>
        <w:rPr>
          <w:sz w:val="28"/>
          <w:szCs w:val="20"/>
        </w:rPr>
      </w:pPr>
      <w:r w:rsidRPr="00A02DAF">
        <w:rPr>
          <w:sz w:val="28"/>
          <w:szCs w:val="20"/>
        </w:rPr>
        <w:t>место нахождения Уполномоченного органа, его структурных подразделений (при наличии), МФЦ;</w:t>
      </w:r>
    </w:p>
    <w:p w:rsidR="003E2855" w:rsidRPr="00A02DAF" w:rsidRDefault="003E2855" w:rsidP="003E2855">
      <w:pPr>
        <w:ind w:right="-5" w:firstLine="720"/>
        <w:jc w:val="both"/>
        <w:rPr>
          <w:sz w:val="28"/>
          <w:szCs w:val="20"/>
        </w:rPr>
      </w:pPr>
      <w:r w:rsidRPr="00A02DAF">
        <w:rPr>
          <w:sz w:val="28"/>
          <w:szCs w:val="20"/>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E2855" w:rsidRPr="00A02DAF" w:rsidRDefault="003E2855" w:rsidP="003E2855">
      <w:pPr>
        <w:ind w:right="-5" w:firstLine="720"/>
        <w:jc w:val="both"/>
        <w:rPr>
          <w:sz w:val="28"/>
          <w:szCs w:val="20"/>
        </w:rPr>
      </w:pPr>
      <w:r w:rsidRPr="00A02DAF">
        <w:rPr>
          <w:sz w:val="28"/>
          <w:szCs w:val="20"/>
        </w:rPr>
        <w:t>график работы Уполномоченного органа, МФЦ;</w:t>
      </w:r>
    </w:p>
    <w:p w:rsidR="003E2855" w:rsidRPr="00A02DAF" w:rsidRDefault="003E2855" w:rsidP="003E2855">
      <w:pPr>
        <w:ind w:right="-5" w:firstLine="720"/>
        <w:jc w:val="both"/>
        <w:rPr>
          <w:sz w:val="28"/>
          <w:szCs w:val="20"/>
        </w:rPr>
      </w:pPr>
      <w:r w:rsidRPr="00A02DAF">
        <w:rPr>
          <w:sz w:val="28"/>
          <w:szCs w:val="20"/>
        </w:rPr>
        <w:t>адрес сайта в сети «Интернет» Уполномоченного органа, МФЦ;</w:t>
      </w:r>
    </w:p>
    <w:p w:rsidR="003E2855" w:rsidRPr="00A02DAF" w:rsidRDefault="003E2855" w:rsidP="003E2855">
      <w:pPr>
        <w:ind w:right="-5" w:firstLine="720"/>
        <w:jc w:val="both"/>
        <w:rPr>
          <w:sz w:val="28"/>
          <w:szCs w:val="20"/>
        </w:rPr>
      </w:pPr>
      <w:r w:rsidRPr="00A02DAF">
        <w:rPr>
          <w:sz w:val="28"/>
          <w:szCs w:val="20"/>
        </w:rPr>
        <w:t>адрес электронной почты Уполномоченного органа, МФЦ;</w:t>
      </w:r>
    </w:p>
    <w:p w:rsidR="003E2855" w:rsidRPr="00A02DAF" w:rsidRDefault="003E2855" w:rsidP="003E2855">
      <w:pPr>
        <w:ind w:right="-5" w:firstLine="720"/>
        <w:jc w:val="both"/>
        <w:rPr>
          <w:sz w:val="28"/>
          <w:szCs w:val="20"/>
        </w:rPr>
      </w:pPr>
      <w:r w:rsidRPr="00A02DAF">
        <w:rPr>
          <w:sz w:val="28"/>
          <w:szCs w:val="20"/>
        </w:rPr>
        <w:t>ход предоставления муниципальной услуги;</w:t>
      </w:r>
    </w:p>
    <w:p w:rsidR="003E2855" w:rsidRPr="00A02DAF" w:rsidRDefault="003E2855" w:rsidP="003E2855">
      <w:pPr>
        <w:ind w:right="-5" w:firstLine="720"/>
        <w:jc w:val="both"/>
        <w:rPr>
          <w:sz w:val="28"/>
          <w:szCs w:val="20"/>
        </w:rPr>
      </w:pPr>
      <w:r w:rsidRPr="00A02DAF">
        <w:rPr>
          <w:sz w:val="28"/>
          <w:szCs w:val="20"/>
        </w:rPr>
        <w:t>административные процедуры предоставления муниципальной услуги;</w:t>
      </w:r>
    </w:p>
    <w:p w:rsidR="003E2855" w:rsidRPr="00A02DAF" w:rsidRDefault="003E2855" w:rsidP="003E2855">
      <w:pPr>
        <w:tabs>
          <w:tab w:val="left" w:pos="540"/>
        </w:tabs>
        <w:ind w:right="-5" w:firstLine="720"/>
        <w:jc w:val="both"/>
        <w:rPr>
          <w:sz w:val="28"/>
          <w:szCs w:val="20"/>
        </w:rPr>
      </w:pPr>
      <w:r w:rsidRPr="00A02DAF">
        <w:rPr>
          <w:sz w:val="28"/>
          <w:szCs w:val="20"/>
        </w:rPr>
        <w:t>срок предоставления муниципальной услуги;</w:t>
      </w:r>
    </w:p>
    <w:p w:rsidR="003E2855" w:rsidRPr="00A02DAF" w:rsidRDefault="003E2855" w:rsidP="003E2855">
      <w:pPr>
        <w:ind w:right="-5" w:firstLine="720"/>
        <w:jc w:val="both"/>
        <w:rPr>
          <w:sz w:val="28"/>
          <w:szCs w:val="20"/>
        </w:rPr>
      </w:pPr>
      <w:r w:rsidRPr="00A02DAF">
        <w:rPr>
          <w:sz w:val="28"/>
          <w:szCs w:val="20"/>
        </w:rPr>
        <w:t>основания для отказа в предоставлении муниципальной услуги;</w:t>
      </w:r>
    </w:p>
    <w:p w:rsidR="003E2855" w:rsidRPr="00A02DAF" w:rsidRDefault="003E2855" w:rsidP="003E2855">
      <w:pPr>
        <w:ind w:right="-5" w:firstLine="720"/>
        <w:jc w:val="both"/>
        <w:rPr>
          <w:sz w:val="28"/>
          <w:szCs w:val="20"/>
        </w:rPr>
      </w:pPr>
      <w:r w:rsidRPr="00A02DAF">
        <w:rPr>
          <w:sz w:val="28"/>
          <w:szCs w:val="20"/>
        </w:rPr>
        <w:t>иная информация о деятельности Уполномоченного органа, в соответствии с Федеральным законом от 9 февраля 2009 № 8-ФЗ «Об обеспечении доступа к информации о деятельности государственных органов и органов местного самоуправления».</w:t>
      </w:r>
    </w:p>
    <w:p w:rsidR="003E2855" w:rsidRPr="00A02DAF" w:rsidRDefault="003E2855" w:rsidP="003E2855">
      <w:pPr>
        <w:widowControl w:val="0"/>
        <w:ind w:right="-5" w:firstLine="720"/>
        <w:jc w:val="both"/>
        <w:rPr>
          <w:sz w:val="28"/>
          <w:szCs w:val="20"/>
        </w:rPr>
      </w:pPr>
      <w:r w:rsidRPr="00A02DAF">
        <w:rPr>
          <w:sz w:val="28"/>
          <w:szCs w:val="20"/>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3E2855" w:rsidRPr="00A02DAF" w:rsidRDefault="003E2855" w:rsidP="003E2855">
      <w:pPr>
        <w:ind w:right="-5" w:firstLine="720"/>
        <w:jc w:val="both"/>
        <w:rPr>
          <w:sz w:val="28"/>
          <w:szCs w:val="20"/>
        </w:rPr>
      </w:pPr>
      <w:r w:rsidRPr="00A02DAF">
        <w:rPr>
          <w:sz w:val="28"/>
          <w:szCs w:val="20"/>
        </w:rPr>
        <w:t>Информирование проводится на русском языке в форме: индивидуального и публичного информирования.</w:t>
      </w:r>
    </w:p>
    <w:p w:rsidR="003E2855" w:rsidRPr="00A02DAF" w:rsidRDefault="003E2855" w:rsidP="003E2855">
      <w:pPr>
        <w:ind w:right="-5" w:firstLine="720"/>
        <w:jc w:val="both"/>
        <w:rPr>
          <w:sz w:val="28"/>
          <w:szCs w:val="20"/>
        </w:rPr>
      </w:pPr>
      <w:r w:rsidRPr="00A02DAF">
        <w:rPr>
          <w:sz w:val="28"/>
          <w:szCs w:val="20"/>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E2855" w:rsidRPr="00A02DAF" w:rsidRDefault="003E2855" w:rsidP="003E2855">
      <w:pPr>
        <w:ind w:right="-5" w:firstLine="720"/>
        <w:jc w:val="both"/>
        <w:rPr>
          <w:sz w:val="28"/>
          <w:szCs w:val="20"/>
        </w:rPr>
      </w:pPr>
      <w:r w:rsidRPr="00A02DAF">
        <w:rPr>
          <w:sz w:val="28"/>
          <w:szCs w:val="2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E2855" w:rsidRPr="00A02DAF" w:rsidRDefault="003E2855" w:rsidP="003E2855">
      <w:pPr>
        <w:ind w:firstLine="720"/>
        <w:jc w:val="both"/>
        <w:rPr>
          <w:sz w:val="28"/>
          <w:szCs w:val="20"/>
        </w:rPr>
      </w:pPr>
      <w:r w:rsidRPr="00A02DAF">
        <w:rPr>
          <w:sz w:val="28"/>
          <w:szCs w:val="20"/>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E2855" w:rsidRPr="00A02DAF" w:rsidRDefault="003E2855" w:rsidP="003E2855">
      <w:pPr>
        <w:ind w:firstLine="720"/>
        <w:jc w:val="both"/>
        <w:rPr>
          <w:sz w:val="28"/>
          <w:szCs w:val="20"/>
        </w:rPr>
      </w:pPr>
      <w:r w:rsidRPr="00A02DAF">
        <w:rPr>
          <w:sz w:val="28"/>
          <w:szCs w:val="20"/>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3E2855" w:rsidRPr="00A02DAF" w:rsidRDefault="003E2855" w:rsidP="003E2855">
      <w:pPr>
        <w:ind w:right="-5" w:firstLine="720"/>
        <w:jc w:val="both"/>
        <w:rPr>
          <w:sz w:val="28"/>
          <w:szCs w:val="20"/>
        </w:rPr>
      </w:pPr>
      <w:r w:rsidRPr="00A02DAF">
        <w:rPr>
          <w:sz w:val="28"/>
          <w:szCs w:val="20"/>
        </w:rPr>
        <w:t xml:space="preserve">При ответе на телефонные звонки специалист, ответственный за информирование, должен назвать фамилию, имя, отчество, занимаемую </w:t>
      </w:r>
      <w:r w:rsidRPr="00A02DAF">
        <w:rPr>
          <w:sz w:val="28"/>
          <w:szCs w:val="20"/>
        </w:rPr>
        <w:lastRenderedPageBreak/>
        <w:t>должность и наименование структур</w:t>
      </w:r>
      <w:r w:rsidR="00357700" w:rsidRPr="00A02DAF">
        <w:rPr>
          <w:sz w:val="28"/>
          <w:szCs w:val="20"/>
        </w:rPr>
        <w:t>ного подразделения</w:t>
      </w:r>
      <w:r w:rsidRPr="00A02DAF">
        <w:rPr>
          <w:sz w:val="28"/>
          <w:szCs w:val="20"/>
        </w:rPr>
        <w:t xml:space="preserve"> Уполномоченного органа. </w:t>
      </w:r>
    </w:p>
    <w:p w:rsidR="003E2855" w:rsidRPr="00A02DAF" w:rsidRDefault="003E2855" w:rsidP="003E2855">
      <w:pPr>
        <w:ind w:right="-5" w:firstLine="720"/>
        <w:jc w:val="both"/>
        <w:rPr>
          <w:sz w:val="28"/>
          <w:szCs w:val="20"/>
        </w:rPr>
      </w:pPr>
      <w:r w:rsidRPr="00A02DAF">
        <w:rPr>
          <w:sz w:val="28"/>
          <w:szCs w:val="20"/>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E2855" w:rsidRPr="00A02DAF" w:rsidRDefault="003E2855" w:rsidP="003E2855">
      <w:pPr>
        <w:ind w:firstLine="720"/>
        <w:jc w:val="both"/>
        <w:rPr>
          <w:sz w:val="28"/>
          <w:szCs w:val="20"/>
        </w:rPr>
      </w:pPr>
      <w:r w:rsidRPr="00A02DAF">
        <w:rPr>
          <w:sz w:val="28"/>
          <w:szCs w:val="20"/>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3E2855" w:rsidRPr="00A02DAF" w:rsidRDefault="003E2855" w:rsidP="003E2855">
      <w:pPr>
        <w:ind w:firstLine="720"/>
        <w:jc w:val="both"/>
        <w:rPr>
          <w:sz w:val="28"/>
          <w:szCs w:val="20"/>
        </w:rPr>
      </w:pPr>
      <w:r w:rsidRPr="00A02DAF">
        <w:rPr>
          <w:sz w:val="28"/>
          <w:szCs w:val="20"/>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3E2855" w:rsidRPr="00A02DAF" w:rsidRDefault="003E2855" w:rsidP="003E2855">
      <w:pPr>
        <w:ind w:right="-5" w:firstLine="720"/>
        <w:jc w:val="both"/>
        <w:rPr>
          <w:sz w:val="28"/>
          <w:szCs w:val="20"/>
        </w:rPr>
      </w:pPr>
      <w:r w:rsidRPr="00A02DAF">
        <w:rPr>
          <w:sz w:val="28"/>
          <w:szCs w:val="20"/>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E2855" w:rsidRPr="00A02DAF" w:rsidRDefault="003E2855" w:rsidP="003E2855">
      <w:pPr>
        <w:tabs>
          <w:tab w:val="left" w:pos="0"/>
        </w:tabs>
        <w:ind w:right="-5" w:firstLine="720"/>
        <w:jc w:val="both"/>
        <w:rPr>
          <w:sz w:val="28"/>
          <w:szCs w:val="20"/>
        </w:rPr>
      </w:pPr>
      <w:r w:rsidRPr="00A02DAF">
        <w:rPr>
          <w:sz w:val="28"/>
          <w:szCs w:val="20"/>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3E2855" w:rsidRPr="00A02DAF" w:rsidRDefault="003E2855" w:rsidP="003E2855">
      <w:pPr>
        <w:widowControl w:val="0"/>
        <w:ind w:right="-5" w:firstLine="720"/>
        <w:jc w:val="both"/>
        <w:rPr>
          <w:sz w:val="28"/>
          <w:szCs w:val="20"/>
        </w:rPr>
      </w:pPr>
      <w:r w:rsidRPr="00A02DAF">
        <w:rPr>
          <w:sz w:val="28"/>
          <w:szCs w:val="20"/>
        </w:rPr>
        <w:t>в средствах массовой информации;</w:t>
      </w:r>
    </w:p>
    <w:p w:rsidR="003E2855" w:rsidRPr="00A02DAF" w:rsidRDefault="003E2855" w:rsidP="003E2855">
      <w:pPr>
        <w:widowControl w:val="0"/>
        <w:ind w:right="-5" w:firstLine="720"/>
        <w:jc w:val="both"/>
        <w:rPr>
          <w:sz w:val="28"/>
          <w:szCs w:val="20"/>
        </w:rPr>
      </w:pPr>
      <w:r w:rsidRPr="00A02DAF">
        <w:rPr>
          <w:sz w:val="28"/>
          <w:szCs w:val="20"/>
        </w:rPr>
        <w:t>на сайте в сети Интернет;</w:t>
      </w:r>
    </w:p>
    <w:p w:rsidR="003B0D4A" w:rsidRPr="00A02DAF" w:rsidRDefault="003E2855" w:rsidP="003E2855">
      <w:pPr>
        <w:widowControl w:val="0"/>
        <w:ind w:right="-5" w:firstLine="720"/>
        <w:jc w:val="both"/>
        <w:rPr>
          <w:sz w:val="28"/>
          <w:szCs w:val="20"/>
        </w:rPr>
      </w:pPr>
      <w:r w:rsidRPr="00A02DAF">
        <w:rPr>
          <w:sz w:val="28"/>
          <w:szCs w:val="20"/>
        </w:rPr>
        <w:t xml:space="preserve">на </w:t>
      </w:r>
      <w:r w:rsidR="003B0D4A" w:rsidRPr="00A02DAF">
        <w:rPr>
          <w:sz w:val="28"/>
          <w:szCs w:val="20"/>
        </w:rPr>
        <w:t>Едином портале;</w:t>
      </w:r>
    </w:p>
    <w:p w:rsidR="003E2855" w:rsidRPr="00A02DAF" w:rsidRDefault="003B0D4A" w:rsidP="003E2855">
      <w:pPr>
        <w:widowControl w:val="0"/>
        <w:ind w:right="-5" w:firstLine="720"/>
        <w:jc w:val="both"/>
        <w:rPr>
          <w:sz w:val="28"/>
          <w:szCs w:val="20"/>
        </w:rPr>
      </w:pPr>
      <w:r w:rsidRPr="00A02DAF">
        <w:rPr>
          <w:sz w:val="28"/>
          <w:szCs w:val="20"/>
        </w:rPr>
        <w:t xml:space="preserve">на </w:t>
      </w:r>
      <w:r w:rsidR="003E2855" w:rsidRPr="00A02DAF">
        <w:rPr>
          <w:sz w:val="28"/>
          <w:szCs w:val="20"/>
        </w:rPr>
        <w:t>Региональном портале;</w:t>
      </w:r>
    </w:p>
    <w:p w:rsidR="003E2855" w:rsidRPr="00A02DAF" w:rsidRDefault="003E2855" w:rsidP="003E2855">
      <w:pPr>
        <w:pStyle w:val="ConsPlusNormal"/>
        <w:widowControl/>
        <w:ind w:firstLine="709"/>
        <w:jc w:val="both"/>
        <w:rPr>
          <w:rFonts w:ascii="Times New Roman" w:hAnsi="Times New Roman" w:cs="Times New Roman"/>
          <w:sz w:val="28"/>
        </w:rPr>
      </w:pPr>
      <w:r w:rsidRPr="00A02DAF">
        <w:rPr>
          <w:rFonts w:ascii="Times New Roman" w:hAnsi="Times New Roman" w:cs="Times New Roman"/>
          <w:sz w:val="28"/>
        </w:rPr>
        <w:t>на информационных стендах Уполномоченного органа, МФЦ.</w:t>
      </w:r>
    </w:p>
    <w:p w:rsidR="003E2855" w:rsidRPr="00A02DAF" w:rsidRDefault="003E2855" w:rsidP="003E2855">
      <w:pPr>
        <w:pStyle w:val="ConsPlusNormal"/>
        <w:widowControl/>
        <w:ind w:firstLine="709"/>
        <w:jc w:val="both"/>
        <w:rPr>
          <w:rFonts w:ascii="Times New Roman" w:hAnsi="Times New Roman" w:cs="Times New Roman"/>
          <w:b/>
          <w:sz w:val="28"/>
        </w:rPr>
      </w:pPr>
    </w:p>
    <w:p w:rsidR="003E2855" w:rsidRPr="00A02DAF" w:rsidRDefault="003E2855" w:rsidP="003E2855">
      <w:pPr>
        <w:pStyle w:val="4"/>
        <w:spacing w:before="0"/>
        <w:rPr>
          <w:b/>
          <w:szCs w:val="20"/>
        </w:rPr>
      </w:pPr>
      <w:r w:rsidRPr="00A02DAF">
        <w:rPr>
          <w:b/>
          <w:szCs w:val="20"/>
          <w:lang w:val="en-US"/>
        </w:rPr>
        <w:t>II</w:t>
      </w:r>
      <w:r w:rsidRPr="00A02DAF">
        <w:rPr>
          <w:b/>
          <w:szCs w:val="20"/>
        </w:rPr>
        <w:t>. Стандарт предоставления муниципальной услуги</w:t>
      </w:r>
    </w:p>
    <w:p w:rsidR="003E2855" w:rsidRPr="00A02DAF" w:rsidRDefault="003E2855" w:rsidP="003E2855">
      <w:pPr>
        <w:rPr>
          <w:b/>
          <w:sz w:val="28"/>
          <w:szCs w:val="20"/>
        </w:rPr>
      </w:pPr>
    </w:p>
    <w:p w:rsidR="003E2855" w:rsidRPr="00A02DAF" w:rsidRDefault="003E2855" w:rsidP="003E2855">
      <w:pPr>
        <w:pStyle w:val="4"/>
        <w:spacing w:before="0"/>
        <w:rPr>
          <w:b/>
          <w:iCs/>
          <w:szCs w:val="20"/>
        </w:rPr>
      </w:pPr>
      <w:r w:rsidRPr="00A02DAF">
        <w:rPr>
          <w:b/>
          <w:iCs/>
          <w:szCs w:val="20"/>
        </w:rPr>
        <w:t>2.1. Наименование муниципальной услуги</w:t>
      </w:r>
    </w:p>
    <w:p w:rsidR="003E2855" w:rsidRPr="00A02DAF" w:rsidRDefault="003E2855" w:rsidP="003E2855">
      <w:pPr>
        <w:rPr>
          <w:sz w:val="28"/>
          <w:szCs w:val="20"/>
        </w:rPr>
      </w:pPr>
    </w:p>
    <w:p w:rsidR="003E2855" w:rsidRPr="00A02DAF" w:rsidRDefault="00C321CF" w:rsidP="00FE17CE">
      <w:pPr>
        <w:widowControl w:val="0"/>
        <w:autoSpaceDE w:val="0"/>
        <w:autoSpaceDN w:val="0"/>
        <w:adjustRightInd w:val="0"/>
        <w:ind w:firstLine="709"/>
        <w:jc w:val="both"/>
        <w:rPr>
          <w:sz w:val="28"/>
          <w:szCs w:val="20"/>
        </w:rPr>
      </w:pPr>
      <w:r w:rsidRPr="00A02DAF">
        <w:rPr>
          <w:sz w:val="28"/>
          <w:szCs w:val="20"/>
        </w:rPr>
        <w:t xml:space="preserve">Направление </w:t>
      </w:r>
      <w:r w:rsidR="00FE17CE" w:rsidRPr="00A02DAF">
        <w:rPr>
          <w:sz w:val="28"/>
          <w:szCs w:val="20"/>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E17CE" w:rsidRPr="00A02DAF" w:rsidRDefault="00FE17CE" w:rsidP="00FE17CE">
      <w:pPr>
        <w:widowControl w:val="0"/>
        <w:autoSpaceDE w:val="0"/>
        <w:autoSpaceDN w:val="0"/>
        <w:adjustRightInd w:val="0"/>
        <w:ind w:firstLine="709"/>
        <w:jc w:val="both"/>
        <w:rPr>
          <w:iCs/>
          <w:sz w:val="28"/>
          <w:szCs w:val="20"/>
        </w:rPr>
      </w:pPr>
    </w:p>
    <w:p w:rsidR="003E2855" w:rsidRPr="00A02DAF" w:rsidRDefault="003E2855" w:rsidP="003E2855">
      <w:pPr>
        <w:pStyle w:val="4"/>
        <w:spacing w:before="0"/>
        <w:rPr>
          <w:b/>
          <w:iCs/>
          <w:szCs w:val="20"/>
        </w:rPr>
      </w:pPr>
      <w:r w:rsidRPr="00A02DAF">
        <w:rPr>
          <w:b/>
          <w:iCs/>
          <w:szCs w:val="20"/>
        </w:rPr>
        <w:t>2.2. Наименование органа местного самоуправления,</w:t>
      </w:r>
    </w:p>
    <w:p w:rsidR="003E2855" w:rsidRPr="00A02DAF" w:rsidRDefault="003E2855" w:rsidP="003E2855">
      <w:pPr>
        <w:pStyle w:val="4"/>
        <w:spacing w:before="0"/>
        <w:rPr>
          <w:b/>
          <w:iCs/>
          <w:szCs w:val="20"/>
        </w:rPr>
      </w:pPr>
      <w:r w:rsidRPr="00A02DAF">
        <w:rPr>
          <w:b/>
          <w:iCs/>
          <w:szCs w:val="20"/>
        </w:rPr>
        <w:t>предоставляющего муниципальную услугу</w:t>
      </w:r>
    </w:p>
    <w:p w:rsidR="003E2855" w:rsidRPr="00A02DAF" w:rsidRDefault="003E2855" w:rsidP="003E2855">
      <w:pPr>
        <w:rPr>
          <w:sz w:val="28"/>
          <w:szCs w:val="20"/>
        </w:rPr>
      </w:pPr>
    </w:p>
    <w:p w:rsidR="003E2855" w:rsidRPr="00A02DAF" w:rsidRDefault="003E2855" w:rsidP="003E2855">
      <w:pPr>
        <w:autoSpaceDE w:val="0"/>
        <w:autoSpaceDN w:val="0"/>
        <w:adjustRightInd w:val="0"/>
        <w:ind w:firstLine="709"/>
        <w:jc w:val="both"/>
        <w:rPr>
          <w:spacing w:val="-4"/>
          <w:sz w:val="28"/>
          <w:szCs w:val="20"/>
          <w:shd w:val="clear" w:color="auto" w:fill="FFFF00"/>
        </w:rPr>
      </w:pPr>
      <w:r w:rsidRPr="00A02DAF">
        <w:rPr>
          <w:sz w:val="28"/>
          <w:szCs w:val="20"/>
        </w:rPr>
        <w:t xml:space="preserve">2.2.1. </w:t>
      </w:r>
      <w:r w:rsidRPr="00A02DAF">
        <w:rPr>
          <w:spacing w:val="-4"/>
          <w:sz w:val="28"/>
          <w:szCs w:val="20"/>
          <w:shd w:val="clear" w:color="auto" w:fill="FFFFFF"/>
        </w:rPr>
        <w:t>Муниципальная услуга предоставляется:</w:t>
      </w:r>
    </w:p>
    <w:p w:rsidR="002C60B8" w:rsidRPr="00A02DAF" w:rsidRDefault="002C60B8" w:rsidP="002C60B8">
      <w:pPr>
        <w:autoSpaceDE w:val="0"/>
        <w:autoSpaceDN w:val="0"/>
        <w:adjustRightInd w:val="0"/>
        <w:ind w:firstLine="709"/>
        <w:jc w:val="both"/>
        <w:rPr>
          <w:sz w:val="28"/>
          <w:szCs w:val="20"/>
        </w:rPr>
      </w:pPr>
      <w:r w:rsidRPr="00A02DAF">
        <w:rPr>
          <w:sz w:val="28"/>
          <w:szCs w:val="20"/>
        </w:rPr>
        <w:lastRenderedPageBreak/>
        <w:t xml:space="preserve">Администрацией Кичменгско-Городецкого муниципального </w:t>
      </w:r>
      <w:r w:rsidR="004A006A" w:rsidRPr="00A02DAF">
        <w:rPr>
          <w:sz w:val="28"/>
          <w:szCs w:val="20"/>
        </w:rPr>
        <w:t>округа</w:t>
      </w:r>
      <w:r w:rsidRPr="00A02DAF">
        <w:rPr>
          <w:sz w:val="28"/>
          <w:szCs w:val="20"/>
        </w:rPr>
        <w:t xml:space="preserve"> в лице отдела архитектуры </w:t>
      </w:r>
      <w:r w:rsidR="004A006A" w:rsidRPr="00A02DAF">
        <w:rPr>
          <w:sz w:val="28"/>
          <w:szCs w:val="20"/>
        </w:rPr>
        <w:t xml:space="preserve">и капитального строительства </w:t>
      </w:r>
      <w:r w:rsidRPr="00A02DAF">
        <w:rPr>
          <w:sz w:val="28"/>
          <w:szCs w:val="20"/>
        </w:rPr>
        <w:t xml:space="preserve">администрации Кичменгско-Городецкого муниципального </w:t>
      </w:r>
      <w:r w:rsidR="004A006A" w:rsidRPr="00A02DAF">
        <w:rPr>
          <w:sz w:val="28"/>
          <w:szCs w:val="20"/>
        </w:rPr>
        <w:t>округа (У</w:t>
      </w:r>
      <w:r w:rsidR="000B007A" w:rsidRPr="00A02DAF">
        <w:rPr>
          <w:sz w:val="28"/>
          <w:szCs w:val="20"/>
        </w:rPr>
        <w:t>полномоченный орган)</w:t>
      </w:r>
      <w:r w:rsidRPr="00A02DAF">
        <w:rPr>
          <w:sz w:val="28"/>
          <w:szCs w:val="20"/>
        </w:rPr>
        <w:t>.</w:t>
      </w:r>
    </w:p>
    <w:p w:rsidR="003E2855" w:rsidRPr="00A02DAF" w:rsidRDefault="002C60B8" w:rsidP="003E2855">
      <w:pPr>
        <w:autoSpaceDE w:val="0"/>
        <w:autoSpaceDN w:val="0"/>
        <w:adjustRightInd w:val="0"/>
        <w:ind w:firstLine="709"/>
        <w:jc w:val="both"/>
        <w:rPr>
          <w:sz w:val="28"/>
          <w:szCs w:val="20"/>
        </w:rPr>
      </w:pPr>
      <w:r w:rsidRPr="00A02DAF">
        <w:rPr>
          <w:sz w:val="28"/>
          <w:szCs w:val="20"/>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3A5841" w:rsidRPr="00A02DAF" w:rsidRDefault="003A5841" w:rsidP="003A5841">
      <w:pPr>
        <w:autoSpaceDE w:val="0"/>
        <w:autoSpaceDN w:val="0"/>
        <w:adjustRightInd w:val="0"/>
        <w:ind w:firstLine="709"/>
        <w:jc w:val="both"/>
        <w:rPr>
          <w:sz w:val="28"/>
        </w:rPr>
      </w:pPr>
      <w:r w:rsidRPr="00A02DAF">
        <w:rPr>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3A5841" w:rsidRPr="00A02DAF" w:rsidRDefault="003A5841" w:rsidP="003E2855">
      <w:pPr>
        <w:autoSpaceDE w:val="0"/>
        <w:autoSpaceDN w:val="0"/>
        <w:adjustRightInd w:val="0"/>
        <w:ind w:firstLine="709"/>
        <w:jc w:val="both"/>
        <w:rPr>
          <w:sz w:val="28"/>
          <w:szCs w:val="20"/>
        </w:rPr>
      </w:pPr>
    </w:p>
    <w:p w:rsidR="003E2855" w:rsidRPr="00A02DAF" w:rsidRDefault="003E2855" w:rsidP="003E2855">
      <w:pPr>
        <w:ind w:firstLine="709"/>
        <w:jc w:val="both"/>
        <w:rPr>
          <w:b/>
          <w:sz w:val="28"/>
          <w:szCs w:val="20"/>
        </w:rPr>
      </w:pPr>
    </w:p>
    <w:p w:rsidR="003E2855" w:rsidRPr="00A02DAF" w:rsidRDefault="003E2855" w:rsidP="003E2855">
      <w:pPr>
        <w:pStyle w:val="21"/>
        <w:spacing w:after="0" w:line="240" w:lineRule="auto"/>
        <w:jc w:val="center"/>
        <w:rPr>
          <w:b/>
          <w:iCs/>
          <w:sz w:val="28"/>
          <w:szCs w:val="20"/>
        </w:rPr>
      </w:pPr>
      <w:r w:rsidRPr="00A02DAF">
        <w:rPr>
          <w:b/>
          <w:iCs/>
          <w:sz w:val="28"/>
          <w:szCs w:val="20"/>
        </w:rPr>
        <w:t>2.3. Результат предоставления муниципальной услуги</w:t>
      </w:r>
    </w:p>
    <w:p w:rsidR="003E2855" w:rsidRPr="00A02DAF" w:rsidRDefault="003E2855" w:rsidP="003E2855">
      <w:pPr>
        <w:pStyle w:val="21"/>
        <w:spacing w:after="0" w:line="240" w:lineRule="auto"/>
        <w:ind w:firstLine="709"/>
        <w:jc w:val="both"/>
        <w:rPr>
          <w:sz w:val="28"/>
          <w:szCs w:val="20"/>
        </w:rPr>
      </w:pPr>
      <w:bookmarkStart w:id="2" w:name="_Toc294183574"/>
    </w:p>
    <w:p w:rsidR="003E2855" w:rsidRPr="00A02DAF" w:rsidRDefault="003A5841" w:rsidP="003E2855">
      <w:pPr>
        <w:ind w:firstLine="709"/>
        <w:jc w:val="both"/>
        <w:rPr>
          <w:sz w:val="28"/>
          <w:szCs w:val="20"/>
        </w:rPr>
      </w:pPr>
      <w:r w:rsidRPr="00A02DAF">
        <w:rPr>
          <w:sz w:val="28"/>
          <w:szCs w:val="20"/>
        </w:rPr>
        <w:t xml:space="preserve">2.3.1. </w:t>
      </w:r>
      <w:r w:rsidR="003E2855" w:rsidRPr="00A02DAF">
        <w:rPr>
          <w:sz w:val="28"/>
          <w:szCs w:val="20"/>
        </w:rPr>
        <w:t>Результатом предоставления муниципальной услуги является направление (вручение) заявителю:</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A5841" w:rsidRPr="00A02DAF" w:rsidRDefault="003A5841"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2.3.2. Сведения о результате предоставления муниципальной услуги в день принятия решения заносятся и хранятся в государственной информационной системе обеспечения градостроительной деятельности (далее - ГИСОГД).</w:t>
      </w:r>
    </w:p>
    <w:p w:rsidR="003E2855" w:rsidRPr="00A02DAF" w:rsidRDefault="003E2855" w:rsidP="003E2855">
      <w:pPr>
        <w:pStyle w:val="ConsPlusNormal"/>
        <w:ind w:firstLine="709"/>
        <w:jc w:val="both"/>
        <w:rPr>
          <w:rFonts w:ascii="Times New Roman" w:hAnsi="Times New Roman" w:cs="Times New Roman"/>
          <w:sz w:val="28"/>
        </w:rPr>
      </w:pPr>
    </w:p>
    <w:p w:rsidR="003E2855" w:rsidRPr="00A02DAF" w:rsidRDefault="003E2855" w:rsidP="003E2855">
      <w:pPr>
        <w:keepNext/>
        <w:tabs>
          <w:tab w:val="left" w:pos="864"/>
        </w:tabs>
        <w:suppressAutoHyphens/>
        <w:jc w:val="center"/>
        <w:rPr>
          <w:b/>
          <w:sz w:val="28"/>
          <w:szCs w:val="20"/>
        </w:rPr>
      </w:pPr>
      <w:bookmarkStart w:id="3" w:name="_Toc294183575"/>
      <w:bookmarkEnd w:id="2"/>
      <w:r w:rsidRPr="00A02DAF">
        <w:rPr>
          <w:b/>
          <w:sz w:val="28"/>
          <w:szCs w:val="20"/>
        </w:rPr>
        <w:t>2.4. Срок предоставления муниципальной услуги</w:t>
      </w:r>
    </w:p>
    <w:p w:rsidR="003E2855" w:rsidRPr="00A02DAF" w:rsidRDefault="003E2855" w:rsidP="003E2855">
      <w:pPr>
        <w:ind w:firstLine="709"/>
        <w:rPr>
          <w:sz w:val="28"/>
          <w:szCs w:val="20"/>
        </w:rPr>
      </w:pPr>
    </w:p>
    <w:p w:rsidR="003E2855" w:rsidRPr="00A02DAF" w:rsidRDefault="003E2855" w:rsidP="003E2855">
      <w:pPr>
        <w:autoSpaceDE w:val="0"/>
        <w:autoSpaceDN w:val="0"/>
        <w:adjustRightInd w:val="0"/>
        <w:ind w:firstLine="720"/>
        <w:jc w:val="both"/>
        <w:rPr>
          <w:sz w:val="28"/>
          <w:szCs w:val="20"/>
        </w:rPr>
      </w:pPr>
      <w:r w:rsidRPr="00A02DAF">
        <w:rPr>
          <w:sz w:val="28"/>
          <w:szCs w:val="20"/>
        </w:rPr>
        <w:t xml:space="preserve">2.4.1. Срок предоставления муниципальной услуги составляет 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в Уполномоченный орган, за исключением случая, предусмотренного пунктом 2.4.2 административного регламента. </w:t>
      </w:r>
    </w:p>
    <w:p w:rsidR="003E2855" w:rsidRPr="00A02DAF" w:rsidRDefault="003E2855" w:rsidP="003E2855">
      <w:pPr>
        <w:ind w:firstLine="720"/>
        <w:jc w:val="both"/>
        <w:rPr>
          <w:sz w:val="28"/>
          <w:szCs w:val="20"/>
        </w:rPr>
      </w:pPr>
      <w:r w:rsidRPr="00A02DAF">
        <w:rPr>
          <w:sz w:val="28"/>
          <w:szCs w:val="20"/>
        </w:rPr>
        <w:t xml:space="preserve">2.4.2.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w:t>
      </w:r>
      <w:r w:rsidRPr="00A02DAF">
        <w:rPr>
          <w:sz w:val="28"/>
          <w:szCs w:val="20"/>
        </w:rPr>
        <w:lastRenderedPageBreak/>
        <w:t>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не более 20 рабочих дней со дня поступления уведомления в Уполномоченный орган.</w:t>
      </w:r>
    </w:p>
    <w:bookmarkEnd w:id="3"/>
    <w:p w:rsidR="003E2855" w:rsidRPr="00A02DAF" w:rsidRDefault="003E2855" w:rsidP="003E2855">
      <w:pPr>
        <w:pStyle w:val="ConsPlusNormal"/>
        <w:ind w:firstLine="709"/>
        <w:jc w:val="both"/>
        <w:rPr>
          <w:rFonts w:ascii="Times New Roman" w:hAnsi="Times New Roman" w:cs="Times New Roman"/>
          <w:sz w:val="28"/>
        </w:rPr>
      </w:pPr>
    </w:p>
    <w:p w:rsidR="003E2855" w:rsidRPr="00A02DAF" w:rsidRDefault="00E16806" w:rsidP="003E2855">
      <w:pPr>
        <w:autoSpaceDE w:val="0"/>
        <w:autoSpaceDN w:val="0"/>
        <w:adjustRightInd w:val="0"/>
        <w:jc w:val="center"/>
        <w:rPr>
          <w:b/>
          <w:sz w:val="28"/>
          <w:szCs w:val="20"/>
        </w:rPr>
      </w:pPr>
      <w:r w:rsidRPr="00A02DAF">
        <w:rPr>
          <w:b/>
          <w:sz w:val="28"/>
          <w:szCs w:val="20"/>
        </w:rPr>
        <w:t>2.5</w:t>
      </w:r>
      <w:r w:rsidR="003E2855" w:rsidRPr="00A02DAF">
        <w:rPr>
          <w:b/>
          <w:sz w:val="28"/>
          <w:szCs w:val="20"/>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E2855" w:rsidRPr="00A02DAF" w:rsidRDefault="003E2855" w:rsidP="003E2855">
      <w:pPr>
        <w:autoSpaceDE w:val="0"/>
        <w:autoSpaceDN w:val="0"/>
        <w:adjustRightInd w:val="0"/>
        <w:ind w:firstLine="709"/>
        <w:jc w:val="both"/>
        <w:rPr>
          <w:iCs/>
          <w:sz w:val="28"/>
          <w:szCs w:val="20"/>
        </w:rPr>
      </w:pPr>
    </w:p>
    <w:p w:rsidR="003E2855" w:rsidRPr="00A02DAF" w:rsidRDefault="00E16806" w:rsidP="003E2855">
      <w:pPr>
        <w:ind w:firstLine="709"/>
        <w:jc w:val="both"/>
        <w:rPr>
          <w:sz w:val="28"/>
          <w:szCs w:val="20"/>
        </w:rPr>
      </w:pPr>
      <w:r w:rsidRPr="00A02DAF">
        <w:rPr>
          <w:sz w:val="28"/>
          <w:szCs w:val="20"/>
        </w:rPr>
        <w:t>2.5</w:t>
      </w:r>
      <w:r w:rsidR="003E2855" w:rsidRPr="00A02DAF">
        <w:rPr>
          <w:sz w:val="28"/>
          <w:szCs w:val="20"/>
        </w:rPr>
        <w:t>.1. В целях получения муниципальной услуги заявитель представляет (направляет) следующие документы:</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eastAsia="Calibri" w:hAnsi="Times New Roman" w:cs="Times New Roman"/>
          <w:sz w:val="28"/>
        </w:rPr>
        <w:t xml:space="preserve">1) уведомление </w:t>
      </w:r>
      <w:r w:rsidR="00402A4C" w:rsidRPr="00A02DAF">
        <w:rPr>
          <w:rFonts w:ascii="Times New Roman" w:hAnsi="Times New Roman" w:cs="Times New Roman"/>
          <w:sz w:val="28"/>
        </w:rPr>
        <w:t xml:space="preserve">по форме согласно приложению № 1 к Административному регламенту и </w:t>
      </w:r>
      <w:r w:rsidRPr="00A02DAF">
        <w:rPr>
          <w:rFonts w:ascii="Times New Roman" w:hAnsi="Times New Roman" w:cs="Times New Roman"/>
          <w:sz w:val="28"/>
        </w:rPr>
        <w:t xml:space="preserve">утвержденной приказом Министерства строительства и жилищно-коммунального хозяйства Российской Федерации от 19.09.2018 № 591/пр </w:t>
      </w:r>
      <w:r w:rsidR="003B0D4A" w:rsidRPr="00A02DAF">
        <w:rPr>
          <w:rFonts w:ascii="Times New Roman" w:hAnsi="Times New Roman" w:cs="Times New Roman"/>
          <w:sz w:val="28"/>
        </w:rPr>
        <w:t>«</w:t>
      </w:r>
      <w:r w:rsidRPr="00A02DAF">
        <w:rPr>
          <w:rFonts w:ascii="Times New Roman" w:hAnsi="Times New Roman" w:cs="Times New Roman"/>
          <w:sz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3B0D4A" w:rsidRPr="00A02DAF">
        <w:rPr>
          <w:rFonts w:ascii="Times New Roman" w:hAnsi="Times New Roman" w:cs="Times New Roman"/>
          <w:sz w:val="28"/>
        </w:rPr>
        <w:t>»</w:t>
      </w:r>
      <w:r w:rsidR="00402A4C" w:rsidRPr="00A02DAF">
        <w:rPr>
          <w:rFonts w:ascii="Times New Roman" w:hAnsi="Times New Roman" w:cs="Times New Roman"/>
          <w:sz w:val="28"/>
        </w:rPr>
        <w:t>.</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Уведомление должно содержать следующие сведения:</w:t>
      </w:r>
    </w:p>
    <w:p w:rsidR="003E2855" w:rsidRPr="00A02DAF" w:rsidRDefault="003E2855" w:rsidP="003E2855">
      <w:pPr>
        <w:ind w:firstLine="709"/>
        <w:jc w:val="both"/>
        <w:rPr>
          <w:sz w:val="28"/>
          <w:szCs w:val="20"/>
        </w:rPr>
      </w:pPr>
      <w:r w:rsidRPr="00A02DAF">
        <w:rPr>
          <w:sz w:val="28"/>
          <w:szCs w:val="20"/>
        </w:rPr>
        <w:t>а) фамилия, имя, отчество (последнее при наличии), место жительства застройщика, реквизиты документа, удостоверяющего личность (для физического лица);</w:t>
      </w:r>
    </w:p>
    <w:p w:rsidR="003E2855" w:rsidRPr="00A02DAF" w:rsidRDefault="003E2855" w:rsidP="003E2855">
      <w:pPr>
        <w:ind w:firstLine="709"/>
        <w:jc w:val="both"/>
        <w:rPr>
          <w:sz w:val="28"/>
          <w:szCs w:val="20"/>
        </w:rPr>
      </w:pPr>
      <w:r w:rsidRPr="00A02DAF">
        <w:rPr>
          <w:sz w:val="28"/>
          <w:szCs w:val="20"/>
        </w:rPr>
        <w:t>б)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E2855" w:rsidRPr="00A02DAF" w:rsidRDefault="003E2855" w:rsidP="003E2855">
      <w:pPr>
        <w:ind w:firstLine="709"/>
        <w:jc w:val="both"/>
        <w:rPr>
          <w:sz w:val="28"/>
          <w:szCs w:val="20"/>
        </w:rPr>
      </w:pPr>
      <w:r w:rsidRPr="00A02DAF">
        <w:rPr>
          <w:sz w:val="28"/>
          <w:szCs w:val="20"/>
        </w:rPr>
        <w:t>в) кадастровый номер земельного участка (при его наличии), адрес или описание местоположения земельного участка;</w:t>
      </w:r>
    </w:p>
    <w:p w:rsidR="003E2855" w:rsidRPr="00A02DAF" w:rsidRDefault="003E2855" w:rsidP="003E2855">
      <w:pPr>
        <w:ind w:firstLine="709"/>
        <w:jc w:val="both"/>
        <w:rPr>
          <w:sz w:val="28"/>
          <w:szCs w:val="20"/>
        </w:rPr>
      </w:pPr>
      <w:r w:rsidRPr="00A02DAF">
        <w:rPr>
          <w:sz w:val="28"/>
          <w:szCs w:val="20"/>
        </w:rPr>
        <w:t>г) сведения о праве застройщика на земельный участок, а также сведения о наличии прав иных лиц на земельный участок (при наличии таких лиц);</w:t>
      </w:r>
    </w:p>
    <w:p w:rsidR="003E2855" w:rsidRPr="00A02DAF" w:rsidRDefault="003E2855" w:rsidP="003E2855">
      <w:pPr>
        <w:ind w:firstLine="709"/>
        <w:jc w:val="both"/>
        <w:rPr>
          <w:sz w:val="28"/>
          <w:szCs w:val="20"/>
        </w:rPr>
      </w:pPr>
      <w:r w:rsidRPr="00A02DAF">
        <w:rPr>
          <w:sz w:val="28"/>
          <w:szCs w:val="20"/>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E2855" w:rsidRPr="00A02DAF" w:rsidRDefault="003E2855" w:rsidP="003E2855">
      <w:pPr>
        <w:ind w:firstLine="709"/>
        <w:jc w:val="both"/>
        <w:rPr>
          <w:sz w:val="28"/>
          <w:szCs w:val="20"/>
        </w:rPr>
      </w:pPr>
      <w:r w:rsidRPr="00A02DAF">
        <w:rPr>
          <w:sz w:val="28"/>
          <w:szCs w:val="20"/>
        </w:rPr>
        <w:t>е)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3E2855" w:rsidRPr="00A02DAF" w:rsidRDefault="003E2855" w:rsidP="003E2855">
      <w:pPr>
        <w:ind w:firstLine="709"/>
        <w:jc w:val="both"/>
        <w:rPr>
          <w:sz w:val="28"/>
          <w:szCs w:val="20"/>
        </w:rPr>
      </w:pPr>
      <w:r w:rsidRPr="00A02DAF">
        <w:rPr>
          <w:sz w:val="28"/>
          <w:szCs w:val="20"/>
        </w:rPr>
        <w:t>ж)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146A2" w:rsidRPr="00A02DAF" w:rsidRDefault="005146A2" w:rsidP="005146A2">
      <w:pPr>
        <w:ind w:firstLine="709"/>
        <w:jc w:val="both"/>
        <w:rPr>
          <w:sz w:val="28"/>
          <w:szCs w:val="20"/>
        </w:rPr>
      </w:pPr>
      <w:r w:rsidRPr="00A02DAF">
        <w:rPr>
          <w:sz w:val="28"/>
          <w:szCs w:val="20"/>
        </w:rPr>
        <w:t xml:space="preserve">з) </w:t>
      </w:r>
      <w:r w:rsidRPr="00A02DAF">
        <w:rPr>
          <w:color w:val="000000"/>
          <w:sz w:val="28"/>
          <w:szCs w:val="30"/>
          <w:shd w:val="clear" w:color="auto" w:fill="FFFFFF"/>
        </w:rPr>
        <w:t xml:space="preserve">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w:t>
      </w:r>
      <w:r w:rsidRPr="00A02DAF">
        <w:rPr>
          <w:color w:val="000000"/>
          <w:sz w:val="28"/>
          <w:szCs w:val="30"/>
          <w:shd w:val="clear" w:color="auto" w:fill="FFFFFF"/>
        </w:rPr>
        <w:lastRenderedPageBreak/>
        <w:t>строительства в соответствии с Федеральным </w:t>
      </w:r>
      <w:r w:rsidRPr="00A02DAF">
        <w:rPr>
          <w:sz w:val="28"/>
        </w:rPr>
        <w:t>от 22 июля 2024 № 186-ФЗ «О строительстве жилых домов по договорам строительного подряда с использованием счетов эскроу»</w:t>
      </w:r>
      <w:r w:rsidRPr="00A02DAF">
        <w:rPr>
          <w:color w:val="000000"/>
          <w:sz w:val="36"/>
          <w:szCs w:val="30"/>
          <w:shd w:val="clear" w:color="auto" w:fill="FFFFFF"/>
        </w:rPr>
        <w:t>;</w:t>
      </w:r>
    </w:p>
    <w:p w:rsidR="003E2855" w:rsidRPr="00A02DAF" w:rsidRDefault="005146A2" w:rsidP="003E2855">
      <w:pPr>
        <w:ind w:firstLine="709"/>
        <w:jc w:val="both"/>
        <w:rPr>
          <w:sz w:val="28"/>
          <w:szCs w:val="20"/>
        </w:rPr>
      </w:pPr>
      <w:r w:rsidRPr="00A02DAF">
        <w:rPr>
          <w:sz w:val="28"/>
          <w:szCs w:val="20"/>
        </w:rPr>
        <w:t>и</w:t>
      </w:r>
      <w:r w:rsidR="003E2855" w:rsidRPr="00A02DAF">
        <w:rPr>
          <w:sz w:val="28"/>
          <w:szCs w:val="20"/>
        </w:rPr>
        <w:t>) почтовый адрес и (или) адрес электронной почты для связи с застройщиком;</w:t>
      </w:r>
    </w:p>
    <w:p w:rsidR="003E2855" w:rsidRPr="00A02DAF" w:rsidRDefault="005146A2" w:rsidP="003E2855">
      <w:pPr>
        <w:ind w:firstLine="709"/>
        <w:jc w:val="both"/>
        <w:rPr>
          <w:sz w:val="28"/>
          <w:szCs w:val="20"/>
        </w:rPr>
      </w:pPr>
      <w:r w:rsidRPr="00A02DAF">
        <w:rPr>
          <w:sz w:val="28"/>
          <w:szCs w:val="20"/>
        </w:rPr>
        <w:t>к</w:t>
      </w:r>
      <w:r w:rsidR="003E2855" w:rsidRPr="00A02DAF">
        <w:rPr>
          <w:sz w:val="28"/>
          <w:szCs w:val="20"/>
        </w:rPr>
        <w:t>) способ направления застройщику уведомления.</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Уведомление заполняется разборчиво в машинописном виде или от руки.</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Уведомление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уведомление от руки свои фамилию, имя, отчество (при наличии) и ставит подпись.</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При заполнении уведомления не допускается использование сокращений слов и аббревиатур.</w:t>
      </w:r>
    </w:p>
    <w:p w:rsidR="003E2855" w:rsidRPr="00A02DAF" w:rsidRDefault="003E2855" w:rsidP="003E2855">
      <w:pPr>
        <w:ind w:firstLine="709"/>
        <w:jc w:val="both"/>
        <w:rPr>
          <w:sz w:val="28"/>
          <w:szCs w:val="20"/>
        </w:rPr>
      </w:pPr>
      <w:r w:rsidRPr="00A02DAF">
        <w:rPr>
          <w:sz w:val="28"/>
          <w:szCs w:val="20"/>
        </w:rPr>
        <w:t>Бланк уведомления размещается на официальном сайте Уполномоченного органа в сети «Интернет» с возможностью бесплатного копирования (скачивания);</w:t>
      </w:r>
    </w:p>
    <w:p w:rsidR="003E2855" w:rsidRPr="00A02DAF" w:rsidRDefault="003E2855" w:rsidP="003E2855">
      <w:pPr>
        <w:ind w:firstLine="709"/>
        <w:jc w:val="both"/>
        <w:rPr>
          <w:sz w:val="28"/>
          <w:szCs w:val="20"/>
        </w:rPr>
      </w:pPr>
      <w:r w:rsidRPr="00A02DAF">
        <w:rPr>
          <w:sz w:val="28"/>
          <w:szCs w:val="20"/>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E2855" w:rsidRPr="00A02DAF" w:rsidRDefault="003E2855" w:rsidP="003E2855">
      <w:pPr>
        <w:ind w:firstLine="709"/>
        <w:jc w:val="both"/>
        <w:rPr>
          <w:sz w:val="28"/>
          <w:szCs w:val="20"/>
        </w:rPr>
      </w:pPr>
      <w:r w:rsidRPr="00A02DAF">
        <w:rPr>
          <w:sz w:val="28"/>
          <w:szCs w:val="20"/>
        </w:rPr>
        <w:t>3) документ, подтверждающий полномочия представителя застройщика, - в случае, если уведомлен</w:t>
      </w:r>
      <w:r w:rsidR="00737BE1" w:rsidRPr="00A02DAF">
        <w:rPr>
          <w:sz w:val="28"/>
          <w:szCs w:val="20"/>
        </w:rPr>
        <w:t xml:space="preserve">ие о планируемом строительстве </w:t>
      </w:r>
      <w:r w:rsidRPr="00A02DAF">
        <w:rPr>
          <w:sz w:val="28"/>
          <w:szCs w:val="20"/>
        </w:rPr>
        <w:t>направлено представителем застройщика.</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В качестве документа, подтверждающего полномочия на осуществление действий от имени заявителя, может быть представлена:</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доверенность, заверенная нотариально (в случае обращения за получением муниципальной услуги представителя физического лица);</w:t>
      </w:r>
    </w:p>
    <w:p w:rsidR="003E2855" w:rsidRPr="00A02DAF" w:rsidRDefault="003E2855" w:rsidP="003E2855">
      <w:pPr>
        <w:ind w:firstLine="720"/>
        <w:jc w:val="both"/>
        <w:rPr>
          <w:sz w:val="28"/>
          <w:szCs w:val="20"/>
        </w:rPr>
      </w:pPr>
      <w:r w:rsidRPr="00A02DAF">
        <w:rPr>
          <w:sz w:val="28"/>
          <w:szCs w:val="20"/>
        </w:rPr>
        <w:t xml:space="preserve">доверенность, подписанная правомочным должностным лицом организации и заверенная печатью (при наличии), либо копия решения о назначении или об </w:t>
      </w:r>
      <w:r w:rsidR="005146A2" w:rsidRPr="00A02DAF">
        <w:rPr>
          <w:sz w:val="28"/>
          <w:szCs w:val="20"/>
        </w:rPr>
        <w:t xml:space="preserve">избрании, </w:t>
      </w:r>
      <w:r w:rsidRPr="00A02DAF">
        <w:rPr>
          <w:sz w:val="28"/>
          <w:szCs w:val="20"/>
        </w:rPr>
        <w:t>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3E2855" w:rsidRPr="00A02DAF" w:rsidRDefault="003E2855" w:rsidP="003E2855">
      <w:pPr>
        <w:ind w:firstLine="720"/>
        <w:jc w:val="both"/>
        <w:rPr>
          <w:sz w:val="28"/>
          <w:szCs w:val="20"/>
        </w:rPr>
      </w:pPr>
      <w:r w:rsidRPr="00A02DAF">
        <w:rPr>
          <w:sz w:val="28"/>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E2855" w:rsidRPr="00A02DAF" w:rsidRDefault="003E2855" w:rsidP="003E2855">
      <w:pPr>
        <w:ind w:firstLine="720"/>
        <w:jc w:val="both"/>
        <w:rPr>
          <w:sz w:val="28"/>
          <w:szCs w:val="20"/>
        </w:rPr>
      </w:pPr>
      <w:r w:rsidRPr="00A02DAF">
        <w:rPr>
          <w:sz w:val="28"/>
          <w:szCs w:val="20"/>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55.1 Градостроительного кодекса РФ. </w:t>
      </w:r>
      <w:r w:rsidRPr="00A02DAF">
        <w:rPr>
          <w:sz w:val="28"/>
          <w:szCs w:val="20"/>
        </w:rPr>
        <w:lastRenderedPageBreak/>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не требуется.</w:t>
      </w:r>
    </w:p>
    <w:p w:rsidR="003E2855" w:rsidRPr="00A02DAF" w:rsidRDefault="00E16806" w:rsidP="003E2855">
      <w:pPr>
        <w:autoSpaceDE w:val="0"/>
        <w:autoSpaceDN w:val="0"/>
        <w:adjustRightInd w:val="0"/>
        <w:ind w:firstLine="709"/>
        <w:jc w:val="both"/>
        <w:rPr>
          <w:rFonts w:eastAsia="Calibri"/>
          <w:sz w:val="28"/>
          <w:szCs w:val="20"/>
        </w:rPr>
      </w:pPr>
      <w:r w:rsidRPr="00A02DAF">
        <w:rPr>
          <w:rFonts w:eastAsia="Calibri"/>
          <w:sz w:val="28"/>
          <w:szCs w:val="20"/>
        </w:rPr>
        <w:t>2.5</w:t>
      </w:r>
      <w:r w:rsidR="003E2855" w:rsidRPr="00A02DAF">
        <w:rPr>
          <w:rFonts w:eastAsia="Calibri"/>
          <w:sz w:val="28"/>
          <w:szCs w:val="20"/>
        </w:rPr>
        <w:t>.2</w:t>
      </w:r>
      <w:r w:rsidR="00737BE1" w:rsidRPr="00A02DAF">
        <w:rPr>
          <w:rFonts w:eastAsia="Calibri"/>
          <w:sz w:val="28"/>
          <w:szCs w:val="20"/>
        </w:rPr>
        <w:t xml:space="preserve">. В случае изменения параметров </w:t>
      </w:r>
      <w:r w:rsidR="003E2855" w:rsidRPr="00A02DAF">
        <w:rPr>
          <w:rFonts w:eastAsia="Calibri"/>
          <w:sz w:val="28"/>
          <w:szCs w:val="20"/>
        </w:rPr>
        <w:t>планируемых строительства или реконструкции объекта индивидуального жилищного строительства или садового дома, заявитель представляет (направляет) следующие документы:</w:t>
      </w:r>
    </w:p>
    <w:p w:rsidR="003E2855" w:rsidRPr="00A02DAF" w:rsidRDefault="003E2855" w:rsidP="003E2855">
      <w:pPr>
        <w:pStyle w:val="ConsPlusNormal"/>
        <w:ind w:firstLine="709"/>
        <w:jc w:val="both"/>
        <w:rPr>
          <w:rFonts w:ascii="Times New Roman" w:eastAsia="Calibri" w:hAnsi="Times New Roman" w:cs="Times New Roman"/>
          <w:sz w:val="28"/>
        </w:rPr>
      </w:pPr>
      <w:r w:rsidRPr="00A02DAF">
        <w:rPr>
          <w:rFonts w:ascii="Times New Roman" w:eastAsia="Calibri" w:hAnsi="Times New Roman" w:cs="Times New Roman"/>
          <w:sz w:val="28"/>
        </w:rPr>
        <w:t xml:space="preserve">1) уведомление </w:t>
      </w:r>
      <w:r w:rsidR="005146A2" w:rsidRPr="00A02DAF">
        <w:rPr>
          <w:rFonts w:ascii="Times New Roman" w:hAnsi="Times New Roman" w:cs="Times New Roman"/>
          <w:sz w:val="28"/>
        </w:rPr>
        <w:t>по форме согласно приложению № 2 к Административному регламенту</w:t>
      </w:r>
      <w:r w:rsidR="005146A2" w:rsidRPr="00A02DAF">
        <w:rPr>
          <w:rFonts w:ascii="Times New Roman" w:eastAsia="Calibri" w:hAnsi="Times New Roman" w:cs="Times New Roman"/>
          <w:sz w:val="28"/>
        </w:rPr>
        <w:t xml:space="preserve"> и </w:t>
      </w:r>
      <w:r w:rsidRPr="00A02DAF">
        <w:rPr>
          <w:rFonts w:ascii="Times New Roman" w:hAnsi="Times New Roman" w:cs="Times New Roman"/>
          <w:sz w:val="28"/>
        </w:rPr>
        <w:t>утвержденной приказом Министерства строительства и жилищно-коммунального хозяйства Российской Федерации от 19.09.2018</w:t>
      </w:r>
      <w:r w:rsidR="00CD5D44" w:rsidRPr="00A02DAF">
        <w:rPr>
          <w:rFonts w:ascii="Times New Roman" w:hAnsi="Times New Roman" w:cs="Times New Roman"/>
          <w:sz w:val="28"/>
        </w:rPr>
        <w:t xml:space="preserve"> </w:t>
      </w:r>
      <w:r w:rsidRPr="00A02DAF">
        <w:rPr>
          <w:rFonts w:ascii="Times New Roman" w:hAnsi="Times New Roman" w:cs="Times New Roman"/>
          <w:sz w:val="28"/>
        </w:rPr>
        <w:t xml:space="preserve">№ 591/пр </w:t>
      </w:r>
      <w:r w:rsidR="003B0D4A" w:rsidRPr="00A02DAF">
        <w:rPr>
          <w:rFonts w:ascii="Times New Roman" w:hAnsi="Times New Roman" w:cs="Times New Roman"/>
          <w:sz w:val="28"/>
        </w:rPr>
        <w:t>«</w:t>
      </w:r>
      <w:r w:rsidRPr="00A02DAF">
        <w:rPr>
          <w:rFonts w:ascii="Times New Roman" w:hAnsi="Times New Roman" w:cs="Times New Roman"/>
          <w:sz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3B0D4A" w:rsidRPr="00A02DAF">
        <w:rPr>
          <w:rFonts w:ascii="Times New Roman" w:hAnsi="Times New Roman" w:cs="Times New Roman"/>
          <w:sz w:val="28"/>
        </w:rPr>
        <w:t>».</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Уведомление об изменении параметров должно содержать следующие сведения:</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а) фамилия, имя, отчество (при наличии), место жительства застройщика, реквизиты документа, удостоверяющего личность (для физического лица);</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б)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lastRenderedPageBreak/>
        <w:t>в) кадастровый номер земельного участка (при его наличии), адрес или описание местоположения земельного участка;</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г) сведения об изменении параметров планируемых строительства или реконструкции объекта индивидуального строительства или садового дома;</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д) почтовый адрес и (или) адрес электронной почты для связи с застройщиком;</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е) способ направления застройщику результата оказания государственной услуги.</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Уведомление об изменении параметров заполняется разборчиво в машинописном виде или от руки.</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Уведомление об изменении параметров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Уведомление об изменении параметров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уведомление об изменении параметров от руки свои фамилию, имя, отчество (полностью) и ставит подпись.</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При заполнении уведомления об изменении параметров не допускается использование сокращений слов и аббревиатур.</w:t>
      </w:r>
    </w:p>
    <w:p w:rsidR="003E2855" w:rsidRPr="00A02DAF" w:rsidRDefault="003E2855" w:rsidP="003E2855">
      <w:pPr>
        <w:ind w:firstLine="709"/>
        <w:jc w:val="both"/>
        <w:rPr>
          <w:sz w:val="28"/>
          <w:szCs w:val="20"/>
        </w:rPr>
      </w:pPr>
      <w:r w:rsidRPr="00A02DAF">
        <w:rPr>
          <w:sz w:val="28"/>
          <w:szCs w:val="20"/>
        </w:rPr>
        <w:t>Бланк уведомления размещается на официальном сайте Уполномоченного органа в сети «Интернет» с возможностью бесплатного копирования (скачивания).</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К уведомлению об изменении параметров прилагаются документы в соответстви</w:t>
      </w:r>
      <w:r w:rsidR="00936AE9" w:rsidRPr="00A02DAF">
        <w:rPr>
          <w:rFonts w:eastAsia="Calibri"/>
          <w:sz w:val="28"/>
          <w:szCs w:val="20"/>
        </w:rPr>
        <w:t>и с подпунктами 2 - 5 пункта 2.5</w:t>
      </w:r>
      <w:r w:rsidRPr="00A02DAF">
        <w:rPr>
          <w:rFonts w:eastAsia="Calibri"/>
          <w:sz w:val="28"/>
          <w:szCs w:val="20"/>
        </w:rPr>
        <w:t xml:space="preserve">.1 </w:t>
      </w:r>
      <w:r w:rsidR="003B0D4A" w:rsidRPr="00A02DAF">
        <w:rPr>
          <w:rFonts w:eastAsia="Calibri"/>
          <w:sz w:val="28"/>
          <w:szCs w:val="20"/>
        </w:rPr>
        <w:t xml:space="preserve">настоящего </w:t>
      </w:r>
      <w:r w:rsidRPr="00A02DAF">
        <w:rPr>
          <w:rFonts w:eastAsia="Calibri"/>
          <w:sz w:val="28"/>
          <w:szCs w:val="20"/>
        </w:rPr>
        <w:t>административного регламента.</w:t>
      </w:r>
    </w:p>
    <w:p w:rsidR="003E2855" w:rsidRPr="00A02DAF" w:rsidRDefault="00E16806" w:rsidP="003E2855">
      <w:pPr>
        <w:ind w:firstLine="709"/>
        <w:jc w:val="both"/>
        <w:rPr>
          <w:sz w:val="28"/>
          <w:szCs w:val="20"/>
        </w:rPr>
      </w:pPr>
      <w:r w:rsidRPr="00A02DAF">
        <w:rPr>
          <w:sz w:val="28"/>
          <w:szCs w:val="20"/>
        </w:rPr>
        <w:t>2.5</w:t>
      </w:r>
      <w:r w:rsidR="003E2855" w:rsidRPr="00A02DAF">
        <w:rPr>
          <w:sz w:val="28"/>
          <w:szCs w:val="20"/>
        </w:rPr>
        <w:t>.3. Заявитель имеет право представить уведомление о планируемом строительстве или уведомление об изменении параметров и приложенные к ним документы следующими способами:</w:t>
      </w:r>
    </w:p>
    <w:p w:rsidR="003E2855" w:rsidRPr="00A02DAF" w:rsidRDefault="003E2855" w:rsidP="003E2855">
      <w:pPr>
        <w:ind w:firstLine="709"/>
        <w:jc w:val="both"/>
        <w:rPr>
          <w:sz w:val="28"/>
          <w:szCs w:val="20"/>
        </w:rPr>
      </w:pPr>
      <w:r w:rsidRPr="00A02DAF">
        <w:rPr>
          <w:sz w:val="28"/>
          <w:szCs w:val="20"/>
        </w:rPr>
        <w:t>путем личного обращения в Уполномоченный орган или в МФЦ лично либо через своих представителей;</w:t>
      </w:r>
    </w:p>
    <w:p w:rsidR="003E2855" w:rsidRPr="00A02DAF" w:rsidRDefault="003E2855" w:rsidP="003E2855">
      <w:pPr>
        <w:ind w:firstLine="709"/>
        <w:jc w:val="both"/>
        <w:rPr>
          <w:sz w:val="28"/>
          <w:szCs w:val="20"/>
        </w:rPr>
      </w:pPr>
      <w:r w:rsidRPr="00A02DAF">
        <w:rPr>
          <w:sz w:val="28"/>
          <w:szCs w:val="20"/>
        </w:rPr>
        <w:t>посредством почтовой связи;</w:t>
      </w:r>
    </w:p>
    <w:p w:rsidR="003E2855" w:rsidRPr="00A02DAF" w:rsidRDefault="003E2855" w:rsidP="003E2855">
      <w:pPr>
        <w:ind w:firstLine="709"/>
        <w:jc w:val="both"/>
        <w:rPr>
          <w:sz w:val="28"/>
          <w:szCs w:val="20"/>
        </w:rPr>
      </w:pPr>
      <w:r w:rsidRPr="00A02DAF">
        <w:rPr>
          <w:sz w:val="28"/>
          <w:szCs w:val="20"/>
        </w:rPr>
        <w:t>по электронной почте;</w:t>
      </w:r>
    </w:p>
    <w:p w:rsidR="001A1647" w:rsidRPr="00A02DAF" w:rsidRDefault="003E2855" w:rsidP="003E2855">
      <w:pPr>
        <w:ind w:firstLine="709"/>
        <w:jc w:val="both"/>
        <w:rPr>
          <w:sz w:val="28"/>
          <w:szCs w:val="20"/>
        </w:rPr>
      </w:pPr>
      <w:r w:rsidRPr="00A02DAF">
        <w:rPr>
          <w:sz w:val="28"/>
          <w:szCs w:val="20"/>
        </w:rPr>
        <w:t xml:space="preserve">посредством </w:t>
      </w:r>
      <w:r w:rsidR="003B0D4A" w:rsidRPr="00A02DAF">
        <w:rPr>
          <w:sz w:val="28"/>
          <w:szCs w:val="20"/>
        </w:rPr>
        <w:t>Единого</w:t>
      </w:r>
      <w:r w:rsidRPr="00A02DAF">
        <w:rPr>
          <w:sz w:val="28"/>
          <w:szCs w:val="20"/>
        </w:rPr>
        <w:t xml:space="preserve"> портала</w:t>
      </w:r>
      <w:r w:rsidR="001A1647" w:rsidRPr="00A02DAF">
        <w:rPr>
          <w:sz w:val="28"/>
          <w:szCs w:val="20"/>
        </w:rPr>
        <w:t xml:space="preserve"> государственных и муниципальных услуг;</w:t>
      </w:r>
    </w:p>
    <w:p w:rsidR="003E2855" w:rsidRPr="00A02DAF" w:rsidRDefault="001A1647" w:rsidP="003E2855">
      <w:pPr>
        <w:ind w:firstLine="709"/>
        <w:jc w:val="both"/>
        <w:rPr>
          <w:sz w:val="20"/>
          <w:szCs w:val="20"/>
        </w:rPr>
      </w:pPr>
      <w:r w:rsidRPr="00A02DAF">
        <w:rPr>
          <w:sz w:val="28"/>
          <w:szCs w:val="28"/>
        </w:rPr>
        <w:t>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3E2855" w:rsidRPr="00A02DAF">
        <w:rPr>
          <w:sz w:val="20"/>
          <w:szCs w:val="20"/>
        </w:rPr>
        <w:t>.</w:t>
      </w:r>
    </w:p>
    <w:p w:rsidR="003E2855" w:rsidRPr="00A02DAF" w:rsidRDefault="00E16806" w:rsidP="00737BE1">
      <w:pPr>
        <w:autoSpaceDE w:val="0"/>
        <w:autoSpaceDN w:val="0"/>
        <w:ind w:firstLine="567"/>
        <w:jc w:val="both"/>
        <w:rPr>
          <w:sz w:val="28"/>
          <w:szCs w:val="20"/>
        </w:rPr>
      </w:pPr>
      <w:r w:rsidRPr="00A02DAF">
        <w:rPr>
          <w:sz w:val="28"/>
          <w:szCs w:val="20"/>
        </w:rPr>
        <w:t>2.5</w:t>
      </w:r>
      <w:r w:rsidR="003E2855" w:rsidRPr="00A02DAF">
        <w:rPr>
          <w:sz w:val="28"/>
          <w:szCs w:val="20"/>
        </w:rPr>
        <w:t xml:space="preserve">.4. Уведомление и документы, предоставляемые в форме электронного документа, подписываются в соответствии с требованиями Федерального </w:t>
      </w:r>
      <w:hyperlink r:id="rId9" w:history="1">
        <w:r w:rsidR="003E2855" w:rsidRPr="00A02DAF">
          <w:rPr>
            <w:rStyle w:val="a3"/>
            <w:color w:val="auto"/>
            <w:sz w:val="28"/>
            <w:szCs w:val="20"/>
            <w:u w:val="none"/>
          </w:rPr>
          <w:t>закона</w:t>
        </w:r>
      </w:hyperlink>
      <w:r w:rsidR="003E2855" w:rsidRPr="00A02DAF">
        <w:rPr>
          <w:sz w:val="28"/>
          <w:szCs w:val="20"/>
        </w:rPr>
        <w:t xml:space="preserve"> от 6 апреля 2011 № 63-ФЗ «Об электронной подписи» и </w:t>
      </w:r>
      <w:hyperlink r:id="rId10" w:history="1">
        <w:r w:rsidR="003E2855" w:rsidRPr="00A02DAF">
          <w:rPr>
            <w:rStyle w:val="a3"/>
            <w:color w:val="auto"/>
            <w:sz w:val="28"/>
            <w:szCs w:val="20"/>
            <w:u w:val="none"/>
          </w:rPr>
          <w:t>статей 21.1</w:t>
        </w:r>
      </w:hyperlink>
      <w:r w:rsidR="003E2855" w:rsidRPr="00A02DAF">
        <w:rPr>
          <w:sz w:val="28"/>
          <w:szCs w:val="20"/>
        </w:rPr>
        <w:t xml:space="preserve"> и </w:t>
      </w:r>
      <w:hyperlink r:id="rId11" w:history="1">
        <w:r w:rsidR="003E2855" w:rsidRPr="00A02DAF">
          <w:rPr>
            <w:rStyle w:val="a3"/>
            <w:color w:val="auto"/>
            <w:sz w:val="28"/>
            <w:szCs w:val="20"/>
            <w:u w:val="none"/>
          </w:rPr>
          <w:t>21.2</w:t>
        </w:r>
      </w:hyperlink>
      <w:r w:rsidR="00737BE1" w:rsidRPr="00A02DAF">
        <w:rPr>
          <w:sz w:val="28"/>
          <w:szCs w:val="20"/>
        </w:rPr>
        <w:t xml:space="preserve"> Федерального закона </w:t>
      </w:r>
      <w:r w:rsidR="003E2855" w:rsidRPr="00A02DAF">
        <w:rPr>
          <w:sz w:val="28"/>
          <w:szCs w:val="20"/>
        </w:rPr>
        <w:t>от 27 июля 2010 № 210-ФЗ «Об организации предоставления государственных и муниципальных услуг».</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 xml:space="preserve">Документ, подтверждающий полномочия представителя юридического лица, представленный в форме электронного документа, удостоверяется </w:t>
      </w:r>
      <w:r w:rsidRPr="00A02DAF">
        <w:rPr>
          <w:rFonts w:eastAsia="Calibri"/>
          <w:sz w:val="28"/>
          <w:szCs w:val="20"/>
        </w:rPr>
        <w:lastRenderedPageBreak/>
        <w:t>усиленной электронной подписью правомочного должностного лица организации.</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3E2855" w:rsidRPr="00A02DAF" w:rsidRDefault="00E16806" w:rsidP="003E2855">
      <w:pPr>
        <w:autoSpaceDE w:val="0"/>
        <w:autoSpaceDN w:val="0"/>
        <w:adjustRightInd w:val="0"/>
        <w:ind w:firstLine="709"/>
        <w:jc w:val="both"/>
        <w:rPr>
          <w:rFonts w:eastAsia="Calibri"/>
          <w:sz w:val="28"/>
          <w:szCs w:val="20"/>
        </w:rPr>
      </w:pPr>
      <w:r w:rsidRPr="00A02DAF">
        <w:rPr>
          <w:rFonts w:eastAsia="Calibri"/>
          <w:sz w:val="28"/>
          <w:szCs w:val="20"/>
        </w:rPr>
        <w:t>2.5</w:t>
      </w:r>
      <w:r w:rsidR="003E2855" w:rsidRPr="00A02DAF">
        <w:rPr>
          <w:rFonts w:eastAsia="Calibri"/>
          <w:sz w:val="28"/>
          <w:szCs w:val="20"/>
        </w:rPr>
        <w:t>.5.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3E2855" w:rsidRPr="00A02DAF" w:rsidRDefault="00E16806" w:rsidP="003E2855">
      <w:pPr>
        <w:autoSpaceDE w:val="0"/>
        <w:autoSpaceDN w:val="0"/>
        <w:adjustRightInd w:val="0"/>
        <w:ind w:firstLine="709"/>
        <w:jc w:val="both"/>
        <w:rPr>
          <w:rFonts w:eastAsia="Calibri"/>
          <w:sz w:val="28"/>
          <w:szCs w:val="20"/>
        </w:rPr>
      </w:pPr>
      <w:r w:rsidRPr="00A02DAF">
        <w:rPr>
          <w:rFonts w:eastAsia="Calibri"/>
          <w:sz w:val="28"/>
          <w:szCs w:val="20"/>
        </w:rPr>
        <w:t>2.5</w:t>
      </w:r>
      <w:r w:rsidR="003E2855" w:rsidRPr="00A02DAF">
        <w:rPr>
          <w:rFonts w:eastAsia="Calibri"/>
          <w:sz w:val="28"/>
          <w:szCs w:val="20"/>
        </w:rPr>
        <w:t>.6.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3E2855" w:rsidRPr="00A02DAF" w:rsidRDefault="003E2855" w:rsidP="003E2855">
      <w:pPr>
        <w:autoSpaceDE w:val="0"/>
        <w:autoSpaceDN w:val="0"/>
        <w:adjustRightInd w:val="0"/>
        <w:ind w:firstLine="709"/>
        <w:jc w:val="both"/>
        <w:rPr>
          <w:rFonts w:eastAsia="Calibri"/>
          <w:sz w:val="28"/>
          <w:szCs w:val="20"/>
        </w:rPr>
      </w:pPr>
      <w:r w:rsidRPr="00A02DAF">
        <w:rPr>
          <w:sz w:val="28"/>
          <w:szCs w:val="20"/>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3E2855" w:rsidRPr="00A02DAF" w:rsidRDefault="003E2855" w:rsidP="003E2855">
      <w:pPr>
        <w:autoSpaceDE w:val="0"/>
        <w:autoSpaceDN w:val="0"/>
        <w:adjustRightInd w:val="0"/>
        <w:ind w:firstLine="709"/>
        <w:jc w:val="both"/>
        <w:rPr>
          <w:sz w:val="28"/>
          <w:szCs w:val="20"/>
        </w:rPr>
      </w:pPr>
      <w:r w:rsidRPr="00A02DAF">
        <w:rPr>
          <w:rFonts w:eastAsia="Calibri"/>
          <w:sz w:val="28"/>
          <w:szCs w:val="20"/>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E2855" w:rsidRPr="00A02DAF" w:rsidRDefault="003E2855" w:rsidP="003E2855">
      <w:pPr>
        <w:ind w:firstLine="709"/>
        <w:jc w:val="both"/>
        <w:rPr>
          <w:sz w:val="28"/>
          <w:szCs w:val="20"/>
        </w:rPr>
      </w:pPr>
    </w:p>
    <w:p w:rsidR="003E2855" w:rsidRPr="00A02DAF" w:rsidRDefault="00E16806" w:rsidP="003E2855">
      <w:pPr>
        <w:pStyle w:val="ConsPlusNormal"/>
        <w:jc w:val="center"/>
        <w:rPr>
          <w:rFonts w:ascii="Times New Roman" w:hAnsi="Times New Roman" w:cs="Times New Roman"/>
          <w:b/>
          <w:sz w:val="28"/>
        </w:rPr>
      </w:pPr>
      <w:r w:rsidRPr="00A02DAF">
        <w:rPr>
          <w:rFonts w:ascii="Times New Roman" w:hAnsi="Times New Roman" w:cs="Times New Roman"/>
          <w:b/>
          <w:sz w:val="28"/>
        </w:rPr>
        <w:t>2.6</w:t>
      </w:r>
      <w:r w:rsidR="003E2855" w:rsidRPr="00A02DAF">
        <w:rPr>
          <w:rFonts w:ascii="Times New Roman" w:hAnsi="Times New Roman" w:cs="Times New Roman"/>
          <w:b/>
          <w:sz w:val="28"/>
        </w:rPr>
        <w:t>. Исчерпывающий перечень документов, необходимых в соответствии с законодательными и</w:t>
      </w:r>
      <w:r w:rsidR="00CD5D44" w:rsidRPr="00A02DAF">
        <w:rPr>
          <w:rFonts w:ascii="Times New Roman" w:hAnsi="Times New Roman" w:cs="Times New Roman"/>
          <w:b/>
          <w:sz w:val="28"/>
        </w:rPr>
        <w:t>ли</w:t>
      </w:r>
      <w:r w:rsidR="003E2855" w:rsidRPr="00A02DAF">
        <w:rPr>
          <w:rFonts w:ascii="Times New Roman" w:hAnsi="Times New Roman" w:cs="Times New Roman"/>
          <w:b/>
          <w:sz w:val="28"/>
        </w:rPr>
        <w:t xml:space="preserve">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E2855" w:rsidRPr="00A02DAF" w:rsidRDefault="003E2855" w:rsidP="003E2855">
      <w:pPr>
        <w:pStyle w:val="ConsPlusNormal"/>
        <w:widowControl/>
        <w:ind w:firstLine="709"/>
        <w:rPr>
          <w:rFonts w:ascii="Times New Roman" w:hAnsi="Times New Roman" w:cs="Times New Roman"/>
          <w:bCs/>
          <w:sz w:val="28"/>
        </w:rPr>
      </w:pPr>
    </w:p>
    <w:p w:rsidR="003E2855" w:rsidRPr="00A02DAF" w:rsidRDefault="00E16806" w:rsidP="003E2855">
      <w:pPr>
        <w:autoSpaceDE w:val="0"/>
        <w:autoSpaceDN w:val="0"/>
        <w:adjustRightInd w:val="0"/>
        <w:ind w:firstLine="709"/>
        <w:jc w:val="both"/>
        <w:rPr>
          <w:sz w:val="28"/>
          <w:szCs w:val="20"/>
        </w:rPr>
      </w:pPr>
      <w:r w:rsidRPr="00A02DAF">
        <w:rPr>
          <w:sz w:val="28"/>
          <w:szCs w:val="20"/>
        </w:rPr>
        <w:t>2.6</w:t>
      </w:r>
      <w:r w:rsidR="003E2855" w:rsidRPr="00A02DAF">
        <w:rPr>
          <w:sz w:val="28"/>
          <w:szCs w:val="20"/>
        </w:rPr>
        <w:t xml:space="preserve">.1. Заявитель вправе представить в Уполномоченный орган  правоустанавливающие документы на земельный участок </w:t>
      </w:r>
      <w:r w:rsidR="003B0D4A" w:rsidRPr="00A02DAF">
        <w:rPr>
          <w:sz w:val="28"/>
          <w:szCs w:val="20"/>
        </w:rPr>
        <w:t>(</w:t>
      </w:r>
      <w:r w:rsidR="003E2855" w:rsidRPr="00A02DAF">
        <w:rPr>
          <w:sz w:val="28"/>
          <w:szCs w:val="20"/>
        </w:rPr>
        <w:t>в случае, если права на него зарегистрированы в Едином государственном реестре недвижимости</w:t>
      </w:r>
      <w:r w:rsidR="003B0D4A" w:rsidRPr="00A02DAF">
        <w:rPr>
          <w:sz w:val="28"/>
          <w:szCs w:val="20"/>
        </w:rPr>
        <w:t>).</w:t>
      </w:r>
    </w:p>
    <w:p w:rsidR="003E2855" w:rsidRPr="00A02DAF" w:rsidRDefault="00E16806" w:rsidP="003E2855">
      <w:pPr>
        <w:pStyle w:val="ConsPlusNormal"/>
        <w:widowControl/>
        <w:ind w:firstLine="709"/>
        <w:jc w:val="both"/>
        <w:outlineLvl w:val="0"/>
        <w:rPr>
          <w:rFonts w:ascii="Times New Roman" w:hAnsi="Times New Roman" w:cs="Times New Roman"/>
          <w:sz w:val="28"/>
        </w:rPr>
      </w:pPr>
      <w:r w:rsidRPr="00A02DAF">
        <w:rPr>
          <w:rFonts w:ascii="Times New Roman" w:hAnsi="Times New Roman" w:cs="Times New Roman"/>
          <w:sz w:val="28"/>
        </w:rPr>
        <w:t>2.6</w:t>
      </w:r>
      <w:r w:rsidR="003E2855" w:rsidRPr="00A02DAF">
        <w:rPr>
          <w:rFonts w:ascii="Times New Roman" w:hAnsi="Times New Roman" w:cs="Times New Roman"/>
          <w:sz w:val="28"/>
        </w:rPr>
        <w:t xml:space="preserve">.2. Документ, </w:t>
      </w:r>
      <w:r w:rsidR="003B0D4A" w:rsidRPr="00A02DAF">
        <w:rPr>
          <w:rFonts w:ascii="Times New Roman" w:hAnsi="Times New Roman" w:cs="Times New Roman"/>
          <w:sz w:val="28"/>
        </w:rPr>
        <w:t>предусмотренный пунктом</w:t>
      </w:r>
      <w:r w:rsidRPr="00A02DAF">
        <w:rPr>
          <w:rFonts w:ascii="Times New Roman" w:hAnsi="Times New Roman" w:cs="Times New Roman"/>
          <w:sz w:val="28"/>
        </w:rPr>
        <w:t xml:space="preserve"> 2.6</w:t>
      </w:r>
      <w:r w:rsidR="003E2855" w:rsidRPr="00A02DAF">
        <w:rPr>
          <w:rFonts w:ascii="Times New Roman" w:hAnsi="Times New Roman" w:cs="Times New Roman"/>
          <w:sz w:val="28"/>
        </w:rPr>
        <w:t>.1</w:t>
      </w:r>
      <w:r w:rsidR="003B0D4A" w:rsidRPr="00A02DAF">
        <w:rPr>
          <w:rFonts w:ascii="Times New Roman" w:hAnsi="Times New Roman" w:cs="Times New Roman"/>
          <w:sz w:val="28"/>
        </w:rPr>
        <w:t xml:space="preserve"> настоящего</w:t>
      </w:r>
      <w:r w:rsidR="003E2855" w:rsidRPr="00A02DAF">
        <w:rPr>
          <w:rFonts w:ascii="Times New Roman" w:hAnsi="Times New Roman" w:cs="Times New Roman"/>
          <w:sz w:val="28"/>
        </w:rPr>
        <w:t xml:space="preserve"> административного регламента, не мо</w:t>
      </w:r>
      <w:r w:rsidR="003B0D4A" w:rsidRPr="00A02DAF">
        <w:rPr>
          <w:rFonts w:ascii="Times New Roman" w:hAnsi="Times New Roman" w:cs="Times New Roman"/>
          <w:sz w:val="28"/>
        </w:rPr>
        <w:t>жет</w:t>
      </w:r>
      <w:r w:rsidR="003E2855" w:rsidRPr="00A02DAF">
        <w:rPr>
          <w:rFonts w:ascii="Times New Roman" w:hAnsi="Times New Roman" w:cs="Times New Roman"/>
          <w:sz w:val="28"/>
        </w:rPr>
        <w:t xml:space="preserve"> быть затребован у заявителя, при этом заявитель вправе представить</w:t>
      </w:r>
      <w:r w:rsidR="003B0D4A" w:rsidRPr="00A02DAF">
        <w:rPr>
          <w:rFonts w:ascii="Times New Roman" w:hAnsi="Times New Roman" w:cs="Times New Roman"/>
          <w:sz w:val="28"/>
        </w:rPr>
        <w:t xml:space="preserve"> его </w:t>
      </w:r>
      <w:r w:rsidR="003E2855" w:rsidRPr="00A02DAF">
        <w:rPr>
          <w:rFonts w:ascii="Times New Roman" w:hAnsi="Times New Roman" w:cs="Times New Roman"/>
          <w:sz w:val="28"/>
        </w:rPr>
        <w:t>вместе с уведомлением.</w:t>
      </w:r>
    </w:p>
    <w:p w:rsidR="003E2855" w:rsidRPr="00A02DAF" w:rsidRDefault="00E16806" w:rsidP="003E2855">
      <w:pPr>
        <w:ind w:firstLine="709"/>
        <w:jc w:val="both"/>
        <w:rPr>
          <w:sz w:val="28"/>
          <w:szCs w:val="20"/>
        </w:rPr>
      </w:pPr>
      <w:r w:rsidRPr="00A02DAF">
        <w:rPr>
          <w:sz w:val="28"/>
          <w:szCs w:val="20"/>
        </w:rPr>
        <w:t>2.6</w:t>
      </w:r>
      <w:r w:rsidR="00620F61" w:rsidRPr="00A02DAF">
        <w:rPr>
          <w:sz w:val="28"/>
          <w:szCs w:val="20"/>
        </w:rPr>
        <w:t>.3. Документ</w:t>
      </w:r>
      <w:r w:rsidR="003E2855" w:rsidRPr="00A02DAF">
        <w:rPr>
          <w:sz w:val="28"/>
          <w:szCs w:val="20"/>
        </w:rPr>
        <w:t xml:space="preserve">, </w:t>
      </w:r>
      <w:r w:rsidR="003B0D4A" w:rsidRPr="00A02DAF">
        <w:rPr>
          <w:sz w:val="28"/>
          <w:szCs w:val="20"/>
        </w:rPr>
        <w:t>предусмо</w:t>
      </w:r>
      <w:r w:rsidRPr="00A02DAF">
        <w:rPr>
          <w:sz w:val="28"/>
          <w:szCs w:val="20"/>
        </w:rPr>
        <w:t>тренный пунктом 2.6</w:t>
      </w:r>
      <w:r w:rsidR="003B0D4A" w:rsidRPr="00A02DAF">
        <w:rPr>
          <w:sz w:val="28"/>
          <w:szCs w:val="20"/>
        </w:rPr>
        <w:t>.1 настоящего административного регламента</w:t>
      </w:r>
      <w:r w:rsidR="003E2855" w:rsidRPr="00A02DAF">
        <w:rPr>
          <w:sz w:val="28"/>
          <w:szCs w:val="20"/>
        </w:rPr>
        <w:t xml:space="preserve">, </w:t>
      </w:r>
      <w:r w:rsidR="003B0D4A" w:rsidRPr="00A02DAF">
        <w:rPr>
          <w:sz w:val="28"/>
          <w:szCs w:val="20"/>
        </w:rPr>
        <w:t>может быть представлен</w:t>
      </w:r>
      <w:r w:rsidR="003E2855" w:rsidRPr="00A02DAF">
        <w:rPr>
          <w:sz w:val="28"/>
          <w:szCs w:val="20"/>
        </w:rPr>
        <w:t xml:space="preserve"> заявителем следующими способами:</w:t>
      </w:r>
    </w:p>
    <w:p w:rsidR="003E2855" w:rsidRPr="00A02DAF" w:rsidRDefault="003E2855" w:rsidP="003E2855">
      <w:pPr>
        <w:ind w:firstLine="709"/>
        <w:jc w:val="both"/>
        <w:rPr>
          <w:sz w:val="28"/>
          <w:szCs w:val="20"/>
        </w:rPr>
      </w:pPr>
      <w:r w:rsidRPr="00A02DAF">
        <w:rPr>
          <w:sz w:val="28"/>
          <w:szCs w:val="20"/>
        </w:rPr>
        <w:t>путем личного обращения в Уполномоченный орган или в МФЦ лично либо через своих представителей;</w:t>
      </w:r>
    </w:p>
    <w:p w:rsidR="003E2855" w:rsidRPr="00A02DAF" w:rsidRDefault="003E2855" w:rsidP="003E2855">
      <w:pPr>
        <w:ind w:firstLine="709"/>
        <w:jc w:val="both"/>
        <w:rPr>
          <w:sz w:val="28"/>
          <w:szCs w:val="20"/>
        </w:rPr>
      </w:pPr>
      <w:r w:rsidRPr="00A02DAF">
        <w:rPr>
          <w:sz w:val="28"/>
          <w:szCs w:val="20"/>
        </w:rPr>
        <w:lastRenderedPageBreak/>
        <w:t>посредством почтовой связи;</w:t>
      </w:r>
    </w:p>
    <w:p w:rsidR="003E2855" w:rsidRPr="00A02DAF" w:rsidRDefault="003E2855" w:rsidP="003E2855">
      <w:pPr>
        <w:ind w:firstLine="709"/>
        <w:jc w:val="both"/>
        <w:rPr>
          <w:sz w:val="28"/>
          <w:szCs w:val="20"/>
        </w:rPr>
      </w:pPr>
      <w:r w:rsidRPr="00A02DAF">
        <w:rPr>
          <w:sz w:val="28"/>
          <w:szCs w:val="20"/>
        </w:rPr>
        <w:t>по электронной почте;</w:t>
      </w:r>
    </w:p>
    <w:p w:rsidR="003E2855" w:rsidRPr="00A02DAF" w:rsidRDefault="003E2855" w:rsidP="003E2855">
      <w:pPr>
        <w:ind w:firstLine="709"/>
        <w:jc w:val="both"/>
        <w:rPr>
          <w:sz w:val="28"/>
          <w:szCs w:val="20"/>
        </w:rPr>
      </w:pPr>
      <w:r w:rsidRPr="00A02DAF">
        <w:rPr>
          <w:sz w:val="28"/>
          <w:szCs w:val="20"/>
        </w:rPr>
        <w:t xml:space="preserve">посредством </w:t>
      </w:r>
      <w:r w:rsidR="003B0D4A" w:rsidRPr="00A02DAF">
        <w:rPr>
          <w:sz w:val="28"/>
          <w:szCs w:val="20"/>
        </w:rPr>
        <w:t>Единого</w:t>
      </w:r>
      <w:r w:rsidRPr="00A02DAF">
        <w:rPr>
          <w:sz w:val="28"/>
          <w:szCs w:val="20"/>
        </w:rPr>
        <w:t xml:space="preserve"> портала.</w:t>
      </w:r>
    </w:p>
    <w:p w:rsidR="003E2855" w:rsidRPr="00A02DAF" w:rsidRDefault="00620F61" w:rsidP="003E2855">
      <w:pPr>
        <w:ind w:firstLine="709"/>
        <w:jc w:val="both"/>
        <w:rPr>
          <w:sz w:val="28"/>
          <w:szCs w:val="20"/>
        </w:rPr>
      </w:pPr>
      <w:r w:rsidRPr="00A02DAF">
        <w:rPr>
          <w:sz w:val="28"/>
          <w:szCs w:val="20"/>
        </w:rPr>
        <w:t>2.6</w:t>
      </w:r>
      <w:r w:rsidR="003E2855" w:rsidRPr="00A02DAF">
        <w:rPr>
          <w:sz w:val="28"/>
          <w:szCs w:val="20"/>
        </w:rPr>
        <w:t xml:space="preserve">.4. Документ, </w:t>
      </w:r>
      <w:r w:rsidR="001A1647" w:rsidRPr="00A02DAF">
        <w:rPr>
          <w:sz w:val="28"/>
          <w:szCs w:val="20"/>
        </w:rPr>
        <w:t>предусмотренный пунктом 2.6</w:t>
      </w:r>
      <w:r w:rsidR="003B0D4A" w:rsidRPr="00A02DAF">
        <w:rPr>
          <w:sz w:val="28"/>
          <w:szCs w:val="20"/>
        </w:rPr>
        <w:t>.1 настоящего административного регламента</w:t>
      </w:r>
      <w:r w:rsidR="003E2855" w:rsidRPr="00A02DAF">
        <w:rPr>
          <w:sz w:val="28"/>
          <w:szCs w:val="20"/>
        </w:rPr>
        <w:t xml:space="preserve"> (</w:t>
      </w:r>
      <w:r w:rsidR="003B0D4A" w:rsidRPr="00A02DAF">
        <w:rPr>
          <w:sz w:val="28"/>
          <w:szCs w:val="20"/>
        </w:rPr>
        <w:t>его</w:t>
      </w:r>
      <w:r w:rsidR="003E2855" w:rsidRPr="00A02DAF">
        <w:rPr>
          <w:sz w:val="28"/>
          <w:szCs w:val="20"/>
        </w:rPr>
        <w:t xml:space="preserve"> копи</w:t>
      </w:r>
      <w:r w:rsidR="003B0D4A" w:rsidRPr="00A02DAF">
        <w:rPr>
          <w:sz w:val="28"/>
          <w:szCs w:val="20"/>
        </w:rPr>
        <w:t>я</w:t>
      </w:r>
      <w:r w:rsidR="003E2855" w:rsidRPr="00A02DAF">
        <w:rPr>
          <w:sz w:val="28"/>
          <w:szCs w:val="20"/>
        </w:rPr>
        <w:t>, сведения, содержащиеся в н</w:t>
      </w:r>
      <w:r w:rsidR="003B0D4A" w:rsidRPr="00A02DAF">
        <w:rPr>
          <w:sz w:val="28"/>
          <w:szCs w:val="20"/>
        </w:rPr>
        <w:t>ем</w:t>
      </w:r>
      <w:r w:rsidR="003E2855" w:rsidRPr="00A02DAF">
        <w:rPr>
          <w:sz w:val="28"/>
          <w:szCs w:val="20"/>
        </w:rPr>
        <w:t>), запрашиваются в государственных органах, и (или) подведомственных государственным органам организация</w:t>
      </w:r>
      <w:r w:rsidR="00C321CF" w:rsidRPr="00A02DAF">
        <w:rPr>
          <w:sz w:val="28"/>
          <w:szCs w:val="20"/>
        </w:rPr>
        <w:t>х</w:t>
      </w:r>
      <w:r w:rsidR="003E2855" w:rsidRPr="00A02DAF">
        <w:rPr>
          <w:sz w:val="28"/>
          <w:szCs w:val="20"/>
        </w:rPr>
        <w:t>, в распоряжении которых находятся.</w:t>
      </w:r>
    </w:p>
    <w:p w:rsidR="00FE17CE" w:rsidRPr="00A02DAF" w:rsidRDefault="00620F61" w:rsidP="00FE17CE">
      <w:pPr>
        <w:autoSpaceDE w:val="0"/>
        <w:autoSpaceDN w:val="0"/>
        <w:adjustRightInd w:val="0"/>
        <w:ind w:firstLine="709"/>
        <w:jc w:val="both"/>
        <w:rPr>
          <w:sz w:val="28"/>
          <w:szCs w:val="20"/>
        </w:rPr>
      </w:pPr>
      <w:r w:rsidRPr="00A02DAF">
        <w:rPr>
          <w:sz w:val="28"/>
          <w:szCs w:val="20"/>
        </w:rPr>
        <w:t>2.6</w:t>
      </w:r>
      <w:r w:rsidR="003E2855" w:rsidRPr="00A02DAF">
        <w:rPr>
          <w:sz w:val="28"/>
          <w:szCs w:val="20"/>
        </w:rPr>
        <w:t xml:space="preserve">.5. </w:t>
      </w:r>
      <w:r w:rsidR="00FE17CE" w:rsidRPr="00A02DAF">
        <w:rPr>
          <w:sz w:val="28"/>
          <w:szCs w:val="20"/>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FE17CE" w:rsidRPr="00A02DAF" w:rsidRDefault="00FE17CE" w:rsidP="00FE17CE">
      <w:pPr>
        <w:shd w:val="clear" w:color="auto" w:fill="FFFFFF"/>
        <w:ind w:firstLine="709"/>
        <w:jc w:val="both"/>
        <w:rPr>
          <w:sz w:val="28"/>
          <w:szCs w:val="20"/>
        </w:rPr>
      </w:pPr>
      <w:r w:rsidRPr="00A02DAF">
        <w:rPr>
          <w:sz w:val="28"/>
          <w:szCs w:val="20"/>
        </w:rPr>
        <w:t>Копия докумен</w:t>
      </w:r>
      <w:r w:rsidR="001A1647" w:rsidRPr="00A02DAF">
        <w:rPr>
          <w:sz w:val="28"/>
          <w:szCs w:val="20"/>
        </w:rPr>
        <w:t>та, предусмотренного пунктом 2.6</w:t>
      </w:r>
      <w:r w:rsidRPr="00A02DAF">
        <w:rPr>
          <w:sz w:val="28"/>
          <w:szCs w:val="20"/>
        </w:rPr>
        <w:t>.1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FE17CE" w:rsidRPr="00A02DAF" w:rsidRDefault="00620F61" w:rsidP="00FE17CE">
      <w:pPr>
        <w:shd w:val="clear" w:color="auto" w:fill="FFFFFF"/>
        <w:ind w:firstLine="709"/>
        <w:jc w:val="both"/>
        <w:rPr>
          <w:sz w:val="28"/>
          <w:szCs w:val="20"/>
        </w:rPr>
      </w:pPr>
      <w:r w:rsidRPr="00A02DAF">
        <w:rPr>
          <w:sz w:val="28"/>
          <w:szCs w:val="20"/>
        </w:rPr>
        <w:t>2.6</w:t>
      </w:r>
      <w:r w:rsidR="00FE17CE" w:rsidRPr="00A02DAF">
        <w:rPr>
          <w:sz w:val="28"/>
          <w:szCs w:val="20"/>
        </w:rPr>
        <w:t>.6.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E17CE" w:rsidRPr="00A02DAF" w:rsidRDefault="00FE17CE" w:rsidP="00FE17CE">
      <w:pPr>
        <w:shd w:val="clear" w:color="auto" w:fill="FFFFFF"/>
        <w:ind w:firstLine="709"/>
        <w:jc w:val="both"/>
        <w:rPr>
          <w:sz w:val="28"/>
          <w:szCs w:val="20"/>
        </w:rPr>
      </w:pPr>
      <w:r w:rsidRPr="00A02DAF">
        <w:rPr>
          <w:sz w:val="28"/>
          <w:szCs w:val="20"/>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FE17CE" w:rsidRPr="00A02DAF" w:rsidRDefault="00620F61" w:rsidP="00FE17CE">
      <w:pPr>
        <w:autoSpaceDE w:val="0"/>
        <w:autoSpaceDN w:val="0"/>
        <w:adjustRightInd w:val="0"/>
        <w:ind w:firstLine="709"/>
        <w:jc w:val="both"/>
        <w:rPr>
          <w:sz w:val="28"/>
          <w:szCs w:val="20"/>
        </w:rPr>
      </w:pPr>
      <w:r w:rsidRPr="00A02DAF">
        <w:rPr>
          <w:sz w:val="28"/>
          <w:szCs w:val="20"/>
        </w:rPr>
        <w:t>2.6</w:t>
      </w:r>
      <w:r w:rsidR="00FE17CE" w:rsidRPr="00A02DAF">
        <w:rPr>
          <w:sz w:val="28"/>
          <w:szCs w:val="20"/>
        </w:rPr>
        <w:t>.7. Запрещено требовать от заявителя:</w:t>
      </w:r>
    </w:p>
    <w:p w:rsidR="004306F2" w:rsidRPr="00A02DAF" w:rsidRDefault="004306F2" w:rsidP="004306F2">
      <w:pPr>
        <w:ind w:firstLine="709"/>
        <w:jc w:val="both"/>
        <w:rPr>
          <w:sz w:val="28"/>
          <w:szCs w:val="20"/>
        </w:rPr>
      </w:pPr>
      <w:r w:rsidRPr="00A02DAF">
        <w:rPr>
          <w:sz w:val="28"/>
          <w:szCs w:val="20"/>
        </w:rPr>
        <w:t>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4306F2" w:rsidRPr="00A02DAF" w:rsidRDefault="004306F2" w:rsidP="004306F2">
      <w:pPr>
        <w:autoSpaceDE w:val="0"/>
        <w:ind w:firstLine="709"/>
        <w:jc w:val="both"/>
        <w:rPr>
          <w:sz w:val="28"/>
          <w:szCs w:val="20"/>
        </w:rPr>
      </w:pPr>
      <w:r w:rsidRPr="00A02DAF">
        <w:rPr>
          <w:sz w:val="28"/>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02DAF">
        <w:rPr>
          <w:bCs/>
          <w:iCs/>
          <w:sz w:val="28"/>
          <w:szCs w:val="20"/>
        </w:rPr>
        <w:t>муниципаль</w:t>
      </w:r>
      <w:r w:rsidRPr="00A02DAF">
        <w:rPr>
          <w:sz w:val="28"/>
          <w:szCs w:val="20"/>
        </w:rPr>
        <w:t>ной услуги;</w:t>
      </w:r>
    </w:p>
    <w:p w:rsidR="004306F2" w:rsidRPr="00A02DAF" w:rsidRDefault="004306F2" w:rsidP="004306F2">
      <w:pPr>
        <w:autoSpaceDE w:val="0"/>
        <w:ind w:firstLine="709"/>
        <w:jc w:val="both"/>
        <w:rPr>
          <w:sz w:val="28"/>
          <w:szCs w:val="20"/>
        </w:rPr>
      </w:pPr>
      <w:r w:rsidRPr="00A02DAF">
        <w:rPr>
          <w:sz w:val="28"/>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sidR="00A400DA" w:rsidRPr="00A02DAF">
        <w:rPr>
          <w:sz w:val="28"/>
          <w:szCs w:val="20"/>
        </w:rPr>
        <w:t>либо в пред</w:t>
      </w:r>
      <w:r w:rsidR="00DB7C85" w:rsidRPr="00A02DAF">
        <w:rPr>
          <w:sz w:val="28"/>
          <w:szCs w:val="20"/>
        </w:rPr>
        <w:t>оставления муниципальной услуги,</w:t>
      </w:r>
      <w:r w:rsidR="00A400DA" w:rsidRPr="00A02DAF">
        <w:rPr>
          <w:sz w:val="28"/>
          <w:szCs w:val="20"/>
        </w:rPr>
        <w:t xml:space="preserve"> </w:t>
      </w:r>
      <w:r w:rsidRPr="00A02DAF">
        <w:rPr>
          <w:sz w:val="28"/>
          <w:szCs w:val="20"/>
        </w:rPr>
        <w:t xml:space="preserve">за исключением случаев, предусмотренных </w:t>
      </w:r>
      <w:hyperlink r:id="rId12" w:history="1">
        <w:r w:rsidRPr="00A02DAF">
          <w:rPr>
            <w:sz w:val="28"/>
            <w:szCs w:val="20"/>
          </w:rPr>
          <w:t>пунктом 4 части 1 статьи 7</w:t>
        </w:r>
      </w:hyperlink>
      <w:r w:rsidRPr="00A02DAF">
        <w:rPr>
          <w:sz w:val="28"/>
          <w:szCs w:val="20"/>
        </w:rPr>
        <w:t xml:space="preserve"> Федерального закона от 27 июля 2010 № 210-ФЗ «Об организации предоставления государственных и муниципальных услуг»;</w:t>
      </w:r>
    </w:p>
    <w:p w:rsidR="004306F2" w:rsidRPr="00A02DAF" w:rsidRDefault="004306F2" w:rsidP="004306F2">
      <w:pPr>
        <w:widowControl w:val="0"/>
        <w:autoSpaceDE w:val="0"/>
        <w:autoSpaceDN w:val="0"/>
        <w:adjustRightInd w:val="0"/>
        <w:ind w:firstLine="709"/>
        <w:jc w:val="both"/>
        <w:rPr>
          <w:sz w:val="28"/>
          <w:szCs w:val="20"/>
        </w:rPr>
      </w:pPr>
      <w:r w:rsidRPr="00A02DAF">
        <w:rPr>
          <w:sz w:val="28"/>
          <w:szCs w:val="20"/>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муниципальной услуги,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306F2" w:rsidRPr="00A02DAF" w:rsidRDefault="004306F2" w:rsidP="004306F2">
      <w:pPr>
        <w:widowControl w:val="0"/>
        <w:autoSpaceDE w:val="0"/>
        <w:autoSpaceDN w:val="0"/>
        <w:adjustRightInd w:val="0"/>
        <w:ind w:firstLine="709"/>
        <w:jc w:val="both"/>
        <w:rPr>
          <w:sz w:val="28"/>
          <w:szCs w:val="20"/>
          <w:shd w:val="clear" w:color="auto" w:fill="FFFFFF"/>
        </w:rPr>
      </w:pPr>
      <w:r w:rsidRPr="00A02DAF">
        <w:rPr>
          <w:sz w:val="28"/>
          <w:szCs w:val="20"/>
          <w:shd w:val="clear" w:color="auto" w:fill="FFFFFF"/>
        </w:rPr>
        <w:t xml:space="preserve"> представления документов и информации, в том числе подтверждающих внесение заявителем платы за предоставление </w:t>
      </w:r>
      <w:r w:rsidRPr="00A02DAF">
        <w:rPr>
          <w:sz w:val="28"/>
          <w:szCs w:val="20"/>
          <w:shd w:val="clear" w:color="auto" w:fill="FFFFFF"/>
        </w:rPr>
        <w:lastRenderedPageBreak/>
        <w:t>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w:t>
      </w:r>
      <w:hyperlink r:id="rId13" w:anchor="dst100010" w:history="1">
        <w:r w:rsidRPr="00A02DAF">
          <w:rPr>
            <w:sz w:val="28"/>
            <w:szCs w:val="20"/>
            <w:shd w:val="clear" w:color="auto" w:fill="FFFFFF"/>
          </w:rPr>
          <w:t>частью 1 статьи 1</w:t>
        </w:r>
      </w:hyperlink>
      <w:r w:rsidRPr="00A02DAF">
        <w:rPr>
          <w:sz w:val="28"/>
          <w:szCs w:val="20"/>
          <w:shd w:val="clear" w:color="auto" w:fill="FFFFFF"/>
        </w:rPr>
        <w:t> Феде</w:t>
      </w:r>
      <w:r w:rsidR="001A1647" w:rsidRPr="00A02DAF">
        <w:rPr>
          <w:sz w:val="28"/>
          <w:szCs w:val="20"/>
          <w:shd w:val="clear" w:color="auto" w:fill="FFFFFF"/>
        </w:rPr>
        <w:t xml:space="preserve">рального закона от 27 июля 2010 </w:t>
      </w:r>
      <w:r w:rsidRPr="00A02DAF">
        <w:rPr>
          <w:sz w:val="28"/>
          <w:szCs w:val="20"/>
          <w:shd w:val="clear" w:color="auto" w:fill="FFFFFF"/>
        </w:rPr>
        <w:t>№ 210-ФЗ «Об организации предоставления государственных и муниципальных услуг» в соответствии с нормативными правовыми </w:t>
      </w:r>
      <w:hyperlink r:id="rId14" w:history="1">
        <w:r w:rsidRPr="00A02DAF">
          <w:rPr>
            <w:sz w:val="28"/>
            <w:szCs w:val="20"/>
            <w:shd w:val="clear" w:color="auto" w:fill="FFFFFF"/>
          </w:rPr>
          <w:t>актами</w:t>
        </w:r>
      </w:hyperlink>
      <w:r w:rsidRPr="00A02DAF">
        <w:rPr>
          <w:sz w:val="28"/>
          <w:szCs w:val="20"/>
          <w:shd w:val="clear" w:color="auto" w:fill="FFFFFF"/>
        </w:rPr>
        <w:t> Российской Федерации, нормативными правовыми актами Вологодской области, муниципальными правовыми актами, за исключением документов, включенных в определенный </w:t>
      </w:r>
      <w:hyperlink r:id="rId15" w:anchor="dst43" w:history="1">
        <w:r w:rsidRPr="00A02DAF">
          <w:rPr>
            <w:sz w:val="28"/>
            <w:szCs w:val="20"/>
            <w:shd w:val="clear" w:color="auto" w:fill="FFFFFF"/>
          </w:rPr>
          <w:t>частью 6</w:t>
        </w:r>
      </w:hyperlink>
      <w:r w:rsidR="00CD5D44" w:rsidRPr="00A02DAF">
        <w:rPr>
          <w:sz w:val="28"/>
          <w:szCs w:val="20"/>
          <w:shd w:val="clear" w:color="auto" w:fill="FFFFFF"/>
        </w:rPr>
        <w:t xml:space="preserve">  статьи 7 </w:t>
      </w:r>
      <w:r w:rsidR="009A0FC6" w:rsidRPr="00A02DAF">
        <w:rPr>
          <w:sz w:val="28"/>
          <w:szCs w:val="20"/>
          <w:shd w:val="clear" w:color="auto" w:fill="FFFFFF"/>
        </w:rPr>
        <w:t xml:space="preserve">Федерального закона от 27.07.2010 №210-ФЗ </w:t>
      </w:r>
      <w:r w:rsidR="00CD5D44" w:rsidRPr="00A02DAF">
        <w:rPr>
          <w:sz w:val="28"/>
          <w:szCs w:val="20"/>
          <w:shd w:val="clear" w:color="auto" w:fill="FFFFFF"/>
        </w:rPr>
        <w:t>перечень документов.</w:t>
      </w:r>
    </w:p>
    <w:p w:rsidR="004306F2" w:rsidRPr="00A02DAF" w:rsidRDefault="004306F2" w:rsidP="003E2855">
      <w:pPr>
        <w:pStyle w:val="4"/>
        <w:spacing w:before="0"/>
        <w:rPr>
          <w:iCs/>
          <w:szCs w:val="20"/>
        </w:rPr>
      </w:pPr>
    </w:p>
    <w:p w:rsidR="003E2855" w:rsidRPr="00A02DAF" w:rsidRDefault="00620F61" w:rsidP="003E2855">
      <w:pPr>
        <w:pStyle w:val="4"/>
        <w:spacing w:before="0"/>
        <w:rPr>
          <w:b/>
          <w:iCs/>
          <w:szCs w:val="20"/>
        </w:rPr>
      </w:pPr>
      <w:r w:rsidRPr="00A02DAF">
        <w:rPr>
          <w:b/>
          <w:iCs/>
          <w:szCs w:val="20"/>
        </w:rPr>
        <w:t>2.7</w:t>
      </w:r>
      <w:r w:rsidR="003E2855" w:rsidRPr="00A02DAF">
        <w:rPr>
          <w:b/>
          <w:iCs/>
          <w:szCs w:val="20"/>
        </w:rPr>
        <w:t>. Исчерпывающий перечень оснований для отказа в приеме документов, необходимых для предоставления муниципальной услуги</w:t>
      </w:r>
    </w:p>
    <w:p w:rsidR="003E2855" w:rsidRPr="00A02DAF" w:rsidRDefault="003E2855" w:rsidP="003E2855">
      <w:pPr>
        <w:ind w:firstLine="709"/>
        <w:rPr>
          <w:sz w:val="28"/>
          <w:szCs w:val="20"/>
        </w:rPr>
      </w:pPr>
    </w:p>
    <w:p w:rsidR="003E2855" w:rsidRPr="00A02DAF" w:rsidRDefault="002C60B8" w:rsidP="003E2855">
      <w:pPr>
        <w:autoSpaceDE w:val="0"/>
        <w:jc w:val="both"/>
        <w:rPr>
          <w:sz w:val="28"/>
          <w:szCs w:val="20"/>
        </w:rPr>
      </w:pPr>
      <w:r w:rsidRPr="00A02DAF">
        <w:rPr>
          <w:sz w:val="28"/>
          <w:szCs w:val="20"/>
        </w:rPr>
        <w:tab/>
      </w:r>
      <w:r w:rsidR="00620F61" w:rsidRPr="00A02DAF">
        <w:rPr>
          <w:sz w:val="28"/>
          <w:szCs w:val="20"/>
        </w:rPr>
        <w:t>2.7</w:t>
      </w:r>
      <w:r w:rsidR="00F743B1" w:rsidRPr="00A02DAF">
        <w:rPr>
          <w:sz w:val="28"/>
          <w:szCs w:val="20"/>
        </w:rPr>
        <w:t xml:space="preserve">.1 </w:t>
      </w:r>
      <w:r w:rsidRPr="00A02DAF">
        <w:rPr>
          <w:sz w:val="28"/>
          <w:szCs w:val="20"/>
        </w:rPr>
        <w:t xml:space="preserve">Основанием для отказа в приеме к рассмотрению заявления является выявление несоблюдения установленных </w:t>
      </w:r>
      <w:hyperlink r:id="rId16" w:history="1">
        <w:r w:rsidRPr="00A02DAF">
          <w:rPr>
            <w:sz w:val="28"/>
            <w:szCs w:val="20"/>
          </w:rPr>
          <w:t>статьей 11</w:t>
        </w:r>
      </w:hyperlink>
      <w:r w:rsidRPr="00A02DAF">
        <w:rPr>
          <w:sz w:val="28"/>
          <w:szCs w:val="20"/>
        </w:rPr>
        <w:t xml:space="preserve"> Федерального закона от 6 апреля 2011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F743B1" w:rsidRPr="00A02DAF" w:rsidRDefault="00620F61" w:rsidP="00F743B1">
      <w:pPr>
        <w:ind w:firstLine="709"/>
        <w:jc w:val="both"/>
        <w:rPr>
          <w:sz w:val="28"/>
          <w:szCs w:val="20"/>
        </w:rPr>
      </w:pPr>
      <w:r w:rsidRPr="00A02DAF">
        <w:rPr>
          <w:sz w:val="28"/>
          <w:szCs w:val="20"/>
        </w:rPr>
        <w:t>2.7</w:t>
      </w:r>
      <w:r w:rsidR="00F743B1" w:rsidRPr="00A02DAF">
        <w:rPr>
          <w:sz w:val="28"/>
          <w:szCs w:val="20"/>
        </w:rPr>
        <w:t xml:space="preserve">.2. В случае отсутствия в уведомлении сведений, предусмотренных </w:t>
      </w:r>
      <w:hyperlink r:id="rId17" w:history="1">
        <w:r w:rsidR="00F743B1" w:rsidRPr="00A02DAF">
          <w:rPr>
            <w:rStyle w:val="a3"/>
            <w:color w:val="auto"/>
            <w:sz w:val="28"/>
            <w:szCs w:val="20"/>
            <w:u w:val="none"/>
          </w:rPr>
          <w:t>частью 1</w:t>
        </w:r>
      </w:hyperlink>
      <w:r w:rsidR="00F743B1" w:rsidRPr="00A02DAF">
        <w:rPr>
          <w:sz w:val="28"/>
          <w:szCs w:val="20"/>
        </w:rPr>
        <w:t xml:space="preserve"> статьи 51.1 Градостроительного кодекса РФ, или документов, предусмотренных </w:t>
      </w:r>
      <w:hyperlink r:id="rId18" w:history="1">
        <w:r w:rsidR="00F743B1" w:rsidRPr="00A02DAF">
          <w:rPr>
            <w:rStyle w:val="a3"/>
            <w:color w:val="auto"/>
            <w:sz w:val="28"/>
            <w:szCs w:val="20"/>
            <w:u w:val="none"/>
          </w:rPr>
          <w:t>пунктами 2</w:t>
        </w:r>
      </w:hyperlink>
      <w:r w:rsidR="00F743B1" w:rsidRPr="00A02DAF">
        <w:rPr>
          <w:sz w:val="28"/>
          <w:szCs w:val="20"/>
        </w:rPr>
        <w:t xml:space="preserve"> - </w:t>
      </w:r>
      <w:hyperlink r:id="rId19" w:history="1">
        <w:r w:rsidR="00F743B1" w:rsidRPr="00A02DAF">
          <w:rPr>
            <w:rStyle w:val="a3"/>
            <w:color w:val="auto"/>
            <w:sz w:val="28"/>
            <w:szCs w:val="20"/>
            <w:u w:val="none"/>
          </w:rPr>
          <w:t>4 части 3</w:t>
        </w:r>
      </w:hyperlink>
      <w:r w:rsidR="00F743B1" w:rsidRPr="00A02DAF">
        <w:rPr>
          <w:sz w:val="28"/>
          <w:szCs w:val="20"/>
        </w:rPr>
        <w:t xml:space="preserve"> статьи 51.1 Градостроительного кодекса РФ, Уполномоченный орган в течение трех рабочих дней со дня поступления уведомления о планируемом строительстве возвращает заявителю уведомление и прилагаемые к нему документы без рассмотрения с указанием причин возврата. В этом случае уведомление считается ненаправленным.</w:t>
      </w:r>
    </w:p>
    <w:p w:rsidR="00F743B1" w:rsidRPr="00A02DAF" w:rsidRDefault="00F743B1" w:rsidP="003E2855">
      <w:pPr>
        <w:autoSpaceDE w:val="0"/>
        <w:jc w:val="both"/>
        <w:rPr>
          <w:sz w:val="28"/>
          <w:szCs w:val="20"/>
        </w:rPr>
      </w:pPr>
    </w:p>
    <w:p w:rsidR="002C60B8" w:rsidRPr="00A02DAF" w:rsidRDefault="002C60B8" w:rsidP="003E2855">
      <w:pPr>
        <w:pStyle w:val="4"/>
        <w:spacing w:before="0"/>
        <w:rPr>
          <w:iCs/>
          <w:szCs w:val="20"/>
        </w:rPr>
      </w:pPr>
    </w:p>
    <w:p w:rsidR="003E2855" w:rsidRPr="00A02DAF" w:rsidRDefault="003E2855" w:rsidP="003E2855">
      <w:pPr>
        <w:pStyle w:val="4"/>
        <w:spacing w:before="0"/>
        <w:rPr>
          <w:b/>
          <w:iCs/>
          <w:szCs w:val="20"/>
        </w:rPr>
      </w:pPr>
      <w:r w:rsidRPr="00A02DAF">
        <w:rPr>
          <w:b/>
          <w:iCs/>
          <w:szCs w:val="20"/>
        </w:rPr>
        <w:t>2.</w:t>
      </w:r>
      <w:r w:rsidR="00620F61" w:rsidRPr="00A02DAF">
        <w:rPr>
          <w:b/>
          <w:iCs/>
          <w:szCs w:val="20"/>
        </w:rPr>
        <w:t>8</w:t>
      </w:r>
      <w:r w:rsidRPr="00A02DAF">
        <w:rPr>
          <w:b/>
          <w:iCs/>
          <w:szCs w:val="20"/>
        </w:rPr>
        <w:t>. Исчерпывающий перечень оснований для приостановления</w:t>
      </w:r>
      <w:r w:rsidR="00CD5D44" w:rsidRPr="00A02DAF">
        <w:rPr>
          <w:b/>
          <w:iCs/>
          <w:szCs w:val="20"/>
        </w:rPr>
        <w:t xml:space="preserve"> предоставления</w:t>
      </w:r>
      <w:r w:rsidRPr="00A02DAF">
        <w:rPr>
          <w:b/>
          <w:iCs/>
          <w:szCs w:val="20"/>
        </w:rPr>
        <w:t xml:space="preserve"> или отказа в предоставлении муниципальной услуги</w:t>
      </w:r>
    </w:p>
    <w:p w:rsidR="003E2855" w:rsidRPr="00A02DAF" w:rsidRDefault="003E2855" w:rsidP="003E2855">
      <w:pPr>
        <w:ind w:firstLine="709"/>
        <w:rPr>
          <w:sz w:val="28"/>
          <w:szCs w:val="20"/>
        </w:rPr>
      </w:pPr>
    </w:p>
    <w:p w:rsidR="003E2855" w:rsidRPr="00A02DAF" w:rsidRDefault="00620F61" w:rsidP="003E2855">
      <w:pPr>
        <w:ind w:firstLine="709"/>
        <w:jc w:val="both"/>
        <w:rPr>
          <w:sz w:val="28"/>
          <w:szCs w:val="20"/>
        </w:rPr>
      </w:pPr>
      <w:r w:rsidRPr="00A02DAF">
        <w:rPr>
          <w:sz w:val="28"/>
          <w:szCs w:val="20"/>
        </w:rPr>
        <w:t>2.8</w:t>
      </w:r>
      <w:r w:rsidR="00CD5D44" w:rsidRPr="00A02DAF">
        <w:rPr>
          <w:sz w:val="28"/>
          <w:szCs w:val="20"/>
        </w:rPr>
        <w:t>.1.</w:t>
      </w:r>
      <w:r w:rsidR="003E2855" w:rsidRPr="00A02DAF">
        <w:rPr>
          <w:sz w:val="28"/>
          <w:szCs w:val="20"/>
        </w:rPr>
        <w:t xml:space="preserve"> Оснований для приостановления предоставления муниципальной услуги не имеется.</w:t>
      </w:r>
    </w:p>
    <w:p w:rsidR="003E2855" w:rsidRPr="00A02DAF" w:rsidRDefault="00620F61" w:rsidP="003E2855">
      <w:pPr>
        <w:ind w:firstLine="709"/>
        <w:jc w:val="both"/>
        <w:rPr>
          <w:sz w:val="28"/>
          <w:szCs w:val="20"/>
        </w:rPr>
      </w:pPr>
      <w:r w:rsidRPr="00A02DAF">
        <w:rPr>
          <w:sz w:val="28"/>
          <w:szCs w:val="20"/>
        </w:rPr>
        <w:t>2.8</w:t>
      </w:r>
      <w:r w:rsidR="00CD5D44" w:rsidRPr="00A02DAF">
        <w:rPr>
          <w:sz w:val="28"/>
          <w:szCs w:val="20"/>
        </w:rPr>
        <w:t>.2</w:t>
      </w:r>
      <w:r w:rsidR="003E2855" w:rsidRPr="00A02DAF">
        <w:rPr>
          <w:sz w:val="28"/>
          <w:szCs w:val="20"/>
        </w:rPr>
        <w:t>. Уведомление о несоответствии указанных в уведомлении об изменении параметров и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заявителю только в случае, если:</w:t>
      </w:r>
    </w:p>
    <w:p w:rsidR="003E2855" w:rsidRPr="00A02DAF" w:rsidRDefault="003E2855" w:rsidP="003E2855">
      <w:pPr>
        <w:ind w:firstLine="709"/>
        <w:jc w:val="both"/>
        <w:rPr>
          <w:sz w:val="28"/>
          <w:szCs w:val="20"/>
        </w:rPr>
      </w:pPr>
      <w:r w:rsidRPr="00A02DAF">
        <w:rPr>
          <w:sz w:val="28"/>
          <w:szCs w:val="20"/>
        </w:rPr>
        <w:t xml:space="preserve">1) указанные в уведомлении параметры объекта индивидуального жилищного строительства или садового дома не соответствуют предельным </w:t>
      </w:r>
      <w:r w:rsidRPr="00A02DAF">
        <w:rPr>
          <w:sz w:val="28"/>
          <w:szCs w:val="20"/>
        </w:rPr>
        <w:lastRenderedPageBreak/>
        <w:t>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3E2855" w:rsidRPr="00A02DAF" w:rsidRDefault="003E2855" w:rsidP="003E2855">
      <w:pPr>
        <w:ind w:firstLine="709"/>
        <w:jc w:val="both"/>
        <w:rPr>
          <w:sz w:val="28"/>
          <w:szCs w:val="20"/>
        </w:rPr>
      </w:pPr>
      <w:r w:rsidRPr="00A02DAF">
        <w:rPr>
          <w:sz w:val="28"/>
          <w:szCs w:val="20"/>
        </w:rPr>
        <w:t>2) размещение указанных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E2855" w:rsidRPr="00A02DAF" w:rsidRDefault="003E2855" w:rsidP="003E2855">
      <w:pPr>
        <w:ind w:firstLine="709"/>
        <w:jc w:val="both"/>
        <w:rPr>
          <w:sz w:val="28"/>
          <w:szCs w:val="20"/>
        </w:rPr>
      </w:pPr>
      <w:r w:rsidRPr="00A02DAF">
        <w:rPr>
          <w:sz w:val="28"/>
          <w:szCs w:val="20"/>
        </w:rPr>
        <w:t>3) уведомление подано или направлено лицом, не являющимся застройщиком в связи с отсутствием у него прав на земельный участок;</w:t>
      </w:r>
    </w:p>
    <w:p w:rsidR="003E2855" w:rsidRPr="00A02DAF" w:rsidRDefault="003E2855" w:rsidP="003E2855">
      <w:pPr>
        <w:ind w:firstLine="709"/>
        <w:jc w:val="both"/>
        <w:rPr>
          <w:sz w:val="28"/>
          <w:szCs w:val="20"/>
        </w:rPr>
      </w:pPr>
      <w:bookmarkStart w:id="4" w:name="p3660"/>
      <w:bookmarkEnd w:id="4"/>
      <w:r w:rsidRPr="00A02DAF">
        <w:rPr>
          <w:sz w:val="28"/>
          <w:szCs w:val="20"/>
        </w:rPr>
        <w:t xml:space="preserve">4) в срок, указанный в </w:t>
      </w:r>
      <w:hyperlink r:id="rId20" w:history="1">
        <w:r w:rsidRPr="00A02DAF">
          <w:rPr>
            <w:rStyle w:val="a3"/>
            <w:color w:val="auto"/>
            <w:sz w:val="28"/>
            <w:szCs w:val="20"/>
            <w:u w:val="none"/>
          </w:rPr>
          <w:t>части 9</w:t>
        </w:r>
      </w:hyperlink>
      <w:r w:rsidRPr="00A02DAF">
        <w:rPr>
          <w:sz w:val="28"/>
          <w:szCs w:val="20"/>
        </w:rPr>
        <w:t xml:space="preserve"> статьи 51.1 Градостроительного кодекса РФ, от органа исполнительной власти области,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E2855" w:rsidRPr="00A02DAF" w:rsidRDefault="003E2855" w:rsidP="003E2855">
      <w:pPr>
        <w:rPr>
          <w:sz w:val="28"/>
          <w:szCs w:val="20"/>
        </w:rPr>
      </w:pPr>
    </w:p>
    <w:p w:rsidR="005402A0" w:rsidRPr="00A02DAF" w:rsidRDefault="00F743B1" w:rsidP="005402A0">
      <w:pPr>
        <w:pStyle w:val="30"/>
        <w:spacing w:after="0"/>
        <w:ind w:left="0"/>
        <w:jc w:val="center"/>
        <w:rPr>
          <w:b/>
          <w:iCs/>
          <w:sz w:val="28"/>
          <w:szCs w:val="20"/>
        </w:rPr>
      </w:pPr>
      <w:r w:rsidRPr="00A02DAF">
        <w:rPr>
          <w:iCs/>
          <w:sz w:val="28"/>
          <w:szCs w:val="20"/>
        </w:rPr>
        <w:tab/>
      </w:r>
      <w:r w:rsidR="00620F61" w:rsidRPr="00A02DAF">
        <w:rPr>
          <w:b/>
          <w:iCs/>
          <w:sz w:val="28"/>
          <w:szCs w:val="20"/>
        </w:rPr>
        <w:t>2.9</w:t>
      </w:r>
      <w:r w:rsidR="005402A0" w:rsidRPr="00A02DAF">
        <w:rPr>
          <w:b/>
          <w:iCs/>
          <w:sz w:val="28"/>
          <w:szCs w:val="20"/>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2855" w:rsidRPr="00A02DAF" w:rsidRDefault="003E2855" w:rsidP="003E2855">
      <w:pPr>
        <w:pStyle w:val="2"/>
        <w:ind w:firstLine="0"/>
        <w:jc w:val="center"/>
        <w:rPr>
          <w:sz w:val="28"/>
          <w:szCs w:val="20"/>
        </w:rPr>
      </w:pPr>
    </w:p>
    <w:p w:rsidR="00D52A96" w:rsidRPr="00A02DAF" w:rsidRDefault="002C60B8" w:rsidP="002C60B8">
      <w:pPr>
        <w:pStyle w:val="2"/>
        <w:ind w:firstLine="0"/>
        <w:jc w:val="center"/>
        <w:rPr>
          <w:sz w:val="28"/>
          <w:szCs w:val="20"/>
        </w:rPr>
      </w:pPr>
      <w:r w:rsidRPr="00A02DAF">
        <w:rPr>
          <w:sz w:val="28"/>
          <w:szCs w:val="20"/>
        </w:rPr>
        <w:t>Услуг, которые являются необходимыми и обязательными для предоставления муниципальной услуги, не имеется</w:t>
      </w:r>
      <w:r w:rsidR="004078CC" w:rsidRPr="00A02DAF">
        <w:rPr>
          <w:sz w:val="28"/>
          <w:szCs w:val="20"/>
        </w:rPr>
        <w:t>.</w:t>
      </w:r>
    </w:p>
    <w:p w:rsidR="002C60B8" w:rsidRPr="00A02DAF" w:rsidRDefault="002C60B8" w:rsidP="002C60B8">
      <w:pPr>
        <w:pStyle w:val="2"/>
        <w:ind w:firstLine="0"/>
        <w:jc w:val="center"/>
        <w:rPr>
          <w:b/>
          <w:sz w:val="28"/>
          <w:szCs w:val="20"/>
        </w:rPr>
      </w:pPr>
    </w:p>
    <w:p w:rsidR="003E2855" w:rsidRPr="00A02DAF" w:rsidRDefault="00620F61" w:rsidP="003E2855">
      <w:pPr>
        <w:pStyle w:val="2"/>
        <w:ind w:firstLine="0"/>
        <w:jc w:val="center"/>
        <w:rPr>
          <w:b/>
          <w:sz w:val="28"/>
          <w:szCs w:val="20"/>
        </w:rPr>
      </w:pPr>
      <w:r w:rsidRPr="00A02DAF">
        <w:rPr>
          <w:b/>
          <w:sz w:val="28"/>
          <w:szCs w:val="20"/>
        </w:rPr>
        <w:t>2.10</w:t>
      </w:r>
      <w:r w:rsidR="003E2855" w:rsidRPr="00A02DAF">
        <w:rPr>
          <w:b/>
          <w:sz w:val="28"/>
          <w:szCs w:val="20"/>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3E2855" w:rsidRPr="00A02DAF" w:rsidRDefault="003E2855" w:rsidP="003E2855">
      <w:pPr>
        <w:pStyle w:val="4"/>
        <w:spacing w:before="0"/>
        <w:ind w:firstLine="709"/>
        <w:rPr>
          <w:iCs/>
          <w:szCs w:val="20"/>
        </w:rPr>
      </w:pPr>
    </w:p>
    <w:p w:rsidR="003E2855" w:rsidRPr="00A02DAF" w:rsidRDefault="003E2855" w:rsidP="003E2855">
      <w:pPr>
        <w:autoSpaceDE w:val="0"/>
        <w:autoSpaceDN w:val="0"/>
        <w:adjustRightInd w:val="0"/>
        <w:ind w:firstLine="709"/>
        <w:jc w:val="both"/>
        <w:rPr>
          <w:sz w:val="28"/>
          <w:szCs w:val="20"/>
        </w:rPr>
      </w:pPr>
      <w:r w:rsidRPr="00A02DAF">
        <w:rPr>
          <w:sz w:val="28"/>
          <w:szCs w:val="20"/>
        </w:rPr>
        <w:t>Предоставление муниципальной услуги осуществляется для заявителей на безвозмездной основе.</w:t>
      </w:r>
    </w:p>
    <w:p w:rsidR="003E2855" w:rsidRPr="00A02DAF" w:rsidRDefault="003E2855" w:rsidP="003E2855">
      <w:pPr>
        <w:ind w:firstLine="720"/>
        <w:jc w:val="both"/>
        <w:rPr>
          <w:sz w:val="28"/>
          <w:szCs w:val="20"/>
        </w:rPr>
      </w:pPr>
    </w:p>
    <w:p w:rsidR="003E2855" w:rsidRPr="00A02DAF" w:rsidRDefault="00620F61" w:rsidP="003E2855">
      <w:pPr>
        <w:pStyle w:val="4"/>
        <w:spacing w:before="0"/>
        <w:rPr>
          <w:b/>
          <w:iCs/>
          <w:szCs w:val="20"/>
        </w:rPr>
      </w:pPr>
      <w:r w:rsidRPr="00A02DAF">
        <w:rPr>
          <w:b/>
          <w:iCs/>
          <w:szCs w:val="20"/>
        </w:rPr>
        <w:t>2.11</w:t>
      </w:r>
      <w:r w:rsidR="003E2855" w:rsidRPr="00A02DAF">
        <w:rPr>
          <w:b/>
          <w:iCs/>
          <w:szCs w:val="20"/>
        </w:rPr>
        <w:t xml:space="preserve">. Максимальный срок ожидания в очереди при подаче запроса о предоставлении муниципальной услуги и при получении результата </w:t>
      </w:r>
      <w:r w:rsidR="003E2855" w:rsidRPr="00A02DAF">
        <w:rPr>
          <w:b/>
          <w:iCs/>
          <w:szCs w:val="20"/>
        </w:rPr>
        <w:lastRenderedPageBreak/>
        <w:t>предоставленной муниципальной услуги</w:t>
      </w:r>
      <w:r w:rsidR="00E11D86" w:rsidRPr="00A02DAF">
        <w:rPr>
          <w:b/>
          <w:iCs/>
          <w:szCs w:val="20"/>
        </w:rPr>
        <w:t xml:space="preserve"> в случае обращения заявителя непосредственно в орган, предоставляющий муниципальную услугу, или многофункциональный центр</w:t>
      </w:r>
    </w:p>
    <w:p w:rsidR="003E2855" w:rsidRPr="00A02DAF" w:rsidRDefault="003E2855" w:rsidP="003E2855">
      <w:pPr>
        <w:pStyle w:val="a7"/>
        <w:spacing w:after="0"/>
        <w:ind w:firstLine="709"/>
        <w:jc w:val="both"/>
        <w:rPr>
          <w:sz w:val="28"/>
          <w:szCs w:val="20"/>
        </w:rPr>
      </w:pPr>
    </w:p>
    <w:p w:rsidR="003E2855" w:rsidRPr="00A02DAF" w:rsidRDefault="003E2855" w:rsidP="003E2855">
      <w:pPr>
        <w:pStyle w:val="a7"/>
        <w:spacing w:after="0"/>
        <w:ind w:firstLine="709"/>
        <w:jc w:val="both"/>
        <w:rPr>
          <w:sz w:val="28"/>
          <w:szCs w:val="20"/>
        </w:rPr>
      </w:pPr>
      <w:r w:rsidRPr="00A02DAF">
        <w:rPr>
          <w:sz w:val="28"/>
          <w:szCs w:val="20"/>
        </w:rPr>
        <w:t>Максимальный срок ожидания в очереди при подаче уведомления и (или) при получении результата не должен превышать 15 минут.</w:t>
      </w:r>
    </w:p>
    <w:p w:rsidR="003E2855" w:rsidRPr="00A02DAF" w:rsidRDefault="003E2855" w:rsidP="003E2855">
      <w:pPr>
        <w:pStyle w:val="a7"/>
        <w:spacing w:after="0"/>
        <w:ind w:firstLine="709"/>
        <w:jc w:val="both"/>
        <w:rPr>
          <w:sz w:val="28"/>
          <w:szCs w:val="20"/>
        </w:rPr>
      </w:pPr>
    </w:p>
    <w:p w:rsidR="003E2855" w:rsidRPr="00A02DAF" w:rsidRDefault="00620F61" w:rsidP="003E2855">
      <w:pPr>
        <w:pStyle w:val="ConsPlusNormal"/>
        <w:ind w:firstLine="0"/>
        <w:jc w:val="center"/>
        <w:rPr>
          <w:rFonts w:ascii="Times New Roman" w:hAnsi="Times New Roman" w:cs="Times New Roman"/>
          <w:b/>
          <w:sz w:val="28"/>
        </w:rPr>
      </w:pPr>
      <w:r w:rsidRPr="00A02DAF">
        <w:rPr>
          <w:rFonts w:ascii="Times New Roman" w:hAnsi="Times New Roman" w:cs="Times New Roman"/>
          <w:b/>
          <w:sz w:val="28"/>
        </w:rPr>
        <w:t>2.12</w:t>
      </w:r>
      <w:r w:rsidR="003E2855" w:rsidRPr="00A02DAF">
        <w:rPr>
          <w:rFonts w:ascii="Times New Roman" w:hAnsi="Times New Roman" w:cs="Times New Roman"/>
          <w:b/>
          <w:sz w:val="28"/>
        </w:rPr>
        <w:t>. Срок регистрации запроса заявителя</w:t>
      </w:r>
    </w:p>
    <w:p w:rsidR="003E2855" w:rsidRPr="00A02DAF" w:rsidRDefault="003E2855" w:rsidP="003E2855">
      <w:pPr>
        <w:pStyle w:val="ConsPlusNormal"/>
        <w:ind w:firstLine="0"/>
        <w:jc w:val="center"/>
        <w:rPr>
          <w:rFonts w:ascii="Times New Roman" w:hAnsi="Times New Roman" w:cs="Times New Roman"/>
          <w:b/>
          <w:sz w:val="28"/>
        </w:rPr>
      </w:pPr>
      <w:r w:rsidRPr="00A02DAF">
        <w:rPr>
          <w:rFonts w:ascii="Times New Roman" w:hAnsi="Times New Roman" w:cs="Times New Roman"/>
          <w:b/>
          <w:sz w:val="28"/>
        </w:rPr>
        <w:t>о предоставлении муниципальной услуги, в том числе в электронной форме</w:t>
      </w:r>
    </w:p>
    <w:p w:rsidR="003E2855" w:rsidRPr="00A02DAF" w:rsidRDefault="003E2855" w:rsidP="003E2855">
      <w:pPr>
        <w:autoSpaceDE w:val="0"/>
        <w:autoSpaceDN w:val="0"/>
        <w:adjustRightInd w:val="0"/>
        <w:ind w:firstLine="709"/>
        <w:jc w:val="both"/>
        <w:rPr>
          <w:sz w:val="28"/>
          <w:szCs w:val="20"/>
        </w:rPr>
      </w:pPr>
    </w:p>
    <w:p w:rsidR="001A1647" w:rsidRPr="00A02DAF" w:rsidRDefault="001A1647" w:rsidP="001A1647">
      <w:pPr>
        <w:autoSpaceDE w:val="0"/>
        <w:autoSpaceDN w:val="0"/>
        <w:adjustRightInd w:val="0"/>
        <w:ind w:firstLine="709"/>
        <w:jc w:val="both"/>
        <w:rPr>
          <w:sz w:val="28"/>
        </w:rPr>
      </w:pPr>
      <w:r w:rsidRPr="00A02DAF">
        <w:rPr>
          <w:sz w:val="28"/>
        </w:rPr>
        <w:t xml:space="preserve">Регистрация заявления о предоставлении муниципальной услуги и документов, обязанность по предоставлению которых возложена на заявителя, осуществляется в день поступления заявления в Уполномоченный орган в ГИСОГД. При поступлении заявления и документов в электронном виде в нерабочее время регистрация осуществляется в ближайший рабочий день, следующий за днем поступления указанных документов. </w:t>
      </w:r>
    </w:p>
    <w:p w:rsidR="00DB437A" w:rsidRPr="00A02DAF" w:rsidRDefault="00DB437A" w:rsidP="00DB437A">
      <w:pPr>
        <w:pStyle w:val="ConsPlusNormal"/>
        <w:ind w:firstLine="709"/>
        <w:jc w:val="both"/>
        <w:rPr>
          <w:rFonts w:ascii="Times New Roman" w:hAnsi="Times New Roman" w:cs="Times New Roman"/>
          <w:sz w:val="28"/>
        </w:rPr>
      </w:pPr>
      <w:r w:rsidRPr="00A02DAF">
        <w:rPr>
          <w:rFonts w:ascii="Times New Roman" w:hAnsi="Times New Roman" w:cs="Times New Roman"/>
          <w:sz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DB437A" w:rsidRPr="00A02DAF" w:rsidRDefault="00DB437A" w:rsidP="00DB437A">
      <w:pPr>
        <w:pStyle w:val="ConsPlusNormal"/>
        <w:ind w:firstLine="709"/>
        <w:jc w:val="both"/>
        <w:rPr>
          <w:rFonts w:ascii="Times New Roman" w:hAnsi="Times New Roman" w:cs="Times New Roman"/>
          <w:sz w:val="28"/>
        </w:rPr>
      </w:pPr>
      <w:r w:rsidRPr="00A02DAF">
        <w:rPr>
          <w:rFonts w:ascii="Times New Roman" w:hAnsi="Times New Roman" w:cs="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D7B71" w:rsidRPr="00A02DAF" w:rsidRDefault="00BD7B71" w:rsidP="00BD7B71">
      <w:pPr>
        <w:ind w:firstLine="709"/>
        <w:jc w:val="both"/>
        <w:rPr>
          <w:sz w:val="28"/>
          <w:szCs w:val="20"/>
        </w:rPr>
      </w:pPr>
      <w:r w:rsidRPr="00A02DAF">
        <w:rPr>
          <w:sz w:val="28"/>
          <w:szCs w:val="20"/>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BD7B71" w:rsidRPr="00A02DAF" w:rsidRDefault="00BD7B71" w:rsidP="00BD7B71">
      <w:pPr>
        <w:autoSpaceDE w:val="0"/>
        <w:autoSpaceDN w:val="0"/>
        <w:adjustRightInd w:val="0"/>
        <w:ind w:firstLine="709"/>
        <w:jc w:val="both"/>
        <w:rPr>
          <w:sz w:val="28"/>
          <w:szCs w:val="20"/>
        </w:rPr>
      </w:pPr>
    </w:p>
    <w:p w:rsidR="003E2855" w:rsidRPr="00A02DAF" w:rsidRDefault="00620F61" w:rsidP="003E2855">
      <w:pPr>
        <w:pStyle w:val="ConsPlusNormal"/>
        <w:ind w:firstLine="0"/>
        <w:jc w:val="center"/>
        <w:rPr>
          <w:rFonts w:ascii="Times New Roman" w:hAnsi="Times New Roman" w:cs="Times New Roman"/>
          <w:b/>
          <w:sz w:val="28"/>
        </w:rPr>
      </w:pPr>
      <w:r w:rsidRPr="00A02DAF">
        <w:rPr>
          <w:rFonts w:ascii="Times New Roman" w:hAnsi="Times New Roman" w:cs="Times New Roman"/>
          <w:b/>
          <w:sz w:val="28"/>
        </w:rPr>
        <w:t>2.13</w:t>
      </w:r>
      <w:r w:rsidR="003E2855" w:rsidRPr="00A02DAF">
        <w:rPr>
          <w:rFonts w:ascii="Times New Roman" w:hAnsi="Times New Roman" w:cs="Times New Roman"/>
          <w:b/>
          <w:sz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E11D86" w:rsidRPr="00A02DAF">
        <w:rPr>
          <w:rFonts w:ascii="Times New Roman" w:hAnsi="Times New Roman" w:cs="Times New Roman"/>
          <w:b/>
          <w:sz w:val="28"/>
        </w:rPr>
        <w:t xml:space="preserve"> и (или) информации</w:t>
      </w:r>
      <w:r w:rsidR="003E2855" w:rsidRPr="00A02DAF">
        <w:rPr>
          <w:rFonts w:ascii="Times New Roman" w:hAnsi="Times New Roman" w:cs="Times New Roman"/>
          <w:b/>
          <w:sz w:val="28"/>
        </w:rPr>
        <w:t>,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2855" w:rsidRPr="00A02DAF" w:rsidRDefault="003E2855" w:rsidP="003E2855">
      <w:pPr>
        <w:pStyle w:val="ConsPlusNormal"/>
        <w:jc w:val="center"/>
        <w:rPr>
          <w:rFonts w:ascii="Times New Roman" w:hAnsi="Times New Roman" w:cs="Times New Roman"/>
          <w:sz w:val="28"/>
        </w:rPr>
      </w:pPr>
    </w:p>
    <w:p w:rsidR="003E2855" w:rsidRPr="00A02DAF" w:rsidRDefault="00620F61" w:rsidP="003E2855">
      <w:pPr>
        <w:autoSpaceDE w:val="0"/>
        <w:autoSpaceDN w:val="0"/>
        <w:adjustRightInd w:val="0"/>
        <w:ind w:firstLine="709"/>
        <w:jc w:val="both"/>
        <w:rPr>
          <w:sz w:val="28"/>
          <w:szCs w:val="20"/>
        </w:rPr>
      </w:pPr>
      <w:r w:rsidRPr="00A02DAF">
        <w:rPr>
          <w:sz w:val="28"/>
          <w:szCs w:val="20"/>
        </w:rPr>
        <w:lastRenderedPageBreak/>
        <w:t>2.13</w:t>
      </w:r>
      <w:r w:rsidR="003E2855" w:rsidRPr="00A02DAF">
        <w:rPr>
          <w:sz w:val="28"/>
          <w:szCs w:val="20"/>
        </w:rPr>
        <w:t>.1.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E2855" w:rsidRPr="00A02DAF" w:rsidRDefault="003E2855" w:rsidP="003E2855">
      <w:pPr>
        <w:ind w:firstLine="709"/>
        <w:jc w:val="both"/>
        <w:rPr>
          <w:sz w:val="28"/>
          <w:szCs w:val="20"/>
        </w:rPr>
      </w:pPr>
      <w:r w:rsidRPr="00A02DAF">
        <w:rPr>
          <w:sz w:val="28"/>
          <w:szCs w:val="20"/>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E2855" w:rsidRPr="00A02DAF" w:rsidRDefault="00620F61" w:rsidP="003E2855">
      <w:pPr>
        <w:ind w:firstLine="709"/>
        <w:jc w:val="both"/>
        <w:rPr>
          <w:sz w:val="28"/>
          <w:szCs w:val="20"/>
        </w:rPr>
      </w:pPr>
      <w:r w:rsidRPr="00A02DAF">
        <w:rPr>
          <w:sz w:val="28"/>
          <w:szCs w:val="20"/>
        </w:rPr>
        <w:t>2.13</w:t>
      </w:r>
      <w:r w:rsidR="003E2855" w:rsidRPr="00A02DAF">
        <w:rPr>
          <w:sz w:val="28"/>
          <w:szCs w:val="20"/>
        </w:rPr>
        <w:t>.2. Гражданам, относящимся к категории инвалидов, включая инвалидов, использующих кресла-коляски и собак-проводников, обеспечиваются:</w:t>
      </w:r>
    </w:p>
    <w:p w:rsidR="003E2855" w:rsidRPr="00A02DAF" w:rsidRDefault="003E2855" w:rsidP="003E2855">
      <w:pPr>
        <w:ind w:firstLine="709"/>
        <w:jc w:val="both"/>
        <w:rPr>
          <w:sz w:val="28"/>
          <w:szCs w:val="20"/>
        </w:rPr>
      </w:pPr>
      <w:r w:rsidRPr="00A02DAF">
        <w:rPr>
          <w:sz w:val="28"/>
          <w:szCs w:val="20"/>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E2855" w:rsidRPr="00A02DAF" w:rsidRDefault="003E2855" w:rsidP="003E2855">
      <w:pPr>
        <w:ind w:firstLine="709"/>
        <w:jc w:val="both"/>
        <w:rPr>
          <w:sz w:val="28"/>
          <w:szCs w:val="20"/>
        </w:rPr>
      </w:pPr>
      <w:r w:rsidRPr="00A02DAF">
        <w:rPr>
          <w:sz w:val="28"/>
          <w:szCs w:val="20"/>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E2855" w:rsidRPr="00A02DAF" w:rsidRDefault="003E2855" w:rsidP="003E2855">
      <w:pPr>
        <w:ind w:firstLine="709"/>
        <w:jc w:val="both"/>
        <w:rPr>
          <w:sz w:val="28"/>
          <w:szCs w:val="20"/>
        </w:rPr>
      </w:pPr>
      <w:r w:rsidRPr="00A02DAF">
        <w:rPr>
          <w:sz w:val="28"/>
          <w:szCs w:val="20"/>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E2855" w:rsidRPr="00A02DAF" w:rsidRDefault="003E2855" w:rsidP="003E2855">
      <w:pPr>
        <w:ind w:firstLine="709"/>
        <w:jc w:val="both"/>
        <w:rPr>
          <w:sz w:val="28"/>
          <w:szCs w:val="20"/>
        </w:rPr>
      </w:pPr>
      <w:r w:rsidRPr="00A02DAF">
        <w:rPr>
          <w:sz w:val="28"/>
          <w:szCs w:val="20"/>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E2855" w:rsidRPr="00A02DAF" w:rsidRDefault="003E2855" w:rsidP="003E2855">
      <w:pPr>
        <w:ind w:firstLine="709"/>
        <w:jc w:val="both"/>
        <w:rPr>
          <w:sz w:val="28"/>
          <w:szCs w:val="20"/>
        </w:rPr>
      </w:pPr>
      <w:r w:rsidRPr="00A02DAF">
        <w:rPr>
          <w:sz w:val="28"/>
          <w:szCs w:val="20"/>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E2855" w:rsidRPr="00A02DAF" w:rsidRDefault="003E2855" w:rsidP="003E2855">
      <w:pPr>
        <w:ind w:firstLine="709"/>
        <w:jc w:val="both"/>
        <w:rPr>
          <w:sz w:val="28"/>
          <w:szCs w:val="20"/>
        </w:rPr>
      </w:pPr>
      <w:r w:rsidRPr="00A02DAF">
        <w:rPr>
          <w:sz w:val="28"/>
          <w:szCs w:val="20"/>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21" w:history="1">
        <w:r w:rsidRPr="00A02DAF">
          <w:rPr>
            <w:rStyle w:val="a3"/>
            <w:color w:val="auto"/>
            <w:sz w:val="28"/>
            <w:szCs w:val="20"/>
            <w:u w:val="none"/>
          </w:rPr>
          <w:t>приказом</w:t>
        </w:r>
      </w:hyperlink>
      <w:r w:rsidRPr="00A02DAF">
        <w:rPr>
          <w:sz w:val="28"/>
          <w:szCs w:val="20"/>
        </w:rPr>
        <w:t xml:space="preserve"> Министерства труда и социальной защиты Российской Федерации от 22 июня 2015 года № 386н;</w:t>
      </w:r>
    </w:p>
    <w:p w:rsidR="003E2855" w:rsidRPr="00A02DAF" w:rsidRDefault="003E2855" w:rsidP="003E2855">
      <w:pPr>
        <w:ind w:firstLine="709"/>
        <w:jc w:val="both"/>
        <w:rPr>
          <w:sz w:val="28"/>
          <w:szCs w:val="20"/>
        </w:rPr>
      </w:pPr>
      <w:r w:rsidRPr="00A02DAF">
        <w:rPr>
          <w:sz w:val="28"/>
          <w:szCs w:val="20"/>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E2855" w:rsidRPr="00A02DAF" w:rsidRDefault="003E2855" w:rsidP="003E2855">
      <w:pPr>
        <w:ind w:firstLine="709"/>
        <w:jc w:val="both"/>
        <w:rPr>
          <w:sz w:val="28"/>
          <w:szCs w:val="20"/>
        </w:rPr>
      </w:pPr>
      <w:r w:rsidRPr="00A02DAF">
        <w:rPr>
          <w:sz w:val="28"/>
          <w:szCs w:val="20"/>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3E2855" w:rsidRPr="00A02DAF" w:rsidRDefault="003E2855" w:rsidP="003E2855">
      <w:pPr>
        <w:ind w:firstLine="709"/>
        <w:jc w:val="both"/>
        <w:rPr>
          <w:sz w:val="28"/>
          <w:szCs w:val="20"/>
        </w:rPr>
      </w:pPr>
      <w:r w:rsidRPr="00A02DAF">
        <w:rPr>
          <w:sz w:val="28"/>
          <w:szCs w:val="20"/>
        </w:rPr>
        <w:t xml:space="preserve">оказание сотрудниками Уполномоченного органа, предоставляющими муниципальную услугу, иной необходимой инвалидам помощи в </w:t>
      </w:r>
      <w:r w:rsidRPr="00A02DAF">
        <w:rPr>
          <w:sz w:val="28"/>
          <w:szCs w:val="20"/>
        </w:rPr>
        <w:lastRenderedPageBreak/>
        <w:t>преодолении барьеров, мешающих получению ими услуг наравне с другими лицами.</w:t>
      </w:r>
    </w:p>
    <w:p w:rsidR="003E2855" w:rsidRPr="00A02DAF" w:rsidRDefault="00620F61" w:rsidP="003E2855">
      <w:pPr>
        <w:ind w:firstLine="709"/>
        <w:jc w:val="both"/>
        <w:rPr>
          <w:sz w:val="28"/>
          <w:szCs w:val="20"/>
        </w:rPr>
      </w:pPr>
      <w:r w:rsidRPr="00A02DAF">
        <w:rPr>
          <w:sz w:val="28"/>
          <w:szCs w:val="20"/>
        </w:rPr>
        <w:t>2.13</w:t>
      </w:r>
      <w:r w:rsidR="003E2855" w:rsidRPr="00A02DAF">
        <w:rPr>
          <w:sz w:val="28"/>
          <w:szCs w:val="20"/>
        </w:rPr>
        <w:t>.3.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E2855" w:rsidRPr="00A02DAF" w:rsidRDefault="00620F61" w:rsidP="003E2855">
      <w:pPr>
        <w:ind w:firstLine="709"/>
        <w:jc w:val="both"/>
        <w:rPr>
          <w:sz w:val="28"/>
          <w:szCs w:val="20"/>
        </w:rPr>
      </w:pPr>
      <w:r w:rsidRPr="00A02DAF">
        <w:rPr>
          <w:sz w:val="28"/>
          <w:szCs w:val="20"/>
        </w:rPr>
        <w:t>2.13</w:t>
      </w:r>
      <w:r w:rsidR="003E2855" w:rsidRPr="00A02DAF">
        <w:rPr>
          <w:sz w:val="28"/>
          <w:szCs w:val="20"/>
        </w:rPr>
        <w:t>.4.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E2855" w:rsidRPr="00A02DAF" w:rsidRDefault="003E2855" w:rsidP="003E2855">
      <w:pPr>
        <w:ind w:firstLine="709"/>
        <w:jc w:val="both"/>
        <w:rPr>
          <w:sz w:val="28"/>
          <w:szCs w:val="20"/>
        </w:rPr>
      </w:pPr>
      <w:r w:rsidRPr="00A02DAF">
        <w:rPr>
          <w:sz w:val="28"/>
          <w:szCs w:val="20"/>
        </w:rPr>
        <w:t>В помещениях Уполномоченного органа на видном месте устанавливаются схемы размещения средств пожаротушения и путей эвакуации.</w:t>
      </w:r>
    </w:p>
    <w:p w:rsidR="003E2855" w:rsidRPr="00A02DAF" w:rsidRDefault="003E2855" w:rsidP="003E2855">
      <w:pPr>
        <w:ind w:firstLine="709"/>
        <w:jc w:val="both"/>
        <w:rPr>
          <w:sz w:val="28"/>
          <w:szCs w:val="20"/>
        </w:rPr>
      </w:pPr>
      <w:r w:rsidRPr="00A02DAF">
        <w:rPr>
          <w:sz w:val="28"/>
          <w:szCs w:val="20"/>
        </w:rPr>
        <w:t>2.1</w:t>
      </w:r>
      <w:r w:rsidR="00620F61" w:rsidRPr="00A02DAF">
        <w:rPr>
          <w:sz w:val="28"/>
          <w:szCs w:val="20"/>
        </w:rPr>
        <w:t>3</w:t>
      </w:r>
      <w:r w:rsidRPr="00A02DAF">
        <w:rPr>
          <w:sz w:val="28"/>
          <w:szCs w:val="20"/>
        </w:rPr>
        <w:t>.5.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E2855" w:rsidRPr="00A02DAF" w:rsidRDefault="003E2855" w:rsidP="003E2855">
      <w:pPr>
        <w:ind w:firstLine="709"/>
        <w:jc w:val="both"/>
        <w:rPr>
          <w:sz w:val="28"/>
          <w:szCs w:val="20"/>
        </w:rPr>
      </w:pPr>
      <w:r w:rsidRPr="00A02DAF">
        <w:rPr>
          <w:sz w:val="28"/>
          <w:szCs w:val="20"/>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3E2855" w:rsidRPr="00A02DAF" w:rsidRDefault="003E2855" w:rsidP="003E2855">
      <w:pPr>
        <w:ind w:firstLine="709"/>
        <w:jc w:val="both"/>
        <w:rPr>
          <w:sz w:val="28"/>
          <w:szCs w:val="20"/>
        </w:rPr>
      </w:pPr>
      <w:r w:rsidRPr="00A02DAF">
        <w:rPr>
          <w:sz w:val="28"/>
          <w:szCs w:val="20"/>
        </w:rPr>
        <w:t>Административный регламент, муниципальный правовой акт о его утверждении должны быть доступны для ознакомления на бумажных носителях.</w:t>
      </w:r>
    </w:p>
    <w:p w:rsidR="003E2855" w:rsidRPr="00A02DAF" w:rsidRDefault="003E2855" w:rsidP="003E2855">
      <w:pPr>
        <w:ind w:firstLine="709"/>
        <w:jc w:val="both"/>
        <w:rPr>
          <w:sz w:val="28"/>
          <w:szCs w:val="20"/>
        </w:rPr>
      </w:pPr>
      <w:r w:rsidRPr="00A02DAF">
        <w:rPr>
          <w:sz w:val="28"/>
          <w:szCs w:val="20"/>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w:t>
      </w:r>
      <w:r w:rsidR="00C321CF" w:rsidRPr="00A02DAF">
        <w:rPr>
          <w:sz w:val="28"/>
          <w:szCs w:val="20"/>
        </w:rPr>
        <w:t xml:space="preserve"> (при наличии)</w:t>
      </w:r>
      <w:r w:rsidRPr="00A02DAF">
        <w:rPr>
          <w:sz w:val="28"/>
          <w:szCs w:val="20"/>
        </w:rPr>
        <w:t xml:space="preserve"> Уполномоченного органа. Таблички на дверях кабинетов или на стенах должны быть видны посетителям.</w:t>
      </w:r>
    </w:p>
    <w:p w:rsidR="003E2855" w:rsidRPr="00A02DAF" w:rsidRDefault="003E2855" w:rsidP="003E2855">
      <w:pPr>
        <w:pStyle w:val="4"/>
        <w:spacing w:before="0"/>
        <w:rPr>
          <w:iCs/>
          <w:szCs w:val="20"/>
        </w:rPr>
      </w:pPr>
    </w:p>
    <w:p w:rsidR="003E2855" w:rsidRPr="00A02DAF" w:rsidRDefault="00620F61" w:rsidP="003E2855">
      <w:pPr>
        <w:pStyle w:val="4"/>
        <w:spacing w:before="0"/>
        <w:rPr>
          <w:b/>
          <w:iCs/>
          <w:szCs w:val="20"/>
        </w:rPr>
      </w:pPr>
      <w:r w:rsidRPr="00A02DAF">
        <w:rPr>
          <w:b/>
          <w:iCs/>
          <w:szCs w:val="20"/>
        </w:rPr>
        <w:t>2.14</w:t>
      </w:r>
      <w:r w:rsidR="003E2855" w:rsidRPr="00A02DAF">
        <w:rPr>
          <w:b/>
          <w:iCs/>
          <w:szCs w:val="20"/>
        </w:rPr>
        <w:t>. Показатели доступности и качества муниципальной услуги</w:t>
      </w:r>
    </w:p>
    <w:p w:rsidR="003E2855" w:rsidRPr="00A02DAF" w:rsidRDefault="003E2855" w:rsidP="003E2855">
      <w:pPr>
        <w:autoSpaceDE w:val="0"/>
        <w:autoSpaceDN w:val="0"/>
        <w:adjustRightInd w:val="0"/>
        <w:ind w:firstLine="709"/>
        <w:jc w:val="both"/>
        <w:rPr>
          <w:sz w:val="28"/>
          <w:szCs w:val="20"/>
        </w:rPr>
      </w:pPr>
    </w:p>
    <w:p w:rsidR="003E2855" w:rsidRPr="00A02DAF" w:rsidRDefault="00620F61" w:rsidP="003E2855">
      <w:pPr>
        <w:autoSpaceDE w:val="0"/>
        <w:autoSpaceDN w:val="0"/>
        <w:adjustRightInd w:val="0"/>
        <w:ind w:firstLine="709"/>
        <w:jc w:val="both"/>
        <w:rPr>
          <w:sz w:val="28"/>
          <w:szCs w:val="20"/>
        </w:rPr>
      </w:pPr>
      <w:r w:rsidRPr="00A02DAF">
        <w:rPr>
          <w:sz w:val="28"/>
          <w:szCs w:val="20"/>
        </w:rPr>
        <w:t>2.14</w:t>
      </w:r>
      <w:r w:rsidR="003E2855" w:rsidRPr="00A02DAF">
        <w:rPr>
          <w:sz w:val="28"/>
          <w:szCs w:val="20"/>
        </w:rPr>
        <w:t>.1. Показателями доступности муниципальной услуги являются:</w:t>
      </w:r>
    </w:p>
    <w:p w:rsidR="003E2855" w:rsidRPr="00A02DAF" w:rsidRDefault="003E2855" w:rsidP="003E2855">
      <w:pPr>
        <w:autoSpaceDE w:val="0"/>
        <w:autoSpaceDN w:val="0"/>
        <w:adjustRightInd w:val="0"/>
        <w:ind w:firstLine="709"/>
        <w:jc w:val="both"/>
        <w:rPr>
          <w:sz w:val="28"/>
          <w:szCs w:val="20"/>
        </w:rPr>
      </w:pPr>
      <w:r w:rsidRPr="00A02DAF">
        <w:rPr>
          <w:sz w:val="28"/>
          <w:szCs w:val="20"/>
        </w:rPr>
        <w:t>информирование заявителей о предоставлении муниципальной услуги;</w:t>
      </w:r>
    </w:p>
    <w:p w:rsidR="003E2855" w:rsidRPr="00A02DAF" w:rsidRDefault="003E2855" w:rsidP="003E2855">
      <w:pPr>
        <w:autoSpaceDE w:val="0"/>
        <w:autoSpaceDN w:val="0"/>
        <w:adjustRightInd w:val="0"/>
        <w:ind w:firstLine="709"/>
        <w:jc w:val="both"/>
        <w:rPr>
          <w:sz w:val="28"/>
          <w:szCs w:val="20"/>
        </w:rPr>
      </w:pPr>
      <w:r w:rsidRPr="00A02DAF">
        <w:rPr>
          <w:sz w:val="28"/>
          <w:szCs w:val="20"/>
        </w:rPr>
        <w:t>оборудование территорий, прилегающих к месторасположению Уполномоченного органа, его структу</w:t>
      </w:r>
      <w:r w:rsidR="00357700" w:rsidRPr="00A02DAF">
        <w:rPr>
          <w:sz w:val="28"/>
          <w:szCs w:val="20"/>
        </w:rPr>
        <w:t>рных подразделений</w:t>
      </w:r>
      <w:r w:rsidRPr="00A02DAF">
        <w:rPr>
          <w:sz w:val="28"/>
          <w:szCs w:val="20"/>
        </w:rPr>
        <w:t>, местами парковки автотранспортных средств, в том числе для лиц с ограниченными возможностями;</w:t>
      </w:r>
    </w:p>
    <w:p w:rsidR="003E2855" w:rsidRPr="00A02DAF" w:rsidRDefault="003E2855" w:rsidP="003E2855">
      <w:pPr>
        <w:autoSpaceDE w:val="0"/>
        <w:autoSpaceDN w:val="0"/>
        <w:adjustRightInd w:val="0"/>
        <w:ind w:firstLine="709"/>
        <w:jc w:val="both"/>
        <w:rPr>
          <w:sz w:val="28"/>
          <w:szCs w:val="20"/>
        </w:rPr>
      </w:pPr>
      <w:r w:rsidRPr="00A02DAF">
        <w:rPr>
          <w:sz w:val="28"/>
          <w:szCs w:val="20"/>
        </w:rPr>
        <w:t>оборудование помещений Уполномоченного органа местами хранения верхней одежды заявителей, местами общего пользования;</w:t>
      </w:r>
    </w:p>
    <w:p w:rsidR="003E2855" w:rsidRPr="00A02DAF" w:rsidRDefault="003E2855" w:rsidP="003E2855">
      <w:pPr>
        <w:autoSpaceDE w:val="0"/>
        <w:autoSpaceDN w:val="0"/>
        <w:adjustRightInd w:val="0"/>
        <w:ind w:firstLine="709"/>
        <w:jc w:val="both"/>
        <w:rPr>
          <w:sz w:val="28"/>
          <w:szCs w:val="20"/>
        </w:rPr>
      </w:pPr>
      <w:r w:rsidRPr="00A02DAF">
        <w:rPr>
          <w:sz w:val="28"/>
          <w:szCs w:val="20"/>
        </w:rPr>
        <w:t>соблюдение графика работы Уполномоченного органа;</w:t>
      </w:r>
    </w:p>
    <w:p w:rsidR="003E2855" w:rsidRPr="00A02DAF" w:rsidRDefault="003E2855" w:rsidP="003E2855">
      <w:pPr>
        <w:autoSpaceDE w:val="0"/>
        <w:autoSpaceDN w:val="0"/>
        <w:adjustRightInd w:val="0"/>
        <w:ind w:firstLine="709"/>
        <w:jc w:val="both"/>
        <w:rPr>
          <w:sz w:val="28"/>
          <w:szCs w:val="20"/>
        </w:rPr>
      </w:pPr>
      <w:r w:rsidRPr="00A02DAF">
        <w:rPr>
          <w:sz w:val="28"/>
          <w:szCs w:val="20"/>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E2855" w:rsidRPr="00A02DAF" w:rsidRDefault="003E2855" w:rsidP="003E2855">
      <w:pPr>
        <w:autoSpaceDE w:val="0"/>
        <w:autoSpaceDN w:val="0"/>
        <w:adjustRightInd w:val="0"/>
        <w:ind w:firstLine="709"/>
        <w:jc w:val="both"/>
        <w:rPr>
          <w:sz w:val="28"/>
          <w:szCs w:val="20"/>
        </w:rPr>
      </w:pPr>
      <w:r w:rsidRPr="00A02DAF">
        <w:rPr>
          <w:sz w:val="28"/>
          <w:szCs w:val="20"/>
        </w:rPr>
        <w:t>время, затраченное на получение конечного результата муниципальной услуги.</w:t>
      </w:r>
    </w:p>
    <w:p w:rsidR="003E2855" w:rsidRPr="00A02DAF" w:rsidRDefault="00620F61" w:rsidP="003E2855">
      <w:pPr>
        <w:autoSpaceDE w:val="0"/>
        <w:autoSpaceDN w:val="0"/>
        <w:adjustRightInd w:val="0"/>
        <w:ind w:firstLine="709"/>
        <w:jc w:val="both"/>
        <w:rPr>
          <w:sz w:val="28"/>
          <w:szCs w:val="20"/>
        </w:rPr>
      </w:pPr>
      <w:r w:rsidRPr="00A02DAF">
        <w:rPr>
          <w:sz w:val="28"/>
          <w:szCs w:val="20"/>
        </w:rPr>
        <w:t>2.14</w:t>
      </w:r>
      <w:r w:rsidR="003E2855" w:rsidRPr="00A02DAF">
        <w:rPr>
          <w:sz w:val="28"/>
          <w:szCs w:val="20"/>
        </w:rPr>
        <w:t>.2. Показателями качества муниципальной услуги являются:</w:t>
      </w:r>
    </w:p>
    <w:p w:rsidR="003E2855" w:rsidRPr="00A02DAF" w:rsidRDefault="003E2855" w:rsidP="003E2855">
      <w:pPr>
        <w:ind w:firstLine="709"/>
        <w:jc w:val="both"/>
        <w:rPr>
          <w:sz w:val="28"/>
          <w:szCs w:val="20"/>
        </w:rPr>
      </w:pPr>
      <w:r w:rsidRPr="00A02DAF">
        <w:rPr>
          <w:sz w:val="28"/>
          <w:szCs w:val="20"/>
        </w:rPr>
        <w:lastRenderedPageBreak/>
        <w:t>количество взаимодействий заявителя с должностными лицами при предоставлении муниципально</w:t>
      </w:r>
      <w:r w:rsidR="00CD5D44" w:rsidRPr="00A02DAF">
        <w:rPr>
          <w:sz w:val="28"/>
          <w:szCs w:val="20"/>
        </w:rPr>
        <w:t>й услуги и их продолжительность;</w:t>
      </w:r>
    </w:p>
    <w:p w:rsidR="003E2855" w:rsidRPr="00A02DAF" w:rsidRDefault="003E2855" w:rsidP="003E2855">
      <w:pPr>
        <w:autoSpaceDE w:val="0"/>
        <w:autoSpaceDN w:val="0"/>
        <w:adjustRightInd w:val="0"/>
        <w:ind w:firstLine="709"/>
        <w:jc w:val="both"/>
        <w:rPr>
          <w:sz w:val="28"/>
          <w:szCs w:val="20"/>
        </w:rPr>
      </w:pPr>
      <w:r w:rsidRPr="00A02DAF">
        <w:rPr>
          <w:sz w:val="28"/>
          <w:szCs w:val="20"/>
        </w:rPr>
        <w:t>соблюдение сроков и последовательности выполнения всех административных процедур, предусмотренных административным регламентом;</w:t>
      </w:r>
    </w:p>
    <w:p w:rsidR="003E2855" w:rsidRPr="00A02DAF" w:rsidRDefault="003E2855" w:rsidP="003E2855">
      <w:pPr>
        <w:pStyle w:val="4"/>
        <w:spacing w:before="0"/>
        <w:ind w:firstLine="709"/>
        <w:jc w:val="both"/>
        <w:rPr>
          <w:szCs w:val="20"/>
        </w:rPr>
      </w:pPr>
      <w:r w:rsidRPr="00A02DAF">
        <w:rPr>
          <w:szCs w:val="20"/>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3E2855" w:rsidRPr="00A02DAF" w:rsidRDefault="00620F61" w:rsidP="003E2855">
      <w:pPr>
        <w:ind w:firstLine="709"/>
        <w:jc w:val="both"/>
        <w:rPr>
          <w:sz w:val="28"/>
          <w:szCs w:val="20"/>
        </w:rPr>
      </w:pPr>
      <w:r w:rsidRPr="00A02DAF">
        <w:rPr>
          <w:sz w:val="28"/>
          <w:szCs w:val="20"/>
        </w:rPr>
        <w:t>2.14</w:t>
      </w:r>
      <w:r w:rsidR="003E2855" w:rsidRPr="00A02DAF">
        <w:rPr>
          <w:sz w:val="28"/>
          <w:szCs w:val="20"/>
        </w:rPr>
        <w:t xml:space="preserve">.3.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FE17CE" w:rsidRPr="00A02DAF">
        <w:rPr>
          <w:sz w:val="28"/>
          <w:szCs w:val="20"/>
        </w:rPr>
        <w:t xml:space="preserve">Едином </w:t>
      </w:r>
      <w:r w:rsidR="003E2855" w:rsidRPr="00A02DAF">
        <w:rPr>
          <w:sz w:val="28"/>
          <w:szCs w:val="20"/>
        </w:rPr>
        <w:t>портале.</w:t>
      </w:r>
    </w:p>
    <w:p w:rsidR="003E2855" w:rsidRPr="00A02DAF" w:rsidRDefault="003E2855" w:rsidP="003E2855">
      <w:pPr>
        <w:ind w:firstLine="540"/>
        <w:jc w:val="both"/>
        <w:rPr>
          <w:sz w:val="28"/>
          <w:szCs w:val="20"/>
        </w:rPr>
      </w:pPr>
    </w:p>
    <w:p w:rsidR="003E2855" w:rsidRPr="00A02DAF" w:rsidRDefault="00620F61" w:rsidP="003E2855">
      <w:pPr>
        <w:autoSpaceDE w:val="0"/>
        <w:autoSpaceDN w:val="0"/>
        <w:adjustRightInd w:val="0"/>
        <w:jc w:val="center"/>
        <w:outlineLvl w:val="0"/>
        <w:rPr>
          <w:b/>
          <w:sz w:val="28"/>
          <w:szCs w:val="20"/>
        </w:rPr>
      </w:pPr>
      <w:r w:rsidRPr="00A02DAF">
        <w:rPr>
          <w:b/>
          <w:sz w:val="28"/>
          <w:szCs w:val="20"/>
        </w:rPr>
        <w:t>2.15</w:t>
      </w:r>
      <w:r w:rsidR="003E2855" w:rsidRPr="00A02DAF">
        <w:rPr>
          <w:b/>
          <w:sz w:val="28"/>
          <w:szCs w:val="20"/>
        </w:rPr>
        <w:t>. Перечень классов средств электронной подписи, которые</w:t>
      </w:r>
    </w:p>
    <w:p w:rsidR="003E2855" w:rsidRPr="00A02DAF" w:rsidRDefault="003E2855" w:rsidP="003E2855">
      <w:pPr>
        <w:autoSpaceDE w:val="0"/>
        <w:autoSpaceDN w:val="0"/>
        <w:adjustRightInd w:val="0"/>
        <w:jc w:val="center"/>
        <w:rPr>
          <w:b/>
          <w:sz w:val="28"/>
          <w:szCs w:val="20"/>
        </w:rPr>
      </w:pPr>
      <w:r w:rsidRPr="00A02DAF">
        <w:rPr>
          <w:b/>
          <w:sz w:val="28"/>
          <w:szCs w:val="20"/>
        </w:rPr>
        <w:t>допускаются к использованию при обращении за получением</w:t>
      </w:r>
    </w:p>
    <w:p w:rsidR="003E2855" w:rsidRPr="00A02DAF" w:rsidRDefault="003E2855" w:rsidP="003E2855">
      <w:pPr>
        <w:autoSpaceDE w:val="0"/>
        <w:autoSpaceDN w:val="0"/>
        <w:adjustRightInd w:val="0"/>
        <w:jc w:val="center"/>
        <w:rPr>
          <w:b/>
          <w:sz w:val="28"/>
          <w:szCs w:val="20"/>
        </w:rPr>
      </w:pPr>
      <w:r w:rsidRPr="00A02DAF">
        <w:rPr>
          <w:b/>
          <w:sz w:val="28"/>
          <w:szCs w:val="20"/>
        </w:rPr>
        <w:t>муниципальной услуги, оказываемой с применением</w:t>
      </w:r>
    </w:p>
    <w:p w:rsidR="003E2855" w:rsidRPr="00A02DAF" w:rsidRDefault="003E2855" w:rsidP="003E2855">
      <w:pPr>
        <w:autoSpaceDE w:val="0"/>
        <w:autoSpaceDN w:val="0"/>
        <w:adjustRightInd w:val="0"/>
        <w:jc w:val="center"/>
        <w:rPr>
          <w:b/>
          <w:sz w:val="28"/>
          <w:szCs w:val="20"/>
        </w:rPr>
      </w:pPr>
      <w:r w:rsidRPr="00A02DAF">
        <w:rPr>
          <w:b/>
          <w:sz w:val="28"/>
          <w:szCs w:val="20"/>
        </w:rPr>
        <w:t>усиленной квалифицированной электронной подписи</w:t>
      </w:r>
    </w:p>
    <w:p w:rsidR="003E2855" w:rsidRPr="00A02DAF" w:rsidRDefault="003E2855" w:rsidP="003E2855">
      <w:pPr>
        <w:autoSpaceDE w:val="0"/>
        <w:autoSpaceDN w:val="0"/>
        <w:adjustRightInd w:val="0"/>
        <w:ind w:firstLine="709"/>
        <w:jc w:val="both"/>
        <w:rPr>
          <w:sz w:val="28"/>
          <w:szCs w:val="20"/>
        </w:rPr>
      </w:pPr>
    </w:p>
    <w:p w:rsidR="003E2855" w:rsidRPr="00A02DAF" w:rsidRDefault="003E2855" w:rsidP="003E2855">
      <w:pPr>
        <w:autoSpaceDE w:val="0"/>
        <w:autoSpaceDN w:val="0"/>
        <w:adjustRightInd w:val="0"/>
        <w:ind w:firstLine="709"/>
        <w:jc w:val="both"/>
        <w:rPr>
          <w:sz w:val="28"/>
          <w:szCs w:val="20"/>
        </w:rPr>
      </w:pPr>
      <w:r w:rsidRPr="00A02DAF">
        <w:rPr>
          <w:sz w:val="28"/>
          <w:szCs w:val="20"/>
        </w:rPr>
        <w:t xml:space="preserve">С учетом </w:t>
      </w:r>
      <w:hyperlink r:id="rId22" w:history="1">
        <w:r w:rsidRPr="00A02DAF">
          <w:rPr>
            <w:sz w:val="28"/>
            <w:szCs w:val="20"/>
          </w:rPr>
          <w:t>Требований</w:t>
        </w:r>
      </w:hyperlink>
      <w:r w:rsidRPr="00A02DAF">
        <w:rPr>
          <w:sz w:val="28"/>
          <w:szCs w:val="20"/>
        </w:rPr>
        <w:t xml:space="preserve"> к средствам электронной подписи, утвержденных приказом Федеральной службы безопасности Российской Федерации от 27 декабря 2011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3E2855" w:rsidRPr="00A02DAF" w:rsidRDefault="003E2855" w:rsidP="003E2855">
      <w:pPr>
        <w:ind w:firstLine="540"/>
        <w:jc w:val="both"/>
        <w:rPr>
          <w:b/>
          <w:sz w:val="28"/>
          <w:szCs w:val="20"/>
        </w:rPr>
      </w:pPr>
    </w:p>
    <w:p w:rsidR="00A35442" w:rsidRPr="00A02DAF" w:rsidRDefault="003E2855" w:rsidP="00A35442">
      <w:pPr>
        <w:jc w:val="center"/>
        <w:outlineLvl w:val="1"/>
        <w:rPr>
          <w:b/>
          <w:sz w:val="28"/>
          <w:szCs w:val="20"/>
        </w:rPr>
      </w:pPr>
      <w:r w:rsidRPr="00A02DAF">
        <w:rPr>
          <w:b/>
          <w:sz w:val="28"/>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A35442" w:rsidRPr="00A02DAF">
        <w:rPr>
          <w:b/>
          <w:sz w:val="28"/>
          <w:szCs w:val="20"/>
        </w:rPr>
        <w:t>, а также особенности выполнения административных процедур в МФЦ</w:t>
      </w:r>
    </w:p>
    <w:p w:rsidR="00A35442" w:rsidRPr="00A02DAF" w:rsidRDefault="00A35442" w:rsidP="003E2855">
      <w:pPr>
        <w:jc w:val="center"/>
        <w:outlineLvl w:val="2"/>
        <w:rPr>
          <w:sz w:val="28"/>
          <w:szCs w:val="20"/>
        </w:rPr>
      </w:pPr>
    </w:p>
    <w:p w:rsidR="003E2855" w:rsidRPr="00A02DAF" w:rsidRDefault="003E2855" w:rsidP="003E2855">
      <w:pPr>
        <w:jc w:val="center"/>
        <w:outlineLvl w:val="2"/>
        <w:rPr>
          <w:b/>
          <w:sz w:val="28"/>
          <w:szCs w:val="20"/>
        </w:rPr>
      </w:pPr>
      <w:r w:rsidRPr="00A02DAF">
        <w:rPr>
          <w:b/>
          <w:sz w:val="28"/>
          <w:szCs w:val="20"/>
        </w:rPr>
        <w:t>3.1. Исчерпывающий перечень административных процедур</w:t>
      </w:r>
    </w:p>
    <w:p w:rsidR="003E2855" w:rsidRPr="00A02DAF" w:rsidRDefault="003E2855" w:rsidP="003E2855">
      <w:pPr>
        <w:jc w:val="both"/>
        <w:rPr>
          <w:sz w:val="28"/>
          <w:szCs w:val="20"/>
        </w:rPr>
      </w:pPr>
    </w:p>
    <w:p w:rsidR="003E2855" w:rsidRPr="00A02DAF" w:rsidRDefault="003E2855" w:rsidP="003E2855">
      <w:pPr>
        <w:ind w:firstLine="709"/>
        <w:jc w:val="both"/>
        <w:rPr>
          <w:sz w:val="28"/>
          <w:szCs w:val="20"/>
        </w:rPr>
      </w:pPr>
      <w:r w:rsidRPr="00A02DAF">
        <w:rPr>
          <w:sz w:val="28"/>
          <w:szCs w:val="20"/>
        </w:rPr>
        <w:t>3.1.1. Предоставление муниципальной услуги включает в себя следующие административные процедуры:</w:t>
      </w:r>
    </w:p>
    <w:p w:rsidR="003E2855" w:rsidRPr="00A02DAF" w:rsidRDefault="003E2855" w:rsidP="003E2855">
      <w:pPr>
        <w:tabs>
          <w:tab w:val="left" w:pos="851"/>
        </w:tabs>
        <w:ind w:firstLine="709"/>
        <w:jc w:val="both"/>
        <w:rPr>
          <w:iCs/>
          <w:sz w:val="28"/>
          <w:szCs w:val="20"/>
        </w:rPr>
      </w:pPr>
      <w:r w:rsidRPr="00A02DAF">
        <w:rPr>
          <w:iCs/>
          <w:sz w:val="28"/>
          <w:szCs w:val="20"/>
        </w:rPr>
        <w:t xml:space="preserve">прием и регистрация уведомления и прилагаемых документов; </w:t>
      </w:r>
    </w:p>
    <w:p w:rsidR="003E2855" w:rsidRPr="00A02DAF" w:rsidRDefault="003E2855" w:rsidP="003E2855">
      <w:pPr>
        <w:tabs>
          <w:tab w:val="left" w:pos="851"/>
          <w:tab w:val="left" w:pos="993"/>
        </w:tabs>
        <w:ind w:firstLine="709"/>
        <w:jc w:val="both"/>
        <w:rPr>
          <w:rFonts w:eastAsia="MS Mincho"/>
          <w:sz w:val="28"/>
          <w:szCs w:val="20"/>
        </w:rPr>
      </w:pPr>
      <w:r w:rsidRPr="00A02DAF">
        <w:rPr>
          <w:sz w:val="28"/>
          <w:szCs w:val="20"/>
        </w:rPr>
        <w:t>рассмотрение уведомления и представленных документов, принятие решения;</w:t>
      </w:r>
    </w:p>
    <w:p w:rsidR="003E2855" w:rsidRPr="00A02DAF" w:rsidRDefault="003E2855" w:rsidP="003E2855">
      <w:pPr>
        <w:ind w:firstLine="709"/>
        <w:jc w:val="both"/>
        <w:rPr>
          <w:sz w:val="28"/>
          <w:szCs w:val="20"/>
        </w:rPr>
      </w:pPr>
      <w:bookmarkStart w:id="5" w:name="sub_392631"/>
      <w:r w:rsidRPr="00A02DAF">
        <w:rPr>
          <w:sz w:val="28"/>
          <w:szCs w:val="20"/>
        </w:rPr>
        <w:t xml:space="preserve">направление (вручение)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w:t>
      </w:r>
      <w:r w:rsidRPr="00A02DAF">
        <w:rPr>
          <w:sz w:val="28"/>
          <w:szCs w:val="20"/>
        </w:rPr>
        <w:lastRenderedPageBreak/>
        <w:t xml:space="preserve">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(или) недопустимости размещения объекта индивидуального жилищного строительства или садового дома на земельном участке. </w:t>
      </w:r>
    </w:p>
    <w:p w:rsidR="003E2855" w:rsidRPr="00A02DAF" w:rsidRDefault="003E2855" w:rsidP="003E2855">
      <w:pPr>
        <w:ind w:firstLine="709"/>
        <w:jc w:val="both"/>
        <w:rPr>
          <w:b/>
          <w:sz w:val="28"/>
          <w:szCs w:val="20"/>
        </w:rPr>
      </w:pPr>
    </w:p>
    <w:bookmarkEnd w:id="5"/>
    <w:p w:rsidR="003E2855" w:rsidRPr="00A02DAF" w:rsidRDefault="003E2855" w:rsidP="003E2855">
      <w:pPr>
        <w:jc w:val="center"/>
        <w:rPr>
          <w:b/>
          <w:sz w:val="28"/>
          <w:szCs w:val="20"/>
        </w:rPr>
      </w:pPr>
      <w:r w:rsidRPr="00A02DAF">
        <w:rPr>
          <w:b/>
          <w:sz w:val="28"/>
          <w:szCs w:val="20"/>
        </w:rPr>
        <w:t xml:space="preserve">3.2. Прием и регистрация уведомления и прилагаемых документов </w:t>
      </w:r>
    </w:p>
    <w:p w:rsidR="003E2855" w:rsidRPr="00A02DAF" w:rsidRDefault="003E2855" w:rsidP="003E2855">
      <w:pPr>
        <w:ind w:firstLine="709"/>
        <w:jc w:val="both"/>
        <w:rPr>
          <w:sz w:val="28"/>
          <w:szCs w:val="20"/>
        </w:rPr>
      </w:pPr>
    </w:p>
    <w:p w:rsidR="003E2855" w:rsidRPr="00A02DAF" w:rsidRDefault="003E2855" w:rsidP="003E2855">
      <w:pPr>
        <w:ind w:right="-2" w:firstLine="709"/>
        <w:jc w:val="both"/>
        <w:rPr>
          <w:sz w:val="28"/>
          <w:szCs w:val="20"/>
        </w:rPr>
      </w:pPr>
      <w:r w:rsidRPr="00A02DAF">
        <w:rPr>
          <w:sz w:val="28"/>
          <w:szCs w:val="20"/>
        </w:rPr>
        <w:t>3.2.1. Юридическим фактом, являющимся основанием для начала выполнения административной процедуры, является поступление в Уполномоченный орган уведомления и прилагаемых документов.</w:t>
      </w:r>
    </w:p>
    <w:p w:rsidR="00D879BC" w:rsidRPr="00A02DAF" w:rsidRDefault="00D879BC" w:rsidP="00D879BC">
      <w:pPr>
        <w:ind w:firstLine="709"/>
        <w:jc w:val="both"/>
        <w:rPr>
          <w:iCs/>
          <w:sz w:val="28"/>
        </w:rPr>
      </w:pPr>
      <w:r w:rsidRPr="00A02DAF">
        <w:rPr>
          <w:sz w:val="28"/>
        </w:rPr>
        <w:t xml:space="preserve">3.2.2. </w:t>
      </w:r>
      <w:r w:rsidRPr="00A02DAF">
        <w:rPr>
          <w:iCs/>
          <w:sz w:val="28"/>
        </w:rPr>
        <w:t>Регистрацию заявления осуществляет должностное лицо Уполномоченного органа, ответственное за предоставление муниципальной услуги.</w:t>
      </w:r>
    </w:p>
    <w:p w:rsidR="003E2855" w:rsidRPr="00A02DAF" w:rsidRDefault="00D879BC" w:rsidP="00D879BC">
      <w:pPr>
        <w:ind w:firstLine="709"/>
        <w:jc w:val="both"/>
        <w:rPr>
          <w:iCs/>
          <w:sz w:val="28"/>
        </w:rPr>
      </w:pPr>
      <w:r w:rsidRPr="00A02DAF">
        <w:rPr>
          <w:iCs/>
          <w:sz w:val="28"/>
        </w:rPr>
        <w:t>Регистрация заявления о предоставлении муниципальной услуги и документов, обязанность по предоставлению которых возложена на заявителя, осуществляется в день поступления заявления в Уполномоченный орган в ГИСОГД. При поступлении заявления и документов в электронном виде по электронной почте в нерабочее время, регистрация осуществляется в ближайший рабочий день Уполномоченного органа, следующий за днем поступления указанных документов.</w:t>
      </w:r>
    </w:p>
    <w:p w:rsidR="003E2855" w:rsidRPr="00A02DAF" w:rsidRDefault="003E2855" w:rsidP="003E2855">
      <w:pPr>
        <w:autoSpaceDE w:val="0"/>
        <w:autoSpaceDN w:val="0"/>
        <w:adjustRightInd w:val="0"/>
        <w:ind w:firstLine="709"/>
        <w:jc w:val="both"/>
        <w:rPr>
          <w:rFonts w:eastAsia="Calibri"/>
          <w:sz w:val="28"/>
          <w:szCs w:val="20"/>
        </w:rPr>
      </w:pPr>
      <w:r w:rsidRPr="00A02DAF">
        <w:rPr>
          <w:sz w:val="28"/>
          <w:szCs w:val="20"/>
        </w:rPr>
        <w:t>3.2.3. В случае е</w:t>
      </w:r>
      <w:r w:rsidRPr="00A02DAF">
        <w:rPr>
          <w:rFonts w:eastAsia="Calibri"/>
          <w:sz w:val="28"/>
          <w:szCs w:val="20"/>
        </w:rPr>
        <w:t>сли заявление и прилагаемые докум</w:t>
      </w:r>
      <w:r w:rsidR="00D879BC" w:rsidRPr="00A02DAF">
        <w:rPr>
          <w:rFonts w:eastAsia="Calibri"/>
          <w:sz w:val="28"/>
          <w:szCs w:val="20"/>
        </w:rPr>
        <w:t xml:space="preserve">енты представляются заявителем </w:t>
      </w:r>
      <w:r w:rsidRPr="00A02DAF">
        <w:rPr>
          <w:rFonts w:eastAsia="Calibri"/>
          <w:sz w:val="28"/>
          <w:szCs w:val="20"/>
        </w:rPr>
        <w:t xml:space="preserve">в Уполномоченный орган (МФЦ) лично, </w:t>
      </w:r>
      <w:r w:rsidRPr="00A02DAF">
        <w:rPr>
          <w:sz w:val="28"/>
          <w:szCs w:val="20"/>
        </w:rPr>
        <w:t xml:space="preserve">должностное лицо Уполномоченного органа (МФЦ), ответственное за прием и регистрацию заявления </w:t>
      </w:r>
      <w:r w:rsidRPr="00A02DAF">
        <w:rPr>
          <w:rFonts w:eastAsia="Calibri"/>
          <w:sz w:val="28"/>
          <w:szCs w:val="20"/>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w:t>
      </w:r>
      <w:r w:rsidR="00A35442" w:rsidRPr="00A02DAF">
        <w:rPr>
          <w:rFonts w:eastAsia="Calibri"/>
          <w:sz w:val="28"/>
          <w:szCs w:val="20"/>
        </w:rPr>
        <w:t>заявителя на Едином портале</w:t>
      </w:r>
      <w:r w:rsidRPr="00A02DAF">
        <w:rPr>
          <w:rFonts w:eastAsia="Calibri"/>
          <w:sz w:val="28"/>
          <w:szCs w:val="20"/>
        </w:rPr>
        <w:t>.</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A02DAF">
          <w:rPr>
            <w:rFonts w:ascii="Times New Roman" w:hAnsi="Times New Roman" w:cs="Times New Roman"/>
            <w:sz w:val="28"/>
          </w:rPr>
          <w:t>уведомления</w:t>
        </w:r>
      </w:hyperlink>
      <w:r w:rsidRPr="00A02DAF">
        <w:rPr>
          <w:rFonts w:ascii="Times New Roman" w:hAnsi="Times New Roman" w:cs="Times New Roman"/>
          <w:sz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 xml:space="preserve">3.2.6. Результатом выполнения данной административной процедуры </w:t>
      </w:r>
      <w:r w:rsidRPr="00A02DAF">
        <w:rPr>
          <w:rFonts w:ascii="Times New Roman" w:hAnsi="Times New Roman" w:cs="Times New Roman"/>
          <w:sz w:val="28"/>
        </w:rPr>
        <w:lastRenderedPageBreak/>
        <w:t>является получение должностным лицом, ответственным за предоставление муниципальной услуги уведомления и прилагаемых документов на рассмотрение.</w:t>
      </w:r>
    </w:p>
    <w:p w:rsidR="00F55D8D" w:rsidRPr="00A02DAF" w:rsidRDefault="00F55D8D" w:rsidP="00F55D8D">
      <w:pPr>
        <w:jc w:val="both"/>
        <w:rPr>
          <w:sz w:val="28"/>
          <w:szCs w:val="20"/>
        </w:rPr>
      </w:pPr>
    </w:p>
    <w:p w:rsidR="003E2855" w:rsidRPr="00A02DAF" w:rsidRDefault="003E2855" w:rsidP="003E2855">
      <w:pPr>
        <w:pStyle w:val="ConsPlusNormal"/>
        <w:ind w:firstLine="0"/>
        <w:jc w:val="center"/>
        <w:rPr>
          <w:rFonts w:ascii="Times New Roman" w:hAnsi="Times New Roman" w:cs="Times New Roman"/>
          <w:b/>
          <w:sz w:val="28"/>
        </w:rPr>
      </w:pPr>
      <w:r w:rsidRPr="00A02DAF">
        <w:rPr>
          <w:rFonts w:ascii="Times New Roman" w:hAnsi="Times New Roman" w:cs="Times New Roman"/>
          <w:b/>
          <w:sz w:val="28"/>
        </w:rPr>
        <w:t>3.3. Рассмотрение уведомления и представленных документов, принятие решения</w:t>
      </w:r>
    </w:p>
    <w:p w:rsidR="003E2855" w:rsidRPr="00A02DAF" w:rsidRDefault="003E2855" w:rsidP="003E2855">
      <w:pPr>
        <w:pStyle w:val="ConsPlusNormal"/>
        <w:ind w:firstLine="709"/>
        <w:jc w:val="both"/>
        <w:rPr>
          <w:rFonts w:ascii="Times New Roman" w:hAnsi="Times New Roman" w:cs="Times New Roman"/>
          <w:sz w:val="28"/>
        </w:rPr>
      </w:pPr>
    </w:p>
    <w:p w:rsidR="002C60B8" w:rsidRPr="00A02DAF" w:rsidRDefault="002C60B8" w:rsidP="002C60B8">
      <w:pPr>
        <w:pStyle w:val="ConsPlusNormal"/>
        <w:ind w:firstLine="709"/>
        <w:jc w:val="both"/>
        <w:rPr>
          <w:rFonts w:ascii="Times New Roman" w:hAnsi="Times New Roman" w:cs="Times New Roman"/>
          <w:sz w:val="28"/>
        </w:rPr>
      </w:pPr>
      <w:r w:rsidRPr="00A02DAF">
        <w:rPr>
          <w:rFonts w:ascii="Times New Roman" w:hAnsi="Times New Roman" w:cs="Times New Roman"/>
          <w:sz w:val="28"/>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2C60B8" w:rsidRPr="00A02DAF" w:rsidRDefault="002C60B8" w:rsidP="002C60B8">
      <w:pPr>
        <w:pStyle w:val="ConsPlusNormal"/>
        <w:ind w:firstLine="709"/>
        <w:jc w:val="both"/>
        <w:rPr>
          <w:rFonts w:ascii="Times New Roman" w:hAnsi="Times New Roman" w:cs="Times New Roman"/>
          <w:sz w:val="28"/>
        </w:rPr>
      </w:pPr>
      <w:r w:rsidRPr="00A02DAF">
        <w:rPr>
          <w:rFonts w:ascii="Times New Roman" w:hAnsi="Times New Roman" w:cs="Times New Roman"/>
          <w:sz w:val="28"/>
        </w:rPr>
        <w:t xml:space="preserve">3.3.2. В случае поступления </w:t>
      </w:r>
      <w:hyperlink w:anchor="Par428" w:tooltip="                                 ЗАЯВЛЕНИЕ" w:history="1">
        <w:r w:rsidRPr="00A02DAF">
          <w:rPr>
            <w:rFonts w:ascii="Times New Roman" w:hAnsi="Times New Roman" w:cs="Times New Roman"/>
            <w:sz w:val="28"/>
          </w:rPr>
          <w:t>заявления</w:t>
        </w:r>
      </w:hyperlink>
      <w:r w:rsidRPr="00A02DAF">
        <w:rPr>
          <w:rFonts w:ascii="Times New Roman" w:hAnsi="Times New Roman" w:cs="Times New Roman"/>
          <w:sz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2C60B8" w:rsidRPr="00A02DAF" w:rsidRDefault="002C60B8" w:rsidP="002C60B8">
      <w:pPr>
        <w:pStyle w:val="ConsPlusNormal"/>
        <w:ind w:firstLine="709"/>
        <w:jc w:val="both"/>
        <w:rPr>
          <w:rFonts w:ascii="Times New Roman" w:hAnsi="Times New Roman" w:cs="Times New Roman"/>
          <w:sz w:val="28"/>
        </w:rPr>
      </w:pPr>
      <w:r w:rsidRPr="00A02DAF">
        <w:rPr>
          <w:rFonts w:ascii="Times New Roman" w:hAnsi="Times New Roman" w:cs="Times New Roman"/>
          <w:sz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C60B8" w:rsidRPr="00A02DAF" w:rsidRDefault="002C60B8" w:rsidP="002C60B8">
      <w:pPr>
        <w:pStyle w:val="ConsPlusNormal"/>
        <w:ind w:firstLine="709"/>
        <w:jc w:val="both"/>
        <w:rPr>
          <w:rFonts w:ascii="Times New Roman" w:hAnsi="Times New Roman" w:cs="Times New Roman"/>
          <w:sz w:val="28"/>
        </w:rPr>
      </w:pPr>
      <w:r w:rsidRPr="00A02DAF">
        <w:rPr>
          <w:rFonts w:ascii="Times New Roman" w:hAnsi="Times New Roman" w:cs="Times New Roman"/>
          <w:sz w:val="28"/>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2C60B8" w:rsidRPr="00A02DAF" w:rsidRDefault="002C60B8" w:rsidP="002C60B8">
      <w:pPr>
        <w:pStyle w:val="ConsPlusNormal"/>
        <w:ind w:firstLine="709"/>
        <w:jc w:val="both"/>
        <w:rPr>
          <w:rFonts w:ascii="Times New Roman" w:hAnsi="Times New Roman" w:cs="Times New Roman"/>
          <w:sz w:val="28"/>
        </w:rPr>
      </w:pPr>
      <w:r w:rsidRPr="00A02DAF">
        <w:rPr>
          <w:rFonts w:ascii="Times New Roman" w:hAnsi="Times New Roman" w:cs="Times New Roman"/>
          <w:sz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2C60B8" w:rsidRPr="00A02DAF" w:rsidRDefault="002C60B8" w:rsidP="002C60B8">
      <w:pPr>
        <w:pStyle w:val="ConsPlusNormal"/>
        <w:ind w:firstLine="709"/>
        <w:jc w:val="both"/>
        <w:rPr>
          <w:rFonts w:ascii="Times New Roman" w:hAnsi="Times New Roman" w:cs="Times New Roman"/>
          <w:sz w:val="28"/>
        </w:rPr>
      </w:pPr>
      <w:r w:rsidRPr="00A02DAF">
        <w:rPr>
          <w:rFonts w:ascii="Times New Roman" w:hAnsi="Times New Roman" w:cs="Times New Roman"/>
          <w:sz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2C60B8" w:rsidRPr="00A02DAF" w:rsidRDefault="002C60B8" w:rsidP="002C60B8">
      <w:pPr>
        <w:pStyle w:val="ConsPlusNormal"/>
        <w:ind w:firstLine="709"/>
        <w:jc w:val="both"/>
        <w:rPr>
          <w:rFonts w:ascii="Times New Roman" w:hAnsi="Times New Roman" w:cs="Times New Roman"/>
          <w:sz w:val="28"/>
        </w:rPr>
      </w:pPr>
      <w:r w:rsidRPr="00A02DAF">
        <w:rPr>
          <w:rFonts w:ascii="Times New Roman" w:hAnsi="Times New Roman" w:cs="Times New Roman"/>
          <w:sz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84467B" w:rsidRPr="00A02DAF" w:rsidRDefault="0084467B" w:rsidP="0084467B">
      <w:pPr>
        <w:spacing w:after="5" w:line="247" w:lineRule="auto"/>
        <w:ind w:left="71" w:right="-2" w:firstLine="717"/>
        <w:jc w:val="both"/>
        <w:rPr>
          <w:sz w:val="28"/>
          <w:szCs w:val="20"/>
        </w:rPr>
      </w:pPr>
      <w:r w:rsidRPr="00A02DAF">
        <w:rPr>
          <w:noProof/>
          <w:sz w:val="28"/>
          <w:szCs w:val="20"/>
        </w:rPr>
        <w:drawing>
          <wp:anchor distT="0" distB="0" distL="114300" distR="114300" simplePos="0" relativeHeight="251658752" behindDoc="0" locked="0" layoutInCell="1" allowOverlap="0" wp14:anchorId="6121E956" wp14:editId="6D017004">
            <wp:simplePos x="0" y="0"/>
            <wp:positionH relativeFrom="column">
              <wp:posOffset>5993893</wp:posOffset>
            </wp:positionH>
            <wp:positionV relativeFrom="paragraph">
              <wp:posOffset>1393925</wp:posOffset>
            </wp:positionV>
            <wp:extent cx="150875" cy="50291"/>
            <wp:effectExtent l="0" t="0" r="0" b="0"/>
            <wp:wrapSquare wrapText="bothSides"/>
            <wp:docPr id="6" name="Picture 113545"/>
            <wp:cNvGraphicFramePr/>
            <a:graphic xmlns:a="http://schemas.openxmlformats.org/drawingml/2006/main">
              <a:graphicData uri="http://schemas.openxmlformats.org/drawingml/2006/picture">
                <pic:pic xmlns:pic="http://schemas.openxmlformats.org/drawingml/2006/picture">
                  <pic:nvPicPr>
                    <pic:cNvPr id="113545" name="Picture 113545"/>
                    <pic:cNvPicPr/>
                  </pic:nvPicPr>
                  <pic:blipFill>
                    <a:blip r:embed="rId23" cstate="print"/>
                    <a:stretch>
                      <a:fillRect/>
                    </a:stretch>
                  </pic:blipFill>
                  <pic:spPr>
                    <a:xfrm>
                      <a:off x="0" y="0"/>
                      <a:ext cx="150875" cy="50291"/>
                    </a:xfrm>
                    <a:prstGeom prst="rect">
                      <a:avLst/>
                    </a:prstGeom>
                  </pic:spPr>
                </pic:pic>
              </a:graphicData>
            </a:graphic>
          </wp:anchor>
        </w:drawing>
      </w:r>
      <w:r w:rsidRPr="00A02DAF">
        <w:rPr>
          <w:sz w:val="28"/>
          <w:szCs w:val="20"/>
        </w:rPr>
        <w:t xml:space="preserve">3.3.4. Должностное лицо, ответственное за предоставление муниципальной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w:t>
      </w:r>
      <w:r w:rsidRPr="00A02DAF">
        <w:rPr>
          <w:sz w:val="28"/>
          <w:szCs w:val="20"/>
        </w:rPr>
        <w:lastRenderedPageBreak/>
        <w:t>капитального строительства, установленным правилами землепользования и застройки, документацией по планировке территории, и обязательными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с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467B" w:rsidRPr="00A02DAF" w:rsidRDefault="0084467B" w:rsidP="0084467B">
      <w:pPr>
        <w:spacing w:after="5" w:line="247" w:lineRule="auto"/>
        <w:ind w:left="71" w:right="-2" w:firstLine="717"/>
        <w:jc w:val="both"/>
        <w:rPr>
          <w:sz w:val="28"/>
          <w:szCs w:val="20"/>
        </w:rPr>
      </w:pPr>
      <w:r w:rsidRPr="00A02DAF">
        <w:rPr>
          <w:sz w:val="28"/>
          <w:szCs w:val="20"/>
        </w:rPr>
        <w:t xml:space="preserve">3.3.5. Должностное лицо, ответственное за предоставление муниципальной услуги, по результатам рассмотрения заявления и представленных документов готовит уведомление о соответствии указанных в уведомлении о планируемых строительстве и реконструкции объекта индивидуального жилищного строительства или садового дома </w:t>
      </w:r>
      <w:r w:rsidRPr="00A02DAF">
        <w:rPr>
          <w:noProof/>
          <w:sz w:val="28"/>
          <w:szCs w:val="20"/>
        </w:rPr>
        <w:drawing>
          <wp:inline distT="0" distB="0" distL="0" distR="0" wp14:anchorId="6B33393E" wp14:editId="27280007">
            <wp:extent cx="4572" cy="4571"/>
            <wp:effectExtent l="0" t="0" r="0" b="0"/>
            <wp:docPr id="7" name="Picture 35315"/>
            <wp:cNvGraphicFramePr/>
            <a:graphic xmlns:a="http://schemas.openxmlformats.org/drawingml/2006/main">
              <a:graphicData uri="http://schemas.openxmlformats.org/drawingml/2006/picture">
                <pic:pic xmlns:pic="http://schemas.openxmlformats.org/drawingml/2006/picture">
                  <pic:nvPicPr>
                    <pic:cNvPr id="35315" name="Picture 35315"/>
                    <pic:cNvPicPr/>
                  </pic:nvPicPr>
                  <pic:blipFill>
                    <a:blip r:embed="rId24"/>
                    <a:stretch>
                      <a:fillRect/>
                    </a:stretch>
                  </pic:blipFill>
                  <pic:spPr>
                    <a:xfrm>
                      <a:off x="0" y="0"/>
                      <a:ext cx="4572" cy="4571"/>
                    </a:xfrm>
                    <a:prstGeom prst="rect">
                      <a:avLst/>
                    </a:prstGeom>
                  </pic:spPr>
                </pic:pic>
              </a:graphicData>
            </a:graphic>
          </wp:inline>
        </w:drawing>
      </w:r>
      <w:r w:rsidRPr="00A02DAF">
        <w:rPr>
          <w:sz w:val="28"/>
          <w:szCs w:val="20"/>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(или) недопустимости размещения объекта индивидуального жилищного строительства или садового дома на земельном участке в 2-х экземплярах.</w:t>
      </w:r>
    </w:p>
    <w:p w:rsidR="0084467B" w:rsidRPr="00A02DAF" w:rsidRDefault="0084467B" w:rsidP="0084467B">
      <w:pPr>
        <w:spacing w:after="5" w:line="247" w:lineRule="auto"/>
        <w:ind w:left="71" w:right="-2" w:firstLine="717"/>
        <w:jc w:val="both"/>
        <w:rPr>
          <w:sz w:val="28"/>
          <w:szCs w:val="20"/>
        </w:rPr>
      </w:pPr>
      <w:r w:rsidRPr="00A02DAF">
        <w:rPr>
          <w:sz w:val="28"/>
          <w:szCs w:val="20"/>
        </w:rPr>
        <w:t xml:space="preserve">3.3.6. Подготовленные экземпляры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(или) недопустимости размещения объекта индивидуального жилищного строительства или садового дома на земельном участке подписываются руководителем </w:t>
      </w:r>
      <w:r w:rsidRPr="00A02DAF">
        <w:rPr>
          <w:noProof/>
          <w:sz w:val="28"/>
          <w:szCs w:val="20"/>
        </w:rPr>
        <w:drawing>
          <wp:inline distT="0" distB="0" distL="0" distR="0" wp14:anchorId="4495D3CD" wp14:editId="42EB2F59">
            <wp:extent cx="4572" cy="9144"/>
            <wp:effectExtent l="0" t="0" r="0" b="0"/>
            <wp:docPr id="8" name="Picture 38203"/>
            <wp:cNvGraphicFramePr/>
            <a:graphic xmlns:a="http://schemas.openxmlformats.org/drawingml/2006/main">
              <a:graphicData uri="http://schemas.openxmlformats.org/drawingml/2006/picture">
                <pic:pic xmlns:pic="http://schemas.openxmlformats.org/drawingml/2006/picture">
                  <pic:nvPicPr>
                    <pic:cNvPr id="38203" name="Picture 38203"/>
                    <pic:cNvPicPr/>
                  </pic:nvPicPr>
                  <pic:blipFill>
                    <a:blip r:embed="rId25"/>
                    <a:stretch>
                      <a:fillRect/>
                    </a:stretch>
                  </pic:blipFill>
                  <pic:spPr>
                    <a:xfrm>
                      <a:off x="0" y="0"/>
                      <a:ext cx="4572" cy="9144"/>
                    </a:xfrm>
                    <a:prstGeom prst="rect">
                      <a:avLst/>
                    </a:prstGeom>
                  </pic:spPr>
                </pic:pic>
              </a:graphicData>
            </a:graphic>
          </wp:inline>
        </w:drawing>
      </w:r>
      <w:r w:rsidRPr="00A02DAF">
        <w:rPr>
          <w:sz w:val="28"/>
          <w:szCs w:val="20"/>
        </w:rPr>
        <w:t xml:space="preserve"> Уполномоченного органа, заверяются печатью Уполномоченного органа и передаются специалисту, ответственному за </w:t>
      </w:r>
      <w:r w:rsidR="005C1B1B" w:rsidRPr="00A02DAF">
        <w:rPr>
          <w:sz w:val="28"/>
          <w:szCs w:val="20"/>
        </w:rPr>
        <w:t>предоставление муниципальной услуги</w:t>
      </w:r>
      <w:r w:rsidRPr="00A02DAF">
        <w:rPr>
          <w:sz w:val="28"/>
          <w:szCs w:val="20"/>
        </w:rPr>
        <w:t>.</w:t>
      </w:r>
    </w:p>
    <w:p w:rsidR="0084467B" w:rsidRPr="00A02DAF" w:rsidRDefault="00620F61" w:rsidP="00620F61">
      <w:pPr>
        <w:spacing w:after="5" w:line="247" w:lineRule="auto"/>
        <w:ind w:left="142" w:right="252"/>
        <w:jc w:val="both"/>
        <w:rPr>
          <w:sz w:val="28"/>
          <w:szCs w:val="20"/>
        </w:rPr>
      </w:pPr>
      <w:r w:rsidRPr="00A02DAF">
        <w:rPr>
          <w:sz w:val="28"/>
          <w:szCs w:val="20"/>
        </w:rPr>
        <w:tab/>
        <w:t>3.3</w:t>
      </w:r>
      <w:r w:rsidR="0084467B" w:rsidRPr="00A02DAF">
        <w:rPr>
          <w:sz w:val="28"/>
          <w:szCs w:val="20"/>
        </w:rPr>
        <w:t>.7. Максимальный срок выполн</w:t>
      </w:r>
      <w:r w:rsidRPr="00A02DAF">
        <w:rPr>
          <w:sz w:val="28"/>
          <w:szCs w:val="20"/>
        </w:rPr>
        <w:t xml:space="preserve">ения административной процедуры 7 рабочих дней со дня </w:t>
      </w:r>
      <w:r w:rsidR="0084467B" w:rsidRPr="00A02DAF">
        <w:rPr>
          <w:sz w:val="28"/>
          <w:szCs w:val="20"/>
        </w:rPr>
        <w:t>поступления уведомления о планируемом строительстве.</w:t>
      </w:r>
      <w:r w:rsidR="0084467B" w:rsidRPr="00A02DAF">
        <w:rPr>
          <w:noProof/>
          <w:sz w:val="28"/>
          <w:szCs w:val="20"/>
        </w:rPr>
        <w:drawing>
          <wp:inline distT="0" distB="0" distL="0" distR="0" wp14:anchorId="538434EF" wp14:editId="11EF993B">
            <wp:extent cx="4573" cy="4572"/>
            <wp:effectExtent l="0" t="0" r="0" b="0"/>
            <wp:docPr id="9" name="Picture 38204"/>
            <wp:cNvGraphicFramePr/>
            <a:graphic xmlns:a="http://schemas.openxmlformats.org/drawingml/2006/main">
              <a:graphicData uri="http://schemas.openxmlformats.org/drawingml/2006/picture">
                <pic:pic xmlns:pic="http://schemas.openxmlformats.org/drawingml/2006/picture">
                  <pic:nvPicPr>
                    <pic:cNvPr id="38204" name="Picture 38204"/>
                    <pic:cNvPicPr/>
                  </pic:nvPicPr>
                  <pic:blipFill>
                    <a:blip r:embed="rId26"/>
                    <a:stretch>
                      <a:fillRect/>
                    </a:stretch>
                  </pic:blipFill>
                  <pic:spPr>
                    <a:xfrm>
                      <a:off x="0" y="0"/>
                      <a:ext cx="4573" cy="4572"/>
                    </a:xfrm>
                    <a:prstGeom prst="rect">
                      <a:avLst/>
                    </a:prstGeom>
                  </pic:spPr>
                </pic:pic>
              </a:graphicData>
            </a:graphic>
          </wp:inline>
        </w:drawing>
      </w:r>
    </w:p>
    <w:p w:rsidR="0084467B" w:rsidRPr="00A02DAF" w:rsidRDefault="0084467B" w:rsidP="00620F61">
      <w:pPr>
        <w:spacing w:after="5" w:line="247" w:lineRule="auto"/>
        <w:ind w:left="158" w:right="-2" w:hanging="16"/>
        <w:jc w:val="both"/>
        <w:rPr>
          <w:sz w:val="28"/>
          <w:szCs w:val="20"/>
        </w:rPr>
      </w:pPr>
      <w:r w:rsidRPr="00A02DAF">
        <w:rPr>
          <w:sz w:val="28"/>
          <w:szCs w:val="20"/>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w:t>
      </w:r>
      <w:r w:rsidRPr="00A02DAF">
        <w:rPr>
          <w:noProof/>
          <w:sz w:val="28"/>
          <w:szCs w:val="20"/>
        </w:rPr>
        <w:drawing>
          <wp:inline distT="0" distB="0" distL="0" distR="0" wp14:anchorId="2FD62F32" wp14:editId="46DD64EF">
            <wp:extent cx="4572" cy="4572"/>
            <wp:effectExtent l="0" t="0" r="0" b="0"/>
            <wp:docPr id="10" name="Picture 38205"/>
            <wp:cNvGraphicFramePr/>
            <a:graphic xmlns:a="http://schemas.openxmlformats.org/drawingml/2006/main">
              <a:graphicData uri="http://schemas.openxmlformats.org/drawingml/2006/picture">
                <pic:pic xmlns:pic="http://schemas.openxmlformats.org/drawingml/2006/picture">
                  <pic:nvPicPr>
                    <pic:cNvPr id="38205" name="Picture 38205"/>
                    <pic:cNvPicPr/>
                  </pic:nvPicPr>
                  <pic:blipFill>
                    <a:blip r:embed="rId27"/>
                    <a:stretch>
                      <a:fillRect/>
                    </a:stretch>
                  </pic:blipFill>
                  <pic:spPr>
                    <a:xfrm>
                      <a:off x="0" y="0"/>
                      <a:ext cx="4572" cy="4572"/>
                    </a:xfrm>
                    <a:prstGeom prst="rect">
                      <a:avLst/>
                    </a:prstGeom>
                  </pic:spPr>
                </pic:pic>
              </a:graphicData>
            </a:graphic>
          </wp:inline>
        </w:drawing>
      </w:r>
      <w:r w:rsidRPr="00A02DAF">
        <w:rPr>
          <w:sz w:val="28"/>
          <w:szCs w:val="20"/>
        </w:rPr>
        <w:t xml:space="preserve">строительстве не содержится указание на типовое архитектурное решение, в соответствии </w:t>
      </w:r>
      <w:r w:rsidRPr="00A02DAF">
        <w:rPr>
          <w:noProof/>
          <w:sz w:val="28"/>
          <w:szCs w:val="20"/>
        </w:rPr>
        <w:drawing>
          <wp:inline distT="0" distB="0" distL="0" distR="0" wp14:anchorId="36760183" wp14:editId="6824CC83">
            <wp:extent cx="4572" cy="4572"/>
            <wp:effectExtent l="0" t="0" r="0" b="0"/>
            <wp:docPr id="11" name="Picture 38206"/>
            <wp:cNvGraphicFramePr/>
            <a:graphic xmlns:a="http://schemas.openxmlformats.org/drawingml/2006/main">
              <a:graphicData uri="http://schemas.openxmlformats.org/drawingml/2006/picture">
                <pic:pic xmlns:pic="http://schemas.openxmlformats.org/drawingml/2006/picture">
                  <pic:nvPicPr>
                    <pic:cNvPr id="38206" name="Picture 38206"/>
                    <pic:cNvPicPr/>
                  </pic:nvPicPr>
                  <pic:blipFill>
                    <a:blip r:embed="rId28"/>
                    <a:stretch>
                      <a:fillRect/>
                    </a:stretch>
                  </pic:blipFill>
                  <pic:spPr>
                    <a:xfrm>
                      <a:off x="0" y="0"/>
                      <a:ext cx="4572" cy="4572"/>
                    </a:xfrm>
                    <a:prstGeom prst="rect">
                      <a:avLst/>
                    </a:prstGeom>
                  </pic:spPr>
                </pic:pic>
              </a:graphicData>
            </a:graphic>
          </wp:inline>
        </w:drawing>
      </w:r>
      <w:r w:rsidRPr="00A02DAF">
        <w:rPr>
          <w:sz w:val="28"/>
          <w:szCs w:val="20"/>
        </w:rPr>
        <w:t xml:space="preserve">с которым планируется строительство или реконструкция таких объекта </w:t>
      </w:r>
      <w:r w:rsidRPr="00A02DAF">
        <w:rPr>
          <w:sz w:val="28"/>
          <w:szCs w:val="20"/>
        </w:rPr>
        <w:lastRenderedPageBreak/>
        <w:t xml:space="preserve">индивидуального жилищного строительства или садового дома, уполномоченные на выдачу разрешений на </w:t>
      </w:r>
      <w:r w:rsidRPr="00A02DAF">
        <w:rPr>
          <w:noProof/>
          <w:sz w:val="28"/>
          <w:szCs w:val="20"/>
        </w:rPr>
        <w:drawing>
          <wp:inline distT="0" distB="0" distL="0" distR="0" wp14:anchorId="66C6BA32" wp14:editId="70E1EC9F">
            <wp:extent cx="4572" cy="4572"/>
            <wp:effectExtent l="0" t="0" r="0" b="0"/>
            <wp:docPr id="12" name="Picture 38207"/>
            <wp:cNvGraphicFramePr/>
            <a:graphic xmlns:a="http://schemas.openxmlformats.org/drawingml/2006/main">
              <a:graphicData uri="http://schemas.openxmlformats.org/drawingml/2006/picture">
                <pic:pic xmlns:pic="http://schemas.openxmlformats.org/drawingml/2006/picture">
                  <pic:nvPicPr>
                    <pic:cNvPr id="38207" name="Picture 38207"/>
                    <pic:cNvPicPr/>
                  </pic:nvPicPr>
                  <pic:blipFill>
                    <a:blip r:embed="rId27"/>
                    <a:stretch>
                      <a:fillRect/>
                    </a:stretch>
                  </pic:blipFill>
                  <pic:spPr>
                    <a:xfrm>
                      <a:off x="0" y="0"/>
                      <a:ext cx="4572" cy="4572"/>
                    </a:xfrm>
                    <a:prstGeom prst="rect">
                      <a:avLst/>
                    </a:prstGeom>
                  </pic:spPr>
                </pic:pic>
              </a:graphicData>
            </a:graphic>
          </wp:inline>
        </w:drawing>
      </w:r>
      <w:r w:rsidRPr="00A02DAF">
        <w:rPr>
          <w:sz w:val="28"/>
          <w:szCs w:val="20"/>
        </w:rPr>
        <w:t xml:space="preserve">строительство федеральный орган исполнительной власти, орган исполнительной власти </w:t>
      </w:r>
      <w:r w:rsidRPr="00A02DAF">
        <w:rPr>
          <w:noProof/>
          <w:sz w:val="28"/>
          <w:szCs w:val="20"/>
        </w:rPr>
        <w:drawing>
          <wp:inline distT="0" distB="0" distL="0" distR="0" wp14:anchorId="263F9583" wp14:editId="70577EE8">
            <wp:extent cx="4572" cy="4572"/>
            <wp:effectExtent l="0" t="0" r="0" b="0"/>
            <wp:docPr id="13" name="Picture 38208"/>
            <wp:cNvGraphicFramePr/>
            <a:graphic xmlns:a="http://schemas.openxmlformats.org/drawingml/2006/main">
              <a:graphicData uri="http://schemas.openxmlformats.org/drawingml/2006/picture">
                <pic:pic xmlns:pic="http://schemas.openxmlformats.org/drawingml/2006/picture">
                  <pic:nvPicPr>
                    <pic:cNvPr id="38208" name="Picture 38208"/>
                    <pic:cNvPicPr/>
                  </pic:nvPicPr>
                  <pic:blipFill>
                    <a:blip r:embed="rId29"/>
                    <a:stretch>
                      <a:fillRect/>
                    </a:stretch>
                  </pic:blipFill>
                  <pic:spPr>
                    <a:xfrm>
                      <a:off x="0" y="0"/>
                      <a:ext cx="4572" cy="4572"/>
                    </a:xfrm>
                    <a:prstGeom prst="rect">
                      <a:avLst/>
                    </a:prstGeom>
                  </pic:spPr>
                </pic:pic>
              </a:graphicData>
            </a:graphic>
          </wp:inline>
        </w:drawing>
      </w:r>
      <w:r w:rsidRPr="00A02DAF">
        <w:rPr>
          <w:sz w:val="28"/>
          <w:szCs w:val="20"/>
        </w:rPr>
        <w:t>субъекта Российской Федерации или орган местного самоуправления:</w:t>
      </w:r>
    </w:p>
    <w:p w:rsidR="0084467B" w:rsidRPr="00A02DAF" w:rsidRDefault="0084467B" w:rsidP="0084467B">
      <w:pPr>
        <w:spacing w:after="5" w:line="247" w:lineRule="auto"/>
        <w:ind w:left="166" w:right="-2" w:firstLine="562"/>
        <w:jc w:val="both"/>
        <w:rPr>
          <w:sz w:val="28"/>
          <w:szCs w:val="20"/>
        </w:rPr>
      </w:pPr>
      <w:r w:rsidRPr="00A02DAF">
        <w:rPr>
          <w:sz w:val="28"/>
          <w:szCs w:val="20"/>
        </w:rPr>
        <w:t xml:space="preserve">срок не позднее двадцати рабочих дней со дня поступления этого уведомления </w:t>
      </w:r>
      <w:r w:rsidRPr="00A02DAF">
        <w:rPr>
          <w:noProof/>
          <w:sz w:val="28"/>
          <w:szCs w:val="20"/>
        </w:rPr>
        <w:drawing>
          <wp:inline distT="0" distB="0" distL="0" distR="0" wp14:anchorId="67AC6C96" wp14:editId="5CCE9C51">
            <wp:extent cx="4572" cy="4572"/>
            <wp:effectExtent l="0" t="0" r="0" b="0"/>
            <wp:docPr id="14" name="Picture 38209"/>
            <wp:cNvGraphicFramePr/>
            <a:graphic xmlns:a="http://schemas.openxmlformats.org/drawingml/2006/main">
              <a:graphicData uri="http://schemas.openxmlformats.org/drawingml/2006/picture">
                <pic:pic xmlns:pic="http://schemas.openxmlformats.org/drawingml/2006/picture">
                  <pic:nvPicPr>
                    <pic:cNvPr id="38209" name="Picture 38209"/>
                    <pic:cNvPicPr/>
                  </pic:nvPicPr>
                  <pic:blipFill>
                    <a:blip r:embed="rId26"/>
                    <a:stretch>
                      <a:fillRect/>
                    </a:stretch>
                  </pic:blipFill>
                  <pic:spPr>
                    <a:xfrm>
                      <a:off x="0" y="0"/>
                      <a:ext cx="4572" cy="4572"/>
                    </a:xfrm>
                    <a:prstGeom prst="rect">
                      <a:avLst/>
                    </a:prstGeom>
                  </pic:spPr>
                </pic:pic>
              </a:graphicData>
            </a:graphic>
          </wp:inline>
        </w:drawing>
      </w:r>
      <w:r w:rsidRPr="00A02DAF">
        <w:rPr>
          <w:sz w:val="28"/>
          <w:szCs w:val="20"/>
        </w:rPr>
        <w:t xml:space="preserve">направляет застройщику способом, определенным им в этом уведомлении, предусмотренное пунктом 2 части 7 статьи Градостроительного Кодекса уведомление о </w:t>
      </w:r>
      <w:r w:rsidRPr="00A02DAF">
        <w:rPr>
          <w:noProof/>
          <w:sz w:val="28"/>
          <w:szCs w:val="20"/>
        </w:rPr>
        <w:drawing>
          <wp:inline distT="0" distB="0" distL="0" distR="0" wp14:anchorId="7D4FC9DB" wp14:editId="78FFCF1D">
            <wp:extent cx="4572" cy="4572"/>
            <wp:effectExtent l="0" t="0" r="0" b="0"/>
            <wp:docPr id="15" name="Picture 38210"/>
            <wp:cNvGraphicFramePr/>
            <a:graphic xmlns:a="http://schemas.openxmlformats.org/drawingml/2006/main">
              <a:graphicData uri="http://schemas.openxmlformats.org/drawingml/2006/picture">
                <pic:pic xmlns:pic="http://schemas.openxmlformats.org/drawingml/2006/picture">
                  <pic:nvPicPr>
                    <pic:cNvPr id="38210" name="Picture 38210"/>
                    <pic:cNvPicPr/>
                  </pic:nvPicPr>
                  <pic:blipFill>
                    <a:blip r:embed="rId29"/>
                    <a:stretch>
                      <a:fillRect/>
                    </a:stretch>
                  </pic:blipFill>
                  <pic:spPr>
                    <a:xfrm>
                      <a:off x="0" y="0"/>
                      <a:ext cx="4572" cy="4572"/>
                    </a:xfrm>
                    <a:prstGeom prst="rect">
                      <a:avLst/>
                    </a:prstGeom>
                  </pic:spPr>
                </pic:pic>
              </a:graphicData>
            </a:graphic>
          </wp:inline>
        </w:drawing>
      </w:r>
      <w:r w:rsidRPr="00A02DAF">
        <w:rPr>
          <w:sz w:val="28"/>
          <w:szCs w:val="20"/>
        </w:rPr>
        <w:t xml:space="preserve">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sidRPr="00A02DAF">
        <w:rPr>
          <w:noProof/>
          <w:sz w:val="28"/>
          <w:szCs w:val="20"/>
        </w:rPr>
        <w:drawing>
          <wp:inline distT="0" distB="0" distL="0" distR="0" wp14:anchorId="08B995C8" wp14:editId="52B3D214">
            <wp:extent cx="4572" cy="4572"/>
            <wp:effectExtent l="0" t="0" r="0" b="0"/>
            <wp:docPr id="16" name="Picture 38211"/>
            <wp:cNvGraphicFramePr/>
            <a:graphic xmlns:a="http://schemas.openxmlformats.org/drawingml/2006/main">
              <a:graphicData uri="http://schemas.openxmlformats.org/drawingml/2006/picture">
                <pic:pic xmlns:pic="http://schemas.openxmlformats.org/drawingml/2006/picture">
                  <pic:nvPicPr>
                    <pic:cNvPr id="38211" name="Picture 38211"/>
                    <pic:cNvPicPr/>
                  </pic:nvPicPr>
                  <pic:blipFill>
                    <a:blip r:embed="rId27"/>
                    <a:stretch>
                      <a:fillRect/>
                    </a:stretch>
                  </pic:blipFill>
                  <pic:spPr>
                    <a:xfrm>
                      <a:off x="0" y="0"/>
                      <a:ext cx="4572" cy="4572"/>
                    </a:xfrm>
                    <a:prstGeom prst="rect">
                      <a:avLst/>
                    </a:prstGeom>
                  </pic:spPr>
                </pic:pic>
              </a:graphicData>
            </a:graphic>
          </wp:inline>
        </w:drawing>
      </w:r>
      <w:r w:rsidRPr="00A02DAF">
        <w:rPr>
          <w:sz w:val="28"/>
          <w:szCs w:val="20"/>
        </w:rPr>
        <w:t>садового дома на земельном участке</w:t>
      </w:r>
      <w:r w:rsidRPr="00A02DAF">
        <w:rPr>
          <w:noProof/>
          <w:sz w:val="28"/>
          <w:szCs w:val="20"/>
        </w:rPr>
        <w:drawing>
          <wp:inline distT="0" distB="0" distL="0" distR="0" wp14:anchorId="578F1A7D" wp14:editId="27F8035B">
            <wp:extent cx="9144" cy="27432"/>
            <wp:effectExtent l="0" t="0" r="0" b="0"/>
            <wp:docPr id="17" name="Picture 113551"/>
            <wp:cNvGraphicFramePr/>
            <a:graphic xmlns:a="http://schemas.openxmlformats.org/drawingml/2006/main">
              <a:graphicData uri="http://schemas.openxmlformats.org/drawingml/2006/picture">
                <pic:pic xmlns:pic="http://schemas.openxmlformats.org/drawingml/2006/picture">
                  <pic:nvPicPr>
                    <pic:cNvPr id="113551" name="Picture 113551"/>
                    <pic:cNvPicPr/>
                  </pic:nvPicPr>
                  <pic:blipFill>
                    <a:blip r:embed="rId30" cstate="print"/>
                    <a:stretch>
                      <a:fillRect/>
                    </a:stretch>
                  </pic:blipFill>
                  <pic:spPr>
                    <a:xfrm>
                      <a:off x="0" y="0"/>
                      <a:ext cx="9144" cy="27432"/>
                    </a:xfrm>
                    <a:prstGeom prst="rect">
                      <a:avLst/>
                    </a:prstGeom>
                  </pic:spPr>
                </pic:pic>
              </a:graphicData>
            </a:graphic>
          </wp:inline>
        </w:drawing>
      </w:r>
      <w:r w:rsidR="00CD5D44" w:rsidRPr="00A02DAF">
        <w:rPr>
          <w:sz w:val="28"/>
          <w:szCs w:val="20"/>
        </w:rPr>
        <w:t>.</w:t>
      </w:r>
    </w:p>
    <w:p w:rsidR="0084467B" w:rsidRPr="00A02DAF" w:rsidRDefault="0084467B" w:rsidP="0084467B">
      <w:pPr>
        <w:spacing w:after="5" w:line="247" w:lineRule="auto"/>
        <w:ind w:left="158" w:right="-2" w:firstLine="717"/>
        <w:jc w:val="both"/>
        <w:rPr>
          <w:sz w:val="28"/>
          <w:szCs w:val="20"/>
        </w:rPr>
      </w:pPr>
      <w:r w:rsidRPr="00A02DAF">
        <w:rPr>
          <w:sz w:val="28"/>
          <w:szCs w:val="20"/>
        </w:rPr>
        <w:t xml:space="preserve">3.3.8. Критерием принятия решения в рамках выполнения административной </w:t>
      </w:r>
      <w:r w:rsidRPr="00A02DAF">
        <w:rPr>
          <w:noProof/>
          <w:sz w:val="28"/>
          <w:szCs w:val="20"/>
        </w:rPr>
        <w:drawing>
          <wp:inline distT="0" distB="0" distL="0" distR="0" wp14:anchorId="70A57AA5" wp14:editId="175EFBD0">
            <wp:extent cx="13716" cy="36576"/>
            <wp:effectExtent l="0" t="0" r="0" b="0"/>
            <wp:docPr id="18" name="Picture 113553"/>
            <wp:cNvGraphicFramePr/>
            <a:graphic xmlns:a="http://schemas.openxmlformats.org/drawingml/2006/main">
              <a:graphicData uri="http://schemas.openxmlformats.org/drawingml/2006/picture">
                <pic:pic xmlns:pic="http://schemas.openxmlformats.org/drawingml/2006/picture">
                  <pic:nvPicPr>
                    <pic:cNvPr id="113553" name="Picture 113553"/>
                    <pic:cNvPicPr/>
                  </pic:nvPicPr>
                  <pic:blipFill>
                    <a:blip r:embed="rId31" cstate="print"/>
                    <a:stretch>
                      <a:fillRect/>
                    </a:stretch>
                  </pic:blipFill>
                  <pic:spPr>
                    <a:xfrm>
                      <a:off x="0" y="0"/>
                      <a:ext cx="13716" cy="36576"/>
                    </a:xfrm>
                    <a:prstGeom prst="rect">
                      <a:avLst/>
                    </a:prstGeom>
                  </pic:spPr>
                </pic:pic>
              </a:graphicData>
            </a:graphic>
          </wp:inline>
        </w:drawing>
      </w:r>
      <w:r w:rsidRPr="00A02DAF">
        <w:rPr>
          <w:sz w:val="28"/>
          <w:szCs w:val="20"/>
        </w:rPr>
        <w:t xml:space="preserve">процедуры является отсутствие оснований для отказа в выдаче уведомления о соответствии указанных в уведомлении о планируемых строительстве или реконструкции </w:t>
      </w:r>
      <w:r w:rsidRPr="00A02DAF">
        <w:rPr>
          <w:noProof/>
          <w:sz w:val="28"/>
          <w:szCs w:val="20"/>
        </w:rPr>
        <w:drawing>
          <wp:inline distT="0" distB="0" distL="0" distR="0" wp14:anchorId="31EF1562" wp14:editId="3C141AA2">
            <wp:extent cx="4572" cy="4572"/>
            <wp:effectExtent l="0" t="0" r="0" b="0"/>
            <wp:docPr id="19" name="Picture 38218"/>
            <wp:cNvGraphicFramePr/>
            <a:graphic xmlns:a="http://schemas.openxmlformats.org/drawingml/2006/main">
              <a:graphicData uri="http://schemas.openxmlformats.org/drawingml/2006/picture">
                <pic:pic xmlns:pic="http://schemas.openxmlformats.org/drawingml/2006/picture">
                  <pic:nvPicPr>
                    <pic:cNvPr id="38218" name="Picture 38218"/>
                    <pic:cNvPicPr/>
                  </pic:nvPicPr>
                  <pic:blipFill>
                    <a:blip r:embed="rId32"/>
                    <a:stretch>
                      <a:fillRect/>
                    </a:stretch>
                  </pic:blipFill>
                  <pic:spPr>
                    <a:xfrm>
                      <a:off x="0" y="0"/>
                      <a:ext cx="4572" cy="4572"/>
                    </a:xfrm>
                    <a:prstGeom prst="rect">
                      <a:avLst/>
                    </a:prstGeom>
                  </pic:spPr>
                </pic:pic>
              </a:graphicData>
            </a:graphic>
          </wp:inline>
        </w:drawing>
      </w:r>
      <w:r w:rsidRPr="00A02DAF">
        <w:rPr>
          <w:sz w:val="28"/>
          <w:szCs w:val="20"/>
        </w:rPr>
        <w:t>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w:t>
      </w:r>
      <w:r w:rsidR="005C1B1B" w:rsidRPr="00A02DAF">
        <w:rPr>
          <w:sz w:val="28"/>
          <w:szCs w:val="20"/>
        </w:rPr>
        <w:t>тке, предусмотренных пунктом 2.7</w:t>
      </w:r>
      <w:r w:rsidRPr="00A02DAF">
        <w:rPr>
          <w:sz w:val="28"/>
          <w:szCs w:val="20"/>
        </w:rPr>
        <w:t xml:space="preserve"> настоящего административного регламента.</w:t>
      </w:r>
      <w:r w:rsidRPr="00A02DAF">
        <w:rPr>
          <w:noProof/>
          <w:sz w:val="28"/>
          <w:szCs w:val="20"/>
        </w:rPr>
        <w:drawing>
          <wp:inline distT="0" distB="0" distL="0" distR="0" wp14:anchorId="6A4E7E02" wp14:editId="604505AA">
            <wp:extent cx="13715" cy="36577"/>
            <wp:effectExtent l="0" t="0" r="0" b="0"/>
            <wp:docPr id="20" name="Picture 113555"/>
            <wp:cNvGraphicFramePr/>
            <a:graphic xmlns:a="http://schemas.openxmlformats.org/drawingml/2006/main">
              <a:graphicData uri="http://schemas.openxmlformats.org/drawingml/2006/picture">
                <pic:pic xmlns:pic="http://schemas.openxmlformats.org/drawingml/2006/picture">
                  <pic:nvPicPr>
                    <pic:cNvPr id="113555" name="Picture 113555"/>
                    <pic:cNvPicPr/>
                  </pic:nvPicPr>
                  <pic:blipFill>
                    <a:blip r:embed="rId33" cstate="print"/>
                    <a:stretch>
                      <a:fillRect/>
                    </a:stretch>
                  </pic:blipFill>
                  <pic:spPr>
                    <a:xfrm>
                      <a:off x="0" y="0"/>
                      <a:ext cx="13715" cy="36577"/>
                    </a:xfrm>
                    <a:prstGeom prst="rect">
                      <a:avLst/>
                    </a:prstGeom>
                  </pic:spPr>
                </pic:pic>
              </a:graphicData>
            </a:graphic>
          </wp:inline>
        </w:drawing>
      </w:r>
    </w:p>
    <w:p w:rsidR="0084467B" w:rsidRPr="00A02DAF" w:rsidRDefault="0084467B" w:rsidP="0084467B">
      <w:pPr>
        <w:tabs>
          <w:tab w:val="left" w:pos="8789"/>
        </w:tabs>
        <w:spacing w:after="233" w:line="247" w:lineRule="auto"/>
        <w:ind w:left="158" w:right="-2" w:firstLine="717"/>
        <w:jc w:val="both"/>
        <w:rPr>
          <w:sz w:val="28"/>
          <w:szCs w:val="20"/>
        </w:rPr>
      </w:pPr>
      <w:r w:rsidRPr="00A02DAF">
        <w:rPr>
          <w:sz w:val="28"/>
          <w:szCs w:val="20"/>
        </w:rPr>
        <w:t xml:space="preserve">3.3.9. Результатом выполнения данной административной процедуры являются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установленных параметрам и допустимости размещения объекта индивидуального жилищного строительства или садового дома на земельном участке, либо о </w:t>
      </w:r>
      <w:r w:rsidRPr="00A02DAF">
        <w:rPr>
          <w:noProof/>
          <w:sz w:val="28"/>
          <w:szCs w:val="20"/>
        </w:rPr>
        <w:drawing>
          <wp:inline distT="0" distB="0" distL="0" distR="0" wp14:anchorId="52F73D06" wp14:editId="71ECE917">
            <wp:extent cx="13716" cy="13716"/>
            <wp:effectExtent l="0" t="0" r="0" b="0"/>
            <wp:docPr id="21" name="Picture 113557"/>
            <wp:cNvGraphicFramePr/>
            <a:graphic xmlns:a="http://schemas.openxmlformats.org/drawingml/2006/main">
              <a:graphicData uri="http://schemas.openxmlformats.org/drawingml/2006/picture">
                <pic:pic xmlns:pic="http://schemas.openxmlformats.org/drawingml/2006/picture">
                  <pic:nvPicPr>
                    <pic:cNvPr id="113557" name="Picture 113557"/>
                    <pic:cNvPicPr/>
                  </pic:nvPicPr>
                  <pic:blipFill>
                    <a:blip r:embed="rId34" cstate="print"/>
                    <a:stretch>
                      <a:fillRect/>
                    </a:stretch>
                  </pic:blipFill>
                  <pic:spPr>
                    <a:xfrm>
                      <a:off x="0" y="0"/>
                      <a:ext cx="13716" cy="13716"/>
                    </a:xfrm>
                    <a:prstGeom prst="rect">
                      <a:avLst/>
                    </a:prstGeom>
                  </pic:spPr>
                </pic:pic>
              </a:graphicData>
            </a:graphic>
          </wp:inline>
        </w:drawing>
      </w:r>
      <w:r w:rsidRPr="00A02DAF">
        <w:rPr>
          <w:sz w:val="28"/>
          <w:szCs w:val="20"/>
        </w:rPr>
        <w:t xml:space="preserve">несоответствии указанных в уведомлении о планируемом строительстве параметров объекта индивидуального жилищного строительства или садового дома и (или) </w:t>
      </w:r>
      <w:r w:rsidRPr="00A02DAF">
        <w:rPr>
          <w:noProof/>
          <w:sz w:val="28"/>
          <w:szCs w:val="20"/>
        </w:rPr>
        <w:drawing>
          <wp:inline distT="0" distB="0" distL="0" distR="0" wp14:anchorId="28B7165C" wp14:editId="12E19CC5">
            <wp:extent cx="9144" cy="4573"/>
            <wp:effectExtent l="0" t="0" r="0" b="0"/>
            <wp:docPr id="22" name="Picture 38224"/>
            <wp:cNvGraphicFramePr/>
            <a:graphic xmlns:a="http://schemas.openxmlformats.org/drawingml/2006/main">
              <a:graphicData uri="http://schemas.openxmlformats.org/drawingml/2006/picture">
                <pic:pic xmlns:pic="http://schemas.openxmlformats.org/drawingml/2006/picture">
                  <pic:nvPicPr>
                    <pic:cNvPr id="38224" name="Picture 38224"/>
                    <pic:cNvPicPr/>
                  </pic:nvPicPr>
                  <pic:blipFill>
                    <a:blip r:embed="rId35"/>
                    <a:stretch>
                      <a:fillRect/>
                    </a:stretch>
                  </pic:blipFill>
                  <pic:spPr>
                    <a:xfrm>
                      <a:off x="0" y="0"/>
                      <a:ext cx="9144" cy="4573"/>
                    </a:xfrm>
                    <a:prstGeom prst="rect">
                      <a:avLst/>
                    </a:prstGeom>
                  </pic:spPr>
                </pic:pic>
              </a:graphicData>
            </a:graphic>
          </wp:inline>
        </w:drawing>
      </w:r>
      <w:r w:rsidRPr="00A02DAF">
        <w:rPr>
          <w:sz w:val="28"/>
          <w:szCs w:val="20"/>
        </w:rPr>
        <w:t xml:space="preserve">недопустимости размещения объекта индивидуального жилищного строительства или </w:t>
      </w:r>
      <w:r w:rsidRPr="00A02DAF">
        <w:rPr>
          <w:noProof/>
          <w:sz w:val="28"/>
          <w:szCs w:val="20"/>
        </w:rPr>
        <w:drawing>
          <wp:inline distT="0" distB="0" distL="0" distR="0" wp14:anchorId="7447E0C5" wp14:editId="0486D00B">
            <wp:extent cx="4572" cy="9144"/>
            <wp:effectExtent l="0" t="0" r="0" b="0"/>
            <wp:docPr id="23" name="Picture 38225"/>
            <wp:cNvGraphicFramePr/>
            <a:graphic xmlns:a="http://schemas.openxmlformats.org/drawingml/2006/main">
              <a:graphicData uri="http://schemas.openxmlformats.org/drawingml/2006/picture">
                <pic:pic xmlns:pic="http://schemas.openxmlformats.org/drawingml/2006/picture">
                  <pic:nvPicPr>
                    <pic:cNvPr id="38225" name="Picture 38225"/>
                    <pic:cNvPicPr/>
                  </pic:nvPicPr>
                  <pic:blipFill>
                    <a:blip r:embed="rId36"/>
                    <a:stretch>
                      <a:fillRect/>
                    </a:stretch>
                  </pic:blipFill>
                  <pic:spPr>
                    <a:xfrm>
                      <a:off x="0" y="0"/>
                      <a:ext cx="4572" cy="9144"/>
                    </a:xfrm>
                    <a:prstGeom prst="rect">
                      <a:avLst/>
                    </a:prstGeom>
                  </pic:spPr>
                </pic:pic>
              </a:graphicData>
            </a:graphic>
          </wp:inline>
        </w:drawing>
      </w:r>
      <w:r w:rsidRPr="00A02DAF">
        <w:rPr>
          <w:sz w:val="28"/>
          <w:szCs w:val="20"/>
        </w:rPr>
        <w:t xml:space="preserve">садового дома на земельном участке и передача указанных документов специалисту, ответственному за </w:t>
      </w:r>
      <w:r w:rsidR="005C1B1B" w:rsidRPr="00A02DAF">
        <w:rPr>
          <w:sz w:val="28"/>
          <w:szCs w:val="20"/>
        </w:rPr>
        <w:t>предоставление</w:t>
      </w:r>
      <w:r w:rsidR="0075197E" w:rsidRPr="00A02DAF">
        <w:rPr>
          <w:sz w:val="28"/>
          <w:szCs w:val="20"/>
        </w:rPr>
        <w:t xml:space="preserve"> муниципальной услуги</w:t>
      </w:r>
      <w:r w:rsidRPr="00A02DAF">
        <w:rPr>
          <w:sz w:val="28"/>
          <w:szCs w:val="20"/>
        </w:rPr>
        <w:t>.</w:t>
      </w:r>
    </w:p>
    <w:p w:rsidR="0084467B" w:rsidRPr="00A02DAF" w:rsidRDefault="0084467B" w:rsidP="00620F61">
      <w:pPr>
        <w:spacing w:after="247" w:line="247" w:lineRule="auto"/>
        <w:ind w:left="202" w:right="338" w:firstLine="717"/>
        <w:jc w:val="center"/>
        <w:rPr>
          <w:b/>
          <w:sz w:val="28"/>
          <w:szCs w:val="20"/>
        </w:rPr>
      </w:pPr>
      <w:r w:rsidRPr="00A02DAF">
        <w:rPr>
          <w:b/>
          <w:sz w:val="28"/>
          <w:szCs w:val="20"/>
        </w:rPr>
        <w:t xml:space="preserve">3.4. Направление (вручение)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Pr="00A02DAF">
        <w:rPr>
          <w:b/>
          <w:sz w:val="28"/>
          <w:szCs w:val="20"/>
        </w:rPr>
        <w:lastRenderedPageBreak/>
        <w:t xml:space="preserve">установленным параметрам и допустимости размещения объекта индивидуального жилищного строительства или садового дома на </w:t>
      </w:r>
      <w:r w:rsidRPr="00A02DAF">
        <w:rPr>
          <w:b/>
          <w:noProof/>
          <w:sz w:val="28"/>
          <w:szCs w:val="20"/>
        </w:rPr>
        <w:drawing>
          <wp:inline distT="0" distB="0" distL="0" distR="0" wp14:anchorId="42E7EDD1" wp14:editId="569B5120">
            <wp:extent cx="4572" cy="4572"/>
            <wp:effectExtent l="0" t="0" r="0" b="0"/>
            <wp:docPr id="24" name="Picture 38226"/>
            <wp:cNvGraphicFramePr/>
            <a:graphic xmlns:a="http://schemas.openxmlformats.org/drawingml/2006/main">
              <a:graphicData uri="http://schemas.openxmlformats.org/drawingml/2006/picture">
                <pic:pic xmlns:pic="http://schemas.openxmlformats.org/drawingml/2006/picture">
                  <pic:nvPicPr>
                    <pic:cNvPr id="38226" name="Picture 38226"/>
                    <pic:cNvPicPr/>
                  </pic:nvPicPr>
                  <pic:blipFill>
                    <a:blip r:embed="rId27"/>
                    <a:stretch>
                      <a:fillRect/>
                    </a:stretch>
                  </pic:blipFill>
                  <pic:spPr>
                    <a:xfrm>
                      <a:off x="0" y="0"/>
                      <a:ext cx="4572" cy="4572"/>
                    </a:xfrm>
                    <a:prstGeom prst="rect">
                      <a:avLst/>
                    </a:prstGeom>
                  </pic:spPr>
                </pic:pic>
              </a:graphicData>
            </a:graphic>
          </wp:inline>
        </w:drawing>
      </w:r>
      <w:r w:rsidRPr="00A02DAF">
        <w:rPr>
          <w:b/>
          <w:sz w:val="28"/>
          <w:szCs w:val="20"/>
        </w:rPr>
        <w:t xml:space="preserve">земельном участке, либо о несоответствии указанных в уведомлении о планируемом </w:t>
      </w:r>
      <w:r w:rsidRPr="00A02DAF">
        <w:rPr>
          <w:b/>
          <w:noProof/>
          <w:sz w:val="28"/>
          <w:szCs w:val="20"/>
        </w:rPr>
        <w:drawing>
          <wp:inline distT="0" distB="0" distL="0" distR="0" wp14:anchorId="1F842F8A" wp14:editId="2D207EBA">
            <wp:extent cx="4572" cy="4572"/>
            <wp:effectExtent l="0" t="0" r="0" b="0"/>
            <wp:docPr id="25" name="Picture 38227"/>
            <wp:cNvGraphicFramePr/>
            <a:graphic xmlns:a="http://schemas.openxmlformats.org/drawingml/2006/main">
              <a:graphicData uri="http://schemas.openxmlformats.org/drawingml/2006/picture">
                <pic:pic xmlns:pic="http://schemas.openxmlformats.org/drawingml/2006/picture">
                  <pic:nvPicPr>
                    <pic:cNvPr id="38227" name="Picture 38227"/>
                    <pic:cNvPicPr/>
                  </pic:nvPicPr>
                  <pic:blipFill>
                    <a:blip r:embed="rId37"/>
                    <a:stretch>
                      <a:fillRect/>
                    </a:stretch>
                  </pic:blipFill>
                  <pic:spPr>
                    <a:xfrm>
                      <a:off x="0" y="0"/>
                      <a:ext cx="4572" cy="4572"/>
                    </a:xfrm>
                    <a:prstGeom prst="rect">
                      <a:avLst/>
                    </a:prstGeom>
                  </pic:spPr>
                </pic:pic>
              </a:graphicData>
            </a:graphic>
          </wp:inline>
        </w:drawing>
      </w:r>
      <w:r w:rsidRPr="00A02DAF">
        <w:rPr>
          <w:b/>
          <w:sz w:val="28"/>
          <w:szCs w:val="20"/>
        </w:rPr>
        <w:t xml:space="preserve">строительстве параметров объекта индивидуального жилищного строительства или </w:t>
      </w:r>
      <w:r w:rsidRPr="00A02DAF">
        <w:rPr>
          <w:b/>
          <w:noProof/>
          <w:sz w:val="28"/>
          <w:szCs w:val="20"/>
        </w:rPr>
        <w:drawing>
          <wp:inline distT="0" distB="0" distL="0" distR="0" wp14:anchorId="52AA64E2" wp14:editId="6DED1E98">
            <wp:extent cx="4572" cy="4572"/>
            <wp:effectExtent l="0" t="0" r="0" b="0"/>
            <wp:docPr id="26" name="Picture 41072"/>
            <wp:cNvGraphicFramePr/>
            <a:graphic xmlns:a="http://schemas.openxmlformats.org/drawingml/2006/main">
              <a:graphicData uri="http://schemas.openxmlformats.org/drawingml/2006/picture">
                <pic:pic xmlns:pic="http://schemas.openxmlformats.org/drawingml/2006/picture">
                  <pic:nvPicPr>
                    <pic:cNvPr id="41072" name="Picture 41072"/>
                    <pic:cNvPicPr/>
                  </pic:nvPicPr>
                  <pic:blipFill>
                    <a:blip r:embed="rId38"/>
                    <a:stretch>
                      <a:fillRect/>
                    </a:stretch>
                  </pic:blipFill>
                  <pic:spPr>
                    <a:xfrm>
                      <a:off x="0" y="0"/>
                      <a:ext cx="4572" cy="4572"/>
                    </a:xfrm>
                    <a:prstGeom prst="rect">
                      <a:avLst/>
                    </a:prstGeom>
                  </pic:spPr>
                </pic:pic>
              </a:graphicData>
            </a:graphic>
          </wp:inline>
        </w:drawing>
      </w:r>
      <w:r w:rsidRPr="00A02DAF">
        <w:rPr>
          <w:b/>
          <w:sz w:val="28"/>
          <w:szCs w:val="20"/>
        </w:rPr>
        <w:t>садового дома и (или) недопустимости размещения объекта индивидуального жилищного строительства или садового дома на земельном участке.</w:t>
      </w:r>
    </w:p>
    <w:p w:rsidR="0084467B" w:rsidRPr="00A02DAF" w:rsidRDefault="0084467B" w:rsidP="0084467B">
      <w:pPr>
        <w:spacing w:after="5" w:line="247" w:lineRule="auto"/>
        <w:ind w:left="173" w:right="403" w:firstLine="717"/>
        <w:jc w:val="both"/>
        <w:rPr>
          <w:sz w:val="28"/>
          <w:szCs w:val="20"/>
        </w:rPr>
      </w:pPr>
      <w:r w:rsidRPr="00A02DAF">
        <w:rPr>
          <w:sz w:val="28"/>
          <w:szCs w:val="20"/>
        </w:rPr>
        <w:t xml:space="preserve">3.4.1. Юридическим фактом, являющимся основанием для начала выполнения административной процедуры является поступление специалисту, ответственному за </w:t>
      </w:r>
      <w:r w:rsidRPr="00A02DAF">
        <w:rPr>
          <w:noProof/>
          <w:sz w:val="28"/>
          <w:szCs w:val="20"/>
        </w:rPr>
        <w:drawing>
          <wp:inline distT="0" distB="0" distL="0" distR="0" wp14:anchorId="3CBBAE05" wp14:editId="070FD8F3">
            <wp:extent cx="4572" cy="4572"/>
            <wp:effectExtent l="0" t="0" r="0" b="0"/>
            <wp:docPr id="27" name="Picture 41073"/>
            <wp:cNvGraphicFramePr/>
            <a:graphic xmlns:a="http://schemas.openxmlformats.org/drawingml/2006/main">
              <a:graphicData uri="http://schemas.openxmlformats.org/drawingml/2006/picture">
                <pic:pic xmlns:pic="http://schemas.openxmlformats.org/drawingml/2006/picture">
                  <pic:nvPicPr>
                    <pic:cNvPr id="41073" name="Picture 41073"/>
                    <pic:cNvPicPr/>
                  </pic:nvPicPr>
                  <pic:blipFill>
                    <a:blip r:embed="rId39"/>
                    <a:stretch>
                      <a:fillRect/>
                    </a:stretch>
                  </pic:blipFill>
                  <pic:spPr>
                    <a:xfrm>
                      <a:off x="0" y="0"/>
                      <a:ext cx="4572" cy="4572"/>
                    </a:xfrm>
                    <a:prstGeom prst="rect">
                      <a:avLst/>
                    </a:prstGeom>
                  </pic:spPr>
                </pic:pic>
              </a:graphicData>
            </a:graphic>
          </wp:inline>
        </w:drawing>
      </w:r>
      <w:r w:rsidR="00B6605B" w:rsidRPr="00A02DAF">
        <w:rPr>
          <w:sz w:val="28"/>
          <w:szCs w:val="20"/>
        </w:rPr>
        <w:t>предоставление муниципальной услуги</w:t>
      </w:r>
      <w:r w:rsidRPr="00A02DAF">
        <w:rPr>
          <w:sz w:val="28"/>
          <w:szCs w:val="20"/>
        </w:rPr>
        <w:t>, подписанн</w:t>
      </w:r>
      <w:r w:rsidR="00CD5D44" w:rsidRPr="00A02DAF">
        <w:rPr>
          <w:sz w:val="28"/>
          <w:szCs w:val="20"/>
        </w:rPr>
        <w:t>ых</w:t>
      </w:r>
      <w:r w:rsidRPr="00A02DAF">
        <w:rPr>
          <w:sz w:val="28"/>
          <w:szCs w:val="20"/>
        </w:rPr>
        <w:t xml:space="preserve"> руководителем Уполномоченного органа экземпляров уведомления о соответствии указанных в уведомлении о планируемых строительстве ила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(или) недопустимости размещения объекта индивидуального жилищного строительства или </w:t>
      </w:r>
      <w:r w:rsidRPr="00A02DAF">
        <w:rPr>
          <w:noProof/>
          <w:sz w:val="28"/>
          <w:szCs w:val="20"/>
        </w:rPr>
        <w:drawing>
          <wp:inline distT="0" distB="0" distL="0" distR="0" wp14:anchorId="0602A1AC" wp14:editId="2E00EA39">
            <wp:extent cx="4572" cy="4572"/>
            <wp:effectExtent l="0" t="0" r="0" b="0"/>
            <wp:docPr id="28" name="Picture 41074"/>
            <wp:cNvGraphicFramePr/>
            <a:graphic xmlns:a="http://schemas.openxmlformats.org/drawingml/2006/main">
              <a:graphicData uri="http://schemas.openxmlformats.org/drawingml/2006/picture">
                <pic:pic xmlns:pic="http://schemas.openxmlformats.org/drawingml/2006/picture">
                  <pic:nvPicPr>
                    <pic:cNvPr id="41074" name="Picture 41074"/>
                    <pic:cNvPicPr/>
                  </pic:nvPicPr>
                  <pic:blipFill>
                    <a:blip r:embed="rId24"/>
                    <a:stretch>
                      <a:fillRect/>
                    </a:stretch>
                  </pic:blipFill>
                  <pic:spPr>
                    <a:xfrm>
                      <a:off x="0" y="0"/>
                      <a:ext cx="4572" cy="4572"/>
                    </a:xfrm>
                    <a:prstGeom prst="rect">
                      <a:avLst/>
                    </a:prstGeom>
                  </pic:spPr>
                </pic:pic>
              </a:graphicData>
            </a:graphic>
          </wp:inline>
        </w:drawing>
      </w:r>
      <w:r w:rsidRPr="00A02DAF">
        <w:rPr>
          <w:sz w:val="28"/>
          <w:szCs w:val="20"/>
        </w:rPr>
        <w:t>садового дома на земельном участке, указанием причин отказа.</w:t>
      </w:r>
    </w:p>
    <w:p w:rsidR="0084467B" w:rsidRPr="00A02DAF" w:rsidRDefault="0084467B" w:rsidP="0084467B">
      <w:pPr>
        <w:spacing w:after="5" w:line="247" w:lineRule="auto"/>
        <w:ind w:left="216" w:right="144" w:firstLine="717"/>
        <w:jc w:val="both"/>
        <w:rPr>
          <w:sz w:val="28"/>
          <w:szCs w:val="20"/>
        </w:rPr>
      </w:pPr>
      <w:r w:rsidRPr="00A02DAF">
        <w:rPr>
          <w:sz w:val="28"/>
          <w:szCs w:val="20"/>
        </w:rPr>
        <w:t>3.4</w:t>
      </w:r>
      <w:r w:rsidR="00CD5D44" w:rsidRPr="00A02DAF">
        <w:rPr>
          <w:sz w:val="28"/>
          <w:szCs w:val="20"/>
        </w:rPr>
        <w:t>.</w:t>
      </w:r>
      <w:r w:rsidRPr="00A02DAF">
        <w:rPr>
          <w:sz w:val="28"/>
          <w:szCs w:val="20"/>
        </w:rPr>
        <w:t xml:space="preserve">2. Специалист, ответственный за </w:t>
      </w:r>
      <w:r w:rsidR="00B6605B" w:rsidRPr="00A02DAF">
        <w:rPr>
          <w:sz w:val="28"/>
          <w:szCs w:val="20"/>
        </w:rPr>
        <w:t>предоставление муниципальной услуги</w:t>
      </w:r>
      <w:r w:rsidRPr="00A02DAF">
        <w:rPr>
          <w:sz w:val="28"/>
          <w:szCs w:val="20"/>
        </w:rPr>
        <w:t xml:space="preserve">, обеспечивает направление </w:t>
      </w:r>
      <w:r w:rsidRPr="00A02DAF">
        <w:rPr>
          <w:noProof/>
          <w:sz w:val="28"/>
          <w:szCs w:val="20"/>
        </w:rPr>
        <w:drawing>
          <wp:inline distT="0" distB="0" distL="0" distR="0" wp14:anchorId="74266306" wp14:editId="7FB1C09B">
            <wp:extent cx="4572" cy="4572"/>
            <wp:effectExtent l="0" t="0" r="0" b="0"/>
            <wp:docPr id="29" name="Picture 41075"/>
            <wp:cNvGraphicFramePr/>
            <a:graphic xmlns:a="http://schemas.openxmlformats.org/drawingml/2006/main">
              <a:graphicData uri="http://schemas.openxmlformats.org/drawingml/2006/picture">
                <pic:pic xmlns:pic="http://schemas.openxmlformats.org/drawingml/2006/picture">
                  <pic:nvPicPr>
                    <pic:cNvPr id="41075" name="Picture 41075"/>
                    <pic:cNvPicPr/>
                  </pic:nvPicPr>
                  <pic:blipFill>
                    <a:blip r:embed="rId28"/>
                    <a:stretch>
                      <a:fillRect/>
                    </a:stretch>
                  </pic:blipFill>
                  <pic:spPr>
                    <a:xfrm>
                      <a:off x="0" y="0"/>
                      <a:ext cx="4572" cy="4572"/>
                    </a:xfrm>
                    <a:prstGeom prst="rect">
                      <a:avLst/>
                    </a:prstGeom>
                  </pic:spPr>
                </pic:pic>
              </a:graphicData>
            </a:graphic>
          </wp:inline>
        </w:drawing>
      </w:r>
      <w:r w:rsidRPr="00A02DAF">
        <w:rPr>
          <w:sz w:val="28"/>
          <w:szCs w:val="20"/>
        </w:rPr>
        <w:t xml:space="preserve">(вручение)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установленных параметрам и допустимости размещения </w:t>
      </w:r>
      <w:r w:rsidRPr="00A02DAF">
        <w:rPr>
          <w:noProof/>
          <w:sz w:val="28"/>
          <w:szCs w:val="20"/>
        </w:rPr>
        <w:drawing>
          <wp:inline distT="0" distB="0" distL="0" distR="0" wp14:anchorId="6136FC02" wp14:editId="156EC2C1">
            <wp:extent cx="4573" cy="4572"/>
            <wp:effectExtent l="0" t="0" r="0" b="0"/>
            <wp:docPr id="31" name="Picture 41077"/>
            <wp:cNvGraphicFramePr/>
            <a:graphic xmlns:a="http://schemas.openxmlformats.org/drawingml/2006/main">
              <a:graphicData uri="http://schemas.openxmlformats.org/drawingml/2006/picture">
                <pic:pic xmlns:pic="http://schemas.openxmlformats.org/drawingml/2006/picture">
                  <pic:nvPicPr>
                    <pic:cNvPr id="41077" name="Picture 41077"/>
                    <pic:cNvPicPr/>
                  </pic:nvPicPr>
                  <pic:blipFill>
                    <a:blip r:embed="rId40"/>
                    <a:stretch>
                      <a:fillRect/>
                    </a:stretch>
                  </pic:blipFill>
                  <pic:spPr>
                    <a:xfrm>
                      <a:off x="0" y="0"/>
                      <a:ext cx="4573" cy="4572"/>
                    </a:xfrm>
                    <a:prstGeom prst="rect">
                      <a:avLst/>
                    </a:prstGeom>
                  </pic:spPr>
                </pic:pic>
              </a:graphicData>
            </a:graphic>
          </wp:inline>
        </w:drawing>
      </w:r>
      <w:r w:rsidRPr="00A02DAF">
        <w:rPr>
          <w:sz w:val="28"/>
          <w:szCs w:val="20"/>
        </w:rPr>
        <w:t>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(или) недопустимости размещения объекта индивидуального жилищного строительства или садового дома на земельном участке:</w:t>
      </w:r>
    </w:p>
    <w:p w:rsidR="0084467B" w:rsidRPr="00A02DAF" w:rsidRDefault="00B6605B" w:rsidP="00B6605B">
      <w:pPr>
        <w:spacing w:after="30" w:line="247" w:lineRule="auto"/>
        <w:ind w:left="583" w:right="252"/>
        <w:jc w:val="both"/>
        <w:rPr>
          <w:sz w:val="28"/>
          <w:szCs w:val="20"/>
        </w:rPr>
      </w:pPr>
      <w:r w:rsidRPr="00A02DAF">
        <w:rPr>
          <w:sz w:val="28"/>
          <w:szCs w:val="20"/>
        </w:rPr>
        <w:t xml:space="preserve">1. </w:t>
      </w:r>
      <w:r w:rsidR="0084467B" w:rsidRPr="00A02DAF">
        <w:rPr>
          <w:sz w:val="28"/>
          <w:szCs w:val="20"/>
        </w:rPr>
        <w:t>путем направления по почте в адрес заявителя заказным письмом с уведомлением;</w:t>
      </w:r>
    </w:p>
    <w:p w:rsidR="0084467B" w:rsidRPr="00A02DAF" w:rsidRDefault="00B6605B" w:rsidP="00B6605B">
      <w:pPr>
        <w:spacing w:after="5" w:line="247" w:lineRule="auto"/>
        <w:ind w:left="583" w:right="252"/>
        <w:jc w:val="both"/>
        <w:rPr>
          <w:sz w:val="28"/>
          <w:szCs w:val="20"/>
        </w:rPr>
      </w:pPr>
      <w:r w:rsidRPr="00A02DAF">
        <w:rPr>
          <w:sz w:val="28"/>
          <w:szCs w:val="20"/>
        </w:rPr>
        <w:t xml:space="preserve">2. </w:t>
      </w:r>
      <w:r w:rsidR="0084467B" w:rsidRPr="00A02DAF">
        <w:rPr>
          <w:sz w:val="28"/>
          <w:szCs w:val="20"/>
        </w:rPr>
        <w:t>при личной явке заявителя в Уполномоченный орган;</w:t>
      </w:r>
      <w:r w:rsidR="0084467B" w:rsidRPr="00A02DAF">
        <w:rPr>
          <w:noProof/>
          <w:sz w:val="28"/>
          <w:szCs w:val="20"/>
        </w:rPr>
        <w:drawing>
          <wp:inline distT="0" distB="0" distL="0" distR="0" wp14:anchorId="55321A6A" wp14:editId="7E2C261A">
            <wp:extent cx="4572" cy="4572"/>
            <wp:effectExtent l="0" t="0" r="0" b="0"/>
            <wp:docPr id="32" name="Picture 41078"/>
            <wp:cNvGraphicFramePr/>
            <a:graphic xmlns:a="http://schemas.openxmlformats.org/drawingml/2006/main">
              <a:graphicData uri="http://schemas.openxmlformats.org/drawingml/2006/picture">
                <pic:pic xmlns:pic="http://schemas.openxmlformats.org/drawingml/2006/picture">
                  <pic:nvPicPr>
                    <pic:cNvPr id="41078" name="Picture 41078"/>
                    <pic:cNvPicPr/>
                  </pic:nvPicPr>
                  <pic:blipFill>
                    <a:blip r:embed="rId32"/>
                    <a:stretch>
                      <a:fillRect/>
                    </a:stretch>
                  </pic:blipFill>
                  <pic:spPr>
                    <a:xfrm>
                      <a:off x="0" y="0"/>
                      <a:ext cx="4572" cy="4572"/>
                    </a:xfrm>
                    <a:prstGeom prst="rect">
                      <a:avLst/>
                    </a:prstGeom>
                  </pic:spPr>
                </pic:pic>
              </a:graphicData>
            </a:graphic>
          </wp:inline>
        </w:drawing>
      </w:r>
      <w:r w:rsidR="0084467B" w:rsidRPr="00A02DAF">
        <w:rPr>
          <w:sz w:val="28"/>
          <w:szCs w:val="20"/>
        </w:rPr>
        <w:t xml:space="preserve"> </w:t>
      </w:r>
    </w:p>
    <w:p w:rsidR="00B6605B" w:rsidRPr="00A02DAF" w:rsidRDefault="00B6605B" w:rsidP="00B6605B">
      <w:pPr>
        <w:spacing w:after="5" w:line="247" w:lineRule="auto"/>
        <w:ind w:left="583" w:right="252"/>
        <w:jc w:val="both"/>
        <w:rPr>
          <w:sz w:val="28"/>
          <w:szCs w:val="20"/>
        </w:rPr>
      </w:pPr>
      <w:r w:rsidRPr="00A02DAF">
        <w:rPr>
          <w:sz w:val="28"/>
          <w:szCs w:val="20"/>
        </w:rPr>
        <w:t xml:space="preserve">3. </w:t>
      </w:r>
      <w:r w:rsidR="0084467B" w:rsidRPr="00A02DAF">
        <w:rPr>
          <w:sz w:val="28"/>
          <w:szCs w:val="20"/>
        </w:rPr>
        <w:t>через МФЦ (в случае, если заявление подано в МФЦ).</w:t>
      </w:r>
    </w:p>
    <w:p w:rsidR="00B6605B" w:rsidRPr="00A02DAF" w:rsidRDefault="00B6605B" w:rsidP="00B6605B">
      <w:pPr>
        <w:spacing w:after="5" w:line="247" w:lineRule="auto"/>
        <w:ind w:left="284" w:right="252" w:firstLine="709"/>
        <w:jc w:val="both"/>
        <w:rPr>
          <w:sz w:val="28"/>
          <w:szCs w:val="20"/>
        </w:rPr>
      </w:pPr>
      <w:r w:rsidRPr="00A02DAF">
        <w:rPr>
          <w:sz w:val="28"/>
        </w:rPr>
        <w:t xml:space="preserve">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 подписанного усиленной квалифицированной электронной подписью руководителя Уполномоченного органа, посредством государственной </w:t>
      </w:r>
      <w:r w:rsidRPr="00A02DAF">
        <w:rPr>
          <w:sz w:val="28"/>
        </w:rPr>
        <w:lastRenderedPageBreak/>
        <w:t>информационной системы обеспечения градостроительной деятельности.</w:t>
      </w:r>
    </w:p>
    <w:p w:rsidR="0084467B" w:rsidRPr="00A02DAF" w:rsidRDefault="0084467B" w:rsidP="00620F61">
      <w:pPr>
        <w:spacing w:after="5" w:line="301" w:lineRule="auto"/>
        <w:ind w:left="230" w:right="252" w:firstLine="717"/>
        <w:jc w:val="both"/>
        <w:rPr>
          <w:sz w:val="28"/>
          <w:szCs w:val="20"/>
        </w:rPr>
      </w:pPr>
      <w:r w:rsidRPr="00A02DAF">
        <w:rPr>
          <w:sz w:val="28"/>
          <w:szCs w:val="20"/>
        </w:rPr>
        <w:t xml:space="preserve">3.4.4. Максимальный срок выполнения административной процедуры составляет 1 </w:t>
      </w:r>
      <w:r w:rsidRPr="00A02DAF">
        <w:rPr>
          <w:noProof/>
          <w:sz w:val="28"/>
          <w:szCs w:val="20"/>
        </w:rPr>
        <w:drawing>
          <wp:inline distT="0" distB="0" distL="0" distR="0" wp14:anchorId="7EBEAC3A" wp14:editId="73E225C7">
            <wp:extent cx="4572" cy="4572"/>
            <wp:effectExtent l="0" t="0" r="0" b="0"/>
            <wp:docPr id="33" name="Picture 41079"/>
            <wp:cNvGraphicFramePr/>
            <a:graphic xmlns:a="http://schemas.openxmlformats.org/drawingml/2006/main">
              <a:graphicData uri="http://schemas.openxmlformats.org/drawingml/2006/picture">
                <pic:pic xmlns:pic="http://schemas.openxmlformats.org/drawingml/2006/picture">
                  <pic:nvPicPr>
                    <pic:cNvPr id="41079" name="Picture 41079"/>
                    <pic:cNvPicPr/>
                  </pic:nvPicPr>
                  <pic:blipFill>
                    <a:blip r:embed="rId40"/>
                    <a:stretch>
                      <a:fillRect/>
                    </a:stretch>
                  </pic:blipFill>
                  <pic:spPr>
                    <a:xfrm>
                      <a:off x="0" y="0"/>
                      <a:ext cx="4572" cy="4572"/>
                    </a:xfrm>
                    <a:prstGeom prst="rect">
                      <a:avLst/>
                    </a:prstGeom>
                  </pic:spPr>
                </pic:pic>
              </a:graphicData>
            </a:graphic>
          </wp:inline>
        </w:drawing>
      </w:r>
      <w:r w:rsidRPr="00A02DAF">
        <w:rPr>
          <w:sz w:val="28"/>
          <w:szCs w:val="20"/>
        </w:rPr>
        <w:t>рабочий день.</w:t>
      </w:r>
    </w:p>
    <w:p w:rsidR="0084467B" w:rsidRPr="00A02DAF" w:rsidRDefault="00357700" w:rsidP="0084467B">
      <w:pPr>
        <w:spacing w:after="5" w:line="247" w:lineRule="auto"/>
        <w:ind w:left="216" w:right="338" w:firstLine="717"/>
        <w:jc w:val="both"/>
        <w:rPr>
          <w:sz w:val="28"/>
          <w:szCs w:val="20"/>
        </w:rPr>
      </w:pPr>
      <w:r w:rsidRPr="00A02DAF">
        <w:rPr>
          <w:sz w:val="28"/>
          <w:szCs w:val="20"/>
        </w:rPr>
        <w:t>3.4.5.</w:t>
      </w:r>
      <w:r w:rsidR="0084467B" w:rsidRPr="00A02DAF">
        <w:rPr>
          <w:sz w:val="28"/>
          <w:szCs w:val="20"/>
        </w:rPr>
        <w:t xml:space="preserve"> Результатом выполнения данной административной процедуры является </w:t>
      </w:r>
      <w:r w:rsidR="0084467B" w:rsidRPr="00A02DAF">
        <w:rPr>
          <w:noProof/>
          <w:sz w:val="28"/>
          <w:szCs w:val="20"/>
        </w:rPr>
        <w:drawing>
          <wp:inline distT="0" distB="0" distL="0" distR="0" wp14:anchorId="45D0351C" wp14:editId="5F9249B6">
            <wp:extent cx="4572" cy="4572"/>
            <wp:effectExtent l="0" t="0" r="0" b="0"/>
            <wp:docPr id="35" name="Picture 41082"/>
            <wp:cNvGraphicFramePr/>
            <a:graphic xmlns:a="http://schemas.openxmlformats.org/drawingml/2006/main">
              <a:graphicData uri="http://schemas.openxmlformats.org/drawingml/2006/picture">
                <pic:pic xmlns:pic="http://schemas.openxmlformats.org/drawingml/2006/picture">
                  <pic:nvPicPr>
                    <pic:cNvPr id="41082" name="Picture 41082"/>
                    <pic:cNvPicPr/>
                  </pic:nvPicPr>
                  <pic:blipFill>
                    <a:blip r:embed="rId41"/>
                    <a:stretch>
                      <a:fillRect/>
                    </a:stretch>
                  </pic:blipFill>
                  <pic:spPr>
                    <a:xfrm>
                      <a:off x="0" y="0"/>
                      <a:ext cx="4572" cy="4572"/>
                    </a:xfrm>
                    <a:prstGeom prst="rect">
                      <a:avLst/>
                    </a:prstGeom>
                  </pic:spPr>
                </pic:pic>
              </a:graphicData>
            </a:graphic>
          </wp:inline>
        </w:drawing>
      </w:r>
      <w:r w:rsidR="0084467B" w:rsidRPr="00A02DAF">
        <w:rPr>
          <w:sz w:val="28"/>
          <w:szCs w:val="20"/>
        </w:rPr>
        <w:t xml:space="preserve">направление (вручение) заявителю уведомления о соответствии указанных в уведомлении </w:t>
      </w:r>
      <w:r w:rsidR="0084467B" w:rsidRPr="00A02DAF">
        <w:rPr>
          <w:noProof/>
          <w:sz w:val="28"/>
          <w:szCs w:val="20"/>
        </w:rPr>
        <w:drawing>
          <wp:inline distT="0" distB="0" distL="0" distR="0" wp14:anchorId="0A22C375" wp14:editId="72B1080A">
            <wp:extent cx="4572" cy="32003"/>
            <wp:effectExtent l="0" t="0" r="0" b="0"/>
            <wp:docPr id="36" name="Picture 113564"/>
            <wp:cNvGraphicFramePr/>
            <a:graphic xmlns:a="http://schemas.openxmlformats.org/drawingml/2006/main">
              <a:graphicData uri="http://schemas.openxmlformats.org/drawingml/2006/picture">
                <pic:pic xmlns:pic="http://schemas.openxmlformats.org/drawingml/2006/picture">
                  <pic:nvPicPr>
                    <pic:cNvPr id="113564" name="Picture 113564"/>
                    <pic:cNvPicPr/>
                  </pic:nvPicPr>
                  <pic:blipFill>
                    <a:blip r:embed="rId42"/>
                    <a:stretch>
                      <a:fillRect/>
                    </a:stretch>
                  </pic:blipFill>
                  <pic:spPr>
                    <a:xfrm>
                      <a:off x="0" y="0"/>
                      <a:ext cx="4572" cy="32003"/>
                    </a:xfrm>
                    <a:prstGeom prst="rect">
                      <a:avLst/>
                    </a:prstGeom>
                  </pic:spPr>
                </pic:pic>
              </a:graphicData>
            </a:graphic>
          </wp:inline>
        </w:drawing>
      </w:r>
      <w:r w:rsidR="0084467B" w:rsidRPr="00A02DAF">
        <w:rPr>
          <w:sz w:val="28"/>
          <w:szCs w:val="20"/>
        </w:rPr>
        <w:t xml:space="preserve">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w:t>
      </w:r>
      <w:r w:rsidR="0084467B" w:rsidRPr="00A02DAF">
        <w:rPr>
          <w:noProof/>
          <w:sz w:val="28"/>
          <w:szCs w:val="20"/>
        </w:rPr>
        <w:drawing>
          <wp:inline distT="0" distB="0" distL="0" distR="0" wp14:anchorId="0C8E4BBE" wp14:editId="49FC5EE9">
            <wp:extent cx="4572" cy="27432"/>
            <wp:effectExtent l="0" t="0" r="0" b="0"/>
            <wp:docPr id="37" name="Picture 113566"/>
            <wp:cNvGraphicFramePr/>
            <a:graphic xmlns:a="http://schemas.openxmlformats.org/drawingml/2006/main">
              <a:graphicData uri="http://schemas.openxmlformats.org/drawingml/2006/picture">
                <pic:pic xmlns:pic="http://schemas.openxmlformats.org/drawingml/2006/picture">
                  <pic:nvPicPr>
                    <pic:cNvPr id="113566" name="Picture 113566"/>
                    <pic:cNvPicPr/>
                  </pic:nvPicPr>
                  <pic:blipFill>
                    <a:blip r:embed="rId43"/>
                    <a:stretch>
                      <a:fillRect/>
                    </a:stretch>
                  </pic:blipFill>
                  <pic:spPr>
                    <a:xfrm>
                      <a:off x="0" y="0"/>
                      <a:ext cx="4572" cy="27432"/>
                    </a:xfrm>
                    <a:prstGeom prst="rect">
                      <a:avLst/>
                    </a:prstGeom>
                  </pic:spPr>
                </pic:pic>
              </a:graphicData>
            </a:graphic>
          </wp:inline>
        </w:drawing>
      </w:r>
      <w:r w:rsidR="0084467B" w:rsidRPr="00A02DAF">
        <w:rPr>
          <w:sz w:val="28"/>
          <w:szCs w:val="20"/>
        </w:rPr>
        <w:t>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w:t>
      </w:r>
      <w:r w:rsidR="0084467B" w:rsidRPr="00A02DAF">
        <w:rPr>
          <w:noProof/>
          <w:sz w:val="28"/>
          <w:szCs w:val="20"/>
        </w:rPr>
        <w:drawing>
          <wp:inline distT="0" distB="0" distL="0" distR="0" wp14:anchorId="71D1F4E5" wp14:editId="1EACF6BF">
            <wp:extent cx="9144" cy="18287"/>
            <wp:effectExtent l="0" t="0" r="0" b="0"/>
            <wp:docPr id="38" name="Picture 113568"/>
            <wp:cNvGraphicFramePr/>
            <a:graphic xmlns:a="http://schemas.openxmlformats.org/drawingml/2006/main">
              <a:graphicData uri="http://schemas.openxmlformats.org/drawingml/2006/picture">
                <pic:pic xmlns:pic="http://schemas.openxmlformats.org/drawingml/2006/picture">
                  <pic:nvPicPr>
                    <pic:cNvPr id="113568" name="Picture 113568"/>
                    <pic:cNvPicPr/>
                  </pic:nvPicPr>
                  <pic:blipFill>
                    <a:blip r:embed="rId44" cstate="print"/>
                    <a:stretch>
                      <a:fillRect/>
                    </a:stretch>
                  </pic:blipFill>
                  <pic:spPr>
                    <a:xfrm>
                      <a:off x="0" y="0"/>
                      <a:ext cx="9144" cy="18287"/>
                    </a:xfrm>
                    <a:prstGeom prst="rect">
                      <a:avLst/>
                    </a:prstGeom>
                  </pic:spPr>
                </pic:pic>
              </a:graphicData>
            </a:graphic>
          </wp:inline>
        </w:drawing>
      </w:r>
      <w:r w:rsidR="0084467B" w:rsidRPr="00A02DAF">
        <w:rPr>
          <w:sz w:val="28"/>
          <w:szCs w:val="20"/>
        </w:rPr>
        <w:t xml:space="preserve"> параметров объекта индивидуального жилищного строительства или садового дома и (или) недопустимости размещения объекта индивидуального жилищного строительства или садового дома на земельном участке.</w:t>
      </w:r>
    </w:p>
    <w:p w:rsidR="003E2855" w:rsidRPr="00772883" w:rsidRDefault="003E2855" w:rsidP="003E2855">
      <w:pPr>
        <w:ind w:firstLine="720"/>
        <w:jc w:val="both"/>
        <w:rPr>
          <w:sz w:val="20"/>
          <w:szCs w:val="20"/>
        </w:rPr>
      </w:pPr>
    </w:p>
    <w:p w:rsidR="003E2855" w:rsidRPr="00772883" w:rsidRDefault="003E2855" w:rsidP="003E2855">
      <w:pPr>
        <w:ind w:firstLine="709"/>
        <w:jc w:val="both"/>
        <w:rPr>
          <w:rFonts w:eastAsia="Calibri"/>
          <w:iCs/>
          <w:sz w:val="20"/>
          <w:szCs w:val="20"/>
        </w:rPr>
      </w:pPr>
    </w:p>
    <w:p w:rsidR="003E2855" w:rsidRPr="00772883" w:rsidRDefault="003E2855" w:rsidP="003E2855">
      <w:pPr>
        <w:ind w:firstLine="709"/>
        <w:jc w:val="both"/>
        <w:rPr>
          <w:rFonts w:eastAsia="Calibri"/>
          <w:iCs/>
          <w:sz w:val="20"/>
          <w:szCs w:val="20"/>
        </w:rPr>
      </w:pPr>
    </w:p>
    <w:p w:rsidR="003E2855" w:rsidRPr="00772883" w:rsidRDefault="003E2855" w:rsidP="003E2855">
      <w:pPr>
        <w:rPr>
          <w:sz w:val="20"/>
          <w:szCs w:val="20"/>
        </w:rPr>
      </w:pPr>
    </w:p>
    <w:p w:rsidR="00D32A07" w:rsidRPr="00772883" w:rsidRDefault="00D32A07" w:rsidP="003E2855">
      <w:pPr>
        <w:rPr>
          <w:sz w:val="20"/>
          <w:szCs w:val="20"/>
        </w:rPr>
        <w:sectPr w:rsidR="00D32A07" w:rsidRPr="00772883" w:rsidSect="00C321CF">
          <w:footerReference w:type="default" r:id="rId45"/>
          <w:pgSz w:w="11906" w:h="16838" w:code="9"/>
          <w:pgMar w:top="425" w:right="851" w:bottom="567" w:left="1701" w:header="720" w:footer="720" w:gutter="0"/>
          <w:pgNumType w:start="1"/>
          <w:cols w:space="720"/>
        </w:sectPr>
      </w:pPr>
    </w:p>
    <w:p w:rsidR="00E11D86" w:rsidRPr="00C6080E" w:rsidRDefault="00E11D86" w:rsidP="00E11D86">
      <w:pPr>
        <w:autoSpaceDE w:val="0"/>
        <w:autoSpaceDN w:val="0"/>
        <w:ind w:left="8647" w:hanging="3827"/>
        <w:jc w:val="right"/>
        <w:rPr>
          <w:sz w:val="28"/>
          <w:szCs w:val="28"/>
        </w:rPr>
      </w:pPr>
      <w:r>
        <w:rPr>
          <w:sz w:val="28"/>
          <w:szCs w:val="28"/>
        </w:rPr>
        <w:lastRenderedPageBreak/>
        <w:t>Приложение</w:t>
      </w:r>
      <w:r w:rsidRPr="00C6080E">
        <w:rPr>
          <w:sz w:val="28"/>
          <w:szCs w:val="28"/>
        </w:rPr>
        <w:t xml:space="preserve"> </w:t>
      </w:r>
      <w:r>
        <w:rPr>
          <w:sz w:val="28"/>
          <w:szCs w:val="28"/>
        </w:rPr>
        <w:t xml:space="preserve">№ 1 </w:t>
      </w:r>
      <w:r w:rsidRPr="00C6080E">
        <w:rPr>
          <w:sz w:val="28"/>
          <w:szCs w:val="28"/>
        </w:rPr>
        <w:t>к</w:t>
      </w:r>
    </w:p>
    <w:p w:rsidR="00E11D86" w:rsidRPr="001E1E21" w:rsidRDefault="00E11D86" w:rsidP="00E11D86">
      <w:pPr>
        <w:ind w:left="8931" w:hanging="4111"/>
        <w:jc w:val="right"/>
        <w:rPr>
          <w:sz w:val="16"/>
        </w:rPr>
      </w:pPr>
      <w:r>
        <w:rPr>
          <w:sz w:val="28"/>
          <w:szCs w:val="28"/>
        </w:rPr>
        <w:t>А</w:t>
      </w:r>
      <w:r w:rsidRPr="00C6080E">
        <w:rPr>
          <w:sz w:val="28"/>
          <w:szCs w:val="28"/>
        </w:rPr>
        <w:t>дминистративному регламенту</w:t>
      </w:r>
      <w:r w:rsidRPr="00C6080E">
        <w:br/>
      </w:r>
      <w:r w:rsidRPr="00C6080E">
        <w:rPr>
          <w:b/>
        </w:rPr>
        <w:t xml:space="preserve"> </w:t>
      </w:r>
      <w:r w:rsidRPr="001E1E21">
        <w:rPr>
          <w:sz w:val="10"/>
        </w:rPr>
        <w:t>ФОРМА</w:t>
      </w:r>
    </w:p>
    <w:p w:rsidR="001E1E21" w:rsidRDefault="00E11D86" w:rsidP="00E11D86">
      <w:pPr>
        <w:ind w:left="4820"/>
        <w:jc w:val="right"/>
        <w:rPr>
          <w:sz w:val="16"/>
        </w:rPr>
      </w:pPr>
      <w:r w:rsidRPr="001E1E21">
        <w:rPr>
          <w:sz w:val="14"/>
          <w:szCs w:val="28"/>
        </w:rPr>
        <w:t>(</w:t>
      </w:r>
      <w:r w:rsidRPr="001E1E21">
        <w:rPr>
          <w:sz w:val="16"/>
        </w:rPr>
        <w:t>утв. приказом Министерства строительства и жилищно-коммунального</w:t>
      </w:r>
      <w:r w:rsidR="001E1E21">
        <w:rPr>
          <w:sz w:val="16"/>
        </w:rPr>
        <w:t xml:space="preserve"> хозяйства Российской Федерации</w:t>
      </w:r>
    </w:p>
    <w:p w:rsidR="00E11D86" w:rsidRPr="001E1E21" w:rsidRDefault="00E11D86" w:rsidP="00E11D86">
      <w:pPr>
        <w:ind w:left="4820"/>
        <w:jc w:val="right"/>
        <w:rPr>
          <w:sz w:val="14"/>
          <w:szCs w:val="28"/>
        </w:rPr>
      </w:pPr>
      <w:r w:rsidRPr="001E1E21">
        <w:rPr>
          <w:sz w:val="16"/>
        </w:rPr>
        <w:t>от 19 сентября 2018 г. № 591/пр</w:t>
      </w:r>
      <w:r w:rsidRPr="001E1E21">
        <w:rPr>
          <w:sz w:val="14"/>
          <w:szCs w:val="28"/>
        </w:rPr>
        <w:t>)</w:t>
      </w:r>
    </w:p>
    <w:p w:rsidR="00E11D86" w:rsidRPr="00C6080E" w:rsidRDefault="00E11D86" w:rsidP="00E11D86">
      <w:pPr>
        <w:autoSpaceDE w:val="0"/>
        <w:autoSpaceDN w:val="0"/>
        <w:rPr>
          <w:b/>
        </w:rPr>
      </w:pPr>
    </w:p>
    <w:p w:rsidR="00E11D86" w:rsidRPr="00C6080E" w:rsidRDefault="00E11D86" w:rsidP="00E11D86">
      <w:pPr>
        <w:autoSpaceDE w:val="0"/>
        <w:autoSpaceDN w:val="0"/>
        <w:rPr>
          <w:b/>
        </w:rPr>
      </w:pPr>
    </w:p>
    <w:p w:rsidR="00E11D86" w:rsidRPr="00C6080E" w:rsidRDefault="00E11D86" w:rsidP="00E11D86">
      <w:pPr>
        <w:autoSpaceDE w:val="0"/>
        <w:autoSpaceDN w:val="0"/>
        <w:spacing w:after="240"/>
        <w:jc w:val="center"/>
        <w:rPr>
          <w:b/>
          <w:sz w:val="26"/>
          <w:szCs w:val="26"/>
        </w:rPr>
      </w:pPr>
      <w:r w:rsidRPr="00C6080E">
        <w:rPr>
          <w:b/>
          <w:sz w:val="26"/>
          <w:szCs w:val="26"/>
        </w:rPr>
        <w:t xml:space="preserve">Уведомление </w:t>
      </w:r>
      <w:r w:rsidR="005C32D0">
        <w:rPr>
          <w:b/>
          <w:sz w:val="26"/>
          <w:szCs w:val="26"/>
        </w:rPr>
        <w:t>о планируемых строительстве</w:t>
      </w:r>
      <w:r w:rsidRPr="00C6080E">
        <w:rPr>
          <w:b/>
          <w:sz w:val="26"/>
          <w:szCs w:val="26"/>
        </w:rPr>
        <w:t xml:space="preserve">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11D86" w:rsidRPr="00C6080E" w:rsidTr="00F93C8C">
        <w:trPr>
          <w:jc w:val="right"/>
        </w:trPr>
        <w:tc>
          <w:tcPr>
            <w:tcW w:w="198" w:type="dxa"/>
            <w:tcBorders>
              <w:top w:val="nil"/>
              <w:left w:val="nil"/>
              <w:bottom w:val="nil"/>
              <w:right w:val="nil"/>
            </w:tcBorders>
            <w:vAlign w:val="bottom"/>
          </w:tcPr>
          <w:p w:rsidR="00E11D86" w:rsidRPr="00C6080E" w:rsidRDefault="00E11D86" w:rsidP="00F93C8C">
            <w:pPr>
              <w:autoSpaceDE w:val="0"/>
              <w:autoSpaceDN w:val="0"/>
              <w:jc w:val="right"/>
            </w:pPr>
            <w:bookmarkStart w:id="6" w:name="OLE_LINK5"/>
            <w:r w:rsidRPr="00C6080E">
              <w:t>«</w:t>
            </w:r>
          </w:p>
        </w:tc>
        <w:tc>
          <w:tcPr>
            <w:tcW w:w="397" w:type="dxa"/>
            <w:tcBorders>
              <w:top w:val="nil"/>
              <w:left w:val="nil"/>
              <w:bottom w:val="single" w:sz="4" w:space="0" w:color="auto"/>
              <w:right w:val="nil"/>
            </w:tcBorders>
            <w:vAlign w:val="bottom"/>
          </w:tcPr>
          <w:p w:rsidR="00E11D86" w:rsidRPr="00C6080E" w:rsidRDefault="00E11D86" w:rsidP="00F93C8C">
            <w:pPr>
              <w:autoSpaceDE w:val="0"/>
              <w:autoSpaceDN w:val="0"/>
              <w:jc w:val="center"/>
            </w:pPr>
          </w:p>
        </w:tc>
        <w:tc>
          <w:tcPr>
            <w:tcW w:w="255" w:type="dxa"/>
            <w:tcBorders>
              <w:top w:val="nil"/>
              <w:left w:val="nil"/>
              <w:bottom w:val="nil"/>
              <w:right w:val="nil"/>
            </w:tcBorders>
            <w:vAlign w:val="bottom"/>
          </w:tcPr>
          <w:p w:rsidR="00E11D86" w:rsidRPr="00C6080E" w:rsidRDefault="00E11D86" w:rsidP="00F93C8C">
            <w:pPr>
              <w:autoSpaceDE w:val="0"/>
              <w:autoSpaceDN w:val="0"/>
            </w:pPr>
            <w:r w:rsidRPr="00C6080E">
              <w:t>»</w:t>
            </w:r>
          </w:p>
        </w:tc>
        <w:tc>
          <w:tcPr>
            <w:tcW w:w="1418" w:type="dxa"/>
            <w:tcBorders>
              <w:top w:val="nil"/>
              <w:left w:val="nil"/>
              <w:bottom w:val="single" w:sz="4" w:space="0" w:color="auto"/>
              <w:right w:val="nil"/>
            </w:tcBorders>
            <w:vAlign w:val="bottom"/>
          </w:tcPr>
          <w:p w:rsidR="00E11D86" w:rsidRPr="00C6080E" w:rsidRDefault="00E11D86" w:rsidP="00F93C8C">
            <w:pPr>
              <w:autoSpaceDE w:val="0"/>
              <w:autoSpaceDN w:val="0"/>
              <w:jc w:val="center"/>
            </w:pPr>
          </w:p>
        </w:tc>
        <w:tc>
          <w:tcPr>
            <w:tcW w:w="369" w:type="dxa"/>
            <w:tcBorders>
              <w:top w:val="nil"/>
              <w:left w:val="nil"/>
              <w:bottom w:val="nil"/>
              <w:right w:val="nil"/>
            </w:tcBorders>
            <w:vAlign w:val="bottom"/>
          </w:tcPr>
          <w:p w:rsidR="00E11D86" w:rsidRPr="00C6080E" w:rsidRDefault="00E11D86" w:rsidP="00F93C8C">
            <w:pPr>
              <w:autoSpaceDE w:val="0"/>
              <w:autoSpaceDN w:val="0"/>
              <w:jc w:val="right"/>
            </w:pPr>
            <w:r w:rsidRPr="00C6080E">
              <w:t>20</w:t>
            </w:r>
          </w:p>
        </w:tc>
        <w:tc>
          <w:tcPr>
            <w:tcW w:w="369" w:type="dxa"/>
            <w:tcBorders>
              <w:top w:val="nil"/>
              <w:left w:val="nil"/>
              <w:bottom w:val="single" w:sz="4" w:space="0" w:color="auto"/>
              <w:right w:val="nil"/>
            </w:tcBorders>
            <w:vAlign w:val="bottom"/>
          </w:tcPr>
          <w:p w:rsidR="00E11D86" w:rsidRPr="00C6080E" w:rsidRDefault="00E11D86" w:rsidP="00F93C8C">
            <w:pPr>
              <w:autoSpaceDE w:val="0"/>
              <w:autoSpaceDN w:val="0"/>
            </w:pPr>
          </w:p>
        </w:tc>
        <w:tc>
          <w:tcPr>
            <w:tcW w:w="312" w:type="dxa"/>
            <w:tcBorders>
              <w:top w:val="nil"/>
              <w:left w:val="nil"/>
              <w:bottom w:val="nil"/>
              <w:right w:val="nil"/>
            </w:tcBorders>
            <w:vAlign w:val="bottom"/>
          </w:tcPr>
          <w:p w:rsidR="00E11D86" w:rsidRPr="00C6080E" w:rsidRDefault="00E11D86" w:rsidP="00F93C8C">
            <w:pPr>
              <w:autoSpaceDE w:val="0"/>
              <w:autoSpaceDN w:val="0"/>
              <w:ind w:left="57"/>
            </w:pPr>
            <w:r w:rsidRPr="00C6080E">
              <w:t>г.</w:t>
            </w:r>
          </w:p>
        </w:tc>
      </w:tr>
      <w:bookmarkEnd w:id="6"/>
    </w:tbl>
    <w:p w:rsidR="00E11D86" w:rsidRPr="00C6080E" w:rsidRDefault="00E11D86" w:rsidP="00E11D86">
      <w:pPr>
        <w:autoSpaceDE w:val="0"/>
        <w:autoSpaceDN w:val="0"/>
        <w:spacing w:before="240"/>
      </w:pPr>
    </w:p>
    <w:p w:rsidR="00E11D86" w:rsidRPr="00C6080E" w:rsidRDefault="00E11D86" w:rsidP="00E11D86">
      <w:pPr>
        <w:pBdr>
          <w:top w:val="single" w:sz="4" w:space="1" w:color="auto"/>
        </w:pBdr>
        <w:autoSpaceDE w:val="0"/>
        <w:autoSpaceDN w:val="0"/>
        <w:rPr>
          <w:sz w:val="2"/>
          <w:szCs w:val="2"/>
        </w:rPr>
      </w:pPr>
    </w:p>
    <w:p w:rsidR="00E11D86" w:rsidRPr="00C6080E" w:rsidRDefault="00E11D86" w:rsidP="00E11D86">
      <w:pPr>
        <w:autoSpaceDE w:val="0"/>
        <w:autoSpaceDN w:val="0"/>
      </w:pPr>
    </w:p>
    <w:p w:rsidR="00E11D86" w:rsidRPr="00C6080E" w:rsidRDefault="00E11D86" w:rsidP="00E11D86">
      <w:pPr>
        <w:pBdr>
          <w:top w:val="single" w:sz="4" w:space="1" w:color="auto"/>
        </w:pBdr>
        <w:autoSpaceDE w:val="0"/>
        <w:autoSpaceDN w:val="0"/>
        <w:spacing w:after="360"/>
        <w:jc w:val="center"/>
      </w:pPr>
      <w:r w:rsidRPr="00C6080E">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11D86" w:rsidRPr="00C6080E" w:rsidRDefault="00E11D86" w:rsidP="00E11D86">
      <w:pPr>
        <w:autoSpaceDE w:val="0"/>
        <w:autoSpaceDN w:val="0"/>
        <w:spacing w:after="240"/>
        <w:jc w:val="center"/>
        <w:rPr>
          <w:b/>
        </w:rPr>
      </w:pPr>
      <w:r w:rsidRPr="00C6080E">
        <w:rPr>
          <w:b/>
        </w:rPr>
        <w:t>1. Сведения о застройщике</w:t>
      </w: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536"/>
      </w:tblGrid>
      <w:tr w:rsidR="00E11D86" w:rsidRPr="00C6080E" w:rsidTr="00F93C8C">
        <w:tc>
          <w:tcPr>
            <w:tcW w:w="850" w:type="dxa"/>
          </w:tcPr>
          <w:p w:rsidR="00E11D86" w:rsidRPr="00C6080E" w:rsidRDefault="00E11D86" w:rsidP="00F93C8C">
            <w:pPr>
              <w:autoSpaceDE w:val="0"/>
              <w:autoSpaceDN w:val="0"/>
              <w:jc w:val="center"/>
            </w:pPr>
            <w:r w:rsidRPr="00C6080E">
              <w:t>1.1</w:t>
            </w:r>
          </w:p>
        </w:tc>
        <w:tc>
          <w:tcPr>
            <w:tcW w:w="4423" w:type="dxa"/>
          </w:tcPr>
          <w:p w:rsidR="00E11D86" w:rsidRPr="00C6080E" w:rsidRDefault="00E11D86" w:rsidP="00F93C8C">
            <w:pPr>
              <w:autoSpaceDE w:val="0"/>
              <w:autoSpaceDN w:val="0"/>
              <w:ind w:left="57" w:right="57"/>
              <w:jc w:val="both"/>
            </w:pPr>
            <w:r w:rsidRPr="00C6080E">
              <w:t>Сведения о физическом лице, в случае если застройщиком является физическое лицо:</w:t>
            </w:r>
          </w:p>
        </w:tc>
        <w:tc>
          <w:tcPr>
            <w:tcW w:w="4536" w:type="dxa"/>
          </w:tcPr>
          <w:p w:rsidR="00E11D86" w:rsidRPr="00C6080E" w:rsidRDefault="00E11D86" w:rsidP="00F93C8C">
            <w:pPr>
              <w:autoSpaceDE w:val="0"/>
              <w:autoSpaceDN w:val="0"/>
              <w:ind w:left="57" w:right="57"/>
              <w:jc w:val="both"/>
            </w:pPr>
          </w:p>
        </w:tc>
      </w:tr>
      <w:tr w:rsidR="00E11D86" w:rsidRPr="00C6080E" w:rsidTr="00F93C8C">
        <w:tc>
          <w:tcPr>
            <w:tcW w:w="850" w:type="dxa"/>
          </w:tcPr>
          <w:p w:rsidR="00E11D86" w:rsidRPr="00C6080E" w:rsidRDefault="00E11D86" w:rsidP="00F93C8C">
            <w:pPr>
              <w:autoSpaceDE w:val="0"/>
              <w:autoSpaceDN w:val="0"/>
              <w:jc w:val="center"/>
            </w:pPr>
            <w:r w:rsidRPr="00C6080E">
              <w:t>1.1.1</w:t>
            </w:r>
          </w:p>
        </w:tc>
        <w:tc>
          <w:tcPr>
            <w:tcW w:w="4423" w:type="dxa"/>
          </w:tcPr>
          <w:p w:rsidR="00E11D86" w:rsidRPr="00C6080E" w:rsidRDefault="00E11D86" w:rsidP="00F93C8C">
            <w:pPr>
              <w:autoSpaceDE w:val="0"/>
              <w:autoSpaceDN w:val="0"/>
              <w:ind w:left="57" w:right="57"/>
              <w:jc w:val="both"/>
            </w:pPr>
            <w:r w:rsidRPr="00C6080E">
              <w:t>Фамилия, имя, отчество (при наличии)</w:t>
            </w:r>
          </w:p>
        </w:tc>
        <w:tc>
          <w:tcPr>
            <w:tcW w:w="4536" w:type="dxa"/>
          </w:tcPr>
          <w:p w:rsidR="00E11D86" w:rsidRPr="00C6080E" w:rsidRDefault="00E11D86" w:rsidP="00F93C8C">
            <w:pPr>
              <w:autoSpaceDE w:val="0"/>
              <w:autoSpaceDN w:val="0"/>
              <w:ind w:left="57" w:right="57"/>
              <w:jc w:val="both"/>
            </w:pPr>
          </w:p>
        </w:tc>
      </w:tr>
      <w:tr w:rsidR="00E11D86" w:rsidRPr="00C6080E" w:rsidTr="00F93C8C">
        <w:tc>
          <w:tcPr>
            <w:tcW w:w="850" w:type="dxa"/>
          </w:tcPr>
          <w:p w:rsidR="00E11D86" w:rsidRPr="00C6080E" w:rsidRDefault="00E11D86" w:rsidP="00F93C8C">
            <w:pPr>
              <w:autoSpaceDE w:val="0"/>
              <w:autoSpaceDN w:val="0"/>
              <w:jc w:val="center"/>
            </w:pPr>
            <w:r w:rsidRPr="00C6080E">
              <w:t>1.1.2</w:t>
            </w:r>
          </w:p>
        </w:tc>
        <w:tc>
          <w:tcPr>
            <w:tcW w:w="4423" w:type="dxa"/>
          </w:tcPr>
          <w:p w:rsidR="00E11D86" w:rsidRPr="00C6080E" w:rsidRDefault="00E11D86" w:rsidP="00F93C8C">
            <w:pPr>
              <w:autoSpaceDE w:val="0"/>
              <w:autoSpaceDN w:val="0"/>
              <w:ind w:left="57" w:right="57"/>
              <w:jc w:val="both"/>
            </w:pPr>
            <w:r w:rsidRPr="00C6080E">
              <w:t>Место жительства</w:t>
            </w:r>
          </w:p>
        </w:tc>
        <w:tc>
          <w:tcPr>
            <w:tcW w:w="4536" w:type="dxa"/>
          </w:tcPr>
          <w:p w:rsidR="00E11D86" w:rsidRPr="00C6080E" w:rsidRDefault="00E11D86" w:rsidP="00F93C8C">
            <w:pPr>
              <w:autoSpaceDE w:val="0"/>
              <w:autoSpaceDN w:val="0"/>
              <w:ind w:left="57" w:right="57"/>
              <w:jc w:val="both"/>
            </w:pPr>
          </w:p>
        </w:tc>
      </w:tr>
      <w:tr w:rsidR="00E11D86" w:rsidRPr="00C6080E" w:rsidTr="00F93C8C">
        <w:tc>
          <w:tcPr>
            <w:tcW w:w="850" w:type="dxa"/>
          </w:tcPr>
          <w:p w:rsidR="00E11D86" w:rsidRPr="00C6080E" w:rsidRDefault="00E11D86" w:rsidP="00F93C8C">
            <w:pPr>
              <w:autoSpaceDE w:val="0"/>
              <w:autoSpaceDN w:val="0"/>
              <w:jc w:val="center"/>
            </w:pPr>
            <w:r w:rsidRPr="00C6080E">
              <w:t>1.1.3</w:t>
            </w:r>
          </w:p>
        </w:tc>
        <w:tc>
          <w:tcPr>
            <w:tcW w:w="4423" w:type="dxa"/>
          </w:tcPr>
          <w:p w:rsidR="00E11D86" w:rsidRPr="00C6080E" w:rsidRDefault="00E11D86" w:rsidP="00F93C8C">
            <w:pPr>
              <w:autoSpaceDE w:val="0"/>
              <w:autoSpaceDN w:val="0"/>
              <w:ind w:left="57" w:right="57"/>
              <w:jc w:val="both"/>
            </w:pPr>
            <w:r w:rsidRPr="00C6080E">
              <w:t>Реквизиты документа, удостоверяющего личность</w:t>
            </w:r>
          </w:p>
        </w:tc>
        <w:tc>
          <w:tcPr>
            <w:tcW w:w="4536" w:type="dxa"/>
          </w:tcPr>
          <w:p w:rsidR="00E11D86" w:rsidRPr="00C6080E" w:rsidRDefault="00E11D86" w:rsidP="00F93C8C">
            <w:pPr>
              <w:autoSpaceDE w:val="0"/>
              <w:autoSpaceDN w:val="0"/>
              <w:ind w:left="57" w:right="57"/>
              <w:jc w:val="both"/>
            </w:pPr>
          </w:p>
        </w:tc>
      </w:tr>
      <w:tr w:rsidR="00E11D86" w:rsidRPr="00C6080E" w:rsidTr="00F93C8C">
        <w:tc>
          <w:tcPr>
            <w:tcW w:w="850" w:type="dxa"/>
          </w:tcPr>
          <w:p w:rsidR="00E11D86" w:rsidRPr="00C6080E" w:rsidRDefault="00E11D86" w:rsidP="00F93C8C">
            <w:pPr>
              <w:autoSpaceDE w:val="0"/>
              <w:autoSpaceDN w:val="0"/>
              <w:jc w:val="center"/>
            </w:pPr>
            <w:r w:rsidRPr="00C6080E">
              <w:t>1.2</w:t>
            </w:r>
          </w:p>
        </w:tc>
        <w:tc>
          <w:tcPr>
            <w:tcW w:w="4423" w:type="dxa"/>
          </w:tcPr>
          <w:p w:rsidR="00E11D86" w:rsidRPr="00C6080E" w:rsidRDefault="00E11D86" w:rsidP="00F93C8C">
            <w:pPr>
              <w:autoSpaceDE w:val="0"/>
              <w:autoSpaceDN w:val="0"/>
              <w:ind w:left="57" w:right="57"/>
              <w:jc w:val="both"/>
            </w:pPr>
            <w:r w:rsidRPr="00C6080E">
              <w:t>Сведения о юридическом лице, в случае если застройщиком является юридическое лицо:</w:t>
            </w:r>
          </w:p>
        </w:tc>
        <w:tc>
          <w:tcPr>
            <w:tcW w:w="4536" w:type="dxa"/>
          </w:tcPr>
          <w:p w:rsidR="00E11D86" w:rsidRPr="00C6080E" w:rsidRDefault="00E11D86" w:rsidP="00F93C8C">
            <w:pPr>
              <w:autoSpaceDE w:val="0"/>
              <w:autoSpaceDN w:val="0"/>
              <w:ind w:left="57" w:right="57"/>
              <w:jc w:val="both"/>
            </w:pPr>
          </w:p>
        </w:tc>
      </w:tr>
      <w:tr w:rsidR="00E11D86" w:rsidRPr="00C6080E" w:rsidTr="00F93C8C">
        <w:tc>
          <w:tcPr>
            <w:tcW w:w="850" w:type="dxa"/>
          </w:tcPr>
          <w:p w:rsidR="00E11D86" w:rsidRPr="00C6080E" w:rsidRDefault="00E11D86" w:rsidP="00F93C8C">
            <w:pPr>
              <w:autoSpaceDE w:val="0"/>
              <w:autoSpaceDN w:val="0"/>
              <w:jc w:val="center"/>
            </w:pPr>
            <w:r w:rsidRPr="00C6080E">
              <w:t>1.2.1</w:t>
            </w:r>
          </w:p>
        </w:tc>
        <w:tc>
          <w:tcPr>
            <w:tcW w:w="4423" w:type="dxa"/>
          </w:tcPr>
          <w:p w:rsidR="00E11D86" w:rsidRPr="00C6080E" w:rsidRDefault="00E11D86" w:rsidP="00F93C8C">
            <w:pPr>
              <w:autoSpaceDE w:val="0"/>
              <w:autoSpaceDN w:val="0"/>
              <w:ind w:left="57" w:right="57"/>
              <w:jc w:val="both"/>
            </w:pPr>
            <w:r w:rsidRPr="00C6080E">
              <w:t>Наименование</w:t>
            </w:r>
          </w:p>
        </w:tc>
        <w:tc>
          <w:tcPr>
            <w:tcW w:w="4536" w:type="dxa"/>
          </w:tcPr>
          <w:p w:rsidR="00E11D86" w:rsidRPr="00C6080E" w:rsidRDefault="00E11D86" w:rsidP="00F93C8C">
            <w:pPr>
              <w:autoSpaceDE w:val="0"/>
              <w:autoSpaceDN w:val="0"/>
              <w:ind w:left="57" w:right="57"/>
              <w:jc w:val="both"/>
            </w:pPr>
          </w:p>
        </w:tc>
      </w:tr>
      <w:tr w:rsidR="00E11D86" w:rsidRPr="00C6080E" w:rsidTr="00F93C8C">
        <w:tc>
          <w:tcPr>
            <w:tcW w:w="850" w:type="dxa"/>
          </w:tcPr>
          <w:p w:rsidR="00E11D86" w:rsidRPr="00C6080E" w:rsidRDefault="00E11D86" w:rsidP="00F93C8C">
            <w:pPr>
              <w:autoSpaceDE w:val="0"/>
              <w:autoSpaceDN w:val="0"/>
              <w:jc w:val="center"/>
            </w:pPr>
            <w:r w:rsidRPr="00C6080E">
              <w:t>1.2.2</w:t>
            </w:r>
          </w:p>
        </w:tc>
        <w:tc>
          <w:tcPr>
            <w:tcW w:w="4423" w:type="dxa"/>
          </w:tcPr>
          <w:p w:rsidR="00E11D86" w:rsidRPr="00C6080E" w:rsidRDefault="00E11D86" w:rsidP="00F93C8C">
            <w:pPr>
              <w:autoSpaceDE w:val="0"/>
              <w:autoSpaceDN w:val="0"/>
              <w:ind w:left="57" w:right="57"/>
              <w:jc w:val="both"/>
            </w:pPr>
            <w:r w:rsidRPr="00C6080E">
              <w:t>Место нахождения</w:t>
            </w:r>
          </w:p>
        </w:tc>
        <w:tc>
          <w:tcPr>
            <w:tcW w:w="4536" w:type="dxa"/>
          </w:tcPr>
          <w:p w:rsidR="00E11D86" w:rsidRPr="00C6080E" w:rsidRDefault="00E11D86" w:rsidP="00F93C8C">
            <w:pPr>
              <w:autoSpaceDE w:val="0"/>
              <w:autoSpaceDN w:val="0"/>
              <w:ind w:left="57" w:right="57"/>
              <w:jc w:val="both"/>
            </w:pPr>
          </w:p>
        </w:tc>
      </w:tr>
      <w:tr w:rsidR="00E11D86" w:rsidRPr="00C6080E" w:rsidTr="00F93C8C">
        <w:tc>
          <w:tcPr>
            <w:tcW w:w="850" w:type="dxa"/>
          </w:tcPr>
          <w:p w:rsidR="00E11D86" w:rsidRPr="00C6080E" w:rsidRDefault="00E11D86" w:rsidP="00F93C8C">
            <w:pPr>
              <w:autoSpaceDE w:val="0"/>
              <w:autoSpaceDN w:val="0"/>
              <w:jc w:val="center"/>
            </w:pPr>
            <w:r w:rsidRPr="00C6080E">
              <w:t>1.2.3</w:t>
            </w:r>
          </w:p>
        </w:tc>
        <w:tc>
          <w:tcPr>
            <w:tcW w:w="4423" w:type="dxa"/>
          </w:tcPr>
          <w:p w:rsidR="00E11D86" w:rsidRPr="00C6080E" w:rsidRDefault="00E11D86" w:rsidP="00F93C8C">
            <w:pPr>
              <w:autoSpaceDE w:val="0"/>
              <w:autoSpaceDN w:val="0"/>
              <w:ind w:left="57" w:right="57"/>
              <w:jc w:val="both"/>
            </w:pPr>
            <w:r w:rsidRPr="00C6080E">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E11D86" w:rsidRPr="00C6080E" w:rsidRDefault="00E11D86" w:rsidP="00F93C8C">
            <w:pPr>
              <w:autoSpaceDE w:val="0"/>
              <w:autoSpaceDN w:val="0"/>
              <w:ind w:left="57" w:right="57"/>
              <w:jc w:val="both"/>
            </w:pPr>
          </w:p>
        </w:tc>
      </w:tr>
      <w:tr w:rsidR="00E11D86" w:rsidRPr="00C6080E" w:rsidTr="00F93C8C">
        <w:tc>
          <w:tcPr>
            <w:tcW w:w="850" w:type="dxa"/>
          </w:tcPr>
          <w:p w:rsidR="00E11D86" w:rsidRPr="00C6080E" w:rsidRDefault="00E11D86" w:rsidP="00F93C8C">
            <w:pPr>
              <w:autoSpaceDE w:val="0"/>
              <w:autoSpaceDN w:val="0"/>
              <w:jc w:val="center"/>
            </w:pPr>
            <w:r w:rsidRPr="00C6080E">
              <w:t>1.2.4</w:t>
            </w:r>
          </w:p>
        </w:tc>
        <w:tc>
          <w:tcPr>
            <w:tcW w:w="4423" w:type="dxa"/>
          </w:tcPr>
          <w:p w:rsidR="00E11D86" w:rsidRPr="00C6080E" w:rsidRDefault="00E11D86" w:rsidP="00F93C8C">
            <w:pPr>
              <w:autoSpaceDE w:val="0"/>
              <w:autoSpaceDN w:val="0"/>
              <w:ind w:left="57" w:right="57"/>
              <w:jc w:val="both"/>
            </w:pPr>
            <w:r w:rsidRPr="00C6080E">
              <w:t>Идентификационный номер налогоплательщика, за исключением случая, если заявителем является иностранное юридическое лицо</w:t>
            </w:r>
          </w:p>
        </w:tc>
        <w:tc>
          <w:tcPr>
            <w:tcW w:w="4536" w:type="dxa"/>
          </w:tcPr>
          <w:p w:rsidR="00E11D86" w:rsidRPr="00C6080E" w:rsidRDefault="00E11D86" w:rsidP="00F93C8C">
            <w:pPr>
              <w:autoSpaceDE w:val="0"/>
              <w:autoSpaceDN w:val="0"/>
              <w:ind w:left="57" w:right="57"/>
              <w:jc w:val="both"/>
            </w:pPr>
          </w:p>
        </w:tc>
      </w:tr>
    </w:tbl>
    <w:p w:rsidR="00E11D86" w:rsidRPr="00C6080E" w:rsidRDefault="00E11D86" w:rsidP="00E11D86">
      <w:pPr>
        <w:autoSpaceDE w:val="0"/>
        <w:autoSpaceDN w:val="0"/>
      </w:pPr>
    </w:p>
    <w:p w:rsidR="00E11D86" w:rsidRPr="00C6080E" w:rsidRDefault="00E11D86" w:rsidP="00E11D86">
      <w:pPr>
        <w:pageBreakBefore/>
        <w:autoSpaceDE w:val="0"/>
        <w:autoSpaceDN w:val="0"/>
        <w:spacing w:after="240"/>
        <w:jc w:val="center"/>
        <w:rPr>
          <w:b/>
        </w:rPr>
      </w:pPr>
      <w:r w:rsidRPr="00C6080E">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11D86" w:rsidRPr="00C6080E" w:rsidTr="00F93C8C">
        <w:tc>
          <w:tcPr>
            <w:tcW w:w="850" w:type="dxa"/>
          </w:tcPr>
          <w:p w:rsidR="00E11D86" w:rsidRPr="00C6080E" w:rsidRDefault="00E11D86" w:rsidP="00F93C8C">
            <w:pPr>
              <w:autoSpaceDE w:val="0"/>
              <w:autoSpaceDN w:val="0"/>
              <w:jc w:val="center"/>
            </w:pPr>
            <w:r w:rsidRPr="00C6080E">
              <w:t>2.1</w:t>
            </w:r>
          </w:p>
        </w:tc>
        <w:tc>
          <w:tcPr>
            <w:tcW w:w="4423" w:type="dxa"/>
          </w:tcPr>
          <w:p w:rsidR="00E11D86" w:rsidRPr="00C6080E" w:rsidRDefault="00E11D86" w:rsidP="00F93C8C">
            <w:pPr>
              <w:autoSpaceDE w:val="0"/>
              <w:autoSpaceDN w:val="0"/>
              <w:ind w:left="57" w:right="57"/>
            </w:pPr>
            <w:r w:rsidRPr="00C6080E">
              <w:t>Кадастровый номер земельного участка (при наличии)</w:t>
            </w:r>
          </w:p>
        </w:tc>
        <w:tc>
          <w:tcPr>
            <w:tcW w:w="4706" w:type="dxa"/>
          </w:tcPr>
          <w:p w:rsidR="00E11D86" w:rsidRPr="00C6080E" w:rsidRDefault="00E11D86" w:rsidP="00F93C8C">
            <w:pPr>
              <w:autoSpaceDE w:val="0"/>
              <w:autoSpaceDN w:val="0"/>
              <w:ind w:left="57" w:right="57"/>
            </w:pPr>
          </w:p>
        </w:tc>
      </w:tr>
      <w:tr w:rsidR="00E11D86" w:rsidRPr="00C6080E" w:rsidTr="00F93C8C">
        <w:tc>
          <w:tcPr>
            <w:tcW w:w="850" w:type="dxa"/>
          </w:tcPr>
          <w:p w:rsidR="00E11D86" w:rsidRPr="00C6080E" w:rsidRDefault="00E11D86" w:rsidP="00F93C8C">
            <w:pPr>
              <w:autoSpaceDE w:val="0"/>
              <w:autoSpaceDN w:val="0"/>
              <w:jc w:val="center"/>
            </w:pPr>
            <w:r w:rsidRPr="00C6080E">
              <w:t>2.2</w:t>
            </w:r>
          </w:p>
        </w:tc>
        <w:tc>
          <w:tcPr>
            <w:tcW w:w="4423" w:type="dxa"/>
          </w:tcPr>
          <w:p w:rsidR="00E11D86" w:rsidRPr="00C6080E" w:rsidRDefault="00E11D86" w:rsidP="00F93C8C">
            <w:pPr>
              <w:autoSpaceDE w:val="0"/>
              <w:autoSpaceDN w:val="0"/>
              <w:ind w:left="57" w:right="57"/>
            </w:pPr>
            <w:r w:rsidRPr="00C6080E">
              <w:t>Адрес или описание местоположения земельного участка</w:t>
            </w:r>
          </w:p>
        </w:tc>
        <w:tc>
          <w:tcPr>
            <w:tcW w:w="4706" w:type="dxa"/>
          </w:tcPr>
          <w:p w:rsidR="00E11D86" w:rsidRPr="00C6080E" w:rsidRDefault="00E11D86" w:rsidP="00F93C8C">
            <w:pPr>
              <w:autoSpaceDE w:val="0"/>
              <w:autoSpaceDN w:val="0"/>
              <w:ind w:left="57" w:right="57"/>
            </w:pPr>
          </w:p>
        </w:tc>
      </w:tr>
      <w:tr w:rsidR="00E11D86" w:rsidRPr="00C6080E" w:rsidTr="00F93C8C">
        <w:tc>
          <w:tcPr>
            <w:tcW w:w="850" w:type="dxa"/>
          </w:tcPr>
          <w:p w:rsidR="00E11D86" w:rsidRPr="00C6080E" w:rsidRDefault="00E11D86" w:rsidP="00F93C8C">
            <w:pPr>
              <w:autoSpaceDE w:val="0"/>
              <w:autoSpaceDN w:val="0"/>
              <w:jc w:val="center"/>
            </w:pPr>
            <w:r w:rsidRPr="00C6080E">
              <w:t>2.3</w:t>
            </w:r>
          </w:p>
        </w:tc>
        <w:tc>
          <w:tcPr>
            <w:tcW w:w="4423" w:type="dxa"/>
          </w:tcPr>
          <w:p w:rsidR="00E11D86" w:rsidRPr="00C6080E" w:rsidRDefault="00E11D86" w:rsidP="00F93C8C">
            <w:pPr>
              <w:autoSpaceDE w:val="0"/>
              <w:autoSpaceDN w:val="0"/>
              <w:ind w:left="57" w:right="57"/>
            </w:pPr>
            <w:r w:rsidRPr="00C6080E">
              <w:t>Сведения о праве застройщика на земельный участок (правоустанавливающие документы)</w:t>
            </w:r>
          </w:p>
        </w:tc>
        <w:tc>
          <w:tcPr>
            <w:tcW w:w="4706" w:type="dxa"/>
          </w:tcPr>
          <w:p w:rsidR="00E11D86" w:rsidRPr="00C6080E" w:rsidRDefault="00E11D86" w:rsidP="00F93C8C">
            <w:pPr>
              <w:autoSpaceDE w:val="0"/>
              <w:autoSpaceDN w:val="0"/>
              <w:ind w:left="57" w:right="57"/>
            </w:pPr>
          </w:p>
        </w:tc>
      </w:tr>
      <w:tr w:rsidR="00E11D86" w:rsidRPr="00C6080E" w:rsidTr="00F93C8C">
        <w:tc>
          <w:tcPr>
            <w:tcW w:w="850" w:type="dxa"/>
          </w:tcPr>
          <w:p w:rsidR="00E11D86" w:rsidRPr="00C6080E" w:rsidRDefault="00E11D86" w:rsidP="00F93C8C">
            <w:pPr>
              <w:autoSpaceDE w:val="0"/>
              <w:autoSpaceDN w:val="0"/>
              <w:jc w:val="center"/>
            </w:pPr>
            <w:r w:rsidRPr="00C6080E">
              <w:t>2.4</w:t>
            </w:r>
          </w:p>
        </w:tc>
        <w:tc>
          <w:tcPr>
            <w:tcW w:w="4423" w:type="dxa"/>
          </w:tcPr>
          <w:p w:rsidR="00E11D86" w:rsidRPr="00C6080E" w:rsidRDefault="00E11D86" w:rsidP="00F93C8C">
            <w:pPr>
              <w:autoSpaceDE w:val="0"/>
              <w:autoSpaceDN w:val="0"/>
              <w:ind w:left="57" w:right="57"/>
            </w:pPr>
            <w:r w:rsidRPr="00C6080E">
              <w:t>Сведения о наличии прав иных лиц на земельный участок (при наличии)</w:t>
            </w:r>
          </w:p>
        </w:tc>
        <w:tc>
          <w:tcPr>
            <w:tcW w:w="4706" w:type="dxa"/>
          </w:tcPr>
          <w:p w:rsidR="00E11D86" w:rsidRPr="00C6080E" w:rsidRDefault="00E11D86" w:rsidP="00F93C8C">
            <w:pPr>
              <w:autoSpaceDE w:val="0"/>
              <w:autoSpaceDN w:val="0"/>
              <w:ind w:left="57" w:right="57"/>
            </w:pPr>
          </w:p>
        </w:tc>
      </w:tr>
      <w:tr w:rsidR="00E11D86" w:rsidRPr="00C6080E" w:rsidTr="00F93C8C">
        <w:tc>
          <w:tcPr>
            <w:tcW w:w="850" w:type="dxa"/>
          </w:tcPr>
          <w:p w:rsidR="00E11D86" w:rsidRPr="00C6080E" w:rsidRDefault="00E11D86" w:rsidP="00F93C8C">
            <w:pPr>
              <w:autoSpaceDE w:val="0"/>
              <w:autoSpaceDN w:val="0"/>
              <w:jc w:val="center"/>
            </w:pPr>
            <w:r w:rsidRPr="00C6080E">
              <w:t>2.5</w:t>
            </w:r>
          </w:p>
        </w:tc>
        <w:tc>
          <w:tcPr>
            <w:tcW w:w="4423" w:type="dxa"/>
          </w:tcPr>
          <w:p w:rsidR="00E11D86" w:rsidRPr="00C6080E" w:rsidRDefault="00E11D86" w:rsidP="00F93C8C">
            <w:pPr>
              <w:autoSpaceDE w:val="0"/>
              <w:autoSpaceDN w:val="0"/>
              <w:ind w:left="57" w:right="57"/>
            </w:pPr>
            <w:r w:rsidRPr="00C6080E">
              <w:t>Сведения о виде разрешенного использования земельного участка</w:t>
            </w:r>
          </w:p>
        </w:tc>
        <w:tc>
          <w:tcPr>
            <w:tcW w:w="4706" w:type="dxa"/>
          </w:tcPr>
          <w:p w:rsidR="00E11D86" w:rsidRPr="00C6080E" w:rsidRDefault="00E11D86" w:rsidP="00F93C8C">
            <w:pPr>
              <w:autoSpaceDE w:val="0"/>
              <w:autoSpaceDN w:val="0"/>
              <w:ind w:left="57" w:right="57"/>
            </w:pPr>
          </w:p>
        </w:tc>
      </w:tr>
    </w:tbl>
    <w:p w:rsidR="00E11D86" w:rsidRPr="00C6080E" w:rsidRDefault="00E11D86" w:rsidP="00E11D86">
      <w:pPr>
        <w:autoSpaceDE w:val="0"/>
        <w:autoSpaceDN w:val="0"/>
        <w:spacing w:before="240" w:after="240"/>
        <w:jc w:val="center"/>
        <w:rPr>
          <w:b/>
        </w:rPr>
      </w:pPr>
      <w:r w:rsidRPr="00C6080E">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11D86" w:rsidRPr="00C6080E" w:rsidTr="00F93C8C">
        <w:tc>
          <w:tcPr>
            <w:tcW w:w="850" w:type="dxa"/>
          </w:tcPr>
          <w:p w:rsidR="00E11D86" w:rsidRPr="00C6080E" w:rsidRDefault="00E11D86" w:rsidP="00F93C8C">
            <w:pPr>
              <w:autoSpaceDE w:val="0"/>
              <w:autoSpaceDN w:val="0"/>
              <w:jc w:val="center"/>
            </w:pPr>
            <w:r w:rsidRPr="00C6080E">
              <w:t>3.1</w:t>
            </w:r>
          </w:p>
        </w:tc>
        <w:tc>
          <w:tcPr>
            <w:tcW w:w="4423" w:type="dxa"/>
          </w:tcPr>
          <w:p w:rsidR="00E11D86" w:rsidRPr="00C6080E" w:rsidRDefault="00E11D86" w:rsidP="00F93C8C">
            <w:pPr>
              <w:autoSpaceDE w:val="0"/>
              <w:autoSpaceDN w:val="0"/>
              <w:ind w:left="57" w:right="57"/>
            </w:pPr>
            <w:r w:rsidRPr="00C6080E">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E11D86" w:rsidRPr="00C6080E" w:rsidRDefault="00E11D86" w:rsidP="00F93C8C">
            <w:pPr>
              <w:autoSpaceDE w:val="0"/>
              <w:autoSpaceDN w:val="0"/>
              <w:ind w:left="57" w:right="57"/>
            </w:pPr>
          </w:p>
        </w:tc>
      </w:tr>
      <w:tr w:rsidR="00E11D86" w:rsidRPr="00C6080E" w:rsidTr="00F93C8C">
        <w:tc>
          <w:tcPr>
            <w:tcW w:w="850" w:type="dxa"/>
          </w:tcPr>
          <w:p w:rsidR="00E11D86" w:rsidRPr="00C6080E" w:rsidRDefault="00E11D86" w:rsidP="00F93C8C">
            <w:pPr>
              <w:autoSpaceDE w:val="0"/>
              <w:autoSpaceDN w:val="0"/>
              <w:jc w:val="center"/>
            </w:pPr>
            <w:r w:rsidRPr="00C6080E">
              <w:t>3.2</w:t>
            </w:r>
          </w:p>
        </w:tc>
        <w:tc>
          <w:tcPr>
            <w:tcW w:w="4423" w:type="dxa"/>
          </w:tcPr>
          <w:p w:rsidR="00E11D86" w:rsidRPr="00C6080E" w:rsidRDefault="00E11D86" w:rsidP="00F93C8C">
            <w:pPr>
              <w:autoSpaceDE w:val="0"/>
              <w:autoSpaceDN w:val="0"/>
              <w:ind w:left="57" w:right="57"/>
            </w:pPr>
            <w:r w:rsidRPr="00C6080E">
              <w:t>Цель подачи уведомления (строительство или реконструкция)</w:t>
            </w:r>
          </w:p>
        </w:tc>
        <w:tc>
          <w:tcPr>
            <w:tcW w:w="4706" w:type="dxa"/>
          </w:tcPr>
          <w:p w:rsidR="00E11D86" w:rsidRPr="00C6080E" w:rsidRDefault="00E11D86" w:rsidP="00F93C8C">
            <w:pPr>
              <w:autoSpaceDE w:val="0"/>
              <w:autoSpaceDN w:val="0"/>
              <w:ind w:left="57" w:right="57"/>
            </w:pPr>
          </w:p>
        </w:tc>
      </w:tr>
      <w:tr w:rsidR="00E11D86" w:rsidRPr="00C6080E" w:rsidTr="00F93C8C">
        <w:tc>
          <w:tcPr>
            <w:tcW w:w="850" w:type="dxa"/>
          </w:tcPr>
          <w:p w:rsidR="00E11D86" w:rsidRPr="00C6080E" w:rsidRDefault="00E11D86" w:rsidP="00F93C8C">
            <w:pPr>
              <w:autoSpaceDE w:val="0"/>
              <w:autoSpaceDN w:val="0"/>
              <w:jc w:val="center"/>
            </w:pPr>
            <w:r w:rsidRPr="00C6080E">
              <w:t>3.3</w:t>
            </w:r>
          </w:p>
        </w:tc>
        <w:tc>
          <w:tcPr>
            <w:tcW w:w="4423" w:type="dxa"/>
          </w:tcPr>
          <w:p w:rsidR="00E11D86" w:rsidRPr="00C6080E" w:rsidRDefault="00E11D86" w:rsidP="00F93C8C">
            <w:pPr>
              <w:autoSpaceDE w:val="0"/>
              <w:autoSpaceDN w:val="0"/>
              <w:ind w:left="57" w:right="57"/>
            </w:pPr>
            <w:r w:rsidRPr="00C6080E">
              <w:t>Сведения о</w:t>
            </w:r>
            <w:r w:rsidR="005C32D0">
              <w:t xml:space="preserve"> планируемых</w:t>
            </w:r>
            <w:r w:rsidRPr="00C6080E">
              <w:t xml:space="preserve"> параметрах:</w:t>
            </w:r>
          </w:p>
        </w:tc>
        <w:tc>
          <w:tcPr>
            <w:tcW w:w="4706" w:type="dxa"/>
          </w:tcPr>
          <w:p w:rsidR="00E11D86" w:rsidRPr="00C6080E" w:rsidRDefault="00E11D86" w:rsidP="00F93C8C">
            <w:pPr>
              <w:autoSpaceDE w:val="0"/>
              <w:autoSpaceDN w:val="0"/>
              <w:ind w:left="57" w:right="57"/>
            </w:pPr>
          </w:p>
        </w:tc>
      </w:tr>
      <w:tr w:rsidR="00E11D86" w:rsidRPr="00C6080E" w:rsidTr="00F93C8C">
        <w:tc>
          <w:tcPr>
            <w:tcW w:w="850" w:type="dxa"/>
          </w:tcPr>
          <w:p w:rsidR="00E11D86" w:rsidRPr="00C6080E" w:rsidRDefault="00E11D86" w:rsidP="00F93C8C">
            <w:pPr>
              <w:autoSpaceDE w:val="0"/>
              <w:autoSpaceDN w:val="0"/>
              <w:jc w:val="center"/>
            </w:pPr>
            <w:r w:rsidRPr="00C6080E">
              <w:t>3.3.1</w:t>
            </w:r>
          </w:p>
        </w:tc>
        <w:tc>
          <w:tcPr>
            <w:tcW w:w="4423" w:type="dxa"/>
          </w:tcPr>
          <w:p w:rsidR="00E11D86" w:rsidRPr="00C6080E" w:rsidRDefault="00E11D86" w:rsidP="00F93C8C">
            <w:pPr>
              <w:autoSpaceDE w:val="0"/>
              <w:autoSpaceDN w:val="0"/>
              <w:ind w:left="57"/>
            </w:pPr>
            <w:r w:rsidRPr="00C6080E">
              <w:t>Количество надземных этажей</w:t>
            </w:r>
          </w:p>
        </w:tc>
        <w:tc>
          <w:tcPr>
            <w:tcW w:w="4706" w:type="dxa"/>
          </w:tcPr>
          <w:p w:rsidR="00E11D86" w:rsidRPr="00C6080E" w:rsidRDefault="00E11D86" w:rsidP="00F93C8C">
            <w:pPr>
              <w:autoSpaceDE w:val="0"/>
              <w:autoSpaceDN w:val="0"/>
              <w:ind w:left="57" w:right="57"/>
            </w:pPr>
          </w:p>
        </w:tc>
      </w:tr>
      <w:tr w:rsidR="00E11D86" w:rsidRPr="00C6080E" w:rsidTr="00F93C8C">
        <w:tc>
          <w:tcPr>
            <w:tcW w:w="850" w:type="dxa"/>
          </w:tcPr>
          <w:p w:rsidR="00E11D86" w:rsidRPr="00C6080E" w:rsidRDefault="00E11D86" w:rsidP="00F93C8C">
            <w:pPr>
              <w:autoSpaceDE w:val="0"/>
              <w:autoSpaceDN w:val="0"/>
              <w:jc w:val="center"/>
            </w:pPr>
            <w:r w:rsidRPr="00C6080E">
              <w:t>3.3.2</w:t>
            </w:r>
          </w:p>
        </w:tc>
        <w:tc>
          <w:tcPr>
            <w:tcW w:w="4423" w:type="dxa"/>
          </w:tcPr>
          <w:p w:rsidR="00E11D86" w:rsidRPr="00C6080E" w:rsidRDefault="00E11D86" w:rsidP="00F93C8C">
            <w:pPr>
              <w:autoSpaceDE w:val="0"/>
              <w:autoSpaceDN w:val="0"/>
              <w:ind w:left="57" w:right="57"/>
            </w:pPr>
            <w:r w:rsidRPr="00C6080E">
              <w:t>Высота</w:t>
            </w:r>
          </w:p>
        </w:tc>
        <w:tc>
          <w:tcPr>
            <w:tcW w:w="4706" w:type="dxa"/>
          </w:tcPr>
          <w:p w:rsidR="00E11D86" w:rsidRPr="00C6080E" w:rsidRDefault="00E11D86" w:rsidP="00F93C8C">
            <w:pPr>
              <w:autoSpaceDE w:val="0"/>
              <w:autoSpaceDN w:val="0"/>
              <w:ind w:left="57" w:right="57"/>
            </w:pPr>
          </w:p>
        </w:tc>
      </w:tr>
      <w:tr w:rsidR="00E11D86" w:rsidRPr="00C6080E" w:rsidTr="00F93C8C">
        <w:tc>
          <w:tcPr>
            <w:tcW w:w="850" w:type="dxa"/>
          </w:tcPr>
          <w:p w:rsidR="00E11D86" w:rsidRPr="00C6080E" w:rsidRDefault="00E11D86" w:rsidP="00F93C8C">
            <w:pPr>
              <w:autoSpaceDE w:val="0"/>
              <w:autoSpaceDN w:val="0"/>
              <w:jc w:val="center"/>
            </w:pPr>
            <w:r w:rsidRPr="00C6080E">
              <w:t>3.3.3</w:t>
            </w:r>
          </w:p>
        </w:tc>
        <w:tc>
          <w:tcPr>
            <w:tcW w:w="4423" w:type="dxa"/>
          </w:tcPr>
          <w:p w:rsidR="00E11D86" w:rsidRPr="00C6080E" w:rsidRDefault="00E11D86" w:rsidP="00F93C8C">
            <w:pPr>
              <w:autoSpaceDE w:val="0"/>
              <w:autoSpaceDN w:val="0"/>
              <w:ind w:left="57" w:right="57"/>
            </w:pPr>
            <w:r w:rsidRPr="00C6080E">
              <w:t>Сведения об отступах от границ земельного участка</w:t>
            </w:r>
          </w:p>
        </w:tc>
        <w:tc>
          <w:tcPr>
            <w:tcW w:w="4706" w:type="dxa"/>
          </w:tcPr>
          <w:p w:rsidR="00E11D86" w:rsidRPr="00C6080E" w:rsidRDefault="00E11D86" w:rsidP="00F93C8C">
            <w:pPr>
              <w:autoSpaceDE w:val="0"/>
              <w:autoSpaceDN w:val="0"/>
              <w:ind w:left="57" w:right="57"/>
            </w:pPr>
          </w:p>
        </w:tc>
      </w:tr>
      <w:tr w:rsidR="00E11D86" w:rsidRPr="00C6080E" w:rsidTr="00F93C8C">
        <w:tc>
          <w:tcPr>
            <w:tcW w:w="850" w:type="dxa"/>
          </w:tcPr>
          <w:p w:rsidR="00E11D86" w:rsidRPr="00C6080E" w:rsidRDefault="00E11D86" w:rsidP="00F93C8C">
            <w:pPr>
              <w:autoSpaceDE w:val="0"/>
              <w:autoSpaceDN w:val="0"/>
              <w:jc w:val="center"/>
            </w:pPr>
            <w:r w:rsidRPr="00C6080E">
              <w:t>3.3.4</w:t>
            </w:r>
          </w:p>
        </w:tc>
        <w:tc>
          <w:tcPr>
            <w:tcW w:w="4423" w:type="dxa"/>
          </w:tcPr>
          <w:p w:rsidR="00E11D86" w:rsidRPr="00C6080E" w:rsidRDefault="00E11D86" w:rsidP="00F93C8C">
            <w:pPr>
              <w:autoSpaceDE w:val="0"/>
              <w:autoSpaceDN w:val="0"/>
              <w:ind w:left="57" w:right="57"/>
            </w:pPr>
            <w:r w:rsidRPr="00C6080E">
              <w:t>Площадь застройки</w:t>
            </w:r>
          </w:p>
        </w:tc>
        <w:tc>
          <w:tcPr>
            <w:tcW w:w="4706" w:type="dxa"/>
          </w:tcPr>
          <w:p w:rsidR="00E11D86" w:rsidRPr="00C6080E" w:rsidRDefault="00E11D86" w:rsidP="00F93C8C">
            <w:pPr>
              <w:autoSpaceDE w:val="0"/>
              <w:autoSpaceDN w:val="0"/>
              <w:ind w:left="57" w:right="57"/>
            </w:pPr>
          </w:p>
        </w:tc>
      </w:tr>
      <w:tr w:rsidR="005C32D0" w:rsidRPr="00C6080E" w:rsidTr="00F93C8C">
        <w:tc>
          <w:tcPr>
            <w:tcW w:w="850" w:type="dxa"/>
          </w:tcPr>
          <w:p w:rsidR="005C32D0" w:rsidRPr="00C6080E" w:rsidRDefault="005C32D0" w:rsidP="00F93C8C">
            <w:pPr>
              <w:autoSpaceDE w:val="0"/>
              <w:autoSpaceDN w:val="0"/>
              <w:jc w:val="center"/>
            </w:pPr>
            <w:r>
              <w:t>3.3.5.</w:t>
            </w:r>
          </w:p>
        </w:tc>
        <w:tc>
          <w:tcPr>
            <w:tcW w:w="4423" w:type="dxa"/>
          </w:tcPr>
          <w:p w:rsidR="005C32D0" w:rsidRPr="00C6080E" w:rsidRDefault="005C32D0" w:rsidP="00F93C8C">
            <w:pPr>
              <w:autoSpaceDE w:val="0"/>
              <w:autoSpaceDN w:val="0"/>
              <w:ind w:left="57" w:right="57"/>
            </w:pPr>
            <w: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5C32D0" w:rsidRPr="00C6080E" w:rsidRDefault="005C32D0" w:rsidP="00F93C8C">
            <w:pPr>
              <w:autoSpaceDE w:val="0"/>
              <w:autoSpaceDN w:val="0"/>
              <w:ind w:left="57" w:right="57"/>
            </w:pPr>
          </w:p>
        </w:tc>
      </w:tr>
      <w:tr w:rsidR="005C32D0" w:rsidRPr="00C6080E" w:rsidTr="00F93C8C">
        <w:tc>
          <w:tcPr>
            <w:tcW w:w="850" w:type="dxa"/>
          </w:tcPr>
          <w:p w:rsidR="005C32D0" w:rsidRDefault="005C32D0" w:rsidP="005C32D0">
            <w:pPr>
              <w:autoSpaceDE w:val="0"/>
              <w:autoSpaceDN w:val="0"/>
              <w:jc w:val="center"/>
            </w:pPr>
            <w:r>
              <w:t>3.4.</w:t>
            </w:r>
          </w:p>
        </w:tc>
        <w:tc>
          <w:tcPr>
            <w:tcW w:w="4423" w:type="dxa"/>
          </w:tcPr>
          <w:p w:rsidR="005C32D0" w:rsidRDefault="005C32D0" w:rsidP="005C32D0">
            <w:pPr>
              <w:autoSpaceDE w:val="0"/>
              <w:autoSpaceDN w:val="0"/>
              <w:ind w:left="57" w:right="57"/>
            </w:pPr>
            <w: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w:t>
            </w:r>
            <w:r w:rsidR="00B41E29">
              <w:t xml:space="preserve"> поселения федерального или регионального значения</w:t>
            </w:r>
          </w:p>
        </w:tc>
        <w:tc>
          <w:tcPr>
            <w:tcW w:w="4706" w:type="dxa"/>
          </w:tcPr>
          <w:p w:rsidR="005C32D0" w:rsidRPr="00C6080E" w:rsidRDefault="005C32D0" w:rsidP="00F93C8C">
            <w:pPr>
              <w:autoSpaceDE w:val="0"/>
              <w:autoSpaceDN w:val="0"/>
              <w:ind w:left="57" w:right="57"/>
            </w:pPr>
          </w:p>
        </w:tc>
      </w:tr>
    </w:tbl>
    <w:p w:rsidR="00E11D86" w:rsidRPr="00C6080E" w:rsidRDefault="00E11D86" w:rsidP="00E11D86">
      <w:pPr>
        <w:pageBreakBefore/>
        <w:autoSpaceDE w:val="0"/>
        <w:autoSpaceDN w:val="0"/>
        <w:spacing w:after="240"/>
        <w:jc w:val="center"/>
        <w:rPr>
          <w:b/>
        </w:rPr>
      </w:pPr>
      <w:r w:rsidRPr="00C6080E">
        <w:rPr>
          <w:b/>
        </w:rPr>
        <w:lastRenderedPageBreak/>
        <w:t xml:space="preserve">4. Схематичное изображение </w:t>
      </w:r>
      <w:r w:rsidR="00B41E29">
        <w:rPr>
          <w:b/>
        </w:rPr>
        <w:t xml:space="preserve">планируемого к строительству или реконструкции </w:t>
      </w:r>
      <w:r w:rsidRPr="00C6080E">
        <w:rPr>
          <w:b/>
        </w:rPr>
        <w:t>объекта капитального строительства на земельном участке</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809"/>
      </w:tblGrid>
      <w:tr w:rsidR="00E11D86" w:rsidRPr="00C6080E" w:rsidTr="00F93C8C">
        <w:trPr>
          <w:trHeight w:val="13040"/>
        </w:trPr>
        <w:tc>
          <w:tcPr>
            <w:tcW w:w="9809" w:type="dxa"/>
            <w:shd w:val="clear" w:color="auto" w:fill="auto"/>
          </w:tcPr>
          <w:p w:rsidR="00E11D86" w:rsidRPr="00C6080E" w:rsidRDefault="00E11D86" w:rsidP="00F93C8C">
            <w:pPr>
              <w:autoSpaceDE w:val="0"/>
              <w:autoSpaceDN w:val="0"/>
              <w:jc w:val="center"/>
            </w:pPr>
          </w:p>
        </w:tc>
      </w:tr>
    </w:tbl>
    <w:p w:rsidR="00E11D86" w:rsidRDefault="00E11D86" w:rsidP="00E11D86">
      <w:pPr>
        <w:autoSpaceDE w:val="0"/>
        <w:autoSpaceDN w:val="0"/>
        <w:spacing w:before="240" w:after="240"/>
        <w:jc w:val="center"/>
        <w:rPr>
          <w:b/>
        </w:rPr>
      </w:pPr>
    </w:p>
    <w:p w:rsidR="00E11D86" w:rsidRDefault="00E11D86" w:rsidP="00E11D86">
      <w:pPr>
        <w:autoSpaceDE w:val="0"/>
        <w:autoSpaceDN w:val="0"/>
        <w:spacing w:before="240" w:after="240"/>
        <w:jc w:val="center"/>
        <w:rPr>
          <w:b/>
        </w:rPr>
      </w:pPr>
    </w:p>
    <w:p w:rsidR="00E11D86" w:rsidRDefault="00E11D86" w:rsidP="00E11D86">
      <w:pPr>
        <w:autoSpaceDE w:val="0"/>
        <w:autoSpaceDN w:val="0"/>
        <w:spacing w:before="240" w:after="240"/>
        <w:jc w:val="center"/>
        <w:rPr>
          <w:b/>
        </w:rPr>
      </w:pPr>
    </w:p>
    <w:p w:rsidR="00E11D86" w:rsidRPr="00C6080E" w:rsidRDefault="00E11D86" w:rsidP="00E11D86">
      <w:pPr>
        <w:autoSpaceDE w:val="0"/>
        <w:autoSpaceDN w:val="0"/>
        <w:spacing w:before="240" w:after="240"/>
        <w:jc w:val="center"/>
        <w:rPr>
          <w:b/>
        </w:rPr>
      </w:pPr>
      <w:r>
        <w:rPr>
          <w:b/>
        </w:rPr>
        <w:lastRenderedPageBreak/>
        <w:t>5</w:t>
      </w:r>
      <w:r w:rsidRPr="00C6080E">
        <w:rPr>
          <w:b/>
        </w:rPr>
        <w:t xml:space="preserve">. Сведения </w:t>
      </w:r>
      <w:r>
        <w:rPr>
          <w:b/>
        </w:rPr>
        <w:t>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законом от 22 июля 2024 г. № 186-ФЗ «О строительстве жилых домов по договорам строительного подряда с использованием счетов эскроу»)</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990"/>
        <w:gridCol w:w="4139"/>
      </w:tblGrid>
      <w:tr w:rsidR="00E11D86" w:rsidRPr="00C6080E" w:rsidTr="00F93C8C">
        <w:tc>
          <w:tcPr>
            <w:tcW w:w="850" w:type="dxa"/>
          </w:tcPr>
          <w:p w:rsidR="00E11D86" w:rsidRPr="00C6080E" w:rsidRDefault="00E11D86" w:rsidP="00F93C8C">
            <w:pPr>
              <w:autoSpaceDE w:val="0"/>
              <w:autoSpaceDN w:val="0"/>
              <w:jc w:val="center"/>
            </w:pPr>
            <w:r>
              <w:t>5</w:t>
            </w:r>
            <w:r w:rsidRPr="00C6080E">
              <w:t>.1</w:t>
            </w:r>
          </w:p>
        </w:tc>
        <w:tc>
          <w:tcPr>
            <w:tcW w:w="4990" w:type="dxa"/>
          </w:tcPr>
          <w:p w:rsidR="00E11D86" w:rsidRPr="00C6080E" w:rsidRDefault="00E11D86" w:rsidP="00F93C8C">
            <w:pPr>
              <w:autoSpaceDE w:val="0"/>
              <w:autoSpaceDN w:val="0"/>
              <w:ind w:left="57" w:right="57"/>
            </w:pPr>
            <w:r>
              <w:t>Номер</w:t>
            </w:r>
          </w:p>
        </w:tc>
        <w:tc>
          <w:tcPr>
            <w:tcW w:w="4139" w:type="dxa"/>
          </w:tcPr>
          <w:p w:rsidR="00E11D86" w:rsidRPr="00C6080E" w:rsidRDefault="00E11D86" w:rsidP="00F93C8C">
            <w:pPr>
              <w:autoSpaceDE w:val="0"/>
              <w:autoSpaceDN w:val="0"/>
              <w:ind w:left="57" w:right="57"/>
            </w:pPr>
          </w:p>
        </w:tc>
      </w:tr>
      <w:tr w:rsidR="00E11D86" w:rsidRPr="00C6080E" w:rsidTr="00F93C8C">
        <w:tc>
          <w:tcPr>
            <w:tcW w:w="850" w:type="dxa"/>
          </w:tcPr>
          <w:p w:rsidR="00E11D86" w:rsidRPr="00C6080E" w:rsidRDefault="00E11D86" w:rsidP="00F93C8C">
            <w:pPr>
              <w:autoSpaceDE w:val="0"/>
              <w:autoSpaceDN w:val="0"/>
              <w:jc w:val="center"/>
            </w:pPr>
            <w:r>
              <w:t>5</w:t>
            </w:r>
            <w:r w:rsidRPr="00C6080E">
              <w:t>.2</w:t>
            </w:r>
          </w:p>
        </w:tc>
        <w:tc>
          <w:tcPr>
            <w:tcW w:w="4990" w:type="dxa"/>
          </w:tcPr>
          <w:p w:rsidR="00E11D86" w:rsidRPr="00C6080E" w:rsidRDefault="00E11D86" w:rsidP="00F93C8C">
            <w:pPr>
              <w:autoSpaceDE w:val="0"/>
              <w:autoSpaceDN w:val="0"/>
              <w:ind w:left="57" w:right="57"/>
            </w:pPr>
            <w:r>
              <w:t>Дата заключения</w:t>
            </w:r>
          </w:p>
        </w:tc>
        <w:tc>
          <w:tcPr>
            <w:tcW w:w="4139" w:type="dxa"/>
          </w:tcPr>
          <w:p w:rsidR="00E11D86" w:rsidRPr="00C6080E" w:rsidRDefault="00E11D86" w:rsidP="00F93C8C">
            <w:pPr>
              <w:autoSpaceDE w:val="0"/>
              <w:autoSpaceDN w:val="0"/>
              <w:ind w:left="57" w:right="57"/>
            </w:pPr>
          </w:p>
        </w:tc>
      </w:tr>
      <w:tr w:rsidR="00E11D86" w:rsidRPr="00C6080E" w:rsidTr="00F93C8C">
        <w:tc>
          <w:tcPr>
            <w:tcW w:w="850" w:type="dxa"/>
          </w:tcPr>
          <w:p w:rsidR="00E11D86" w:rsidRPr="00C6080E" w:rsidRDefault="00E11D86" w:rsidP="00F93C8C">
            <w:pPr>
              <w:autoSpaceDE w:val="0"/>
              <w:autoSpaceDN w:val="0"/>
              <w:jc w:val="center"/>
            </w:pPr>
            <w:r>
              <w:t>5</w:t>
            </w:r>
            <w:r w:rsidRPr="00C6080E">
              <w:t>.3</w:t>
            </w:r>
          </w:p>
        </w:tc>
        <w:tc>
          <w:tcPr>
            <w:tcW w:w="4990" w:type="dxa"/>
          </w:tcPr>
          <w:p w:rsidR="00E11D86" w:rsidRPr="00C6080E" w:rsidRDefault="00E11D86" w:rsidP="00F93C8C">
            <w:pPr>
              <w:autoSpaceDE w:val="0"/>
              <w:autoSpaceDN w:val="0"/>
              <w:ind w:left="57" w:right="57"/>
            </w:pPr>
            <w:r>
              <w:t>Место заключения</w:t>
            </w:r>
          </w:p>
        </w:tc>
        <w:tc>
          <w:tcPr>
            <w:tcW w:w="4139" w:type="dxa"/>
          </w:tcPr>
          <w:p w:rsidR="00E11D86" w:rsidRPr="00C6080E" w:rsidRDefault="00E11D86" w:rsidP="00F93C8C">
            <w:pPr>
              <w:autoSpaceDE w:val="0"/>
              <w:autoSpaceDN w:val="0"/>
              <w:ind w:left="57" w:right="57"/>
            </w:pPr>
          </w:p>
        </w:tc>
      </w:tr>
      <w:tr w:rsidR="00E11D86" w:rsidRPr="00C6080E" w:rsidTr="00F93C8C">
        <w:tc>
          <w:tcPr>
            <w:tcW w:w="850" w:type="dxa"/>
          </w:tcPr>
          <w:p w:rsidR="00E11D86" w:rsidRPr="00C6080E" w:rsidRDefault="00E11D86" w:rsidP="00F93C8C">
            <w:pPr>
              <w:autoSpaceDE w:val="0"/>
              <w:autoSpaceDN w:val="0"/>
              <w:jc w:val="center"/>
            </w:pPr>
            <w:r>
              <w:t>5.4</w:t>
            </w:r>
          </w:p>
        </w:tc>
        <w:tc>
          <w:tcPr>
            <w:tcW w:w="4990" w:type="dxa"/>
          </w:tcPr>
          <w:p w:rsidR="00E11D86" w:rsidRPr="00C6080E" w:rsidRDefault="00E11D86" w:rsidP="00F93C8C">
            <w:pPr>
              <w:autoSpaceDE w:val="0"/>
              <w:autoSpaceDN w:val="0"/>
              <w:ind w:left="57"/>
            </w:pPr>
            <w:r>
              <w:t>Дата внесения сведений о договоре строительного подряда в единую информационную систему жилищного строительства</w:t>
            </w:r>
          </w:p>
        </w:tc>
        <w:tc>
          <w:tcPr>
            <w:tcW w:w="4139" w:type="dxa"/>
          </w:tcPr>
          <w:p w:rsidR="00E11D86" w:rsidRPr="00C6080E" w:rsidRDefault="00E11D86" w:rsidP="00F93C8C">
            <w:pPr>
              <w:autoSpaceDE w:val="0"/>
              <w:autoSpaceDN w:val="0"/>
              <w:ind w:left="57" w:right="57"/>
            </w:pPr>
          </w:p>
        </w:tc>
      </w:tr>
    </w:tbl>
    <w:p w:rsidR="00E11D86" w:rsidRPr="00136E0F" w:rsidRDefault="00E11D86" w:rsidP="00E11D86">
      <w:pPr>
        <w:autoSpaceDE w:val="0"/>
        <w:autoSpaceDN w:val="0"/>
        <w:spacing w:before="240" w:after="240"/>
        <w:jc w:val="center"/>
        <w:rPr>
          <w:b/>
        </w:rPr>
      </w:pPr>
      <w:r>
        <w:rPr>
          <w:b/>
        </w:rPr>
        <w:t>6</w:t>
      </w:r>
      <w:r w:rsidRPr="00136E0F">
        <w:rPr>
          <w:b/>
        </w:rPr>
        <w:t xml:space="preserve">. Сведения о </w:t>
      </w:r>
      <w:r>
        <w:rPr>
          <w:b/>
        </w:rPr>
        <w:t>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законом от 22 июля 2024 г. № 186-ФЗ «О строительстве жилых домов по договорам строительного подряда с использованием счетов эскроу»)</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990"/>
        <w:gridCol w:w="4139"/>
      </w:tblGrid>
      <w:tr w:rsidR="00E11D86" w:rsidRPr="00136E0F" w:rsidTr="00F93C8C">
        <w:tc>
          <w:tcPr>
            <w:tcW w:w="850" w:type="dxa"/>
          </w:tcPr>
          <w:p w:rsidR="00E11D86" w:rsidRPr="00136E0F" w:rsidRDefault="00E11D86" w:rsidP="00F93C8C">
            <w:pPr>
              <w:autoSpaceDE w:val="0"/>
              <w:autoSpaceDN w:val="0"/>
              <w:jc w:val="center"/>
            </w:pPr>
            <w:r>
              <w:t>6</w:t>
            </w:r>
            <w:r w:rsidRPr="00136E0F">
              <w:t>.1</w:t>
            </w:r>
          </w:p>
        </w:tc>
        <w:tc>
          <w:tcPr>
            <w:tcW w:w="4990" w:type="dxa"/>
          </w:tcPr>
          <w:p w:rsidR="00E11D86" w:rsidRPr="00136E0F" w:rsidRDefault="00E11D86" w:rsidP="00F93C8C">
            <w:pPr>
              <w:autoSpaceDE w:val="0"/>
              <w:autoSpaceDN w:val="0"/>
              <w:ind w:left="57" w:right="57"/>
            </w:pPr>
            <w:r>
              <w:t>Сведения о юридическом лице, в случае если подрядчиком является юридическое лицо:</w:t>
            </w:r>
          </w:p>
        </w:tc>
        <w:tc>
          <w:tcPr>
            <w:tcW w:w="4139" w:type="dxa"/>
          </w:tcPr>
          <w:p w:rsidR="00E11D86" w:rsidRPr="00136E0F" w:rsidRDefault="00E11D86" w:rsidP="00F93C8C">
            <w:pPr>
              <w:autoSpaceDE w:val="0"/>
              <w:autoSpaceDN w:val="0"/>
              <w:ind w:left="57" w:right="57"/>
            </w:pPr>
          </w:p>
        </w:tc>
      </w:tr>
      <w:tr w:rsidR="00E11D86" w:rsidRPr="00136E0F" w:rsidTr="00F93C8C">
        <w:tc>
          <w:tcPr>
            <w:tcW w:w="850" w:type="dxa"/>
          </w:tcPr>
          <w:p w:rsidR="00E11D86" w:rsidRPr="00136E0F" w:rsidRDefault="00E11D86" w:rsidP="00F93C8C">
            <w:pPr>
              <w:autoSpaceDE w:val="0"/>
              <w:autoSpaceDN w:val="0"/>
              <w:jc w:val="center"/>
            </w:pPr>
            <w:r>
              <w:t>6.1.1.</w:t>
            </w:r>
          </w:p>
        </w:tc>
        <w:tc>
          <w:tcPr>
            <w:tcW w:w="4990" w:type="dxa"/>
          </w:tcPr>
          <w:p w:rsidR="00E11D86" w:rsidRPr="00136E0F" w:rsidRDefault="00E11D86" w:rsidP="00F93C8C">
            <w:pPr>
              <w:autoSpaceDE w:val="0"/>
              <w:autoSpaceDN w:val="0"/>
              <w:ind w:left="57" w:right="57"/>
            </w:pPr>
            <w:r>
              <w:t>Наименование</w:t>
            </w:r>
          </w:p>
        </w:tc>
        <w:tc>
          <w:tcPr>
            <w:tcW w:w="4139" w:type="dxa"/>
          </w:tcPr>
          <w:p w:rsidR="00E11D86" w:rsidRPr="00136E0F" w:rsidRDefault="00E11D86" w:rsidP="00F93C8C">
            <w:pPr>
              <w:autoSpaceDE w:val="0"/>
              <w:autoSpaceDN w:val="0"/>
              <w:ind w:left="57" w:right="57"/>
            </w:pPr>
          </w:p>
        </w:tc>
      </w:tr>
      <w:tr w:rsidR="00E11D86" w:rsidRPr="00136E0F" w:rsidTr="00F93C8C">
        <w:tc>
          <w:tcPr>
            <w:tcW w:w="850" w:type="dxa"/>
            <w:tcBorders>
              <w:bottom w:val="single" w:sz="4" w:space="0" w:color="000000"/>
            </w:tcBorders>
          </w:tcPr>
          <w:p w:rsidR="00E11D86" w:rsidRPr="00136E0F" w:rsidRDefault="00E11D86" w:rsidP="00F93C8C">
            <w:pPr>
              <w:autoSpaceDE w:val="0"/>
              <w:autoSpaceDN w:val="0"/>
              <w:jc w:val="center"/>
            </w:pPr>
            <w:r>
              <w:t>6.1.2.</w:t>
            </w:r>
          </w:p>
        </w:tc>
        <w:tc>
          <w:tcPr>
            <w:tcW w:w="4990" w:type="dxa"/>
            <w:tcBorders>
              <w:bottom w:val="single" w:sz="4" w:space="0" w:color="000000"/>
            </w:tcBorders>
          </w:tcPr>
          <w:p w:rsidR="00E11D86" w:rsidRPr="00136E0F" w:rsidRDefault="00E11D86" w:rsidP="00F93C8C">
            <w:pPr>
              <w:autoSpaceDE w:val="0"/>
              <w:autoSpaceDN w:val="0"/>
              <w:ind w:left="57" w:right="57"/>
            </w:pPr>
            <w:r w:rsidRPr="00136E0F">
              <w:t xml:space="preserve">Место </w:t>
            </w:r>
            <w:r>
              <w:t>нахождения</w:t>
            </w:r>
          </w:p>
        </w:tc>
        <w:tc>
          <w:tcPr>
            <w:tcW w:w="4139" w:type="dxa"/>
            <w:tcBorders>
              <w:bottom w:val="single" w:sz="4" w:space="0" w:color="000000"/>
            </w:tcBorders>
          </w:tcPr>
          <w:p w:rsidR="00E11D86" w:rsidRPr="00136E0F" w:rsidRDefault="00E11D86" w:rsidP="00F93C8C">
            <w:pPr>
              <w:autoSpaceDE w:val="0"/>
              <w:autoSpaceDN w:val="0"/>
              <w:ind w:left="57" w:right="57"/>
            </w:pPr>
          </w:p>
        </w:tc>
      </w:tr>
      <w:tr w:rsidR="00E11D86" w:rsidRPr="00136E0F" w:rsidTr="00F93C8C">
        <w:tc>
          <w:tcPr>
            <w:tcW w:w="850" w:type="dxa"/>
          </w:tcPr>
          <w:p w:rsidR="00E11D86" w:rsidRPr="00136E0F" w:rsidRDefault="00E11D86" w:rsidP="00F93C8C">
            <w:pPr>
              <w:autoSpaceDE w:val="0"/>
              <w:autoSpaceDN w:val="0"/>
              <w:jc w:val="center"/>
            </w:pPr>
            <w:r>
              <w:t>6.1.3.</w:t>
            </w:r>
          </w:p>
        </w:tc>
        <w:tc>
          <w:tcPr>
            <w:tcW w:w="4990" w:type="dxa"/>
          </w:tcPr>
          <w:p w:rsidR="00E11D86" w:rsidRPr="00136E0F" w:rsidRDefault="00E11D86" w:rsidP="00F93C8C">
            <w:pPr>
              <w:autoSpaceDE w:val="0"/>
              <w:autoSpaceDN w:val="0"/>
              <w:ind w:left="57"/>
            </w:pPr>
            <w: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4139" w:type="dxa"/>
          </w:tcPr>
          <w:p w:rsidR="00E11D86" w:rsidRPr="00136E0F" w:rsidRDefault="00E11D86" w:rsidP="00F93C8C">
            <w:pPr>
              <w:autoSpaceDE w:val="0"/>
              <w:autoSpaceDN w:val="0"/>
              <w:ind w:left="57" w:right="57"/>
            </w:pPr>
          </w:p>
        </w:tc>
      </w:tr>
      <w:tr w:rsidR="00E11D86" w:rsidRPr="00136E0F" w:rsidTr="00F93C8C">
        <w:tc>
          <w:tcPr>
            <w:tcW w:w="850" w:type="dxa"/>
          </w:tcPr>
          <w:p w:rsidR="00E11D86" w:rsidRDefault="00E11D86" w:rsidP="00F93C8C">
            <w:pPr>
              <w:autoSpaceDE w:val="0"/>
              <w:autoSpaceDN w:val="0"/>
              <w:jc w:val="center"/>
            </w:pPr>
            <w:r>
              <w:t>6.1.4.</w:t>
            </w:r>
          </w:p>
        </w:tc>
        <w:tc>
          <w:tcPr>
            <w:tcW w:w="4990" w:type="dxa"/>
          </w:tcPr>
          <w:p w:rsidR="00E11D86" w:rsidRPr="00136E0F" w:rsidRDefault="00E11D86" w:rsidP="00F93C8C">
            <w:pPr>
              <w:autoSpaceDE w:val="0"/>
              <w:autoSpaceDN w:val="0"/>
              <w:ind w:left="57"/>
            </w:pPr>
            <w:r>
              <w:t>Идентификационный номер налогоплательщика</w:t>
            </w:r>
          </w:p>
        </w:tc>
        <w:tc>
          <w:tcPr>
            <w:tcW w:w="4139" w:type="dxa"/>
          </w:tcPr>
          <w:p w:rsidR="00E11D86" w:rsidRPr="00136E0F" w:rsidRDefault="00E11D86" w:rsidP="00F93C8C">
            <w:pPr>
              <w:autoSpaceDE w:val="0"/>
              <w:autoSpaceDN w:val="0"/>
              <w:ind w:left="57" w:right="57"/>
            </w:pPr>
          </w:p>
        </w:tc>
      </w:tr>
      <w:tr w:rsidR="00E11D86" w:rsidRPr="00136E0F" w:rsidTr="00F93C8C">
        <w:tc>
          <w:tcPr>
            <w:tcW w:w="850" w:type="dxa"/>
          </w:tcPr>
          <w:p w:rsidR="00E11D86" w:rsidRDefault="00E11D86" w:rsidP="00F93C8C">
            <w:pPr>
              <w:autoSpaceDE w:val="0"/>
              <w:autoSpaceDN w:val="0"/>
              <w:jc w:val="center"/>
            </w:pPr>
            <w:r>
              <w:t>6.1.5.</w:t>
            </w:r>
          </w:p>
        </w:tc>
        <w:tc>
          <w:tcPr>
            <w:tcW w:w="4990" w:type="dxa"/>
          </w:tcPr>
          <w:p w:rsidR="00E11D86" w:rsidRPr="00136E0F" w:rsidRDefault="00E11D86" w:rsidP="00F93C8C">
            <w:pPr>
              <w:autoSpaceDE w:val="0"/>
              <w:autoSpaceDN w:val="0"/>
              <w:ind w:left="57"/>
            </w:pPr>
            <w:r>
              <w:t>Уникальный код идентификации (идентификатор), присвоенный в единой информационной системе жилищного строительства</w:t>
            </w:r>
          </w:p>
        </w:tc>
        <w:tc>
          <w:tcPr>
            <w:tcW w:w="4139" w:type="dxa"/>
          </w:tcPr>
          <w:p w:rsidR="00E11D86" w:rsidRPr="00136E0F" w:rsidRDefault="00E11D86" w:rsidP="00F93C8C">
            <w:pPr>
              <w:autoSpaceDE w:val="0"/>
              <w:autoSpaceDN w:val="0"/>
              <w:ind w:left="57" w:right="57"/>
            </w:pPr>
          </w:p>
        </w:tc>
      </w:tr>
      <w:tr w:rsidR="00E11D86" w:rsidRPr="00136E0F" w:rsidTr="00F93C8C">
        <w:tc>
          <w:tcPr>
            <w:tcW w:w="850" w:type="dxa"/>
          </w:tcPr>
          <w:p w:rsidR="00E11D86" w:rsidRDefault="00E11D86" w:rsidP="00F93C8C">
            <w:pPr>
              <w:autoSpaceDE w:val="0"/>
              <w:autoSpaceDN w:val="0"/>
              <w:jc w:val="center"/>
            </w:pPr>
            <w:r>
              <w:t>6.2.</w:t>
            </w:r>
          </w:p>
        </w:tc>
        <w:tc>
          <w:tcPr>
            <w:tcW w:w="4990" w:type="dxa"/>
          </w:tcPr>
          <w:p w:rsidR="00E11D86" w:rsidRPr="00136E0F" w:rsidRDefault="00E11D86" w:rsidP="00F93C8C">
            <w:pPr>
              <w:autoSpaceDE w:val="0"/>
              <w:autoSpaceDN w:val="0"/>
              <w:ind w:left="57"/>
            </w:pPr>
            <w:r>
              <w:t>Сведения об индивидуальном предпринимателе, в случае если подрядчиком является индивидуальный предприниматель:</w:t>
            </w:r>
          </w:p>
        </w:tc>
        <w:tc>
          <w:tcPr>
            <w:tcW w:w="4139" w:type="dxa"/>
          </w:tcPr>
          <w:p w:rsidR="00E11D86" w:rsidRPr="00136E0F" w:rsidRDefault="00E11D86" w:rsidP="00F93C8C">
            <w:pPr>
              <w:autoSpaceDE w:val="0"/>
              <w:autoSpaceDN w:val="0"/>
              <w:ind w:left="57" w:right="57"/>
            </w:pPr>
          </w:p>
        </w:tc>
      </w:tr>
      <w:tr w:rsidR="00E11D86" w:rsidRPr="00136E0F" w:rsidTr="00F93C8C">
        <w:tc>
          <w:tcPr>
            <w:tcW w:w="850" w:type="dxa"/>
          </w:tcPr>
          <w:p w:rsidR="00E11D86" w:rsidRDefault="00E11D86" w:rsidP="00F93C8C">
            <w:pPr>
              <w:autoSpaceDE w:val="0"/>
              <w:autoSpaceDN w:val="0"/>
              <w:jc w:val="center"/>
            </w:pPr>
            <w:r>
              <w:t>6.2.1.</w:t>
            </w:r>
          </w:p>
        </w:tc>
        <w:tc>
          <w:tcPr>
            <w:tcW w:w="4990" w:type="dxa"/>
          </w:tcPr>
          <w:p w:rsidR="00E11D86" w:rsidRPr="004B6769" w:rsidRDefault="00E11D86" w:rsidP="00F93C8C">
            <w:pPr>
              <w:autoSpaceDE w:val="0"/>
              <w:autoSpaceDN w:val="0"/>
              <w:ind w:left="57"/>
            </w:pPr>
            <w:r>
              <w:t xml:space="preserve">Фамилия, имя, отчество </w:t>
            </w:r>
            <w:r>
              <w:rPr>
                <w:sz w:val="22"/>
              </w:rPr>
              <w:t>(при наличии)</w:t>
            </w:r>
          </w:p>
        </w:tc>
        <w:tc>
          <w:tcPr>
            <w:tcW w:w="4139" w:type="dxa"/>
          </w:tcPr>
          <w:p w:rsidR="00E11D86" w:rsidRPr="00136E0F" w:rsidRDefault="00E11D86" w:rsidP="00F93C8C">
            <w:pPr>
              <w:autoSpaceDE w:val="0"/>
              <w:autoSpaceDN w:val="0"/>
              <w:ind w:left="57" w:right="57"/>
            </w:pPr>
          </w:p>
        </w:tc>
      </w:tr>
      <w:tr w:rsidR="00E11D86" w:rsidRPr="00136E0F" w:rsidTr="00F93C8C">
        <w:tc>
          <w:tcPr>
            <w:tcW w:w="850" w:type="dxa"/>
          </w:tcPr>
          <w:p w:rsidR="00E11D86" w:rsidRDefault="00E11D86" w:rsidP="00F93C8C">
            <w:pPr>
              <w:autoSpaceDE w:val="0"/>
              <w:autoSpaceDN w:val="0"/>
              <w:jc w:val="center"/>
            </w:pPr>
            <w:r>
              <w:t>6.2.2.</w:t>
            </w:r>
          </w:p>
        </w:tc>
        <w:tc>
          <w:tcPr>
            <w:tcW w:w="4990" w:type="dxa"/>
          </w:tcPr>
          <w:p w:rsidR="00E11D86" w:rsidRPr="00136E0F" w:rsidRDefault="00E11D86" w:rsidP="00F93C8C">
            <w:pPr>
              <w:autoSpaceDE w:val="0"/>
              <w:autoSpaceDN w:val="0"/>
              <w:ind w:left="57"/>
            </w:pPr>
            <w:r>
              <w:t>Сведения о регистрации по месту жительства в Российской Федерации</w:t>
            </w:r>
          </w:p>
        </w:tc>
        <w:tc>
          <w:tcPr>
            <w:tcW w:w="4139" w:type="dxa"/>
          </w:tcPr>
          <w:p w:rsidR="00E11D86" w:rsidRPr="00136E0F" w:rsidRDefault="00E11D86" w:rsidP="00F93C8C">
            <w:pPr>
              <w:autoSpaceDE w:val="0"/>
              <w:autoSpaceDN w:val="0"/>
              <w:ind w:left="57" w:right="57"/>
            </w:pPr>
          </w:p>
        </w:tc>
      </w:tr>
      <w:tr w:rsidR="00E11D86" w:rsidRPr="00136E0F" w:rsidTr="00F93C8C">
        <w:tc>
          <w:tcPr>
            <w:tcW w:w="850" w:type="dxa"/>
          </w:tcPr>
          <w:p w:rsidR="00E11D86" w:rsidRDefault="00E11D86" w:rsidP="00F93C8C">
            <w:pPr>
              <w:autoSpaceDE w:val="0"/>
              <w:autoSpaceDN w:val="0"/>
              <w:jc w:val="center"/>
            </w:pPr>
            <w:r>
              <w:t>6.2.3.</w:t>
            </w:r>
          </w:p>
        </w:tc>
        <w:tc>
          <w:tcPr>
            <w:tcW w:w="4990" w:type="dxa"/>
          </w:tcPr>
          <w:p w:rsidR="00E11D86" w:rsidRPr="00136E0F" w:rsidRDefault="00E11D86" w:rsidP="00F93C8C">
            <w:pPr>
              <w:autoSpaceDE w:val="0"/>
              <w:autoSpaceDN w:val="0"/>
              <w:ind w:left="57"/>
            </w:pPr>
            <w: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w:t>
            </w:r>
          </w:p>
        </w:tc>
        <w:tc>
          <w:tcPr>
            <w:tcW w:w="4139" w:type="dxa"/>
          </w:tcPr>
          <w:p w:rsidR="00E11D86" w:rsidRPr="00136E0F" w:rsidRDefault="00E11D86" w:rsidP="00F93C8C">
            <w:pPr>
              <w:autoSpaceDE w:val="0"/>
              <w:autoSpaceDN w:val="0"/>
              <w:ind w:left="57" w:right="57"/>
            </w:pPr>
          </w:p>
        </w:tc>
      </w:tr>
      <w:tr w:rsidR="00E11D86" w:rsidRPr="00136E0F" w:rsidTr="00F93C8C">
        <w:tc>
          <w:tcPr>
            <w:tcW w:w="850" w:type="dxa"/>
          </w:tcPr>
          <w:p w:rsidR="00E11D86" w:rsidRDefault="00E11D86" w:rsidP="00F93C8C">
            <w:pPr>
              <w:autoSpaceDE w:val="0"/>
              <w:autoSpaceDN w:val="0"/>
              <w:jc w:val="center"/>
            </w:pPr>
            <w:r>
              <w:t>6.2.4.</w:t>
            </w:r>
          </w:p>
        </w:tc>
        <w:tc>
          <w:tcPr>
            <w:tcW w:w="4990" w:type="dxa"/>
          </w:tcPr>
          <w:p w:rsidR="00E11D86" w:rsidRPr="00136E0F" w:rsidRDefault="00E11D86" w:rsidP="00F93C8C">
            <w:pPr>
              <w:autoSpaceDE w:val="0"/>
              <w:autoSpaceDN w:val="0"/>
              <w:ind w:left="57"/>
            </w:pPr>
            <w:r>
              <w:t>Идентификационный номер налогоплательщика</w:t>
            </w:r>
          </w:p>
        </w:tc>
        <w:tc>
          <w:tcPr>
            <w:tcW w:w="4139" w:type="dxa"/>
          </w:tcPr>
          <w:p w:rsidR="00E11D86" w:rsidRPr="00136E0F" w:rsidRDefault="00E11D86" w:rsidP="00F93C8C">
            <w:pPr>
              <w:autoSpaceDE w:val="0"/>
              <w:autoSpaceDN w:val="0"/>
              <w:ind w:left="57" w:right="57"/>
            </w:pPr>
          </w:p>
        </w:tc>
      </w:tr>
      <w:tr w:rsidR="00E11D86" w:rsidRPr="00136E0F" w:rsidTr="00F93C8C">
        <w:tc>
          <w:tcPr>
            <w:tcW w:w="850" w:type="dxa"/>
            <w:tcBorders>
              <w:bottom w:val="single" w:sz="4" w:space="0" w:color="auto"/>
            </w:tcBorders>
          </w:tcPr>
          <w:p w:rsidR="00E11D86" w:rsidRDefault="00E11D86" w:rsidP="00F93C8C">
            <w:pPr>
              <w:autoSpaceDE w:val="0"/>
              <w:autoSpaceDN w:val="0"/>
              <w:jc w:val="center"/>
            </w:pPr>
            <w:r>
              <w:t>6.2.5.</w:t>
            </w:r>
          </w:p>
        </w:tc>
        <w:tc>
          <w:tcPr>
            <w:tcW w:w="4990" w:type="dxa"/>
            <w:tcBorders>
              <w:bottom w:val="single" w:sz="4" w:space="0" w:color="auto"/>
            </w:tcBorders>
          </w:tcPr>
          <w:p w:rsidR="00E11D86" w:rsidRPr="00136E0F" w:rsidRDefault="00E11D86" w:rsidP="00F93C8C">
            <w:pPr>
              <w:autoSpaceDE w:val="0"/>
              <w:autoSpaceDN w:val="0"/>
              <w:ind w:left="57"/>
            </w:pPr>
            <w:r>
              <w:t>Уникальный код идентификации (идентификатор), присвоенный в единой информационной системе жилищного строительства</w:t>
            </w:r>
          </w:p>
        </w:tc>
        <w:tc>
          <w:tcPr>
            <w:tcW w:w="4139" w:type="dxa"/>
            <w:tcBorders>
              <w:bottom w:val="single" w:sz="4" w:space="0" w:color="auto"/>
            </w:tcBorders>
          </w:tcPr>
          <w:p w:rsidR="00E11D86" w:rsidRPr="00136E0F" w:rsidRDefault="00E11D86" w:rsidP="00F93C8C">
            <w:pPr>
              <w:autoSpaceDE w:val="0"/>
              <w:autoSpaceDN w:val="0"/>
              <w:ind w:left="57" w:right="57"/>
            </w:pPr>
          </w:p>
        </w:tc>
      </w:tr>
    </w:tbl>
    <w:p w:rsidR="00E11D86" w:rsidRPr="00C6080E" w:rsidRDefault="00E11D86" w:rsidP="00E11D86">
      <w:pPr>
        <w:pageBreakBefore/>
        <w:autoSpaceDE w:val="0"/>
        <w:autoSpaceDN w:val="0"/>
        <w:ind w:firstLine="567"/>
      </w:pPr>
      <w:r w:rsidRPr="00C6080E">
        <w:lastRenderedPageBreak/>
        <w:t>Почтовый адрес и (или) адрес электронной почты для связи:</w:t>
      </w:r>
    </w:p>
    <w:p w:rsidR="00E11D86" w:rsidRPr="00C6080E" w:rsidRDefault="00E11D86" w:rsidP="00E11D86">
      <w:pPr>
        <w:autoSpaceDE w:val="0"/>
        <w:autoSpaceDN w:val="0"/>
      </w:pPr>
    </w:p>
    <w:p w:rsidR="00E11D86" w:rsidRPr="00C6080E" w:rsidRDefault="00E11D86" w:rsidP="00E11D86">
      <w:pPr>
        <w:pBdr>
          <w:top w:val="single" w:sz="4" w:space="1" w:color="auto"/>
        </w:pBdr>
        <w:autoSpaceDE w:val="0"/>
        <w:autoSpaceDN w:val="0"/>
        <w:rPr>
          <w:sz w:val="2"/>
          <w:szCs w:val="2"/>
        </w:rPr>
      </w:pPr>
    </w:p>
    <w:p w:rsidR="00E11D86" w:rsidRPr="00C6080E" w:rsidRDefault="00E11D86" w:rsidP="00E11D86">
      <w:pPr>
        <w:autoSpaceDE w:val="0"/>
        <w:autoSpaceDN w:val="0"/>
        <w:spacing w:before="240"/>
        <w:ind w:firstLine="567"/>
        <w:jc w:val="both"/>
      </w:pPr>
      <w:r w:rsidRPr="00C6080E">
        <w:t xml:space="preserve">Уведомление о соответствии </w:t>
      </w:r>
      <w:r w:rsidR="00B41E29">
        <w:t xml:space="preserve">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00B41E29" w:rsidRPr="00493B3C">
        <w:rPr>
          <w:color w:val="000000"/>
        </w:rPr>
        <w:t>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B41E29">
        <w:rPr>
          <w:sz w:val="36"/>
        </w:rPr>
        <w:t xml:space="preserve"> </w:t>
      </w:r>
      <w:r w:rsidRPr="00C6080E">
        <w:t>прошу направить следующим способом:</w:t>
      </w:r>
    </w:p>
    <w:p w:rsidR="00E11D86" w:rsidRPr="00C6080E" w:rsidRDefault="00E11D86" w:rsidP="00E11D86"/>
    <w:p w:rsidR="00E11D86" w:rsidRPr="00C6080E" w:rsidRDefault="00E11D86" w:rsidP="00E11D86">
      <w:pPr>
        <w:pBdr>
          <w:top w:val="single" w:sz="4" w:space="1" w:color="auto"/>
        </w:pBdr>
        <w:autoSpaceDE w:val="0"/>
        <w:autoSpaceDN w:val="0"/>
        <w:spacing w:after="480"/>
        <w:jc w:val="both"/>
        <w:rPr>
          <w:spacing w:val="-2"/>
        </w:rPr>
      </w:pPr>
      <w:r w:rsidRPr="00C6080E">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11D86" w:rsidRPr="00C6080E" w:rsidRDefault="00E11D86" w:rsidP="00E11D86">
      <w:pPr>
        <w:autoSpaceDE w:val="0"/>
        <w:autoSpaceDN w:val="0"/>
        <w:ind w:left="567"/>
        <w:rPr>
          <w:b/>
        </w:rPr>
      </w:pPr>
      <w:r w:rsidRPr="00C6080E">
        <w:rPr>
          <w:b/>
        </w:rPr>
        <w:t xml:space="preserve">Настоящим уведомлением подтверждаю, что </w:t>
      </w:r>
    </w:p>
    <w:p w:rsidR="00E11D86" w:rsidRPr="00C6080E" w:rsidRDefault="00E11D86" w:rsidP="00E11D86">
      <w:pPr>
        <w:pBdr>
          <w:top w:val="single" w:sz="4" w:space="1" w:color="auto"/>
        </w:pBdr>
        <w:autoSpaceDE w:val="0"/>
        <w:autoSpaceDN w:val="0"/>
        <w:spacing w:line="24" w:lineRule="auto"/>
        <w:ind w:left="5585"/>
        <w:rPr>
          <w:sz w:val="2"/>
          <w:szCs w:val="2"/>
        </w:rPr>
      </w:pPr>
    </w:p>
    <w:p w:rsidR="00E11D86" w:rsidRPr="00C6080E" w:rsidRDefault="00E11D86" w:rsidP="00E11D86">
      <w:pPr>
        <w:tabs>
          <w:tab w:val="left" w:pos="9356"/>
        </w:tabs>
        <w:autoSpaceDE w:val="0"/>
        <w:autoSpaceDN w:val="0"/>
        <w:ind w:right="-58"/>
      </w:pPr>
      <w:r w:rsidRPr="00C6080E">
        <w:t>___________________________________________________________________________________________________</w:t>
      </w:r>
    </w:p>
    <w:p w:rsidR="00E11D86" w:rsidRPr="00C6080E" w:rsidRDefault="00E11D86" w:rsidP="00E11D86">
      <w:pPr>
        <w:autoSpaceDE w:val="0"/>
        <w:autoSpaceDN w:val="0"/>
        <w:ind w:left="5812" w:right="367" w:hanging="2410"/>
        <w:jc w:val="center"/>
      </w:pPr>
      <w:r w:rsidRPr="00C6080E">
        <w:t>(объект индивидуального жилищного строительства или садовый дом)</w:t>
      </w:r>
    </w:p>
    <w:p w:rsidR="00E11D86" w:rsidRPr="00C6080E" w:rsidRDefault="00E11D86" w:rsidP="00E11D86">
      <w:pPr>
        <w:autoSpaceDE w:val="0"/>
        <w:autoSpaceDN w:val="0"/>
        <w:jc w:val="right"/>
      </w:pPr>
    </w:p>
    <w:p w:rsidR="00E11D86" w:rsidRPr="00C6080E" w:rsidRDefault="00E11D86" w:rsidP="00E11D86">
      <w:pPr>
        <w:autoSpaceDE w:val="0"/>
        <w:autoSpaceDN w:val="0"/>
        <w:jc w:val="both"/>
        <w:rPr>
          <w:b/>
          <w:sz w:val="2"/>
          <w:szCs w:val="2"/>
        </w:rPr>
      </w:pPr>
      <w:r w:rsidRPr="00C6080E">
        <w:rPr>
          <w:b/>
        </w:rPr>
        <w:t>не предназначен для раздела на самостоятельные объекты недвижимости</w:t>
      </w:r>
      <w:r w:rsidR="00B41E29">
        <w:rPr>
          <w:b/>
        </w:rPr>
        <w:t>.</w:t>
      </w:r>
      <w:r w:rsidR="00B41E29" w:rsidRPr="00C6080E">
        <w:rPr>
          <w:b/>
        </w:rPr>
        <w:t xml:space="preserve"> </w:t>
      </w:r>
      <w:r w:rsidRPr="00C6080E">
        <w:rPr>
          <w:b/>
        </w:rPr>
        <w:br/>
      </w:r>
    </w:p>
    <w:p w:rsidR="00B41E29" w:rsidRDefault="00B41E29" w:rsidP="00E11D86">
      <w:pPr>
        <w:autoSpaceDE w:val="0"/>
        <w:autoSpaceDN w:val="0"/>
        <w:ind w:left="567"/>
      </w:pPr>
    </w:p>
    <w:p w:rsidR="00E11D86" w:rsidRPr="00C6080E" w:rsidRDefault="00E11D86" w:rsidP="00E11D86">
      <w:pPr>
        <w:autoSpaceDE w:val="0"/>
        <w:autoSpaceDN w:val="0"/>
        <w:ind w:left="567"/>
        <w:rPr>
          <w:b/>
        </w:rPr>
      </w:pPr>
      <w:r w:rsidRPr="00C6080E">
        <w:rPr>
          <w:b/>
        </w:rPr>
        <w:t xml:space="preserve">Настоящим уведомлением я  </w:t>
      </w:r>
    </w:p>
    <w:p w:rsidR="00E11D86" w:rsidRPr="00C6080E" w:rsidRDefault="00E11D86" w:rsidP="00E11D86">
      <w:pPr>
        <w:pBdr>
          <w:top w:val="single" w:sz="4" w:space="1" w:color="auto"/>
        </w:pBdr>
        <w:autoSpaceDE w:val="0"/>
        <w:autoSpaceDN w:val="0"/>
        <w:ind w:left="3765"/>
        <w:rPr>
          <w:sz w:val="2"/>
          <w:szCs w:val="2"/>
        </w:rPr>
      </w:pPr>
    </w:p>
    <w:p w:rsidR="00E11D86" w:rsidRPr="00C6080E" w:rsidRDefault="00E11D86" w:rsidP="00E11D86">
      <w:pPr>
        <w:autoSpaceDE w:val="0"/>
        <w:autoSpaceDN w:val="0"/>
        <w:rPr>
          <w:b/>
        </w:rPr>
      </w:pPr>
    </w:p>
    <w:p w:rsidR="00E11D86" w:rsidRPr="00C6080E" w:rsidRDefault="00E11D86" w:rsidP="00E11D86">
      <w:pPr>
        <w:pBdr>
          <w:top w:val="single" w:sz="4" w:space="1" w:color="auto"/>
        </w:pBdr>
        <w:autoSpaceDE w:val="0"/>
        <w:autoSpaceDN w:val="0"/>
        <w:jc w:val="center"/>
      </w:pPr>
      <w:r w:rsidRPr="00C6080E">
        <w:t>(фамилия, имя, отчество (при наличии)</w:t>
      </w:r>
    </w:p>
    <w:p w:rsidR="00E11D86" w:rsidRPr="00C6080E" w:rsidRDefault="00E11D86" w:rsidP="00E11D86">
      <w:pPr>
        <w:autoSpaceDE w:val="0"/>
        <w:autoSpaceDN w:val="0"/>
        <w:spacing w:after="720"/>
        <w:jc w:val="both"/>
        <w:rPr>
          <w:b/>
        </w:rPr>
      </w:pPr>
      <w:r w:rsidRPr="00C6080E">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11D86" w:rsidRPr="00C6080E" w:rsidTr="00F93C8C">
        <w:trPr>
          <w:cantSplit/>
        </w:trPr>
        <w:tc>
          <w:tcPr>
            <w:tcW w:w="3119" w:type="dxa"/>
            <w:tcBorders>
              <w:top w:val="nil"/>
              <w:left w:val="nil"/>
              <w:bottom w:val="single" w:sz="4" w:space="0" w:color="auto"/>
              <w:right w:val="nil"/>
            </w:tcBorders>
            <w:vAlign w:val="bottom"/>
          </w:tcPr>
          <w:p w:rsidR="00E11D86" w:rsidRPr="00C6080E" w:rsidRDefault="00E11D86" w:rsidP="00F93C8C">
            <w:pPr>
              <w:autoSpaceDE w:val="0"/>
              <w:autoSpaceDN w:val="0"/>
              <w:jc w:val="center"/>
            </w:pPr>
          </w:p>
        </w:tc>
        <w:tc>
          <w:tcPr>
            <w:tcW w:w="680" w:type="dxa"/>
            <w:tcBorders>
              <w:top w:val="nil"/>
              <w:left w:val="nil"/>
              <w:bottom w:val="nil"/>
              <w:right w:val="nil"/>
            </w:tcBorders>
            <w:vAlign w:val="bottom"/>
          </w:tcPr>
          <w:p w:rsidR="00E11D86" w:rsidRPr="00C6080E" w:rsidRDefault="00E11D86" w:rsidP="00F93C8C">
            <w:pPr>
              <w:autoSpaceDE w:val="0"/>
              <w:autoSpaceDN w:val="0"/>
            </w:pPr>
          </w:p>
        </w:tc>
        <w:tc>
          <w:tcPr>
            <w:tcW w:w="1985" w:type="dxa"/>
            <w:tcBorders>
              <w:top w:val="nil"/>
              <w:left w:val="nil"/>
              <w:bottom w:val="single" w:sz="4" w:space="0" w:color="auto"/>
              <w:right w:val="nil"/>
            </w:tcBorders>
            <w:vAlign w:val="bottom"/>
          </w:tcPr>
          <w:p w:rsidR="00E11D86" w:rsidRPr="00C6080E" w:rsidRDefault="00E11D86" w:rsidP="00F93C8C">
            <w:pPr>
              <w:autoSpaceDE w:val="0"/>
              <w:autoSpaceDN w:val="0"/>
              <w:jc w:val="center"/>
            </w:pPr>
          </w:p>
        </w:tc>
        <w:tc>
          <w:tcPr>
            <w:tcW w:w="680" w:type="dxa"/>
            <w:tcBorders>
              <w:top w:val="nil"/>
              <w:left w:val="nil"/>
              <w:bottom w:val="nil"/>
              <w:right w:val="nil"/>
            </w:tcBorders>
            <w:vAlign w:val="bottom"/>
          </w:tcPr>
          <w:p w:rsidR="00E11D86" w:rsidRPr="00C6080E" w:rsidRDefault="00E11D86" w:rsidP="00F93C8C">
            <w:pPr>
              <w:autoSpaceDE w:val="0"/>
              <w:autoSpaceDN w:val="0"/>
              <w:jc w:val="center"/>
            </w:pPr>
          </w:p>
        </w:tc>
        <w:tc>
          <w:tcPr>
            <w:tcW w:w="2892" w:type="dxa"/>
            <w:tcBorders>
              <w:top w:val="nil"/>
              <w:left w:val="nil"/>
              <w:bottom w:val="single" w:sz="4" w:space="0" w:color="auto"/>
              <w:right w:val="nil"/>
            </w:tcBorders>
            <w:vAlign w:val="bottom"/>
          </w:tcPr>
          <w:p w:rsidR="00E11D86" w:rsidRPr="00C6080E" w:rsidRDefault="00E11D86" w:rsidP="00F93C8C">
            <w:pPr>
              <w:autoSpaceDE w:val="0"/>
              <w:autoSpaceDN w:val="0"/>
              <w:jc w:val="center"/>
            </w:pPr>
          </w:p>
        </w:tc>
      </w:tr>
      <w:tr w:rsidR="00E11D86" w:rsidRPr="00C6080E" w:rsidTr="00F93C8C">
        <w:trPr>
          <w:cantSplit/>
        </w:trPr>
        <w:tc>
          <w:tcPr>
            <w:tcW w:w="3119" w:type="dxa"/>
            <w:tcBorders>
              <w:top w:val="nil"/>
              <w:left w:val="nil"/>
              <w:bottom w:val="nil"/>
              <w:right w:val="nil"/>
            </w:tcBorders>
          </w:tcPr>
          <w:p w:rsidR="00E11D86" w:rsidRPr="00C6080E" w:rsidRDefault="00E11D86" w:rsidP="00F93C8C">
            <w:pPr>
              <w:autoSpaceDE w:val="0"/>
              <w:autoSpaceDN w:val="0"/>
              <w:jc w:val="center"/>
            </w:pPr>
            <w:r w:rsidRPr="00C6080E">
              <w:t>(должность, в случае если застройщиком является юридическое лицо)</w:t>
            </w:r>
          </w:p>
        </w:tc>
        <w:tc>
          <w:tcPr>
            <w:tcW w:w="680" w:type="dxa"/>
            <w:tcBorders>
              <w:top w:val="nil"/>
              <w:left w:val="nil"/>
              <w:bottom w:val="nil"/>
              <w:right w:val="nil"/>
            </w:tcBorders>
          </w:tcPr>
          <w:p w:rsidR="00E11D86" w:rsidRPr="00C6080E" w:rsidRDefault="00E11D86" w:rsidP="00F93C8C">
            <w:pPr>
              <w:autoSpaceDE w:val="0"/>
              <w:autoSpaceDN w:val="0"/>
            </w:pPr>
          </w:p>
        </w:tc>
        <w:tc>
          <w:tcPr>
            <w:tcW w:w="1985" w:type="dxa"/>
            <w:tcBorders>
              <w:top w:val="nil"/>
              <w:left w:val="nil"/>
              <w:bottom w:val="nil"/>
              <w:right w:val="nil"/>
            </w:tcBorders>
          </w:tcPr>
          <w:p w:rsidR="00E11D86" w:rsidRPr="00C6080E" w:rsidRDefault="00E11D86" w:rsidP="00F93C8C">
            <w:pPr>
              <w:autoSpaceDE w:val="0"/>
              <w:autoSpaceDN w:val="0"/>
              <w:jc w:val="center"/>
            </w:pPr>
            <w:r w:rsidRPr="00C6080E">
              <w:t>(подпись)</w:t>
            </w:r>
          </w:p>
        </w:tc>
        <w:tc>
          <w:tcPr>
            <w:tcW w:w="680" w:type="dxa"/>
            <w:tcBorders>
              <w:top w:val="nil"/>
              <w:left w:val="nil"/>
              <w:bottom w:val="nil"/>
              <w:right w:val="nil"/>
            </w:tcBorders>
          </w:tcPr>
          <w:p w:rsidR="00E11D86" w:rsidRPr="00C6080E" w:rsidRDefault="00E11D86" w:rsidP="00F93C8C">
            <w:pPr>
              <w:autoSpaceDE w:val="0"/>
              <w:autoSpaceDN w:val="0"/>
              <w:jc w:val="center"/>
            </w:pPr>
          </w:p>
        </w:tc>
        <w:tc>
          <w:tcPr>
            <w:tcW w:w="2892" w:type="dxa"/>
            <w:tcBorders>
              <w:top w:val="nil"/>
              <w:left w:val="nil"/>
              <w:bottom w:val="nil"/>
              <w:right w:val="nil"/>
            </w:tcBorders>
          </w:tcPr>
          <w:p w:rsidR="00E11D86" w:rsidRPr="00C6080E" w:rsidRDefault="00E11D86" w:rsidP="00F93C8C">
            <w:pPr>
              <w:autoSpaceDE w:val="0"/>
              <w:autoSpaceDN w:val="0"/>
              <w:jc w:val="center"/>
            </w:pPr>
            <w:r w:rsidRPr="00C6080E">
              <w:t>(расшифровка подписи)</w:t>
            </w:r>
          </w:p>
        </w:tc>
      </w:tr>
    </w:tbl>
    <w:p w:rsidR="00E11D86" w:rsidRPr="00C6080E" w:rsidRDefault="00E11D86" w:rsidP="00E11D86">
      <w:pPr>
        <w:autoSpaceDE w:val="0"/>
        <w:autoSpaceDN w:val="0"/>
        <w:spacing w:before="360" w:after="480"/>
        <w:ind w:left="567" w:right="6237" w:firstLine="426"/>
      </w:pPr>
      <w:r w:rsidRPr="00C6080E">
        <w:t>М.П. (при наличии)</w:t>
      </w:r>
    </w:p>
    <w:p w:rsidR="00E11D86" w:rsidRPr="00C6080E" w:rsidRDefault="00E11D86" w:rsidP="00E11D86">
      <w:pPr>
        <w:autoSpaceDE w:val="0"/>
        <w:autoSpaceDN w:val="0"/>
      </w:pPr>
      <w:r w:rsidRPr="00C6080E">
        <w:t>К</w:t>
      </w:r>
      <w:r w:rsidR="00B41E29">
        <w:t xml:space="preserve"> настоящему уведомлению прилагаю</w:t>
      </w:r>
      <w:r w:rsidRPr="00C6080E">
        <w:t>тся:</w:t>
      </w:r>
    </w:p>
    <w:p w:rsidR="00E11D86" w:rsidRPr="00C6080E" w:rsidRDefault="00E11D86" w:rsidP="00E11D86">
      <w:pPr>
        <w:autoSpaceDE w:val="0"/>
        <w:autoSpaceDN w:val="0"/>
      </w:pPr>
    </w:p>
    <w:p w:rsidR="00E11D86" w:rsidRPr="00C6080E" w:rsidRDefault="00E11D86" w:rsidP="00E11D86">
      <w:pPr>
        <w:pBdr>
          <w:top w:val="single" w:sz="4" w:space="1" w:color="auto"/>
        </w:pBdr>
        <w:autoSpaceDE w:val="0"/>
        <w:autoSpaceDN w:val="0"/>
        <w:rPr>
          <w:sz w:val="2"/>
          <w:szCs w:val="2"/>
        </w:rPr>
      </w:pPr>
    </w:p>
    <w:p w:rsidR="00E11D86" w:rsidRPr="00C6080E" w:rsidRDefault="00E11D86" w:rsidP="00E11D86">
      <w:pPr>
        <w:autoSpaceDE w:val="0"/>
        <w:autoSpaceDN w:val="0"/>
      </w:pPr>
    </w:p>
    <w:p w:rsidR="00E11D86" w:rsidRPr="00C6080E" w:rsidRDefault="00E11D86" w:rsidP="00E11D86">
      <w:pPr>
        <w:pBdr>
          <w:top w:val="single" w:sz="4" w:space="1" w:color="auto"/>
        </w:pBdr>
        <w:autoSpaceDE w:val="0"/>
        <w:autoSpaceDN w:val="0"/>
        <w:jc w:val="both"/>
      </w:pPr>
      <w:r w:rsidRPr="00C6080E">
        <w:t xml:space="preserve">(документы, предусмотренные частью </w:t>
      </w:r>
      <w:r w:rsidR="00B41E29">
        <w:t>3, частью 16</w:t>
      </w:r>
      <w:r>
        <w:t xml:space="preserve"> (в случае </w:t>
      </w:r>
      <w:r w:rsidR="00B41E29">
        <w:t>подачи</w:t>
      </w:r>
      <w:r>
        <w:t xml:space="preserve">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 счета эскроу) ста</w:t>
      </w:r>
      <w:r w:rsidR="00B41E29">
        <w:t>тьи 51.1</w:t>
      </w:r>
      <w:r>
        <w:t xml:space="preserve"> Градостроительного кодекса Российской Федерации)</w:t>
      </w:r>
    </w:p>
    <w:p w:rsidR="00E11D86" w:rsidRPr="006564CF" w:rsidRDefault="00E11D86" w:rsidP="00E11D86">
      <w:pPr>
        <w:pStyle w:val="Iniiaiieoaenoioaoa"/>
        <w:widowControl/>
        <w:spacing w:line="240" w:lineRule="auto"/>
        <w:ind w:firstLine="0"/>
        <w:jc w:val="right"/>
        <w:rPr>
          <w:sz w:val="36"/>
          <w:szCs w:val="28"/>
          <w:lang w:val="ru-RU"/>
        </w:rPr>
      </w:pPr>
    </w:p>
    <w:p w:rsidR="00D32A07" w:rsidRPr="00772883" w:rsidRDefault="00D32A07" w:rsidP="00D32A07">
      <w:pPr>
        <w:rPr>
          <w:sz w:val="20"/>
          <w:szCs w:val="20"/>
        </w:rPr>
      </w:pPr>
    </w:p>
    <w:p w:rsidR="00D32A07" w:rsidRPr="00772883" w:rsidRDefault="00D32A07" w:rsidP="00D32A07">
      <w:pPr>
        <w:rPr>
          <w:sz w:val="20"/>
          <w:szCs w:val="20"/>
        </w:rPr>
      </w:pPr>
    </w:p>
    <w:p w:rsidR="00D32A07" w:rsidRPr="00772883" w:rsidRDefault="00D32A07" w:rsidP="00D32A07">
      <w:pPr>
        <w:rPr>
          <w:sz w:val="20"/>
          <w:szCs w:val="20"/>
        </w:rPr>
      </w:pPr>
    </w:p>
    <w:p w:rsidR="00D32A07" w:rsidRPr="00772883" w:rsidRDefault="00D32A07" w:rsidP="00D32A07">
      <w:pPr>
        <w:rPr>
          <w:sz w:val="20"/>
          <w:szCs w:val="20"/>
        </w:rPr>
      </w:pPr>
    </w:p>
    <w:p w:rsidR="00464B2F" w:rsidRPr="00C6080E" w:rsidRDefault="00464B2F" w:rsidP="00464B2F">
      <w:pPr>
        <w:autoSpaceDE w:val="0"/>
        <w:autoSpaceDN w:val="0"/>
        <w:ind w:left="8647" w:hanging="3827"/>
        <w:jc w:val="right"/>
        <w:rPr>
          <w:sz w:val="28"/>
          <w:szCs w:val="28"/>
        </w:rPr>
      </w:pPr>
      <w:r>
        <w:rPr>
          <w:sz w:val="28"/>
          <w:szCs w:val="28"/>
        </w:rPr>
        <w:lastRenderedPageBreak/>
        <w:t>Приложение</w:t>
      </w:r>
      <w:r w:rsidRPr="00C6080E">
        <w:rPr>
          <w:sz w:val="28"/>
          <w:szCs w:val="28"/>
        </w:rPr>
        <w:t xml:space="preserve"> </w:t>
      </w:r>
      <w:r>
        <w:rPr>
          <w:sz w:val="28"/>
          <w:szCs w:val="28"/>
        </w:rPr>
        <w:t>№</w:t>
      </w:r>
      <w:r w:rsidR="00F37537">
        <w:rPr>
          <w:sz w:val="28"/>
          <w:szCs w:val="28"/>
        </w:rPr>
        <w:t xml:space="preserve"> 2</w:t>
      </w:r>
      <w:r>
        <w:rPr>
          <w:sz w:val="28"/>
          <w:szCs w:val="28"/>
        </w:rPr>
        <w:t xml:space="preserve"> </w:t>
      </w:r>
      <w:r w:rsidRPr="00C6080E">
        <w:rPr>
          <w:sz w:val="28"/>
          <w:szCs w:val="28"/>
        </w:rPr>
        <w:t>к</w:t>
      </w:r>
    </w:p>
    <w:p w:rsidR="00464B2F" w:rsidRPr="001E1E21" w:rsidRDefault="00464B2F" w:rsidP="00464B2F">
      <w:pPr>
        <w:ind w:left="8931" w:hanging="4111"/>
        <w:jc w:val="right"/>
        <w:rPr>
          <w:sz w:val="16"/>
        </w:rPr>
      </w:pPr>
      <w:r>
        <w:rPr>
          <w:sz w:val="28"/>
          <w:szCs w:val="28"/>
        </w:rPr>
        <w:t>А</w:t>
      </w:r>
      <w:r w:rsidRPr="00C6080E">
        <w:rPr>
          <w:sz w:val="28"/>
          <w:szCs w:val="28"/>
        </w:rPr>
        <w:t>дминистративному регламенту</w:t>
      </w:r>
      <w:r w:rsidRPr="00C6080E">
        <w:br/>
      </w:r>
      <w:r w:rsidRPr="00C6080E">
        <w:rPr>
          <w:b/>
        </w:rPr>
        <w:t xml:space="preserve"> </w:t>
      </w:r>
      <w:r w:rsidRPr="001E1E21">
        <w:rPr>
          <w:sz w:val="10"/>
        </w:rPr>
        <w:t>ФОРМА</w:t>
      </w:r>
    </w:p>
    <w:p w:rsidR="001E1E21" w:rsidRDefault="00464B2F" w:rsidP="00464B2F">
      <w:pPr>
        <w:ind w:left="4820"/>
        <w:jc w:val="right"/>
        <w:rPr>
          <w:sz w:val="16"/>
        </w:rPr>
      </w:pPr>
      <w:r w:rsidRPr="001E1E21">
        <w:rPr>
          <w:sz w:val="14"/>
          <w:szCs w:val="28"/>
        </w:rPr>
        <w:t>(</w:t>
      </w:r>
      <w:r w:rsidRPr="001E1E21">
        <w:rPr>
          <w:sz w:val="16"/>
        </w:rPr>
        <w:t>утв. приказом Министерства строительства и жилищно-коммунального</w:t>
      </w:r>
      <w:r w:rsidR="001E1E21">
        <w:rPr>
          <w:sz w:val="16"/>
        </w:rPr>
        <w:t xml:space="preserve"> хозяйства Российской Федерации</w:t>
      </w:r>
    </w:p>
    <w:p w:rsidR="00464B2F" w:rsidRPr="001E1E21" w:rsidRDefault="00464B2F" w:rsidP="00464B2F">
      <w:pPr>
        <w:ind w:left="4820"/>
        <w:jc w:val="right"/>
        <w:rPr>
          <w:sz w:val="14"/>
          <w:szCs w:val="28"/>
        </w:rPr>
      </w:pPr>
      <w:r w:rsidRPr="001E1E21">
        <w:rPr>
          <w:sz w:val="16"/>
        </w:rPr>
        <w:t>от 19 сентября 2018 г. № 591/пр</w:t>
      </w:r>
      <w:r w:rsidRPr="001E1E21">
        <w:rPr>
          <w:sz w:val="14"/>
          <w:szCs w:val="28"/>
        </w:rPr>
        <w:t>)</w:t>
      </w:r>
    </w:p>
    <w:p w:rsidR="00464B2F" w:rsidRPr="00C6080E" w:rsidRDefault="00464B2F" w:rsidP="00464B2F">
      <w:pPr>
        <w:autoSpaceDE w:val="0"/>
        <w:autoSpaceDN w:val="0"/>
        <w:rPr>
          <w:b/>
        </w:rPr>
      </w:pPr>
    </w:p>
    <w:p w:rsidR="00464B2F" w:rsidRPr="00C6080E" w:rsidRDefault="00464B2F" w:rsidP="00464B2F">
      <w:pPr>
        <w:autoSpaceDE w:val="0"/>
        <w:autoSpaceDN w:val="0"/>
        <w:rPr>
          <w:b/>
        </w:rPr>
      </w:pPr>
    </w:p>
    <w:p w:rsidR="00464B2F" w:rsidRPr="00C6080E" w:rsidRDefault="00464B2F" w:rsidP="00464B2F">
      <w:pPr>
        <w:autoSpaceDE w:val="0"/>
        <w:autoSpaceDN w:val="0"/>
        <w:spacing w:after="240"/>
        <w:jc w:val="center"/>
        <w:rPr>
          <w:b/>
          <w:sz w:val="26"/>
          <w:szCs w:val="26"/>
        </w:rPr>
      </w:pPr>
      <w:r w:rsidRPr="00C6080E">
        <w:rPr>
          <w:b/>
          <w:sz w:val="26"/>
          <w:szCs w:val="26"/>
        </w:rPr>
        <w:t xml:space="preserve">Уведомление </w:t>
      </w:r>
      <w:r>
        <w:rPr>
          <w:b/>
          <w:sz w:val="26"/>
          <w:szCs w:val="26"/>
        </w:rPr>
        <w:t>о</w:t>
      </w:r>
      <w:r w:rsidR="00F37537">
        <w:rPr>
          <w:b/>
          <w:sz w:val="26"/>
          <w:szCs w:val="26"/>
        </w:rPr>
        <w:t>б изменении параметров планируемого</w:t>
      </w:r>
      <w:r>
        <w:rPr>
          <w:b/>
          <w:sz w:val="26"/>
          <w:szCs w:val="26"/>
        </w:rPr>
        <w:t xml:space="preserve"> строительств</w:t>
      </w:r>
      <w:r w:rsidR="00F37537">
        <w:rPr>
          <w:b/>
          <w:sz w:val="26"/>
          <w:szCs w:val="26"/>
        </w:rPr>
        <w:t>а</w:t>
      </w:r>
      <w:r w:rsidRPr="00C6080E">
        <w:rPr>
          <w:b/>
          <w:sz w:val="26"/>
          <w:szCs w:val="26"/>
        </w:rPr>
        <w:t xml:space="preserve">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64B2F" w:rsidRPr="00C6080E" w:rsidTr="00F93C8C">
        <w:trPr>
          <w:jc w:val="right"/>
        </w:trPr>
        <w:tc>
          <w:tcPr>
            <w:tcW w:w="198" w:type="dxa"/>
            <w:tcBorders>
              <w:top w:val="nil"/>
              <w:left w:val="nil"/>
              <w:bottom w:val="nil"/>
              <w:right w:val="nil"/>
            </w:tcBorders>
            <w:vAlign w:val="bottom"/>
          </w:tcPr>
          <w:p w:rsidR="00464B2F" w:rsidRPr="00C6080E" w:rsidRDefault="00464B2F" w:rsidP="00F93C8C">
            <w:pPr>
              <w:autoSpaceDE w:val="0"/>
              <w:autoSpaceDN w:val="0"/>
              <w:jc w:val="right"/>
            </w:pPr>
            <w:r w:rsidRPr="00C6080E">
              <w:t>«</w:t>
            </w:r>
          </w:p>
        </w:tc>
        <w:tc>
          <w:tcPr>
            <w:tcW w:w="397" w:type="dxa"/>
            <w:tcBorders>
              <w:top w:val="nil"/>
              <w:left w:val="nil"/>
              <w:bottom w:val="single" w:sz="4" w:space="0" w:color="auto"/>
              <w:right w:val="nil"/>
            </w:tcBorders>
            <w:vAlign w:val="bottom"/>
          </w:tcPr>
          <w:p w:rsidR="00464B2F" w:rsidRPr="00C6080E" w:rsidRDefault="00464B2F" w:rsidP="00F93C8C">
            <w:pPr>
              <w:autoSpaceDE w:val="0"/>
              <w:autoSpaceDN w:val="0"/>
              <w:jc w:val="center"/>
            </w:pPr>
          </w:p>
        </w:tc>
        <w:tc>
          <w:tcPr>
            <w:tcW w:w="255" w:type="dxa"/>
            <w:tcBorders>
              <w:top w:val="nil"/>
              <w:left w:val="nil"/>
              <w:bottom w:val="nil"/>
              <w:right w:val="nil"/>
            </w:tcBorders>
            <w:vAlign w:val="bottom"/>
          </w:tcPr>
          <w:p w:rsidR="00464B2F" w:rsidRPr="00C6080E" w:rsidRDefault="00464B2F" w:rsidP="00F93C8C">
            <w:pPr>
              <w:autoSpaceDE w:val="0"/>
              <w:autoSpaceDN w:val="0"/>
            </w:pPr>
            <w:r w:rsidRPr="00C6080E">
              <w:t>»</w:t>
            </w:r>
          </w:p>
        </w:tc>
        <w:tc>
          <w:tcPr>
            <w:tcW w:w="1418" w:type="dxa"/>
            <w:tcBorders>
              <w:top w:val="nil"/>
              <w:left w:val="nil"/>
              <w:bottom w:val="single" w:sz="4" w:space="0" w:color="auto"/>
              <w:right w:val="nil"/>
            </w:tcBorders>
            <w:vAlign w:val="bottom"/>
          </w:tcPr>
          <w:p w:rsidR="00464B2F" w:rsidRPr="00C6080E" w:rsidRDefault="00464B2F" w:rsidP="00F93C8C">
            <w:pPr>
              <w:autoSpaceDE w:val="0"/>
              <w:autoSpaceDN w:val="0"/>
              <w:jc w:val="center"/>
            </w:pPr>
          </w:p>
        </w:tc>
        <w:tc>
          <w:tcPr>
            <w:tcW w:w="369" w:type="dxa"/>
            <w:tcBorders>
              <w:top w:val="nil"/>
              <w:left w:val="nil"/>
              <w:bottom w:val="nil"/>
              <w:right w:val="nil"/>
            </w:tcBorders>
            <w:vAlign w:val="bottom"/>
          </w:tcPr>
          <w:p w:rsidR="00464B2F" w:rsidRPr="00C6080E" w:rsidRDefault="00464B2F" w:rsidP="00F93C8C">
            <w:pPr>
              <w:autoSpaceDE w:val="0"/>
              <w:autoSpaceDN w:val="0"/>
              <w:jc w:val="right"/>
            </w:pPr>
            <w:r w:rsidRPr="00C6080E">
              <w:t>20</w:t>
            </w:r>
          </w:p>
        </w:tc>
        <w:tc>
          <w:tcPr>
            <w:tcW w:w="369" w:type="dxa"/>
            <w:tcBorders>
              <w:top w:val="nil"/>
              <w:left w:val="nil"/>
              <w:bottom w:val="single" w:sz="4" w:space="0" w:color="auto"/>
              <w:right w:val="nil"/>
            </w:tcBorders>
            <w:vAlign w:val="bottom"/>
          </w:tcPr>
          <w:p w:rsidR="00464B2F" w:rsidRPr="00C6080E" w:rsidRDefault="00464B2F" w:rsidP="00F93C8C">
            <w:pPr>
              <w:autoSpaceDE w:val="0"/>
              <w:autoSpaceDN w:val="0"/>
            </w:pPr>
          </w:p>
        </w:tc>
        <w:tc>
          <w:tcPr>
            <w:tcW w:w="312" w:type="dxa"/>
            <w:tcBorders>
              <w:top w:val="nil"/>
              <w:left w:val="nil"/>
              <w:bottom w:val="nil"/>
              <w:right w:val="nil"/>
            </w:tcBorders>
            <w:vAlign w:val="bottom"/>
          </w:tcPr>
          <w:p w:rsidR="00464B2F" w:rsidRPr="00C6080E" w:rsidRDefault="00464B2F" w:rsidP="00F93C8C">
            <w:pPr>
              <w:autoSpaceDE w:val="0"/>
              <w:autoSpaceDN w:val="0"/>
              <w:ind w:left="57"/>
            </w:pPr>
            <w:r w:rsidRPr="00C6080E">
              <w:t>г.</w:t>
            </w:r>
          </w:p>
        </w:tc>
      </w:tr>
    </w:tbl>
    <w:p w:rsidR="00464B2F" w:rsidRPr="00C6080E" w:rsidRDefault="00464B2F" w:rsidP="00464B2F">
      <w:pPr>
        <w:autoSpaceDE w:val="0"/>
        <w:autoSpaceDN w:val="0"/>
        <w:spacing w:before="240"/>
      </w:pPr>
    </w:p>
    <w:p w:rsidR="00464B2F" w:rsidRPr="00C6080E" w:rsidRDefault="00464B2F" w:rsidP="00464B2F">
      <w:pPr>
        <w:pBdr>
          <w:top w:val="single" w:sz="4" w:space="1" w:color="auto"/>
        </w:pBdr>
        <w:autoSpaceDE w:val="0"/>
        <w:autoSpaceDN w:val="0"/>
        <w:rPr>
          <w:sz w:val="2"/>
          <w:szCs w:val="2"/>
        </w:rPr>
      </w:pPr>
    </w:p>
    <w:p w:rsidR="00464B2F" w:rsidRPr="00C6080E" w:rsidRDefault="00464B2F" w:rsidP="00464B2F">
      <w:pPr>
        <w:autoSpaceDE w:val="0"/>
        <w:autoSpaceDN w:val="0"/>
      </w:pPr>
    </w:p>
    <w:p w:rsidR="00464B2F" w:rsidRPr="00C6080E" w:rsidRDefault="00464B2F" w:rsidP="00464B2F">
      <w:pPr>
        <w:pBdr>
          <w:top w:val="single" w:sz="4" w:space="1" w:color="auto"/>
        </w:pBdr>
        <w:autoSpaceDE w:val="0"/>
        <w:autoSpaceDN w:val="0"/>
        <w:spacing w:after="360"/>
        <w:jc w:val="center"/>
      </w:pPr>
      <w:r w:rsidRPr="00C6080E">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64B2F" w:rsidRPr="00C6080E" w:rsidRDefault="00464B2F" w:rsidP="00464B2F">
      <w:pPr>
        <w:autoSpaceDE w:val="0"/>
        <w:autoSpaceDN w:val="0"/>
        <w:spacing w:after="240"/>
        <w:jc w:val="center"/>
        <w:rPr>
          <w:b/>
        </w:rPr>
      </w:pPr>
      <w:r w:rsidRPr="00C6080E">
        <w:rPr>
          <w:b/>
        </w:rPr>
        <w:t>1. Сведения о застройщике</w:t>
      </w: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536"/>
      </w:tblGrid>
      <w:tr w:rsidR="00464B2F" w:rsidRPr="00C6080E" w:rsidTr="00F93C8C">
        <w:tc>
          <w:tcPr>
            <w:tcW w:w="850" w:type="dxa"/>
          </w:tcPr>
          <w:p w:rsidR="00464B2F" w:rsidRPr="00C6080E" w:rsidRDefault="00464B2F" w:rsidP="00F93C8C">
            <w:pPr>
              <w:autoSpaceDE w:val="0"/>
              <w:autoSpaceDN w:val="0"/>
              <w:jc w:val="center"/>
            </w:pPr>
            <w:r w:rsidRPr="00C6080E">
              <w:t>1.1</w:t>
            </w:r>
          </w:p>
        </w:tc>
        <w:tc>
          <w:tcPr>
            <w:tcW w:w="4423" w:type="dxa"/>
          </w:tcPr>
          <w:p w:rsidR="00464B2F" w:rsidRPr="00C6080E" w:rsidRDefault="00464B2F" w:rsidP="00F93C8C">
            <w:pPr>
              <w:autoSpaceDE w:val="0"/>
              <w:autoSpaceDN w:val="0"/>
              <w:ind w:left="57" w:right="57"/>
              <w:jc w:val="both"/>
            </w:pPr>
            <w:r w:rsidRPr="00C6080E">
              <w:t>Сведения о физическом лице, в случае если застройщиком является физическое лицо:</w:t>
            </w:r>
          </w:p>
        </w:tc>
        <w:tc>
          <w:tcPr>
            <w:tcW w:w="4536" w:type="dxa"/>
          </w:tcPr>
          <w:p w:rsidR="00464B2F" w:rsidRPr="00C6080E" w:rsidRDefault="00464B2F" w:rsidP="00F93C8C">
            <w:pPr>
              <w:autoSpaceDE w:val="0"/>
              <w:autoSpaceDN w:val="0"/>
              <w:ind w:left="57" w:right="57"/>
              <w:jc w:val="both"/>
            </w:pPr>
          </w:p>
        </w:tc>
      </w:tr>
      <w:tr w:rsidR="00464B2F" w:rsidRPr="00C6080E" w:rsidTr="00F93C8C">
        <w:tc>
          <w:tcPr>
            <w:tcW w:w="850" w:type="dxa"/>
          </w:tcPr>
          <w:p w:rsidR="00464B2F" w:rsidRPr="00C6080E" w:rsidRDefault="00464B2F" w:rsidP="00F93C8C">
            <w:pPr>
              <w:autoSpaceDE w:val="0"/>
              <w:autoSpaceDN w:val="0"/>
              <w:jc w:val="center"/>
            </w:pPr>
            <w:r w:rsidRPr="00C6080E">
              <w:t>1.1.1</w:t>
            </w:r>
          </w:p>
        </w:tc>
        <w:tc>
          <w:tcPr>
            <w:tcW w:w="4423" w:type="dxa"/>
          </w:tcPr>
          <w:p w:rsidR="00464B2F" w:rsidRPr="00C6080E" w:rsidRDefault="00464B2F" w:rsidP="00F93C8C">
            <w:pPr>
              <w:autoSpaceDE w:val="0"/>
              <w:autoSpaceDN w:val="0"/>
              <w:ind w:left="57" w:right="57"/>
              <w:jc w:val="both"/>
            </w:pPr>
            <w:r w:rsidRPr="00C6080E">
              <w:t>Фамилия, имя, отчество (при наличии)</w:t>
            </w:r>
          </w:p>
        </w:tc>
        <w:tc>
          <w:tcPr>
            <w:tcW w:w="4536" w:type="dxa"/>
          </w:tcPr>
          <w:p w:rsidR="00464B2F" w:rsidRPr="00C6080E" w:rsidRDefault="00464B2F" w:rsidP="00F93C8C">
            <w:pPr>
              <w:autoSpaceDE w:val="0"/>
              <w:autoSpaceDN w:val="0"/>
              <w:ind w:left="57" w:right="57"/>
              <w:jc w:val="both"/>
            </w:pPr>
          </w:p>
        </w:tc>
      </w:tr>
      <w:tr w:rsidR="00464B2F" w:rsidRPr="00C6080E" w:rsidTr="00F93C8C">
        <w:tc>
          <w:tcPr>
            <w:tcW w:w="850" w:type="dxa"/>
          </w:tcPr>
          <w:p w:rsidR="00464B2F" w:rsidRPr="00C6080E" w:rsidRDefault="00464B2F" w:rsidP="00F93C8C">
            <w:pPr>
              <w:autoSpaceDE w:val="0"/>
              <w:autoSpaceDN w:val="0"/>
              <w:jc w:val="center"/>
            </w:pPr>
            <w:r w:rsidRPr="00C6080E">
              <w:t>1.1.2</w:t>
            </w:r>
          </w:p>
        </w:tc>
        <w:tc>
          <w:tcPr>
            <w:tcW w:w="4423" w:type="dxa"/>
          </w:tcPr>
          <w:p w:rsidR="00464B2F" w:rsidRPr="00C6080E" w:rsidRDefault="00464B2F" w:rsidP="00F93C8C">
            <w:pPr>
              <w:autoSpaceDE w:val="0"/>
              <w:autoSpaceDN w:val="0"/>
              <w:ind w:left="57" w:right="57"/>
              <w:jc w:val="both"/>
            </w:pPr>
            <w:r w:rsidRPr="00C6080E">
              <w:t>Место жительства</w:t>
            </w:r>
          </w:p>
        </w:tc>
        <w:tc>
          <w:tcPr>
            <w:tcW w:w="4536" w:type="dxa"/>
          </w:tcPr>
          <w:p w:rsidR="00464B2F" w:rsidRPr="00C6080E" w:rsidRDefault="00464B2F" w:rsidP="00F93C8C">
            <w:pPr>
              <w:autoSpaceDE w:val="0"/>
              <w:autoSpaceDN w:val="0"/>
              <w:ind w:left="57" w:right="57"/>
              <w:jc w:val="both"/>
            </w:pPr>
          </w:p>
        </w:tc>
      </w:tr>
      <w:tr w:rsidR="00464B2F" w:rsidRPr="00C6080E" w:rsidTr="00F93C8C">
        <w:tc>
          <w:tcPr>
            <w:tcW w:w="850" w:type="dxa"/>
          </w:tcPr>
          <w:p w:rsidR="00464B2F" w:rsidRPr="00C6080E" w:rsidRDefault="00464B2F" w:rsidP="00F93C8C">
            <w:pPr>
              <w:autoSpaceDE w:val="0"/>
              <w:autoSpaceDN w:val="0"/>
              <w:jc w:val="center"/>
            </w:pPr>
            <w:r w:rsidRPr="00C6080E">
              <w:t>1.1.3</w:t>
            </w:r>
          </w:p>
        </w:tc>
        <w:tc>
          <w:tcPr>
            <w:tcW w:w="4423" w:type="dxa"/>
          </w:tcPr>
          <w:p w:rsidR="00464B2F" w:rsidRPr="00C6080E" w:rsidRDefault="00464B2F" w:rsidP="00F93C8C">
            <w:pPr>
              <w:autoSpaceDE w:val="0"/>
              <w:autoSpaceDN w:val="0"/>
              <w:ind w:left="57" w:right="57"/>
              <w:jc w:val="both"/>
            </w:pPr>
            <w:r w:rsidRPr="00C6080E">
              <w:t>Реквизиты документа, удостоверяющего личность</w:t>
            </w:r>
          </w:p>
        </w:tc>
        <w:tc>
          <w:tcPr>
            <w:tcW w:w="4536" w:type="dxa"/>
          </w:tcPr>
          <w:p w:rsidR="00464B2F" w:rsidRPr="00C6080E" w:rsidRDefault="00464B2F" w:rsidP="00F93C8C">
            <w:pPr>
              <w:autoSpaceDE w:val="0"/>
              <w:autoSpaceDN w:val="0"/>
              <w:ind w:left="57" w:right="57"/>
              <w:jc w:val="both"/>
            </w:pPr>
          </w:p>
        </w:tc>
      </w:tr>
      <w:tr w:rsidR="00464B2F" w:rsidRPr="00C6080E" w:rsidTr="00F93C8C">
        <w:tc>
          <w:tcPr>
            <w:tcW w:w="850" w:type="dxa"/>
          </w:tcPr>
          <w:p w:rsidR="00464B2F" w:rsidRPr="00C6080E" w:rsidRDefault="00464B2F" w:rsidP="00F93C8C">
            <w:pPr>
              <w:autoSpaceDE w:val="0"/>
              <w:autoSpaceDN w:val="0"/>
              <w:jc w:val="center"/>
            </w:pPr>
            <w:r w:rsidRPr="00C6080E">
              <w:t>1.2</w:t>
            </w:r>
          </w:p>
        </w:tc>
        <w:tc>
          <w:tcPr>
            <w:tcW w:w="4423" w:type="dxa"/>
          </w:tcPr>
          <w:p w:rsidR="00464B2F" w:rsidRPr="00C6080E" w:rsidRDefault="00464B2F" w:rsidP="00F93C8C">
            <w:pPr>
              <w:autoSpaceDE w:val="0"/>
              <w:autoSpaceDN w:val="0"/>
              <w:ind w:left="57" w:right="57"/>
              <w:jc w:val="both"/>
            </w:pPr>
            <w:r w:rsidRPr="00C6080E">
              <w:t>Сведения о юридическом лице, в случае если застройщиком является юридическое лицо:</w:t>
            </w:r>
          </w:p>
        </w:tc>
        <w:tc>
          <w:tcPr>
            <w:tcW w:w="4536" w:type="dxa"/>
          </w:tcPr>
          <w:p w:rsidR="00464B2F" w:rsidRPr="00C6080E" w:rsidRDefault="00464B2F" w:rsidP="00F93C8C">
            <w:pPr>
              <w:autoSpaceDE w:val="0"/>
              <w:autoSpaceDN w:val="0"/>
              <w:ind w:left="57" w:right="57"/>
              <w:jc w:val="both"/>
            </w:pPr>
          </w:p>
        </w:tc>
      </w:tr>
      <w:tr w:rsidR="00464B2F" w:rsidRPr="00C6080E" w:rsidTr="00F93C8C">
        <w:tc>
          <w:tcPr>
            <w:tcW w:w="850" w:type="dxa"/>
          </w:tcPr>
          <w:p w:rsidR="00464B2F" w:rsidRPr="00C6080E" w:rsidRDefault="00464B2F" w:rsidP="00F93C8C">
            <w:pPr>
              <w:autoSpaceDE w:val="0"/>
              <w:autoSpaceDN w:val="0"/>
              <w:jc w:val="center"/>
            </w:pPr>
            <w:r w:rsidRPr="00C6080E">
              <w:t>1.2.1</w:t>
            </w:r>
          </w:p>
        </w:tc>
        <w:tc>
          <w:tcPr>
            <w:tcW w:w="4423" w:type="dxa"/>
          </w:tcPr>
          <w:p w:rsidR="00464B2F" w:rsidRPr="00C6080E" w:rsidRDefault="00464B2F" w:rsidP="00F93C8C">
            <w:pPr>
              <w:autoSpaceDE w:val="0"/>
              <w:autoSpaceDN w:val="0"/>
              <w:ind w:left="57" w:right="57"/>
              <w:jc w:val="both"/>
            </w:pPr>
            <w:r w:rsidRPr="00C6080E">
              <w:t>Наименование</w:t>
            </w:r>
          </w:p>
        </w:tc>
        <w:tc>
          <w:tcPr>
            <w:tcW w:w="4536" w:type="dxa"/>
          </w:tcPr>
          <w:p w:rsidR="00464B2F" w:rsidRPr="00C6080E" w:rsidRDefault="00464B2F" w:rsidP="00F93C8C">
            <w:pPr>
              <w:autoSpaceDE w:val="0"/>
              <w:autoSpaceDN w:val="0"/>
              <w:ind w:left="57" w:right="57"/>
              <w:jc w:val="both"/>
            </w:pPr>
          </w:p>
        </w:tc>
      </w:tr>
      <w:tr w:rsidR="00464B2F" w:rsidRPr="00C6080E" w:rsidTr="00F93C8C">
        <w:tc>
          <w:tcPr>
            <w:tcW w:w="850" w:type="dxa"/>
          </w:tcPr>
          <w:p w:rsidR="00464B2F" w:rsidRPr="00C6080E" w:rsidRDefault="00464B2F" w:rsidP="00F93C8C">
            <w:pPr>
              <w:autoSpaceDE w:val="0"/>
              <w:autoSpaceDN w:val="0"/>
              <w:jc w:val="center"/>
            </w:pPr>
            <w:r w:rsidRPr="00C6080E">
              <w:t>1.2.2</w:t>
            </w:r>
          </w:p>
        </w:tc>
        <w:tc>
          <w:tcPr>
            <w:tcW w:w="4423" w:type="dxa"/>
          </w:tcPr>
          <w:p w:rsidR="00464B2F" w:rsidRPr="00C6080E" w:rsidRDefault="00464B2F" w:rsidP="00F93C8C">
            <w:pPr>
              <w:autoSpaceDE w:val="0"/>
              <w:autoSpaceDN w:val="0"/>
              <w:ind w:left="57" w:right="57"/>
              <w:jc w:val="both"/>
            </w:pPr>
            <w:r w:rsidRPr="00C6080E">
              <w:t>Место нахождения</w:t>
            </w:r>
          </w:p>
        </w:tc>
        <w:tc>
          <w:tcPr>
            <w:tcW w:w="4536" w:type="dxa"/>
          </w:tcPr>
          <w:p w:rsidR="00464B2F" w:rsidRPr="00C6080E" w:rsidRDefault="00464B2F" w:rsidP="00F93C8C">
            <w:pPr>
              <w:autoSpaceDE w:val="0"/>
              <w:autoSpaceDN w:val="0"/>
              <w:ind w:left="57" w:right="57"/>
              <w:jc w:val="both"/>
            </w:pPr>
          </w:p>
        </w:tc>
      </w:tr>
      <w:tr w:rsidR="00464B2F" w:rsidRPr="00C6080E" w:rsidTr="00F93C8C">
        <w:tc>
          <w:tcPr>
            <w:tcW w:w="850" w:type="dxa"/>
          </w:tcPr>
          <w:p w:rsidR="00464B2F" w:rsidRPr="00C6080E" w:rsidRDefault="00464B2F" w:rsidP="00F93C8C">
            <w:pPr>
              <w:autoSpaceDE w:val="0"/>
              <w:autoSpaceDN w:val="0"/>
              <w:jc w:val="center"/>
            </w:pPr>
            <w:r w:rsidRPr="00C6080E">
              <w:t>1.2.3</w:t>
            </w:r>
          </w:p>
        </w:tc>
        <w:tc>
          <w:tcPr>
            <w:tcW w:w="4423" w:type="dxa"/>
          </w:tcPr>
          <w:p w:rsidR="00464B2F" w:rsidRPr="00C6080E" w:rsidRDefault="00464B2F" w:rsidP="00F93C8C">
            <w:pPr>
              <w:autoSpaceDE w:val="0"/>
              <w:autoSpaceDN w:val="0"/>
              <w:ind w:left="57" w:right="57"/>
              <w:jc w:val="both"/>
            </w:pPr>
            <w:r w:rsidRPr="00C6080E">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464B2F" w:rsidRPr="00C6080E" w:rsidRDefault="00464B2F" w:rsidP="00F93C8C">
            <w:pPr>
              <w:autoSpaceDE w:val="0"/>
              <w:autoSpaceDN w:val="0"/>
              <w:ind w:left="57" w:right="57"/>
              <w:jc w:val="both"/>
            </w:pPr>
          </w:p>
        </w:tc>
      </w:tr>
      <w:tr w:rsidR="00464B2F" w:rsidRPr="00C6080E" w:rsidTr="00F93C8C">
        <w:tc>
          <w:tcPr>
            <w:tcW w:w="850" w:type="dxa"/>
          </w:tcPr>
          <w:p w:rsidR="00464B2F" w:rsidRPr="00C6080E" w:rsidRDefault="00464B2F" w:rsidP="00F93C8C">
            <w:pPr>
              <w:autoSpaceDE w:val="0"/>
              <w:autoSpaceDN w:val="0"/>
              <w:jc w:val="center"/>
            </w:pPr>
            <w:r w:rsidRPr="00C6080E">
              <w:t>1.2.4</w:t>
            </w:r>
          </w:p>
        </w:tc>
        <w:tc>
          <w:tcPr>
            <w:tcW w:w="4423" w:type="dxa"/>
          </w:tcPr>
          <w:p w:rsidR="00464B2F" w:rsidRPr="00C6080E" w:rsidRDefault="00464B2F" w:rsidP="00F93C8C">
            <w:pPr>
              <w:autoSpaceDE w:val="0"/>
              <w:autoSpaceDN w:val="0"/>
              <w:ind w:left="57" w:right="57"/>
              <w:jc w:val="both"/>
            </w:pPr>
            <w:r w:rsidRPr="00C6080E">
              <w:t>Идентификационный номер налогоплательщика, за исключением случая, если заявителем является иностранное юридическое лицо</w:t>
            </w:r>
          </w:p>
        </w:tc>
        <w:tc>
          <w:tcPr>
            <w:tcW w:w="4536" w:type="dxa"/>
          </w:tcPr>
          <w:p w:rsidR="00464B2F" w:rsidRPr="00C6080E" w:rsidRDefault="00464B2F" w:rsidP="00F93C8C">
            <w:pPr>
              <w:autoSpaceDE w:val="0"/>
              <w:autoSpaceDN w:val="0"/>
              <w:ind w:left="57" w:right="57"/>
              <w:jc w:val="both"/>
            </w:pPr>
          </w:p>
        </w:tc>
      </w:tr>
    </w:tbl>
    <w:p w:rsidR="00464B2F" w:rsidRPr="00C6080E" w:rsidRDefault="00464B2F" w:rsidP="00464B2F">
      <w:pPr>
        <w:autoSpaceDE w:val="0"/>
        <w:autoSpaceDN w:val="0"/>
      </w:pPr>
    </w:p>
    <w:p w:rsidR="00464B2F" w:rsidRPr="00C6080E" w:rsidRDefault="00464B2F" w:rsidP="00464B2F">
      <w:pPr>
        <w:pageBreakBefore/>
        <w:autoSpaceDE w:val="0"/>
        <w:autoSpaceDN w:val="0"/>
        <w:spacing w:after="240"/>
        <w:jc w:val="center"/>
        <w:rPr>
          <w:b/>
        </w:rPr>
      </w:pPr>
      <w:r w:rsidRPr="00C6080E">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64B2F" w:rsidRPr="00C6080E" w:rsidTr="00F93C8C">
        <w:tc>
          <w:tcPr>
            <w:tcW w:w="850" w:type="dxa"/>
          </w:tcPr>
          <w:p w:rsidR="00464B2F" w:rsidRPr="00C6080E" w:rsidRDefault="00464B2F" w:rsidP="00F93C8C">
            <w:pPr>
              <w:autoSpaceDE w:val="0"/>
              <w:autoSpaceDN w:val="0"/>
              <w:jc w:val="center"/>
            </w:pPr>
            <w:r w:rsidRPr="00C6080E">
              <w:t>2.1</w:t>
            </w:r>
          </w:p>
        </w:tc>
        <w:tc>
          <w:tcPr>
            <w:tcW w:w="4423" w:type="dxa"/>
          </w:tcPr>
          <w:p w:rsidR="00464B2F" w:rsidRPr="00C6080E" w:rsidRDefault="00464B2F" w:rsidP="00F93C8C">
            <w:pPr>
              <w:autoSpaceDE w:val="0"/>
              <w:autoSpaceDN w:val="0"/>
              <w:ind w:left="57" w:right="57"/>
            </w:pPr>
            <w:r w:rsidRPr="00C6080E">
              <w:t>Кадастровый номер земельного участка (при наличии)</w:t>
            </w:r>
          </w:p>
        </w:tc>
        <w:tc>
          <w:tcPr>
            <w:tcW w:w="4706" w:type="dxa"/>
          </w:tcPr>
          <w:p w:rsidR="00464B2F" w:rsidRPr="00C6080E" w:rsidRDefault="00464B2F" w:rsidP="00F93C8C">
            <w:pPr>
              <w:autoSpaceDE w:val="0"/>
              <w:autoSpaceDN w:val="0"/>
              <w:ind w:left="57" w:right="57"/>
            </w:pPr>
          </w:p>
        </w:tc>
      </w:tr>
      <w:tr w:rsidR="00464B2F" w:rsidRPr="00C6080E" w:rsidTr="00F93C8C">
        <w:tc>
          <w:tcPr>
            <w:tcW w:w="850" w:type="dxa"/>
          </w:tcPr>
          <w:p w:rsidR="00464B2F" w:rsidRPr="00C6080E" w:rsidRDefault="00464B2F" w:rsidP="00F93C8C">
            <w:pPr>
              <w:autoSpaceDE w:val="0"/>
              <w:autoSpaceDN w:val="0"/>
              <w:jc w:val="center"/>
            </w:pPr>
            <w:r w:rsidRPr="00C6080E">
              <w:t>2.2</w:t>
            </w:r>
          </w:p>
        </w:tc>
        <w:tc>
          <w:tcPr>
            <w:tcW w:w="4423" w:type="dxa"/>
          </w:tcPr>
          <w:p w:rsidR="00464B2F" w:rsidRPr="00C6080E" w:rsidRDefault="00464B2F" w:rsidP="00F93C8C">
            <w:pPr>
              <w:autoSpaceDE w:val="0"/>
              <w:autoSpaceDN w:val="0"/>
              <w:ind w:left="57" w:right="57"/>
            </w:pPr>
            <w:r w:rsidRPr="00C6080E">
              <w:t>Адрес или описание местоположения земельного участка</w:t>
            </w:r>
          </w:p>
        </w:tc>
        <w:tc>
          <w:tcPr>
            <w:tcW w:w="4706" w:type="dxa"/>
          </w:tcPr>
          <w:p w:rsidR="00464B2F" w:rsidRPr="00C6080E" w:rsidRDefault="00464B2F" w:rsidP="00F93C8C">
            <w:pPr>
              <w:autoSpaceDE w:val="0"/>
              <w:autoSpaceDN w:val="0"/>
              <w:ind w:left="57" w:right="57"/>
            </w:pPr>
          </w:p>
        </w:tc>
      </w:tr>
    </w:tbl>
    <w:p w:rsidR="00E16806" w:rsidRPr="00C6080E" w:rsidRDefault="00464B2F" w:rsidP="00464B2F">
      <w:pPr>
        <w:autoSpaceDE w:val="0"/>
        <w:autoSpaceDN w:val="0"/>
        <w:spacing w:before="240" w:after="240"/>
        <w:jc w:val="center"/>
        <w:rPr>
          <w:b/>
        </w:rPr>
      </w:pPr>
      <w:r w:rsidRPr="00C6080E">
        <w:rPr>
          <w:b/>
        </w:rPr>
        <w:t xml:space="preserve">3. Сведения об </w:t>
      </w:r>
      <w:r w:rsidR="00F37537">
        <w:rPr>
          <w:b/>
        </w:rPr>
        <w:t>изменении параметров планируемого строительства или реконструкции объекта индивидуального жилищного строительства или садового дома</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574"/>
        <w:gridCol w:w="2659"/>
        <w:gridCol w:w="300"/>
        <w:gridCol w:w="3349"/>
        <w:gridCol w:w="300"/>
        <w:gridCol w:w="2695"/>
      </w:tblGrid>
      <w:tr w:rsidR="00E16806" w:rsidRPr="00E63F78" w:rsidTr="00F93C8C">
        <w:tc>
          <w:tcPr>
            <w:tcW w:w="0" w:type="auto"/>
            <w:vMerge w:val="restar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N п/п</w:t>
            </w:r>
          </w:p>
        </w:tc>
        <w:tc>
          <w:tcPr>
            <w:tcW w:w="0" w:type="auto"/>
            <w:vMerge w:val="restar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bookmarkStart w:id="7" w:name="l178"/>
            <w:bookmarkEnd w:id="7"/>
            <w:r w:rsidRPr="00E16806">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 </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bookmarkStart w:id="8" w:name="l179"/>
            <w:bookmarkEnd w:id="8"/>
            <w:r w:rsidRPr="00E16806">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bookmarkStart w:id="9" w:name="l180"/>
            <w:bookmarkEnd w:id="9"/>
          </w:p>
        </w:tc>
        <w:tc>
          <w:tcPr>
            <w:tcW w:w="0" w:type="auto"/>
            <w:vMerge w:val="restar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 </w:t>
            </w:r>
          </w:p>
        </w:tc>
        <w:tc>
          <w:tcPr>
            <w:tcW w:w="0" w:type="auto"/>
            <w:vMerge w:val="restar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bookmarkStart w:id="10" w:name="l181"/>
            <w:bookmarkEnd w:id="10"/>
            <w:r w:rsidRPr="00E16806">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16806" w:rsidRPr="00E63F78" w:rsidTr="00F93C8C">
        <w:tc>
          <w:tcPr>
            <w:tcW w:w="0" w:type="auto"/>
            <w:vMerge/>
            <w:tcBorders>
              <w:top w:val="single" w:sz="4" w:space="0" w:color="auto"/>
              <w:left w:val="single" w:sz="4" w:space="0" w:color="auto"/>
              <w:bottom w:val="single" w:sz="4" w:space="0" w:color="auto"/>
              <w:right w:val="single" w:sz="4" w:space="0" w:color="auto"/>
            </w:tcBorders>
            <w:hideMark/>
          </w:tcPr>
          <w:p w:rsidR="00E16806" w:rsidRPr="00E16806" w:rsidRDefault="00E16806" w:rsidP="00F93C8C">
            <w:pPr>
              <w:spacing w:after="300"/>
            </w:pPr>
          </w:p>
        </w:tc>
        <w:tc>
          <w:tcPr>
            <w:tcW w:w="0" w:type="auto"/>
            <w:vMerge/>
            <w:tcBorders>
              <w:top w:val="single" w:sz="4" w:space="0" w:color="auto"/>
              <w:left w:val="single" w:sz="4" w:space="0" w:color="auto"/>
              <w:bottom w:val="single" w:sz="4" w:space="0" w:color="auto"/>
              <w:right w:val="single" w:sz="4" w:space="0" w:color="auto"/>
            </w:tcBorders>
            <w:hideMark/>
          </w:tcPr>
          <w:p w:rsidR="00E16806" w:rsidRPr="00E16806" w:rsidRDefault="00E16806" w:rsidP="00F93C8C">
            <w:pPr>
              <w:spacing w:after="300"/>
            </w:pP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 </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806" w:rsidRPr="00E16806" w:rsidRDefault="00E16806" w:rsidP="00F93C8C">
            <w:pPr>
              <w:spacing w:after="30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806" w:rsidRPr="00E16806" w:rsidRDefault="00E16806" w:rsidP="00F93C8C">
            <w:pPr>
              <w:spacing w:after="300"/>
            </w:pPr>
          </w:p>
        </w:tc>
      </w:tr>
      <w:tr w:rsidR="00E16806" w:rsidRPr="00E63F78" w:rsidTr="00F93C8C">
        <w:tc>
          <w:tcPr>
            <w:tcW w:w="0" w:type="auto"/>
            <w:vMerge/>
            <w:tcBorders>
              <w:top w:val="single" w:sz="4" w:space="0" w:color="auto"/>
              <w:left w:val="single" w:sz="4" w:space="0" w:color="auto"/>
              <w:bottom w:val="single" w:sz="4" w:space="0" w:color="auto"/>
              <w:right w:val="single" w:sz="4" w:space="0" w:color="auto"/>
            </w:tcBorders>
            <w:hideMark/>
          </w:tcPr>
          <w:p w:rsidR="00E16806" w:rsidRPr="00E16806" w:rsidRDefault="00E16806" w:rsidP="00F93C8C">
            <w:pPr>
              <w:spacing w:after="300"/>
            </w:pPr>
          </w:p>
        </w:tc>
        <w:tc>
          <w:tcPr>
            <w:tcW w:w="0" w:type="auto"/>
            <w:vMerge/>
            <w:tcBorders>
              <w:top w:val="single" w:sz="4" w:space="0" w:color="auto"/>
              <w:left w:val="single" w:sz="4" w:space="0" w:color="auto"/>
              <w:bottom w:val="single" w:sz="4" w:space="0" w:color="auto"/>
              <w:right w:val="single" w:sz="4" w:space="0" w:color="auto"/>
            </w:tcBorders>
            <w:hideMark/>
          </w:tcPr>
          <w:p w:rsidR="00E16806" w:rsidRPr="00E16806" w:rsidRDefault="00E16806" w:rsidP="00F93C8C">
            <w:pPr>
              <w:spacing w:after="300"/>
            </w:pP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 </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(дата направления уведомления)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806" w:rsidRPr="00E16806" w:rsidRDefault="00E16806" w:rsidP="00F93C8C">
            <w:pPr>
              <w:spacing w:after="30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806" w:rsidRPr="00E16806" w:rsidRDefault="00E16806" w:rsidP="00F93C8C">
            <w:pPr>
              <w:spacing w:after="300"/>
            </w:pPr>
          </w:p>
        </w:tc>
      </w:tr>
      <w:tr w:rsidR="00E16806" w:rsidRPr="00E63F78" w:rsidTr="00F93C8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3.1</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bookmarkStart w:id="11" w:name="l183"/>
            <w:bookmarkEnd w:id="11"/>
            <w:r w:rsidRPr="00E16806">
              <w:t>Количество надземных этажей</w:t>
            </w:r>
          </w:p>
        </w:tc>
        <w:tc>
          <w:tcPr>
            <w:tcW w:w="0" w:type="auto"/>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 </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 </w:t>
            </w:r>
          </w:p>
        </w:tc>
      </w:tr>
      <w:tr w:rsidR="00E16806" w:rsidRPr="00E63F78" w:rsidTr="00F93C8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3.2</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bookmarkStart w:id="12" w:name="l185"/>
            <w:bookmarkEnd w:id="12"/>
            <w:r w:rsidRPr="00E16806">
              <w:t>Высота</w:t>
            </w:r>
          </w:p>
        </w:tc>
        <w:tc>
          <w:tcPr>
            <w:tcW w:w="0" w:type="auto"/>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 </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 </w:t>
            </w:r>
          </w:p>
        </w:tc>
      </w:tr>
      <w:tr w:rsidR="00E16806" w:rsidRPr="00E63F78" w:rsidTr="00F93C8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3.3</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bookmarkStart w:id="13" w:name="l187"/>
            <w:bookmarkEnd w:id="13"/>
            <w:r w:rsidRPr="00E16806">
              <w:t>Сведения об отступах от границ земельного участка</w:t>
            </w:r>
          </w:p>
        </w:tc>
        <w:tc>
          <w:tcPr>
            <w:tcW w:w="0" w:type="auto"/>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 </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 </w:t>
            </w:r>
          </w:p>
        </w:tc>
      </w:tr>
      <w:tr w:rsidR="00E16806" w:rsidRPr="00E63F78" w:rsidTr="00F93C8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3.4</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bookmarkStart w:id="14" w:name="l189"/>
            <w:bookmarkEnd w:id="14"/>
            <w:r w:rsidRPr="00E16806">
              <w:t>Площадь застройки</w:t>
            </w:r>
          </w:p>
        </w:tc>
        <w:tc>
          <w:tcPr>
            <w:tcW w:w="0" w:type="auto"/>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 </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F93C8C">
            <w:pPr>
              <w:spacing w:after="300"/>
            </w:pPr>
            <w:r w:rsidRPr="00E16806">
              <w:t> </w:t>
            </w:r>
          </w:p>
        </w:tc>
      </w:tr>
    </w:tbl>
    <w:p w:rsidR="00464B2F" w:rsidRPr="00C6080E" w:rsidRDefault="00464B2F" w:rsidP="00464B2F">
      <w:pPr>
        <w:autoSpaceDE w:val="0"/>
        <w:autoSpaceDN w:val="0"/>
        <w:spacing w:before="240" w:after="240"/>
        <w:jc w:val="center"/>
        <w:rPr>
          <w:b/>
        </w:rPr>
      </w:pPr>
    </w:p>
    <w:p w:rsidR="00464B2F" w:rsidRPr="00C6080E" w:rsidRDefault="00464B2F" w:rsidP="00464B2F">
      <w:pPr>
        <w:pageBreakBefore/>
        <w:autoSpaceDE w:val="0"/>
        <w:autoSpaceDN w:val="0"/>
        <w:spacing w:after="240"/>
        <w:jc w:val="center"/>
        <w:rPr>
          <w:b/>
        </w:rPr>
      </w:pPr>
      <w:r w:rsidRPr="00C6080E">
        <w:rPr>
          <w:b/>
        </w:rPr>
        <w:lastRenderedPageBreak/>
        <w:t xml:space="preserve">4. Схематичное изображение </w:t>
      </w:r>
      <w:r>
        <w:rPr>
          <w:b/>
        </w:rPr>
        <w:t xml:space="preserve">планируемого к строительству или реконструкции </w:t>
      </w:r>
      <w:r w:rsidRPr="00C6080E">
        <w:rPr>
          <w:b/>
        </w:rPr>
        <w:t>объекта капитального строительства на земельном участке</w:t>
      </w:r>
      <w:r w:rsidR="00E16806">
        <w:rPr>
          <w:b/>
        </w:rPr>
        <w:t xml:space="preserve">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809"/>
      </w:tblGrid>
      <w:tr w:rsidR="00464B2F" w:rsidRPr="00C6080E" w:rsidTr="00F93C8C">
        <w:trPr>
          <w:trHeight w:val="13040"/>
        </w:trPr>
        <w:tc>
          <w:tcPr>
            <w:tcW w:w="9809" w:type="dxa"/>
            <w:shd w:val="clear" w:color="auto" w:fill="auto"/>
          </w:tcPr>
          <w:p w:rsidR="00464B2F" w:rsidRPr="00C6080E" w:rsidRDefault="00464B2F" w:rsidP="00F93C8C">
            <w:pPr>
              <w:autoSpaceDE w:val="0"/>
              <w:autoSpaceDN w:val="0"/>
              <w:jc w:val="center"/>
            </w:pPr>
          </w:p>
        </w:tc>
      </w:tr>
    </w:tbl>
    <w:p w:rsidR="00464B2F" w:rsidRDefault="00464B2F" w:rsidP="00464B2F">
      <w:pPr>
        <w:autoSpaceDE w:val="0"/>
        <w:autoSpaceDN w:val="0"/>
        <w:spacing w:before="240" w:after="240"/>
        <w:jc w:val="center"/>
        <w:rPr>
          <w:b/>
        </w:rPr>
      </w:pPr>
    </w:p>
    <w:p w:rsidR="00464B2F" w:rsidRDefault="00464B2F" w:rsidP="00464B2F">
      <w:pPr>
        <w:autoSpaceDE w:val="0"/>
        <w:autoSpaceDN w:val="0"/>
        <w:spacing w:before="240" w:after="240"/>
        <w:jc w:val="center"/>
        <w:rPr>
          <w:b/>
        </w:rPr>
      </w:pPr>
    </w:p>
    <w:p w:rsidR="00464B2F" w:rsidRPr="00C6080E" w:rsidRDefault="00464B2F" w:rsidP="00464B2F">
      <w:pPr>
        <w:autoSpaceDE w:val="0"/>
        <w:autoSpaceDN w:val="0"/>
        <w:spacing w:before="240" w:after="240"/>
        <w:jc w:val="center"/>
        <w:rPr>
          <w:b/>
        </w:rPr>
      </w:pPr>
      <w:r>
        <w:rPr>
          <w:b/>
        </w:rPr>
        <w:t>5</w:t>
      </w:r>
      <w:r w:rsidRPr="00C6080E">
        <w:rPr>
          <w:b/>
        </w:rPr>
        <w:t xml:space="preserve">. Сведения </w:t>
      </w:r>
      <w:r>
        <w:rPr>
          <w:b/>
        </w:rPr>
        <w:t>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законом от 22 июля 2024 г. № 186-ФЗ «О строительстве жилых домов по договорам строительного подряда с использованием счетов эскроу»)</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990"/>
        <w:gridCol w:w="4139"/>
      </w:tblGrid>
      <w:tr w:rsidR="00464B2F" w:rsidRPr="00C6080E" w:rsidTr="00F93C8C">
        <w:tc>
          <w:tcPr>
            <w:tcW w:w="850" w:type="dxa"/>
          </w:tcPr>
          <w:p w:rsidR="00464B2F" w:rsidRPr="00C6080E" w:rsidRDefault="00464B2F" w:rsidP="00F93C8C">
            <w:pPr>
              <w:autoSpaceDE w:val="0"/>
              <w:autoSpaceDN w:val="0"/>
              <w:jc w:val="center"/>
            </w:pPr>
            <w:r>
              <w:t>5</w:t>
            </w:r>
            <w:r w:rsidRPr="00C6080E">
              <w:t>.1</w:t>
            </w:r>
          </w:p>
        </w:tc>
        <w:tc>
          <w:tcPr>
            <w:tcW w:w="4990" w:type="dxa"/>
          </w:tcPr>
          <w:p w:rsidR="00464B2F" w:rsidRPr="00C6080E" w:rsidRDefault="00464B2F" w:rsidP="00F93C8C">
            <w:pPr>
              <w:autoSpaceDE w:val="0"/>
              <w:autoSpaceDN w:val="0"/>
              <w:ind w:left="57" w:right="57"/>
            </w:pPr>
            <w:r>
              <w:t>Номер</w:t>
            </w:r>
          </w:p>
        </w:tc>
        <w:tc>
          <w:tcPr>
            <w:tcW w:w="4139" w:type="dxa"/>
          </w:tcPr>
          <w:p w:rsidR="00464B2F" w:rsidRPr="00C6080E" w:rsidRDefault="00464B2F" w:rsidP="00F93C8C">
            <w:pPr>
              <w:autoSpaceDE w:val="0"/>
              <w:autoSpaceDN w:val="0"/>
              <w:ind w:left="57" w:right="57"/>
            </w:pPr>
          </w:p>
        </w:tc>
      </w:tr>
      <w:tr w:rsidR="00464B2F" w:rsidRPr="00C6080E" w:rsidTr="00F93C8C">
        <w:tc>
          <w:tcPr>
            <w:tcW w:w="850" w:type="dxa"/>
          </w:tcPr>
          <w:p w:rsidR="00464B2F" w:rsidRPr="00C6080E" w:rsidRDefault="00464B2F" w:rsidP="00F93C8C">
            <w:pPr>
              <w:autoSpaceDE w:val="0"/>
              <w:autoSpaceDN w:val="0"/>
              <w:jc w:val="center"/>
            </w:pPr>
            <w:r>
              <w:t>5</w:t>
            </w:r>
            <w:r w:rsidRPr="00C6080E">
              <w:t>.2</w:t>
            </w:r>
          </w:p>
        </w:tc>
        <w:tc>
          <w:tcPr>
            <w:tcW w:w="4990" w:type="dxa"/>
          </w:tcPr>
          <w:p w:rsidR="00464B2F" w:rsidRPr="00C6080E" w:rsidRDefault="00464B2F" w:rsidP="00F93C8C">
            <w:pPr>
              <w:autoSpaceDE w:val="0"/>
              <w:autoSpaceDN w:val="0"/>
              <w:ind w:left="57" w:right="57"/>
            </w:pPr>
            <w:r>
              <w:t>Дата заключения</w:t>
            </w:r>
          </w:p>
        </w:tc>
        <w:tc>
          <w:tcPr>
            <w:tcW w:w="4139" w:type="dxa"/>
          </w:tcPr>
          <w:p w:rsidR="00464B2F" w:rsidRPr="00C6080E" w:rsidRDefault="00464B2F" w:rsidP="00F93C8C">
            <w:pPr>
              <w:autoSpaceDE w:val="0"/>
              <w:autoSpaceDN w:val="0"/>
              <w:ind w:left="57" w:right="57"/>
            </w:pPr>
          </w:p>
        </w:tc>
      </w:tr>
      <w:tr w:rsidR="00464B2F" w:rsidRPr="00C6080E" w:rsidTr="00F93C8C">
        <w:tc>
          <w:tcPr>
            <w:tcW w:w="850" w:type="dxa"/>
          </w:tcPr>
          <w:p w:rsidR="00464B2F" w:rsidRPr="00C6080E" w:rsidRDefault="00464B2F" w:rsidP="00F93C8C">
            <w:pPr>
              <w:autoSpaceDE w:val="0"/>
              <w:autoSpaceDN w:val="0"/>
              <w:jc w:val="center"/>
            </w:pPr>
            <w:r>
              <w:t>5</w:t>
            </w:r>
            <w:r w:rsidRPr="00C6080E">
              <w:t>.3</w:t>
            </w:r>
          </w:p>
        </w:tc>
        <w:tc>
          <w:tcPr>
            <w:tcW w:w="4990" w:type="dxa"/>
          </w:tcPr>
          <w:p w:rsidR="00464B2F" w:rsidRPr="00C6080E" w:rsidRDefault="00464B2F" w:rsidP="00F93C8C">
            <w:pPr>
              <w:autoSpaceDE w:val="0"/>
              <w:autoSpaceDN w:val="0"/>
              <w:ind w:left="57" w:right="57"/>
            </w:pPr>
            <w:r>
              <w:t>Место заключения</w:t>
            </w:r>
          </w:p>
        </w:tc>
        <w:tc>
          <w:tcPr>
            <w:tcW w:w="4139" w:type="dxa"/>
          </w:tcPr>
          <w:p w:rsidR="00464B2F" w:rsidRPr="00C6080E" w:rsidRDefault="00464B2F" w:rsidP="00F93C8C">
            <w:pPr>
              <w:autoSpaceDE w:val="0"/>
              <w:autoSpaceDN w:val="0"/>
              <w:ind w:left="57" w:right="57"/>
            </w:pPr>
          </w:p>
        </w:tc>
      </w:tr>
      <w:tr w:rsidR="00464B2F" w:rsidRPr="00C6080E" w:rsidTr="00F93C8C">
        <w:tc>
          <w:tcPr>
            <w:tcW w:w="850" w:type="dxa"/>
          </w:tcPr>
          <w:p w:rsidR="00464B2F" w:rsidRPr="00C6080E" w:rsidRDefault="00464B2F" w:rsidP="00F93C8C">
            <w:pPr>
              <w:autoSpaceDE w:val="0"/>
              <w:autoSpaceDN w:val="0"/>
              <w:jc w:val="center"/>
            </w:pPr>
            <w:r>
              <w:t>5.4</w:t>
            </w:r>
          </w:p>
        </w:tc>
        <w:tc>
          <w:tcPr>
            <w:tcW w:w="4990" w:type="dxa"/>
          </w:tcPr>
          <w:p w:rsidR="00464B2F" w:rsidRPr="00C6080E" w:rsidRDefault="00464B2F" w:rsidP="00F93C8C">
            <w:pPr>
              <w:autoSpaceDE w:val="0"/>
              <w:autoSpaceDN w:val="0"/>
              <w:ind w:left="57"/>
            </w:pPr>
            <w:r>
              <w:t>Дата внесения сведений о договоре строительного подряда в единую информационную систему жилищного строительства</w:t>
            </w:r>
          </w:p>
        </w:tc>
        <w:tc>
          <w:tcPr>
            <w:tcW w:w="4139" w:type="dxa"/>
          </w:tcPr>
          <w:p w:rsidR="00464B2F" w:rsidRPr="00C6080E" w:rsidRDefault="00464B2F" w:rsidP="00F93C8C">
            <w:pPr>
              <w:autoSpaceDE w:val="0"/>
              <w:autoSpaceDN w:val="0"/>
              <w:ind w:left="57" w:right="57"/>
            </w:pPr>
          </w:p>
        </w:tc>
      </w:tr>
    </w:tbl>
    <w:p w:rsidR="00464B2F" w:rsidRPr="00136E0F" w:rsidRDefault="00464B2F" w:rsidP="00464B2F">
      <w:pPr>
        <w:autoSpaceDE w:val="0"/>
        <w:autoSpaceDN w:val="0"/>
        <w:spacing w:before="240" w:after="240"/>
        <w:jc w:val="center"/>
        <w:rPr>
          <w:b/>
        </w:rPr>
      </w:pPr>
      <w:r>
        <w:rPr>
          <w:b/>
        </w:rPr>
        <w:t>6</w:t>
      </w:r>
      <w:r w:rsidRPr="00136E0F">
        <w:rPr>
          <w:b/>
        </w:rPr>
        <w:t xml:space="preserve">. Сведения о </w:t>
      </w:r>
      <w:r>
        <w:rPr>
          <w:b/>
        </w:rPr>
        <w:t>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законом от 22 июля 2024 г. № 186-ФЗ «О строительстве жилых домов по договорам строительного подряда с использованием счетов эскроу»)</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990"/>
        <w:gridCol w:w="4139"/>
      </w:tblGrid>
      <w:tr w:rsidR="00464B2F" w:rsidRPr="00136E0F" w:rsidTr="00F93C8C">
        <w:tc>
          <w:tcPr>
            <w:tcW w:w="850" w:type="dxa"/>
          </w:tcPr>
          <w:p w:rsidR="00464B2F" w:rsidRPr="00136E0F" w:rsidRDefault="00464B2F" w:rsidP="00F93C8C">
            <w:pPr>
              <w:autoSpaceDE w:val="0"/>
              <w:autoSpaceDN w:val="0"/>
              <w:jc w:val="center"/>
            </w:pPr>
            <w:r>
              <w:t>6</w:t>
            </w:r>
            <w:r w:rsidRPr="00136E0F">
              <w:t>.1</w:t>
            </w:r>
          </w:p>
        </w:tc>
        <w:tc>
          <w:tcPr>
            <w:tcW w:w="4990" w:type="dxa"/>
          </w:tcPr>
          <w:p w:rsidR="00464B2F" w:rsidRPr="00136E0F" w:rsidRDefault="00464B2F" w:rsidP="00F93C8C">
            <w:pPr>
              <w:autoSpaceDE w:val="0"/>
              <w:autoSpaceDN w:val="0"/>
              <w:ind w:left="57" w:right="57"/>
            </w:pPr>
            <w:r>
              <w:t>Сведения о юридическом лице, в случае если подрядчиком является юридическое лицо:</w:t>
            </w:r>
          </w:p>
        </w:tc>
        <w:tc>
          <w:tcPr>
            <w:tcW w:w="4139" w:type="dxa"/>
          </w:tcPr>
          <w:p w:rsidR="00464B2F" w:rsidRPr="00136E0F" w:rsidRDefault="00464B2F" w:rsidP="00F93C8C">
            <w:pPr>
              <w:autoSpaceDE w:val="0"/>
              <w:autoSpaceDN w:val="0"/>
              <w:ind w:left="57" w:right="57"/>
            </w:pPr>
          </w:p>
        </w:tc>
      </w:tr>
      <w:tr w:rsidR="00464B2F" w:rsidRPr="00136E0F" w:rsidTr="00F93C8C">
        <w:tc>
          <w:tcPr>
            <w:tcW w:w="850" w:type="dxa"/>
          </w:tcPr>
          <w:p w:rsidR="00464B2F" w:rsidRPr="00136E0F" w:rsidRDefault="00464B2F" w:rsidP="00F93C8C">
            <w:pPr>
              <w:autoSpaceDE w:val="0"/>
              <w:autoSpaceDN w:val="0"/>
              <w:jc w:val="center"/>
            </w:pPr>
            <w:r>
              <w:t>6.1.1.</w:t>
            </w:r>
          </w:p>
        </w:tc>
        <w:tc>
          <w:tcPr>
            <w:tcW w:w="4990" w:type="dxa"/>
          </w:tcPr>
          <w:p w:rsidR="00464B2F" w:rsidRPr="00136E0F" w:rsidRDefault="00464B2F" w:rsidP="00F93C8C">
            <w:pPr>
              <w:autoSpaceDE w:val="0"/>
              <w:autoSpaceDN w:val="0"/>
              <w:ind w:left="57" w:right="57"/>
            </w:pPr>
            <w:r>
              <w:t>Наименование</w:t>
            </w:r>
          </w:p>
        </w:tc>
        <w:tc>
          <w:tcPr>
            <w:tcW w:w="4139" w:type="dxa"/>
          </w:tcPr>
          <w:p w:rsidR="00464B2F" w:rsidRPr="00136E0F" w:rsidRDefault="00464B2F" w:rsidP="00F93C8C">
            <w:pPr>
              <w:autoSpaceDE w:val="0"/>
              <w:autoSpaceDN w:val="0"/>
              <w:ind w:left="57" w:right="57"/>
            </w:pPr>
          </w:p>
        </w:tc>
      </w:tr>
      <w:tr w:rsidR="00464B2F" w:rsidRPr="00136E0F" w:rsidTr="00F93C8C">
        <w:tc>
          <w:tcPr>
            <w:tcW w:w="850" w:type="dxa"/>
            <w:tcBorders>
              <w:bottom w:val="single" w:sz="4" w:space="0" w:color="000000"/>
            </w:tcBorders>
          </w:tcPr>
          <w:p w:rsidR="00464B2F" w:rsidRPr="00136E0F" w:rsidRDefault="00464B2F" w:rsidP="00F93C8C">
            <w:pPr>
              <w:autoSpaceDE w:val="0"/>
              <w:autoSpaceDN w:val="0"/>
              <w:jc w:val="center"/>
            </w:pPr>
            <w:r>
              <w:t>6.1.2.</w:t>
            </w:r>
          </w:p>
        </w:tc>
        <w:tc>
          <w:tcPr>
            <w:tcW w:w="4990" w:type="dxa"/>
            <w:tcBorders>
              <w:bottom w:val="single" w:sz="4" w:space="0" w:color="000000"/>
            </w:tcBorders>
          </w:tcPr>
          <w:p w:rsidR="00464B2F" w:rsidRPr="00136E0F" w:rsidRDefault="00464B2F" w:rsidP="00F93C8C">
            <w:pPr>
              <w:autoSpaceDE w:val="0"/>
              <w:autoSpaceDN w:val="0"/>
              <w:ind w:left="57" w:right="57"/>
            </w:pPr>
            <w:r w:rsidRPr="00136E0F">
              <w:t xml:space="preserve">Место </w:t>
            </w:r>
            <w:r>
              <w:t>нахождения</w:t>
            </w:r>
          </w:p>
        </w:tc>
        <w:tc>
          <w:tcPr>
            <w:tcW w:w="4139" w:type="dxa"/>
            <w:tcBorders>
              <w:bottom w:val="single" w:sz="4" w:space="0" w:color="000000"/>
            </w:tcBorders>
          </w:tcPr>
          <w:p w:rsidR="00464B2F" w:rsidRPr="00136E0F" w:rsidRDefault="00464B2F" w:rsidP="00F93C8C">
            <w:pPr>
              <w:autoSpaceDE w:val="0"/>
              <w:autoSpaceDN w:val="0"/>
              <w:ind w:left="57" w:right="57"/>
            </w:pPr>
          </w:p>
        </w:tc>
      </w:tr>
      <w:tr w:rsidR="00464B2F" w:rsidRPr="00136E0F" w:rsidTr="00F93C8C">
        <w:tc>
          <w:tcPr>
            <w:tcW w:w="850" w:type="dxa"/>
          </w:tcPr>
          <w:p w:rsidR="00464B2F" w:rsidRPr="00136E0F" w:rsidRDefault="00464B2F" w:rsidP="00F93C8C">
            <w:pPr>
              <w:autoSpaceDE w:val="0"/>
              <w:autoSpaceDN w:val="0"/>
              <w:jc w:val="center"/>
            </w:pPr>
            <w:r>
              <w:t>6.1.3.</w:t>
            </w:r>
          </w:p>
        </w:tc>
        <w:tc>
          <w:tcPr>
            <w:tcW w:w="4990" w:type="dxa"/>
          </w:tcPr>
          <w:p w:rsidR="00464B2F" w:rsidRPr="00136E0F" w:rsidRDefault="00464B2F" w:rsidP="00F93C8C">
            <w:pPr>
              <w:autoSpaceDE w:val="0"/>
              <w:autoSpaceDN w:val="0"/>
              <w:ind w:left="57"/>
            </w:pPr>
            <w: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4139" w:type="dxa"/>
          </w:tcPr>
          <w:p w:rsidR="00464B2F" w:rsidRPr="00136E0F" w:rsidRDefault="00464B2F" w:rsidP="00F93C8C">
            <w:pPr>
              <w:autoSpaceDE w:val="0"/>
              <w:autoSpaceDN w:val="0"/>
              <w:ind w:left="57" w:right="57"/>
            </w:pPr>
          </w:p>
        </w:tc>
      </w:tr>
      <w:tr w:rsidR="00464B2F" w:rsidRPr="00136E0F" w:rsidTr="00F93C8C">
        <w:tc>
          <w:tcPr>
            <w:tcW w:w="850" w:type="dxa"/>
          </w:tcPr>
          <w:p w:rsidR="00464B2F" w:rsidRDefault="00464B2F" w:rsidP="00F93C8C">
            <w:pPr>
              <w:autoSpaceDE w:val="0"/>
              <w:autoSpaceDN w:val="0"/>
              <w:jc w:val="center"/>
            </w:pPr>
            <w:r>
              <w:t>6.1.4.</w:t>
            </w:r>
          </w:p>
        </w:tc>
        <w:tc>
          <w:tcPr>
            <w:tcW w:w="4990" w:type="dxa"/>
          </w:tcPr>
          <w:p w:rsidR="00464B2F" w:rsidRPr="00136E0F" w:rsidRDefault="00464B2F" w:rsidP="00F93C8C">
            <w:pPr>
              <w:autoSpaceDE w:val="0"/>
              <w:autoSpaceDN w:val="0"/>
              <w:ind w:left="57"/>
            </w:pPr>
            <w:r>
              <w:t>Идентификационный номер налогоплательщика</w:t>
            </w:r>
          </w:p>
        </w:tc>
        <w:tc>
          <w:tcPr>
            <w:tcW w:w="4139" w:type="dxa"/>
          </w:tcPr>
          <w:p w:rsidR="00464B2F" w:rsidRPr="00136E0F" w:rsidRDefault="00464B2F" w:rsidP="00F93C8C">
            <w:pPr>
              <w:autoSpaceDE w:val="0"/>
              <w:autoSpaceDN w:val="0"/>
              <w:ind w:left="57" w:right="57"/>
            </w:pPr>
          </w:p>
        </w:tc>
      </w:tr>
      <w:tr w:rsidR="00464B2F" w:rsidRPr="00136E0F" w:rsidTr="00F93C8C">
        <w:tc>
          <w:tcPr>
            <w:tcW w:w="850" w:type="dxa"/>
          </w:tcPr>
          <w:p w:rsidR="00464B2F" w:rsidRDefault="00464B2F" w:rsidP="00F93C8C">
            <w:pPr>
              <w:autoSpaceDE w:val="0"/>
              <w:autoSpaceDN w:val="0"/>
              <w:jc w:val="center"/>
            </w:pPr>
            <w:r>
              <w:t>6.1.5.</w:t>
            </w:r>
          </w:p>
        </w:tc>
        <w:tc>
          <w:tcPr>
            <w:tcW w:w="4990" w:type="dxa"/>
          </w:tcPr>
          <w:p w:rsidR="00464B2F" w:rsidRPr="00136E0F" w:rsidRDefault="00464B2F" w:rsidP="00F93C8C">
            <w:pPr>
              <w:autoSpaceDE w:val="0"/>
              <w:autoSpaceDN w:val="0"/>
              <w:ind w:left="57"/>
            </w:pPr>
            <w:r>
              <w:t>Уникальный код идентификации (идентификатор), присвоенный в единой информационной системе жилищного строительства</w:t>
            </w:r>
          </w:p>
        </w:tc>
        <w:tc>
          <w:tcPr>
            <w:tcW w:w="4139" w:type="dxa"/>
          </w:tcPr>
          <w:p w:rsidR="00464B2F" w:rsidRPr="00136E0F" w:rsidRDefault="00464B2F" w:rsidP="00F93C8C">
            <w:pPr>
              <w:autoSpaceDE w:val="0"/>
              <w:autoSpaceDN w:val="0"/>
              <w:ind w:left="57" w:right="57"/>
            </w:pPr>
          </w:p>
        </w:tc>
      </w:tr>
      <w:tr w:rsidR="00464B2F" w:rsidRPr="00136E0F" w:rsidTr="00F93C8C">
        <w:tc>
          <w:tcPr>
            <w:tcW w:w="850" w:type="dxa"/>
          </w:tcPr>
          <w:p w:rsidR="00464B2F" w:rsidRDefault="00464B2F" w:rsidP="00F93C8C">
            <w:pPr>
              <w:autoSpaceDE w:val="0"/>
              <w:autoSpaceDN w:val="0"/>
              <w:jc w:val="center"/>
            </w:pPr>
            <w:r>
              <w:t>6.2.</w:t>
            </w:r>
          </w:p>
        </w:tc>
        <w:tc>
          <w:tcPr>
            <w:tcW w:w="4990" w:type="dxa"/>
          </w:tcPr>
          <w:p w:rsidR="00464B2F" w:rsidRPr="00136E0F" w:rsidRDefault="00464B2F" w:rsidP="00F93C8C">
            <w:pPr>
              <w:autoSpaceDE w:val="0"/>
              <w:autoSpaceDN w:val="0"/>
              <w:ind w:left="57"/>
            </w:pPr>
            <w:r>
              <w:t>Сведения об индивидуальном предпринимателе, в случае если подрядчиком является индивидуальный предприниматель:</w:t>
            </w:r>
          </w:p>
        </w:tc>
        <w:tc>
          <w:tcPr>
            <w:tcW w:w="4139" w:type="dxa"/>
          </w:tcPr>
          <w:p w:rsidR="00464B2F" w:rsidRPr="00136E0F" w:rsidRDefault="00464B2F" w:rsidP="00F93C8C">
            <w:pPr>
              <w:autoSpaceDE w:val="0"/>
              <w:autoSpaceDN w:val="0"/>
              <w:ind w:left="57" w:right="57"/>
            </w:pPr>
          </w:p>
        </w:tc>
      </w:tr>
      <w:tr w:rsidR="00464B2F" w:rsidRPr="00136E0F" w:rsidTr="00F93C8C">
        <w:tc>
          <w:tcPr>
            <w:tcW w:w="850" w:type="dxa"/>
          </w:tcPr>
          <w:p w:rsidR="00464B2F" w:rsidRDefault="00464B2F" w:rsidP="00F93C8C">
            <w:pPr>
              <w:autoSpaceDE w:val="0"/>
              <w:autoSpaceDN w:val="0"/>
              <w:jc w:val="center"/>
            </w:pPr>
            <w:r>
              <w:t>6.2.1.</w:t>
            </w:r>
          </w:p>
        </w:tc>
        <w:tc>
          <w:tcPr>
            <w:tcW w:w="4990" w:type="dxa"/>
          </w:tcPr>
          <w:p w:rsidR="00464B2F" w:rsidRPr="004B6769" w:rsidRDefault="00464B2F" w:rsidP="00F93C8C">
            <w:pPr>
              <w:autoSpaceDE w:val="0"/>
              <w:autoSpaceDN w:val="0"/>
              <w:ind w:left="57"/>
            </w:pPr>
            <w:r>
              <w:t xml:space="preserve">Фамилия, имя, отчество </w:t>
            </w:r>
            <w:r>
              <w:rPr>
                <w:sz w:val="22"/>
              </w:rPr>
              <w:t>(при наличии)</w:t>
            </w:r>
          </w:p>
        </w:tc>
        <w:tc>
          <w:tcPr>
            <w:tcW w:w="4139" w:type="dxa"/>
          </w:tcPr>
          <w:p w:rsidR="00464B2F" w:rsidRPr="00136E0F" w:rsidRDefault="00464B2F" w:rsidP="00F93C8C">
            <w:pPr>
              <w:autoSpaceDE w:val="0"/>
              <w:autoSpaceDN w:val="0"/>
              <w:ind w:left="57" w:right="57"/>
            </w:pPr>
          </w:p>
        </w:tc>
      </w:tr>
      <w:tr w:rsidR="00464B2F" w:rsidRPr="00136E0F" w:rsidTr="00F93C8C">
        <w:tc>
          <w:tcPr>
            <w:tcW w:w="850" w:type="dxa"/>
          </w:tcPr>
          <w:p w:rsidR="00464B2F" w:rsidRDefault="00464B2F" w:rsidP="00F93C8C">
            <w:pPr>
              <w:autoSpaceDE w:val="0"/>
              <w:autoSpaceDN w:val="0"/>
              <w:jc w:val="center"/>
            </w:pPr>
            <w:r>
              <w:t>6.2.2.</w:t>
            </w:r>
          </w:p>
        </w:tc>
        <w:tc>
          <w:tcPr>
            <w:tcW w:w="4990" w:type="dxa"/>
          </w:tcPr>
          <w:p w:rsidR="00464B2F" w:rsidRPr="00136E0F" w:rsidRDefault="00464B2F" w:rsidP="00F93C8C">
            <w:pPr>
              <w:autoSpaceDE w:val="0"/>
              <w:autoSpaceDN w:val="0"/>
              <w:ind w:left="57"/>
            </w:pPr>
            <w:r>
              <w:t>Сведения о регистрации по месту жительства в Российской Федерации</w:t>
            </w:r>
          </w:p>
        </w:tc>
        <w:tc>
          <w:tcPr>
            <w:tcW w:w="4139" w:type="dxa"/>
          </w:tcPr>
          <w:p w:rsidR="00464B2F" w:rsidRPr="00136E0F" w:rsidRDefault="00464B2F" w:rsidP="00F93C8C">
            <w:pPr>
              <w:autoSpaceDE w:val="0"/>
              <w:autoSpaceDN w:val="0"/>
              <w:ind w:left="57" w:right="57"/>
            </w:pPr>
          </w:p>
        </w:tc>
      </w:tr>
      <w:tr w:rsidR="00464B2F" w:rsidRPr="00136E0F" w:rsidTr="00F93C8C">
        <w:tc>
          <w:tcPr>
            <w:tcW w:w="850" w:type="dxa"/>
          </w:tcPr>
          <w:p w:rsidR="00464B2F" w:rsidRDefault="00464B2F" w:rsidP="00F93C8C">
            <w:pPr>
              <w:autoSpaceDE w:val="0"/>
              <w:autoSpaceDN w:val="0"/>
              <w:jc w:val="center"/>
            </w:pPr>
            <w:r>
              <w:t>6.2.3.</w:t>
            </w:r>
          </w:p>
        </w:tc>
        <w:tc>
          <w:tcPr>
            <w:tcW w:w="4990" w:type="dxa"/>
          </w:tcPr>
          <w:p w:rsidR="00464B2F" w:rsidRPr="00136E0F" w:rsidRDefault="00464B2F" w:rsidP="00F93C8C">
            <w:pPr>
              <w:autoSpaceDE w:val="0"/>
              <w:autoSpaceDN w:val="0"/>
              <w:ind w:left="57"/>
            </w:pPr>
            <w: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w:t>
            </w:r>
          </w:p>
        </w:tc>
        <w:tc>
          <w:tcPr>
            <w:tcW w:w="4139" w:type="dxa"/>
          </w:tcPr>
          <w:p w:rsidR="00464B2F" w:rsidRPr="00136E0F" w:rsidRDefault="00464B2F" w:rsidP="00F93C8C">
            <w:pPr>
              <w:autoSpaceDE w:val="0"/>
              <w:autoSpaceDN w:val="0"/>
              <w:ind w:left="57" w:right="57"/>
            </w:pPr>
          </w:p>
        </w:tc>
      </w:tr>
      <w:tr w:rsidR="00464B2F" w:rsidRPr="00136E0F" w:rsidTr="00F93C8C">
        <w:tc>
          <w:tcPr>
            <w:tcW w:w="850" w:type="dxa"/>
          </w:tcPr>
          <w:p w:rsidR="00464B2F" w:rsidRDefault="00464B2F" w:rsidP="00F93C8C">
            <w:pPr>
              <w:autoSpaceDE w:val="0"/>
              <w:autoSpaceDN w:val="0"/>
              <w:jc w:val="center"/>
            </w:pPr>
            <w:r>
              <w:t>6.2.4.</w:t>
            </w:r>
          </w:p>
        </w:tc>
        <w:tc>
          <w:tcPr>
            <w:tcW w:w="4990" w:type="dxa"/>
          </w:tcPr>
          <w:p w:rsidR="00464B2F" w:rsidRPr="00136E0F" w:rsidRDefault="00464B2F" w:rsidP="00F93C8C">
            <w:pPr>
              <w:autoSpaceDE w:val="0"/>
              <w:autoSpaceDN w:val="0"/>
              <w:ind w:left="57"/>
            </w:pPr>
            <w:r>
              <w:t>Идентификационный номер налогоплательщика</w:t>
            </w:r>
          </w:p>
        </w:tc>
        <w:tc>
          <w:tcPr>
            <w:tcW w:w="4139" w:type="dxa"/>
          </w:tcPr>
          <w:p w:rsidR="00464B2F" w:rsidRPr="00136E0F" w:rsidRDefault="00464B2F" w:rsidP="00F93C8C">
            <w:pPr>
              <w:autoSpaceDE w:val="0"/>
              <w:autoSpaceDN w:val="0"/>
              <w:ind w:left="57" w:right="57"/>
            </w:pPr>
          </w:p>
        </w:tc>
      </w:tr>
      <w:tr w:rsidR="00464B2F" w:rsidRPr="00136E0F" w:rsidTr="00F93C8C">
        <w:tc>
          <w:tcPr>
            <w:tcW w:w="850" w:type="dxa"/>
            <w:tcBorders>
              <w:bottom w:val="single" w:sz="4" w:space="0" w:color="auto"/>
            </w:tcBorders>
          </w:tcPr>
          <w:p w:rsidR="00464B2F" w:rsidRDefault="00464B2F" w:rsidP="00F93C8C">
            <w:pPr>
              <w:autoSpaceDE w:val="0"/>
              <w:autoSpaceDN w:val="0"/>
              <w:jc w:val="center"/>
            </w:pPr>
            <w:r>
              <w:t>6.2.5.</w:t>
            </w:r>
          </w:p>
        </w:tc>
        <w:tc>
          <w:tcPr>
            <w:tcW w:w="4990" w:type="dxa"/>
            <w:tcBorders>
              <w:bottom w:val="single" w:sz="4" w:space="0" w:color="auto"/>
            </w:tcBorders>
          </w:tcPr>
          <w:p w:rsidR="00464B2F" w:rsidRPr="00136E0F" w:rsidRDefault="00464B2F" w:rsidP="00F93C8C">
            <w:pPr>
              <w:autoSpaceDE w:val="0"/>
              <w:autoSpaceDN w:val="0"/>
              <w:ind w:left="57"/>
            </w:pPr>
            <w:r>
              <w:t>Уникальный код идентификации (идентификатор), присвоенный в единой информационной системе жилищного строительства</w:t>
            </w:r>
          </w:p>
        </w:tc>
        <w:tc>
          <w:tcPr>
            <w:tcW w:w="4139" w:type="dxa"/>
            <w:tcBorders>
              <w:bottom w:val="single" w:sz="4" w:space="0" w:color="auto"/>
            </w:tcBorders>
          </w:tcPr>
          <w:p w:rsidR="00464B2F" w:rsidRPr="00136E0F" w:rsidRDefault="00464B2F" w:rsidP="00F93C8C">
            <w:pPr>
              <w:autoSpaceDE w:val="0"/>
              <w:autoSpaceDN w:val="0"/>
              <w:ind w:left="57" w:right="57"/>
            </w:pPr>
          </w:p>
        </w:tc>
      </w:tr>
    </w:tbl>
    <w:p w:rsidR="00464B2F" w:rsidRPr="00C6080E" w:rsidRDefault="00464B2F" w:rsidP="00464B2F">
      <w:pPr>
        <w:pageBreakBefore/>
        <w:autoSpaceDE w:val="0"/>
        <w:autoSpaceDN w:val="0"/>
        <w:ind w:firstLine="567"/>
      </w:pPr>
      <w:r w:rsidRPr="00C6080E">
        <w:lastRenderedPageBreak/>
        <w:t>Почтовый адрес и (или) адрес электронной почты для связи:</w:t>
      </w:r>
    </w:p>
    <w:p w:rsidR="00464B2F" w:rsidRPr="00C6080E" w:rsidRDefault="00464B2F" w:rsidP="00464B2F">
      <w:pPr>
        <w:autoSpaceDE w:val="0"/>
        <w:autoSpaceDN w:val="0"/>
      </w:pPr>
    </w:p>
    <w:p w:rsidR="00464B2F" w:rsidRPr="00C6080E" w:rsidRDefault="00464B2F" w:rsidP="00464B2F">
      <w:pPr>
        <w:pBdr>
          <w:top w:val="single" w:sz="4" w:space="1" w:color="auto"/>
        </w:pBdr>
        <w:autoSpaceDE w:val="0"/>
        <w:autoSpaceDN w:val="0"/>
        <w:rPr>
          <w:sz w:val="2"/>
          <w:szCs w:val="2"/>
        </w:rPr>
      </w:pPr>
    </w:p>
    <w:p w:rsidR="00464B2F" w:rsidRPr="00C6080E" w:rsidRDefault="00464B2F" w:rsidP="00464B2F">
      <w:pPr>
        <w:autoSpaceDE w:val="0"/>
        <w:autoSpaceDN w:val="0"/>
        <w:spacing w:before="240"/>
        <w:ind w:firstLine="567"/>
        <w:jc w:val="both"/>
      </w:pPr>
      <w:r w:rsidRPr="00C6080E">
        <w:t xml:space="preserve">Уведомление о соответствии </w:t>
      </w:r>
      <w:r>
        <w:t xml:space="preserve">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493B3C">
        <w:rPr>
          <w:color w:val="000000"/>
        </w:rPr>
        <w:t>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B41E29">
        <w:rPr>
          <w:sz w:val="36"/>
        </w:rPr>
        <w:t xml:space="preserve"> </w:t>
      </w:r>
      <w:r w:rsidRPr="00C6080E">
        <w:t>прошу направить следующим способом:</w:t>
      </w:r>
    </w:p>
    <w:p w:rsidR="00464B2F" w:rsidRPr="00C6080E" w:rsidRDefault="00464B2F" w:rsidP="00464B2F"/>
    <w:p w:rsidR="00464B2F" w:rsidRPr="00E16806" w:rsidRDefault="00464B2F" w:rsidP="00E16806">
      <w:pPr>
        <w:pBdr>
          <w:top w:val="single" w:sz="4" w:space="1" w:color="auto"/>
        </w:pBdr>
        <w:autoSpaceDE w:val="0"/>
        <w:autoSpaceDN w:val="0"/>
        <w:spacing w:after="480"/>
        <w:jc w:val="both"/>
        <w:rPr>
          <w:spacing w:val="-2"/>
        </w:rPr>
      </w:pPr>
      <w:r w:rsidRPr="00C6080E">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w:t>
      </w:r>
      <w:r w:rsidR="00E16806">
        <w:rPr>
          <w:spacing w:val="-2"/>
        </w:rPr>
        <w:t>р)</w:t>
      </w:r>
      <w:r w:rsidRPr="00C6080E">
        <w:rPr>
          <w:b/>
        </w:rPr>
        <w:br/>
      </w:r>
    </w:p>
    <w:p w:rsidR="00464B2F" w:rsidRPr="00C6080E" w:rsidRDefault="00464B2F" w:rsidP="00464B2F">
      <w:pPr>
        <w:autoSpaceDE w:val="0"/>
        <w:autoSpaceDN w:val="0"/>
        <w:ind w:left="567"/>
        <w:rPr>
          <w:b/>
        </w:rPr>
      </w:pPr>
      <w:r w:rsidRPr="00C6080E">
        <w:rPr>
          <w:b/>
        </w:rPr>
        <w:t xml:space="preserve">Настоящим уведомлением я  </w:t>
      </w:r>
    </w:p>
    <w:p w:rsidR="00464B2F" w:rsidRPr="00C6080E" w:rsidRDefault="00464B2F" w:rsidP="00464B2F">
      <w:pPr>
        <w:pBdr>
          <w:top w:val="single" w:sz="4" w:space="1" w:color="auto"/>
        </w:pBdr>
        <w:autoSpaceDE w:val="0"/>
        <w:autoSpaceDN w:val="0"/>
        <w:ind w:left="3765"/>
        <w:rPr>
          <w:sz w:val="2"/>
          <w:szCs w:val="2"/>
        </w:rPr>
      </w:pPr>
    </w:p>
    <w:p w:rsidR="00464B2F" w:rsidRPr="00C6080E" w:rsidRDefault="00464B2F" w:rsidP="00464B2F">
      <w:pPr>
        <w:autoSpaceDE w:val="0"/>
        <w:autoSpaceDN w:val="0"/>
        <w:rPr>
          <w:b/>
        </w:rPr>
      </w:pPr>
    </w:p>
    <w:p w:rsidR="00464B2F" w:rsidRPr="00C6080E" w:rsidRDefault="00464B2F" w:rsidP="00464B2F">
      <w:pPr>
        <w:pBdr>
          <w:top w:val="single" w:sz="4" w:space="1" w:color="auto"/>
        </w:pBdr>
        <w:autoSpaceDE w:val="0"/>
        <w:autoSpaceDN w:val="0"/>
        <w:jc w:val="center"/>
      </w:pPr>
      <w:r w:rsidRPr="00C6080E">
        <w:t>(фамилия, имя, отчество (при наличии)</w:t>
      </w:r>
    </w:p>
    <w:p w:rsidR="00464B2F" w:rsidRPr="00C6080E" w:rsidRDefault="00464B2F" w:rsidP="00464B2F">
      <w:pPr>
        <w:autoSpaceDE w:val="0"/>
        <w:autoSpaceDN w:val="0"/>
        <w:spacing w:after="720"/>
        <w:jc w:val="both"/>
        <w:rPr>
          <w:b/>
        </w:rPr>
      </w:pPr>
      <w:r w:rsidRPr="00C6080E">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64B2F" w:rsidRPr="00C6080E" w:rsidTr="00F93C8C">
        <w:trPr>
          <w:cantSplit/>
        </w:trPr>
        <w:tc>
          <w:tcPr>
            <w:tcW w:w="3119" w:type="dxa"/>
            <w:tcBorders>
              <w:top w:val="nil"/>
              <w:left w:val="nil"/>
              <w:bottom w:val="single" w:sz="4" w:space="0" w:color="auto"/>
              <w:right w:val="nil"/>
            </w:tcBorders>
            <w:vAlign w:val="bottom"/>
          </w:tcPr>
          <w:p w:rsidR="00464B2F" w:rsidRPr="00C6080E" w:rsidRDefault="00464B2F" w:rsidP="00F93C8C">
            <w:pPr>
              <w:autoSpaceDE w:val="0"/>
              <w:autoSpaceDN w:val="0"/>
              <w:jc w:val="center"/>
            </w:pPr>
          </w:p>
        </w:tc>
        <w:tc>
          <w:tcPr>
            <w:tcW w:w="680" w:type="dxa"/>
            <w:tcBorders>
              <w:top w:val="nil"/>
              <w:left w:val="nil"/>
              <w:bottom w:val="nil"/>
              <w:right w:val="nil"/>
            </w:tcBorders>
            <w:vAlign w:val="bottom"/>
          </w:tcPr>
          <w:p w:rsidR="00464B2F" w:rsidRPr="00C6080E" w:rsidRDefault="00464B2F" w:rsidP="00F93C8C">
            <w:pPr>
              <w:autoSpaceDE w:val="0"/>
              <w:autoSpaceDN w:val="0"/>
            </w:pPr>
          </w:p>
        </w:tc>
        <w:tc>
          <w:tcPr>
            <w:tcW w:w="1985" w:type="dxa"/>
            <w:tcBorders>
              <w:top w:val="nil"/>
              <w:left w:val="nil"/>
              <w:bottom w:val="single" w:sz="4" w:space="0" w:color="auto"/>
              <w:right w:val="nil"/>
            </w:tcBorders>
            <w:vAlign w:val="bottom"/>
          </w:tcPr>
          <w:p w:rsidR="00464B2F" w:rsidRPr="00C6080E" w:rsidRDefault="00464B2F" w:rsidP="00F93C8C">
            <w:pPr>
              <w:autoSpaceDE w:val="0"/>
              <w:autoSpaceDN w:val="0"/>
              <w:jc w:val="center"/>
            </w:pPr>
          </w:p>
        </w:tc>
        <w:tc>
          <w:tcPr>
            <w:tcW w:w="680" w:type="dxa"/>
            <w:tcBorders>
              <w:top w:val="nil"/>
              <w:left w:val="nil"/>
              <w:bottom w:val="nil"/>
              <w:right w:val="nil"/>
            </w:tcBorders>
            <w:vAlign w:val="bottom"/>
          </w:tcPr>
          <w:p w:rsidR="00464B2F" w:rsidRPr="00C6080E" w:rsidRDefault="00464B2F" w:rsidP="00F93C8C">
            <w:pPr>
              <w:autoSpaceDE w:val="0"/>
              <w:autoSpaceDN w:val="0"/>
              <w:jc w:val="center"/>
            </w:pPr>
          </w:p>
        </w:tc>
        <w:tc>
          <w:tcPr>
            <w:tcW w:w="2892" w:type="dxa"/>
            <w:tcBorders>
              <w:top w:val="nil"/>
              <w:left w:val="nil"/>
              <w:bottom w:val="single" w:sz="4" w:space="0" w:color="auto"/>
              <w:right w:val="nil"/>
            </w:tcBorders>
            <w:vAlign w:val="bottom"/>
          </w:tcPr>
          <w:p w:rsidR="00464B2F" w:rsidRPr="00C6080E" w:rsidRDefault="00464B2F" w:rsidP="00F93C8C">
            <w:pPr>
              <w:autoSpaceDE w:val="0"/>
              <w:autoSpaceDN w:val="0"/>
              <w:jc w:val="center"/>
            </w:pPr>
          </w:p>
        </w:tc>
      </w:tr>
      <w:tr w:rsidR="00464B2F" w:rsidRPr="00C6080E" w:rsidTr="00F93C8C">
        <w:trPr>
          <w:cantSplit/>
        </w:trPr>
        <w:tc>
          <w:tcPr>
            <w:tcW w:w="3119" w:type="dxa"/>
            <w:tcBorders>
              <w:top w:val="nil"/>
              <w:left w:val="nil"/>
              <w:bottom w:val="nil"/>
              <w:right w:val="nil"/>
            </w:tcBorders>
          </w:tcPr>
          <w:p w:rsidR="00464B2F" w:rsidRPr="00C6080E" w:rsidRDefault="00464B2F" w:rsidP="00F93C8C">
            <w:pPr>
              <w:autoSpaceDE w:val="0"/>
              <w:autoSpaceDN w:val="0"/>
              <w:jc w:val="center"/>
            </w:pPr>
            <w:r w:rsidRPr="00C6080E">
              <w:t>(должность, в случае если застройщиком является юридическое лицо)</w:t>
            </w:r>
          </w:p>
        </w:tc>
        <w:tc>
          <w:tcPr>
            <w:tcW w:w="680" w:type="dxa"/>
            <w:tcBorders>
              <w:top w:val="nil"/>
              <w:left w:val="nil"/>
              <w:bottom w:val="nil"/>
              <w:right w:val="nil"/>
            </w:tcBorders>
          </w:tcPr>
          <w:p w:rsidR="00464B2F" w:rsidRPr="00C6080E" w:rsidRDefault="00464B2F" w:rsidP="00F93C8C">
            <w:pPr>
              <w:autoSpaceDE w:val="0"/>
              <w:autoSpaceDN w:val="0"/>
            </w:pPr>
          </w:p>
        </w:tc>
        <w:tc>
          <w:tcPr>
            <w:tcW w:w="1985" w:type="dxa"/>
            <w:tcBorders>
              <w:top w:val="nil"/>
              <w:left w:val="nil"/>
              <w:bottom w:val="nil"/>
              <w:right w:val="nil"/>
            </w:tcBorders>
          </w:tcPr>
          <w:p w:rsidR="00464B2F" w:rsidRPr="00C6080E" w:rsidRDefault="00464B2F" w:rsidP="00F93C8C">
            <w:pPr>
              <w:autoSpaceDE w:val="0"/>
              <w:autoSpaceDN w:val="0"/>
              <w:jc w:val="center"/>
            </w:pPr>
            <w:r w:rsidRPr="00C6080E">
              <w:t>(подпись)</w:t>
            </w:r>
          </w:p>
        </w:tc>
        <w:tc>
          <w:tcPr>
            <w:tcW w:w="680" w:type="dxa"/>
            <w:tcBorders>
              <w:top w:val="nil"/>
              <w:left w:val="nil"/>
              <w:bottom w:val="nil"/>
              <w:right w:val="nil"/>
            </w:tcBorders>
          </w:tcPr>
          <w:p w:rsidR="00464B2F" w:rsidRPr="00C6080E" w:rsidRDefault="00464B2F" w:rsidP="00F93C8C">
            <w:pPr>
              <w:autoSpaceDE w:val="0"/>
              <w:autoSpaceDN w:val="0"/>
              <w:jc w:val="center"/>
            </w:pPr>
          </w:p>
        </w:tc>
        <w:tc>
          <w:tcPr>
            <w:tcW w:w="2892" w:type="dxa"/>
            <w:tcBorders>
              <w:top w:val="nil"/>
              <w:left w:val="nil"/>
              <w:bottom w:val="nil"/>
              <w:right w:val="nil"/>
            </w:tcBorders>
          </w:tcPr>
          <w:p w:rsidR="00464B2F" w:rsidRPr="00C6080E" w:rsidRDefault="00464B2F" w:rsidP="00F93C8C">
            <w:pPr>
              <w:autoSpaceDE w:val="0"/>
              <w:autoSpaceDN w:val="0"/>
              <w:jc w:val="center"/>
            </w:pPr>
            <w:r w:rsidRPr="00C6080E">
              <w:t>(расшифровка подписи)</w:t>
            </w:r>
          </w:p>
        </w:tc>
      </w:tr>
    </w:tbl>
    <w:p w:rsidR="00464B2F" w:rsidRPr="00C6080E" w:rsidRDefault="00464B2F" w:rsidP="00464B2F">
      <w:pPr>
        <w:autoSpaceDE w:val="0"/>
        <w:autoSpaceDN w:val="0"/>
        <w:spacing w:before="360" w:after="480"/>
        <w:ind w:left="567" w:right="6237" w:firstLine="426"/>
      </w:pPr>
      <w:r w:rsidRPr="00C6080E">
        <w:t>М.П. (при наличии)</w:t>
      </w:r>
    </w:p>
    <w:p w:rsidR="00464B2F" w:rsidRPr="00C6080E" w:rsidRDefault="00464B2F" w:rsidP="00464B2F">
      <w:pPr>
        <w:autoSpaceDE w:val="0"/>
        <w:autoSpaceDN w:val="0"/>
      </w:pPr>
      <w:r w:rsidRPr="00C6080E">
        <w:t>К</w:t>
      </w:r>
      <w:r>
        <w:t xml:space="preserve"> настоящему уведомлению прилагаю</w:t>
      </w:r>
      <w:r w:rsidRPr="00C6080E">
        <w:t>тся:</w:t>
      </w:r>
    </w:p>
    <w:p w:rsidR="00464B2F" w:rsidRPr="00C6080E" w:rsidRDefault="00464B2F" w:rsidP="00464B2F">
      <w:pPr>
        <w:autoSpaceDE w:val="0"/>
        <w:autoSpaceDN w:val="0"/>
      </w:pPr>
    </w:p>
    <w:p w:rsidR="00464B2F" w:rsidRPr="00C6080E" w:rsidRDefault="00464B2F" w:rsidP="00464B2F">
      <w:pPr>
        <w:pBdr>
          <w:top w:val="single" w:sz="4" w:space="1" w:color="auto"/>
        </w:pBdr>
        <w:autoSpaceDE w:val="0"/>
        <w:autoSpaceDN w:val="0"/>
        <w:rPr>
          <w:sz w:val="2"/>
          <w:szCs w:val="2"/>
        </w:rPr>
      </w:pPr>
    </w:p>
    <w:p w:rsidR="00464B2F" w:rsidRPr="00C6080E" w:rsidRDefault="00464B2F" w:rsidP="00464B2F">
      <w:pPr>
        <w:autoSpaceDE w:val="0"/>
        <w:autoSpaceDN w:val="0"/>
      </w:pPr>
    </w:p>
    <w:p w:rsidR="00464B2F" w:rsidRPr="00C6080E" w:rsidRDefault="00464B2F" w:rsidP="00464B2F">
      <w:pPr>
        <w:pBdr>
          <w:top w:val="single" w:sz="4" w:space="1" w:color="auto"/>
        </w:pBdr>
        <w:autoSpaceDE w:val="0"/>
        <w:autoSpaceDN w:val="0"/>
        <w:jc w:val="both"/>
      </w:pPr>
      <w:r w:rsidRPr="00C6080E">
        <w:t xml:space="preserve">(документы, предусмотренные </w:t>
      </w:r>
      <w:r>
        <w:t>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 счета эскроу) статьи 51.1 Градостроительного кодекса Российской Федерации)</w:t>
      </w:r>
    </w:p>
    <w:p w:rsidR="00D32A07" w:rsidRPr="00772883" w:rsidRDefault="00D32A07" w:rsidP="00D32A07">
      <w:pPr>
        <w:rPr>
          <w:sz w:val="20"/>
          <w:szCs w:val="20"/>
        </w:rPr>
      </w:pPr>
    </w:p>
    <w:p w:rsidR="004078CC" w:rsidRPr="00772883" w:rsidRDefault="004078CC" w:rsidP="00D32A07">
      <w:pPr>
        <w:spacing w:after="516" w:line="259" w:lineRule="auto"/>
        <w:jc w:val="center"/>
        <w:rPr>
          <w:sz w:val="20"/>
          <w:szCs w:val="20"/>
        </w:rPr>
      </w:pPr>
    </w:p>
    <w:p w:rsidR="00D32A07" w:rsidRPr="00772883" w:rsidRDefault="00D32A07" w:rsidP="00D32A07">
      <w:pPr>
        <w:jc w:val="center"/>
      </w:pPr>
    </w:p>
    <w:sectPr w:rsidR="00D32A07" w:rsidRPr="00772883" w:rsidSect="00C321CF">
      <w:headerReference w:type="first" r:id="rId46"/>
      <w:pgSz w:w="11906" w:h="16838"/>
      <w:pgMar w:top="426" w:right="851" w:bottom="0"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D23" w:rsidRDefault="00534D23" w:rsidP="003E2855">
      <w:r>
        <w:separator/>
      </w:r>
    </w:p>
  </w:endnote>
  <w:endnote w:type="continuationSeparator" w:id="0">
    <w:p w:rsidR="00534D23" w:rsidRDefault="00534D23" w:rsidP="003E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44" w:rsidRDefault="00E91DF3" w:rsidP="00C321CF">
    <w:pPr>
      <w:pStyle w:val="a4"/>
      <w:framePr w:wrap="auto" w:vAnchor="text" w:hAnchor="margin" w:xAlign="right" w:y="1"/>
      <w:rPr>
        <w:rStyle w:val="a6"/>
      </w:rPr>
    </w:pPr>
    <w:r>
      <w:rPr>
        <w:rStyle w:val="a6"/>
      </w:rPr>
      <w:fldChar w:fldCharType="begin"/>
    </w:r>
    <w:r w:rsidR="00CD5D44">
      <w:rPr>
        <w:rStyle w:val="a6"/>
      </w:rPr>
      <w:instrText xml:space="preserve">PAGE  </w:instrText>
    </w:r>
    <w:r>
      <w:rPr>
        <w:rStyle w:val="a6"/>
      </w:rPr>
      <w:fldChar w:fldCharType="separate"/>
    </w:r>
    <w:r w:rsidR="008A0D8A">
      <w:rPr>
        <w:rStyle w:val="a6"/>
        <w:noProof/>
      </w:rPr>
      <w:t>3</w:t>
    </w:r>
    <w:r>
      <w:rPr>
        <w:rStyle w:val="a6"/>
      </w:rPr>
      <w:fldChar w:fldCharType="end"/>
    </w:r>
  </w:p>
  <w:p w:rsidR="00CD5D44" w:rsidRDefault="00CD5D44" w:rsidP="00C321CF">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D23" w:rsidRDefault="00534D23" w:rsidP="003E2855">
      <w:r>
        <w:separator/>
      </w:r>
    </w:p>
  </w:footnote>
  <w:footnote w:type="continuationSeparator" w:id="0">
    <w:p w:rsidR="00534D23" w:rsidRDefault="00534D23" w:rsidP="003E28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44" w:rsidRDefault="00CD5D44">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9BF"/>
    <w:multiLevelType w:val="hybridMultilevel"/>
    <w:tmpl w:val="E1CAA162"/>
    <w:lvl w:ilvl="0" w:tplc="DF521266">
      <w:start w:val="1"/>
      <w:numFmt w:val="decimal"/>
      <w:lvlText w:val="%1)"/>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0136A">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A7966">
      <w:start w:val="1"/>
      <w:numFmt w:val="lowerRoman"/>
      <w:lvlText w:val="%3"/>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687516">
      <w:start w:val="1"/>
      <w:numFmt w:val="decimal"/>
      <w:lvlText w:val="%4"/>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B0E8A2">
      <w:start w:val="1"/>
      <w:numFmt w:val="lowerLetter"/>
      <w:lvlText w:val="%5"/>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293C8">
      <w:start w:val="1"/>
      <w:numFmt w:val="lowerRoman"/>
      <w:lvlText w:val="%6"/>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80A78">
      <w:start w:val="1"/>
      <w:numFmt w:val="decimal"/>
      <w:lvlText w:val="%7"/>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14A23E">
      <w:start w:val="1"/>
      <w:numFmt w:val="lowerLetter"/>
      <w:lvlText w:val="%8"/>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CACD0">
      <w:start w:val="1"/>
      <w:numFmt w:val="lowerRoman"/>
      <w:lvlText w:val="%9"/>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7D3A2E"/>
    <w:multiLevelType w:val="hybridMultilevel"/>
    <w:tmpl w:val="5476B6E8"/>
    <w:lvl w:ilvl="0" w:tplc="5CB88C42">
      <w:start w:val="1"/>
      <w:numFmt w:val="decimal"/>
      <w:lvlText w:val="%1."/>
      <w:lvlJc w:val="left"/>
      <w:pPr>
        <w:ind w:left="1068" w:hanging="360"/>
      </w:pPr>
      <w:rPr>
        <w:color w:val="333333"/>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2855"/>
    <w:rsid w:val="000204C0"/>
    <w:rsid w:val="000A10AE"/>
    <w:rsid w:val="000B007A"/>
    <w:rsid w:val="000F2AC5"/>
    <w:rsid w:val="000F2DCA"/>
    <w:rsid w:val="000F65D7"/>
    <w:rsid w:val="00126B2F"/>
    <w:rsid w:val="001A1647"/>
    <w:rsid w:val="001E1E21"/>
    <w:rsid w:val="00257ABC"/>
    <w:rsid w:val="002C60B8"/>
    <w:rsid w:val="00317DE5"/>
    <w:rsid w:val="0035372A"/>
    <w:rsid w:val="00356F72"/>
    <w:rsid w:val="00357700"/>
    <w:rsid w:val="0039741F"/>
    <w:rsid w:val="003A5841"/>
    <w:rsid w:val="003B0D4A"/>
    <w:rsid w:val="003B4078"/>
    <w:rsid w:val="003E2855"/>
    <w:rsid w:val="003F5AD5"/>
    <w:rsid w:val="00402A4C"/>
    <w:rsid w:val="004078CC"/>
    <w:rsid w:val="004306F2"/>
    <w:rsid w:val="004561D9"/>
    <w:rsid w:val="00464B2F"/>
    <w:rsid w:val="00492E80"/>
    <w:rsid w:val="004A006A"/>
    <w:rsid w:val="004E204E"/>
    <w:rsid w:val="005146A2"/>
    <w:rsid w:val="00534D23"/>
    <w:rsid w:val="005402A0"/>
    <w:rsid w:val="005940B8"/>
    <w:rsid w:val="005A2C8D"/>
    <w:rsid w:val="005C1B1B"/>
    <w:rsid w:val="005C32D0"/>
    <w:rsid w:val="005C4D01"/>
    <w:rsid w:val="005D38CC"/>
    <w:rsid w:val="00620F61"/>
    <w:rsid w:val="006719E5"/>
    <w:rsid w:val="006B3827"/>
    <w:rsid w:val="006C62B2"/>
    <w:rsid w:val="006D2B17"/>
    <w:rsid w:val="006F632D"/>
    <w:rsid w:val="00702FC6"/>
    <w:rsid w:val="00737BE1"/>
    <w:rsid w:val="0075197E"/>
    <w:rsid w:val="007723EA"/>
    <w:rsid w:val="00772883"/>
    <w:rsid w:val="007B6718"/>
    <w:rsid w:val="007C057E"/>
    <w:rsid w:val="00822D5A"/>
    <w:rsid w:val="0084467B"/>
    <w:rsid w:val="00854BF7"/>
    <w:rsid w:val="00896E72"/>
    <w:rsid w:val="008A0D8A"/>
    <w:rsid w:val="008B0FAB"/>
    <w:rsid w:val="008B28C5"/>
    <w:rsid w:val="008B65FD"/>
    <w:rsid w:val="009065E5"/>
    <w:rsid w:val="00936AE9"/>
    <w:rsid w:val="00995698"/>
    <w:rsid w:val="009A0FC6"/>
    <w:rsid w:val="00A02DAF"/>
    <w:rsid w:val="00A35442"/>
    <w:rsid w:val="00A400DA"/>
    <w:rsid w:val="00A7406B"/>
    <w:rsid w:val="00B41E29"/>
    <w:rsid w:val="00B6605B"/>
    <w:rsid w:val="00B74AA3"/>
    <w:rsid w:val="00BA57DA"/>
    <w:rsid w:val="00BC3648"/>
    <w:rsid w:val="00BD1FD2"/>
    <w:rsid w:val="00BD7B71"/>
    <w:rsid w:val="00C321CF"/>
    <w:rsid w:val="00C57228"/>
    <w:rsid w:val="00C7395C"/>
    <w:rsid w:val="00C81B57"/>
    <w:rsid w:val="00CD46E1"/>
    <w:rsid w:val="00CD5D44"/>
    <w:rsid w:val="00D17AF0"/>
    <w:rsid w:val="00D32A07"/>
    <w:rsid w:val="00D3646B"/>
    <w:rsid w:val="00D52A96"/>
    <w:rsid w:val="00D57593"/>
    <w:rsid w:val="00D648BA"/>
    <w:rsid w:val="00D81560"/>
    <w:rsid w:val="00D879BC"/>
    <w:rsid w:val="00DB437A"/>
    <w:rsid w:val="00DB7C85"/>
    <w:rsid w:val="00DD5CE7"/>
    <w:rsid w:val="00DF133E"/>
    <w:rsid w:val="00E11D86"/>
    <w:rsid w:val="00E16806"/>
    <w:rsid w:val="00E50466"/>
    <w:rsid w:val="00E72EC5"/>
    <w:rsid w:val="00E82CED"/>
    <w:rsid w:val="00E91DF3"/>
    <w:rsid w:val="00E97D5D"/>
    <w:rsid w:val="00ED71B9"/>
    <w:rsid w:val="00F24EB3"/>
    <w:rsid w:val="00F3070B"/>
    <w:rsid w:val="00F34D6F"/>
    <w:rsid w:val="00F37537"/>
    <w:rsid w:val="00F55D8D"/>
    <w:rsid w:val="00F743B1"/>
    <w:rsid w:val="00F94A51"/>
    <w:rsid w:val="00FB2FAF"/>
    <w:rsid w:val="00FE1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798FDF6"/>
  <w15:docId w15:val="{0D1C6846-16B5-4524-9B47-D7575892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85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1"/>
    <w:uiPriority w:val="99"/>
    <w:qFormat/>
    <w:rsid w:val="003E2855"/>
    <w:pPr>
      <w:keepNext/>
      <w:tabs>
        <w:tab w:val="num" w:pos="0"/>
      </w:tabs>
      <w:spacing w:before="120"/>
      <w:jc w:val="center"/>
      <w:outlineLvl w:val="3"/>
    </w:pPr>
    <w:rPr>
      <w:sz w:val="28"/>
      <w:szCs w:val="28"/>
    </w:rPr>
  </w:style>
  <w:style w:type="paragraph" w:styleId="6">
    <w:name w:val="heading 6"/>
    <w:basedOn w:val="a"/>
    <w:next w:val="a"/>
    <w:link w:val="60"/>
    <w:qFormat/>
    <w:rsid w:val="003E285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uiPriority w:val="9"/>
    <w:semiHidden/>
    <w:rsid w:val="003E2855"/>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rsid w:val="003E2855"/>
    <w:rPr>
      <w:rFonts w:ascii="Times New Roman" w:eastAsia="Times New Roman" w:hAnsi="Times New Roman" w:cs="Times New Roman"/>
      <w:b/>
      <w:bCs/>
      <w:lang w:eastAsia="ru-RU"/>
    </w:rPr>
  </w:style>
  <w:style w:type="paragraph" w:customStyle="1" w:styleId="ConsPlusNormal">
    <w:name w:val="ConsPlusNormal"/>
    <w:link w:val="ConsPlusNormal0"/>
    <w:rsid w:val="003E28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uiPriority w:val="9"/>
    <w:rsid w:val="003E2855"/>
    <w:rPr>
      <w:rFonts w:ascii="Arial" w:hAnsi="Arial" w:cs="Arial"/>
      <w:b/>
      <w:bCs/>
      <w:sz w:val="26"/>
      <w:szCs w:val="26"/>
      <w:lang w:val="ru-RU" w:eastAsia="ru-RU"/>
    </w:rPr>
  </w:style>
  <w:style w:type="character" w:styleId="a3">
    <w:name w:val="Hyperlink"/>
    <w:basedOn w:val="a0"/>
    <w:rsid w:val="003E2855"/>
    <w:rPr>
      <w:rFonts w:cs="Times New Roman"/>
      <w:color w:val="0000FF"/>
      <w:u w:val="single"/>
    </w:rPr>
  </w:style>
  <w:style w:type="paragraph" w:styleId="2">
    <w:name w:val="Body Text Indent 2"/>
    <w:basedOn w:val="a"/>
    <w:link w:val="20"/>
    <w:rsid w:val="003E2855"/>
    <w:pPr>
      <w:autoSpaceDE w:val="0"/>
      <w:autoSpaceDN w:val="0"/>
      <w:adjustRightInd w:val="0"/>
      <w:ind w:firstLine="540"/>
      <w:jc w:val="both"/>
    </w:pPr>
  </w:style>
  <w:style w:type="character" w:customStyle="1" w:styleId="20">
    <w:name w:val="Основной текст с отступом 2 Знак"/>
    <w:basedOn w:val="a0"/>
    <w:link w:val="2"/>
    <w:rsid w:val="003E2855"/>
    <w:rPr>
      <w:rFonts w:ascii="Times New Roman" w:eastAsia="Times New Roman" w:hAnsi="Times New Roman" w:cs="Times New Roman"/>
      <w:sz w:val="24"/>
      <w:szCs w:val="24"/>
      <w:lang w:eastAsia="ru-RU"/>
    </w:rPr>
  </w:style>
  <w:style w:type="paragraph" w:styleId="a4">
    <w:name w:val="footer"/>
    <w:basedOn w:val="a"/>
    <w:link w:val="a5"/>
    <w:rsid w:val="003E2855"/>
    <w:pPr>
      <w:tabs>
        <w:tab w:val="center" w:pos="4677"/>
        <w:tab w:val="right" w:pos="9355"/>
      </w:tabs>
    </w:pPr>
  </w:style>
  <w:style w:type="character" w:customStyle="1" w:styleId="a5">
    <w:name w:val="Нижний колонтитул Знак"/>
    <w:basedOn w:val="a0"/>
    <w:link w:val="a4"/>
    <w:rsid w:val="003E2855"/>
    <w:rPr>
      <w:rFonts w:ascii="Times New Roman" w:eastAsia="Times New Roman" w:hAnsi="Times New Roman" w:cs="Times New Roman"/>
      <w:sz w:val="24"/>
      <w:szCs w:val="24"/>
      <w:lang w:eastAsia="ru-RU"/>
    </w:rPr>
  </w:style>
  <w:style w:type="character" w:styleId="a6">
    <w:name w:val="page number"/>
    <w:basedOn w:val="a0"/>
    <w:rsid w:val="003E2855"/>
    <w:rPr>
      <w:rFonts w:cs="Times New Roman"/>
    </w:rPr>
  </w:style>
  <w:style w:type="character" w:customStyle="1" w:styleId="41">
    <w:name w:val="Заголовок 4 Знак1"/>
    <w:basedOn w:val="a0"/>
    <w:link w:val="4"/>
    <w:uiPriority w:val="99"/>
    <w:rsid w:val="003E2855"/>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3E2855"/>
    <w:pPr>
      <w:spacing w:after="120" w:line="480" w:lineRule="auto"/>
    </w:pPr>
  </w:style>
  <w:style w:type="character" w:customStyle="1" w:styleId="22">
    <w:name w:val="Основной текст 2 Знак"/>
    <w:basedOn w:val="a0"/>
    <w:link w:val="21"/>
    <w:uiPriority w:val="99"/>
    <w:rsid w:val="003E2855"/>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3E2855"/>
    <w:pPr>
      <w:spacing w:after="120"/>
    </w:pPr>
  </w:style>
  <w:style w:type="character" w:customStyle="1" w:styleId="a8">
    <w:name w:val="Основной текст Знак"/>
    <w:basedOn w:val="a0"/>
    <w:link w:val="a7"/>
    <w:uiPriority w:val="99"/>
    <w:semiHidden/>
    <w:rsid w:val="003E2855"/>
    <w:rPr>
      <w:rFonts w:ascii="Times New Roman" w:eastAsia="Times New Roman" w:hAnsi="Times New Roman" w:cs="Times New Roman"/>
      <w:sz w:val="24"/>
      <w:szCs w:val="24"/>
      <w:lang w:eastAsia="ru-RU"/>
    </w:rPr>
  </w:style>
  <w:style w:type="paragraph" w:styleId="a9">
    <w:name w:val="Normal (Web)"/>
    <w:basedOn w:val="a"/>
    <w:link w:val="aa"/>
    <w:rsid w:val="003E2855"/>
    <w:pPr>
      <w:spacing w:before="100" w:after="100"/>
    </w:pPr>
    <w:rPr>
      <w:szCs w:val="20"/>
    </w:rPr>
  </w:style>
  <w:style w:type="character" w:customStyle="1" w:styleId="aa">
    <w:name w:val="Обычный (веб) Знак"/>
    <w:basedOn w:val="a0"/>
    <w:link w:val="a9"/>
    <w:rsid w:val="003E2855"/>
    <w:rPr>
      <w:rFonts w:ascii="Times New Roman" w:eastAsia="Times New Roman" w:hAnsi="Times New Roman" w:cs="Times New Roman"/>
      <w:sz w:val="24"/>
      <w:szCs w:val="20"/>
      <w:lang w:eastAsia="ru-RU"/>
    </w:rPr>
  </w:style>
  <w:style w:type="paragraph" w:styleId="ab">
    <w:name w:val="footnote text"/>
    <w:basedOn w:val="a"/>
    <w:link w:val="1"/>
    <w:uiPriority w:val="99"/>
    <w:semiHidden/>
    <w:rsid w:val="003E2855"/>
    <w:rPr>
      <w:sz w:val="20"/>
      <w:szCs w:val="20"/>
    </w:rPr>
  </w:style>
  <w:style w:type="character" w:customStyle="1" w:styleId="ac">
    <w:name w:val="Текст сноски Знак"/>
    <w:basedOn w:val="a0"/>
    <w:uiPriority w:val="99"/>
    <w:semiHidden/>
    <w:rsid w:val="003E2855"/>
    <w:rPr>
      <w:rFonts w:ascii="Times New Roman" w:eastAsia="Times New Roman" w:hAnsi="Times New Roman" w:cs="Times New Roman"/>
      <w:sz w:val="20"/>
      <w:szCs w:val="20"/>
      <w:lang w:eastAsia="ru-RU"/>
    </w:rPr>
  </w:style>
  <w:style w:type="character" w:customStyle="1" w:styleId="1">
    <w:name w:val="Текст сноски Знак1"/>
    <w:basedOn w:val="a0"/>
    <w:link w:val="ab"/>
    <w:uiPriority w:val="99"/>
    <w:semiHidden/>
    <w:rsid w:val="003E2855"/>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3E2855"/>
    <w:pPr>
      <w:tabs>
        <w:tab w:val="center" w:pos="4677"/>
        <w:tab w:val="right" w:pos="9355"/>
      </w:tabs>
    </w:pPr>
  </w:style>
  <w:style w:type="character" w:customStyle="1" w:styleId="ae">
    <w:name w:val="Верхний колонтитул Знак"/>
    <w:basedOn w:val="a0"/>
    <w:link w:val="ad"/>
    <w:uiPriority w:val="99"/>
    <w:rsid w:val="003E2855"/>
    <w:rPr>
      <w:rFonts w:ascii="Times New Roman" w:eastAsia="Times New Roman" w:hAnsi="Times New Roman" w:cs="Times New Roman"/>
      <w:sz w:val="24"/>
      <w:szCs w:val="24"/>
      <w:lang w:eastAsia="ru-RU"/>
    </w:rPr>
  </w:style>
  <w:style w:type="paragraph" w:styleId="30">
    <w:name w:val="Body Text Indent 3"/>
    <w:basedOn w:val="a"/>
    <w:link w:val="31"/>
    <w:uiPriority w:val="99"/>
    <w:semiHidden/>
    <w:unhideWhenUsed/>
    <w:rsid w:val="003E2855"/>
    <w:pPr>
      <w:spacing w:after="120"/>
      <w:ind w:left="283"/>
    </w:pPr>
    <w:rPr>
      <w:sz w:val="16"/>
      <w:szCs w:val="16"/>
    </w:rPr>
  </w:style>
  <w:style w:type="character" w:customStyle="1" w:styleId="31">
    <w:name w:val="Основной текст с отступом 3 Знак"/>
    <w:basedOn w:val="a0"/>
    <w:link w:val="30"/>
    <w:uiPriority w:val="99"/>
    <w:semiHidden/>
    <w:rsid w:val="003E2855"/>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3E2855"/>
    <w:rPr>
      <w:rFonts w:ascii="Arial" w:eastAsia="Times New Roman" w:hAnsi="Arial" w:cs="Arial"/>
      <w:sz w:val="20"/>
      <w:szCs w:val="20"/>
      <w:lang w:eastAsia="ru-RU"/>
    </w:rPr>
  </w:style>
  <w:style w:type="character" w:styleId="af">
    <w:name w:val="footnote reference"/>
    <w:basedOn w:val="a0"/>
    <w:uiPriority w:val="99"/>
    <w:semiHidden/>
    <w:unhideWhenUsed/>
    <w:rsid w:val="003E2855"/>
    <w:rPr>
      <w:vertAlign w:val="superscript"/>
    </w:rPr>
  </w:style>
  <w:style w:type="paragraph" w:customStyle="1" w:styleId="Iniiaiieoaenoioaoa">
    <w:name w:val="Iniiaiie oaeno io?aoa"/>
    <w:rsid w:val="003E2855"/>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table" w:customStyle="1" w:styleId="TableGrid">
    <w:name w:val="TableGrid"/>
    <w:rsid w:val="00D32A07"/>
    <w:pPr>
      <w:spacing w:after="0" w:line="240" w:lineRule="auto"/>
    </w:pPr>
    <w:rPr>
      <w:rFonts w:eastAsiaTheme="minorEastAsia"/>
      <w:lang w:eastAsia="ru-RU"/>
    </w:rPr>
    <w:tblPr>
      <w:tblCellMar>
        <w:top w:w="0" w:type="dxa"/>
        <w:left w:w="0" w:type="dxa"/>
        <w:bottom w:w="0" w:type="dxa"/>
        <w:right w:w="0" w:type="dxa"/>
      </w:tblCellMar>
    </w:tblPr>
  </w:style>
  <w:style w:type="paragraph" w:styleId="af0">
    <w:name w:val="Balloon Text"/>
    <w:basedOn w:val="a"/>
    <w:link w:val="af1"/>
    <w:uiPriority w:val="99"/>
    <w:semiHidden/>
    <w:unhideWhenUsed/>
    <w:rsid w:val="004078CC"/>
    <w:rPr>
      <w:rFonts w:ascii="Segoe UI" w:hAnsi="Segoe UI" w:cs="Segoe UI"/>
      <w:sz w:val="18"/>
      <w:szCs w:val="18"/>
    </w:rPr>
  </w:style>
  <w:style w:type="character" w:customStyle="1" w:styleId="af1">
    <w:name w:val="Текст выноски Знак"/>
    <w:basedOn w:val="a0"/>
    <w:link w:val="af0"/>
    <w:uiPriority w:val="99"/>
    <w:semiHidden/>
    <w:rsid w:val="004078CC"/>
    <w:rPr>
      <w:rFonts w:ascii="Segoe UI" w:eastAsia="Times New Roman" w:hAnsi="Segoe UI" w:cs="Segoe UI"/>
      <w:sz w:val="18"/>
      <w:szCs w:val="18"/>
      <w:lang w:eastAsia="ru-RU"/>
    </w:rPr>
  </w:style>
  <w:style w:type="paragraph" w:styleId="af2">
    <w:name w:val="List Paragraph"/>
    <w:basedOn w:val="a"/>
    <w:uiPriority w:val="34"/>
    <w:qFormat/>
    <w:rsid w:val="00357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985660">
      <w:bodyDiv w:val="1"/>
      <w:marLeft w:val="0"/>
      <w:marRight w:val="0"/>
      <w:marTop w:val="0"/>
      <w:marBottom w:val="0"/>
      <w:divBdr>
        <w:top w:val="none" w:sz="0" w:space="0" w:color="auto"/>
        <w:left w:val="none" w:sz="0" w:space="0" w:color="auto"/>
        <w:bottom w:val="none" w:sz="0" w:space="0" w:color="auto"/>
        <w:right w:val="none" w:sz="0" w:space="0" w:color="auto"/>
      </w:divBdr>
    </w:div>
    <w:div w:id="1865365695">
      <w:bodyDiv w:val="1"/>
      <w:marLeft w:val="0"/>
      <w:marRight w:val="0"/>
      <w:marTop w:val="0"/>
      <w:marBottom w:val="0"/>
      <w:divBdr>
        <w:top w:val="none" w:sz="0" w:space="0" w:color="auto"/>
        <w:left w:val="none" w:sz="0" w:space="0" w:color="auto"/>
        <w:bottom w:val="none" w:sz="0" w:space="0" w:color="auto"/>
        <w:right w:val="none" w:sz="0" w:space="0" w:color="auto"/>
      </w:divBdr>
    </w:div>
    <w:div w:id="1946646984">
      <w:bodyDiv w:val="1"/>
      <w:marLeft w:val="0"/>
      <w:marRight w:val="0"/>
      <w:marTop w:val="0"/>
      <w:marBottom w:val="0"/>
      <w:divBdr>
        <w:top w:val="none" w:sz="0" w:space="0" w:color="auto"/>
        <w:left w:val="none" w:sz="0" w:space="0" w:color="auto"/>
        <w:bottom w:val="none" w:sz="0" w:space="0" w:color="auto"/>
        <w:right w:val="none" w:sz="0" w:space="0" w:color="auto"/>
      </w:divBdr>
    </w:div>
    <w:div w:id="21401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88708/d44bdb356e6a691d0c72fef05ed16f68af0af9eb/" TargetMode="External"/><Relationship Id="rId18" Type="http://schemas.openxmlformats.org/officeDocument/2006/relationships/hyperlink" Target="https://login.consultant.ru/link/?rnd=2E709BE38EAB9F44213096FE693A6F9B&amp;req=doc&amp;base=LAW&amp;n=315267&amp;dst=2593&amp;fld=134&amp;date=30.07.2019" TargetMode="External"/><Relationship Id="rId26" Type="http://schemas.openxmlformats.org/officeDocument/2006/relationships/image" Target="media/image5.jpeg"/><Relationship Id="rId39"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hyperlink" Target="https://login.consultant.ru/link/?rnd=10336DA60F86D63DCDFA8D98ED087F9A&amp;req=doc&amp;base=LAW&amp;n=183496&amp;date=27.03.2019" TargetMode="External"/><Relationship Id="rId34" Type="http://schemas.openxmlformats.org/officeDocument/2006/relationships/image" Target="media/image13.jpeg"/><Relationship Id="rId42" Type="http://schemas.openxmlformats.org/officeDocument/2006/relationships/image" Target="media/image21.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https://login.consultant.ru/link/?rnd=2E709BE38EAB9F44213096FE693A6F9B&amp;req=doc&amp;base=LAW&amp;n=315267&amp;dst=2580&amp;fld=134&amp;date=30.07.2019" TargetMode="External"/><Relationship Id="rId25" Type="http://schemas.openxmlformats.org/officeDocument/2006/relationships/image" Target="media/image4.jpeg"/><Relationship Id="rId33" Type="http://schemas.openxmlformats.org/officeDocument/2006/relationships/image" Target="media/image12.jpeg"/><Relationship Id="rId38" Type="http://schemas.openxmlformats.org/officeDocument/2006/relationships/image" Target="media/image17.jpe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hyperlink" Target="https://login.consultant.ru/link/?rnd=2E709BE38EAB9F44213096FE693A6F9B&amp;req=doc&amp;base=LAW&amp;n=315267&amp;dst=2606&amp;fld=134&amp;date=30.07.2019" TargetMode="External"/><Relationship Id="rId29" Type="http://schemas.openxmlformats.org/officeDocument/2006/relationships/image" Target="media/image8.jpeg"/><Relationship Id="rId41"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9DE4F2F5DD86E76CB3823DEFF388FDBEF7D4C9678AE52056923DF502C7475FD3DE2Ds3ACI" TargetMode="External"/><Relationship Id="rId24" Type="http://schemas.openxmlformats.org/officeDocument/2006/relationships/image" Target="media/image3.jpeg"/><Relationship Id="rId32" Type="http://schemas.openxmlformats.org/officeDocument/2006/relationships/image" Target="media/image11.jpeg"/><Relationship Id="rId37" Type="http://schemas.openxmlformats.org/officeDocument/2006/relationships/image" Target="media/image16.jpeg"/><Relationship Id="rId40" Type="http://schemas.openxmlformats.org/officeDocument/2006/relationships/image" Target="media/image19.jpe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88708/a593eaab768d34bf2d7419322eac79481e73cf03/"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image" Target="media/image15.jpeg"/><Relationship Id="rId10" Type="http://schemas.openxmlformats.org/officeDocument/2006/relationships/hyperlink" Target="consultantplus://offline/ref=769DE4F2F5DD86E76CB3823DEFF388FDBEF7D4C9678AE52056923DF502C7475FD3DE2Ds3A9I" TargetMode="External"/><Relationship Id="rId19" Type="http://schemas.openxmlformats.org/officeDocument/2006/relationships/hyperlink" Target="https://login.consultant.ru/link/?rnd=2E709BE38EAB9F44213096FE693A6F9B&amp;req=doc&amp;base=LAW&amp;n=315267&amp;dst=2595&amp;fld=134&amp;date=30.07.2019" TargetMode="External"/><Relationship Id="rId31" Type="http://schemas.openxmlformats.org/officeDocument/2006/relationships/image" Target="media/image10.jpeg"/><Relationship Id="rId44"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hyperlink" Target="consultantplus://offline/ref=769DE4F2F5DD86E76CB3823DEFF388FDBEFCD5C3608EE52056923DF502sCA7I" TargetMode="External"/><Relationship Id="rId14" Type="http://schemas.openxmlformats.org/officeDocument/2006/relationships/hyperlink" Target="http://www.consultant.ru/document/cons_doc_LAW_126420/"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image" Target="media/image14.jpeg"/><Relationship Id="rId43" Type="http://schemas.openxmlformats.org/officeDocument/2006/relationships/image" Target="media/image22.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6FF1-2C77-463E-9A14-49887C07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10731</Words>
  <Characters>61171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Arh</cp:lastModifiedBy>
  <cp:revision>27</cp:revision>
  <cp:lastPrinted>2025-04-23T12:27:00Z</cp:lastPrinted>
  <dcterms:created xsi:type="dcterms:W3CDTF">2022-02-03T10:30:00Z</dcterms:created>
  <dcterms:modified xsi:type="dcterms:W3CDTF">2025-04-23T13:31:00Z</dcterms:modified>
</cp:coreProperties>
</file>