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92" w:rsidRPr="003D7AC1" w:rsidRDefault="00C85792" w:rsidP="00C85792">
      <w:pPr>
        <w:jc w:val="center"/>
        <w:rPr>
          <w:sz w:val="28"/>
          <w:szCs w:val="28"/>
        </w:rPr>
      </w:pPr>
      <w:r w:rsidRPr="003D7AC1">
        <w:rPr>
          <w:sz w:val="28"/>
          <w:szCs w:val="28"/>
        </w:rPr>
        <w:t xml:space="preserve">Администрация Кичменгско - Городецкого муниципального </w:t>
      </w:r>
      <w:r>
        <w:rPr>
          <w:sz w:val="28"/>
          <w:szCs w:val="28"/>
        </w:rPr>
        <w:t>округа</w:t>
      </w:r>
    </w:p>
    <w:p w:rsidR="00C85792" w:rsidRPr="003D7AC1" w:rsidRDefault="00C85792" w:rsidP="00C85792">
      <w:pPr>
        <w:jc w:val="center"/>
        <w:rPr>
          <w:sz w:val="28"/>
          <w:szCs w:val="28"/>
        </w:rPr>
      </w:pPr>
      <w:r w:rsidRPr="003D7AC1">
        <w:rPr>
          <w:sz w:val="28"/>
          <w:szCs w:val="28"/>
        </w:rPr>
        <w:t xml:space="preserve">  Вологодской области</w:t>
      </w:r>
    </w:p>
    <w:p w:rsidR="00C85792" w:rsidRPr="003D7AC1" w:rsidRDefault="00C85792" w:rsidP="00C85792">
      <w:pPr>
        <w:jc w:val="center"/>
        <w:rPr>
          <w:sz w:val="28"/>
          <w:szCs w:val="28"/>
        </w:rPr>
      </w:pPr>
    </w:p>
    <w:p w:rsidR="00C85792" w:rsidRDefault="00C85792" w:rsidP="00C85792">
      <w:pPr>
        <w:jc w:val="center"/>
        <w:rPr>
          <w:sz w:val="28"/>
          <w:szCs w:val="28"/>
        </w:rPr>
      </w:pPr>
      <w:r w:rsidRPr="003D7AC1">
        <w:rPr>
          <w:sz w:val="28"/>
          <w:szCs w:val="28"/>
        </w:rPr>
        <w:t>ПОСТАНОВЛЕНИЕ</w:t>
      </w:r>
    </w:p>
    <w:p w:rsidR="00C85792" w:rsidRDefault="00C85792" w:rsidP="00C85792">
      <w:pPr>
        <w:jc w:val="center"/>
        <w:rPr>
          <w:sz w:val="28"/>
          <w:szCs w:val="28"/>
        </w:rPr>
      </w:pPr>
    </w:p>
    <w:p w:rsidR="00C85792" w:rsidRPr="003D7AC1" w:rsidRDefault="00C85792" w:rsidP="00C85792">
      <w:pPr>
        <w:jc w:val="center"/>
        <w:rPr>
          <w:sz w:val="28"/>
          <w:szCs w:val="28"/>
        </w:rPr>
      </w:pPr>
    </w:p>
    <w:p w:rsidR="00C85792" w:rsidRPr="00E82132" w:rsidRDefault="00C85792" w:rsidP="00C85792">
      <w:pPr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E82132">
        <w:rPr>
          <w:sz w:val="24"/>
          <w:szCs w:val="28"/>
        </w:rPr>
        <w:t>От</w:t>
      </w:r>
      <w:r>
        <w:rPr>
          <w:szCs w:val="28"/>
        </w:rPr>
        <w:t xml:space="preserve"> </w:t>
      </w:r>
      <w:r>
        <w:rPr>
          <w:sz w:val="24"/>
          <w:szCs w:val="28"/>
          <w:u w:val="single"/>
        </w:rPr>
        <w:t xml:space="preserve">                       </w:t>
      </w:r>
      <w:r>
        <w:rPr>
          <w:sz w:val="24"/>
          <w:szCs w:val="28"/>
        </w:rPr>
        <w:t xml:space="preserve">№ </w:t>
      </w:r>
      <w:r w:rsidRPr="007F266B">
        <w:rPr>
          <w:sz w:val="24"/>
          <w:szCs w:val="28"/>
        </w:rPr>
        <w:t>____</w:t>
      </w:r>
    </w:p>
    <w:p w:rsidR="00C85792" w:rsidRPr="003D7AC1" w:rsidRDefault="00C85792" w:rsidP="00C85792">
      <w:pPr>
        <w:rPr>
          <w:szCs w:val="28"/>
        </w:rPr>
      </w:pPr>
    </w:p>
    <w:tbl>
      <w:tblPr>
        <w:tblW w:w="9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92"/>
        <w:gridCol w:w="705"/>
        <w:gridCol w:w="3487"/>
        <w:gridCol w:w="816"/>
      </w:tblGrid>
      <w:tr w:rsidR="00C85792" w:rsidRPr="003D7AC1" w:rsidTr="008C0B03">
        <w:tc>
          <w:tcPr>
            <w:tcW w:w="4594" w:type="dxa"/>
            <w:hideMark/>
          </w:tcPr>
          <w:p w:rsidR="00C85792" w:rsidRPr="003D7AC1" w:rsidRDefault="00C85792" w:rsidP="008C0B03">
            <w:pPr>
              <w:shd w:val="clear" w:color="auto" w:fill="FFFFFF"/>
              <w:spacing w:line="27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«О</w:t>
            </w:r>
            <w:r w:rsidRPr="008051F9">
              <w:rPr>
                <w:rFonts w:eastAsia="Times New Roman"/>
                <w:sz w:val="28"/>
                <w:szCs w:val="24"/>
              </w:rPr>
              <w:t>б утверждении административного регламента предоставления муниципальной услуги по выдаче разрешения</w:t>
            </w:r>
            <w:r>
              <w:rPr>
                <w:rFonts w:eastAsia="Times New Roman"/>
                <w:sz w:val="28"/>
                <w:szCs w:val="24"/>
              </w:rPr>
              <w:t xml:space="preserve"> на строительство»</w:t>
            </w:r>
            <w:r w:rsidRPr="008051F9">
              <w:rPr>
                <w:rFonts w:eastAsia="Times New Roman"/>
                <w:sz w:val="28"/>
                <w:szCs w:val="24"/>
              </w:rPr>
              <w:t xml:space="preserve"> </w:t>
            </w:r>
          </w:p>
        </w:tc>
        <w:tc>
          <w:tcPr>
            <w:tcW w:w="705" w:type="dxa"/>
          </w:tcPr>
          <w:p w:rsidR="00C85792" w:rsidRPr="003D7AC1" w:rsidRDefault="00C85792" w:rsidP="008C0B03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</w:tcPr>
          <w:p w:rsidR="00C85792" w:rsidRPr="003D7AC1" w:rsidRDefault="00C85792" w:rsidP="008C0B03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816" w:type="dxa"/>
          </w:tcPr>
          <w:p w:rsidR="00C85792" w:rsidRPr="003D7AC1" w:rsidRDefault="00C85792" w:rsidP="008C0B03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C85792" w:rsidRPr="003D7AC1" w:rsidRDefault="00C85792" w:rsidP="00C85792">
      <w:pPr>
        <w:shd w:val="clear" w:color="auto" w:fill="FFFFFF"/>
        <w:spacing w:line="270" w:lineRule="atLeast"/>
        <w:ind w:firstLine="540"/>
        <w:jc w:val="both"/>
        <w:rPr>
          <w:rFonts w:eastAsia="Times New Roman"/>
          <w:sz w:val="28"/>
          <w:szCs w:val="28"/>
        </w:rPr>
      </w:pPr>
    </w:p>
    <w:p w:rsidR="00C85792" w:rsidRPr="00A73D6F" w:rsidRDefault="00C85792" w:rsidP="00C85792">
      <w:pPr>
        <w:shd w:val="clear" w:color="auto" w:fill="FFFFFF"/>
        <w:spacing w:line="270" w:lineRule="atLeast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 – Городецкого муниципального округа </w:t>
      </w:r>
    </w:p>
    <w:p w:rsidR="00C85792" w:rsidRPr="003D7AC1" w:rsidRDefault="00C85792" w:rsidP="00C85792">
      <w:pPr>
        <w:ind w:firstLine="540"/>
        <w:jc w:val="both"/>
        <w:rPr>
          <w:rFonts w:eastAsia="Times New Roman"/>
          <w:b/>
          <w:sz w:val="28"/>
          <w:szCs w:val="28"/>
          <w:lang w:eastAsia="zh-CN"/>
        </w:rPr>
      </w:pPr>
      <w:r w:rsidRPr="003D7AC1">
        <w:rPr>
          <w:rFonts w:eastAsia="Times New Roman"/>
          <w:b/>
          <w:sz w:val="28"/>
          <w:szCs w:val="28"/>
          <w:lang w:eastAsia="zh-CN"/>
        </w:rPr>
        <w:t>ПОСТАНОВЛЯЕТ:</w:t>
      </w:r>
    </w:p>
    <w:p w:rsidR="00C85792" w:rsidRDefault="00C85792" w:rsidP="00C857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административный регламент предоставления муниципальной услуги по выдаче разрешения на строительство согласно приложению, </w:t>
      </w:r>
      <w:r w:rsidRPr="008051F9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C85792" w:rsidRDefault="00C85792" w:rsidP="00C8579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Кичменгско-Городецкого муниципального округа:</w:t>
      </w:r>
    </w:p>
    <w:p w:rsidR="00C85792" w:rsidRDefault="00C85792" w:rsidP="00C85792">
      <w:pPr>
        <w:pStyle w:val="a3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от 28.02.2023 № 185 «Об утверждении административного регламента предоставления муниципальной услуги по выдаче разрешения на ввод объекта в эксплуатацию», за исключением пункта 2 постановления;</w:t>
      </w:r>
    </w:p>
    <w:p w:rsidR="00C85792" w:rsidRPr="008051F9" w:rsidRDefault="00C85792" w:rsidP="00C85792">
      <w:pPr>
        <w:pStyle w:val="a3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- от 24.02.2025 № 173 «О внесении изменений в постановление администрации Кичменгско-Городецкого муниципального округа от 28.02.2023 № 185 «Об утверждении административного регламента предоставления муниципальной слуги по выдаче разрешения на строительство».</w:t>
      </w:r>
    </w:p>
    <w:p w:rsidR="00C85792" w:rsidRPr="003D7AC1" w:rsidRDefault="00C85792" w:rsidP="00C85792">
      <w:pPr>
        <w:numPr>
          <w:ilvl w:val="0"/>
          <w:numId w:val="1"/>
        </w:numPr>
        <w:jc w:val="both"/>
        <w:rPr>
          <w:sz w:val="28"/>
          <w:szCs w:val="28"/>
        </w:rPr>
      </w:pPr>
      <w:r w:rsidRPr="003D7AC1">
        <w:rPr>
          <w:sz w:val="28"/>
          <w:szCs w:val="28"/>
        </w:rPr>
        <w:t xml:space="preserve"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</w:t>
      </w:r>
      <w:r>
        <w:rPr>
          <w:sz w:val="28"/>
          <w:szCs w:val="28"/>
        </w:rPr>
        <w:t xml:space="preserve">округа </w:t>
      </w:r>
      <w:r w:rsidRPr="003D7AC1">
        <w:rPr>
          <w:sz w:val="28"/>
          <w:szCs w:val="28"/>
        </w:rPr>
        <w:t>в информационно-телекоммуникационной сети «Интернет».</w:t>
      </w:r>
    </w:p>
    <w:p w:rsidR="00C85792" w:rsidRPr="003D7AC1" w:rsidRDefault="00C85792" w:rsidP="00C85792">
      <w:pPr>
        <w:ind w:firstLine="680"/>
        <w:jc w:val="both"/>
        <w:rPr>
          <w:sz w:val="28"/>
          <w:szCs w:val="28"/>
        </w:rPr>
      </w:pPr>
    </w:p>
    <w:p w:rsidR="00C85792" w:rsidRPr="003D7AC1" w:rsidRDefault="00C85792" w:rsidP="00C85792">
      <w:pPr>
        <w:rPr>
          <w:sz w:val="28"/>
          <w:szCs w:val="28"/>
        </w:rPr>
      </w:pPr>
    </w:p>
    <w:p w:rsidR="00C85792" w:rsidRDefault="00C85792" w:rsidP="00C85792">
      <w:pPr>
        <w:rPr>
          <w:sz w:val="28"/>
          <w:szCs w:val="28"/>
        </w:rPr>
      </w:pPr>
      <w:r>
        <w:rPr>
          <w:sz w:val="28"/>
          <w:szCs w:val="28"/>
        </w:rPr>
        <w:t xml:space="preserve">Глава Кичменгско – Городецкого </w:t>
      </w:r>
    </w:p>
    <w:p w:rsidR="00C85792" w:rsidRPr="00B92DF5" w:rsidRDefault="00C85792" w:rsidP="00C8579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</w:t>
      </w:r>
      <w:r w:rsidRPr="003D7AC1">
        <w:rPr>
          <w:sz w:val="28"/>
          <w:szCs w:val="28"/>
        </w:rPr>
        <w:t>С.А. Орди</w:t>
      </w:r>
      <w:r>
        <w:rPr>
          <w:sz w:val="28"/>
          <w:szCs w:val="28"/>
        </w:rPr>
        <w:t>н</w:t>
      </w:r>
    </w:p>
    <w:p w:rsidR="00C85792" w:rsidRDefault="00C85792" w:rsidP="00C85792"/>
    <w:p w:rsidR="00C85792" w:rsidRPr="00380F82" w:rsidRDefault="00C85792" w:rsidP="00E70A95">
      <w:pPr>
        <w:jc w:val="center"/>
        <w:rPr>
          <w:b/>
          <w:color w:val="000000"/>
          <w:sz w:val="20"/>
          <w:szCs w:val="20"/>
        </w:rPr>
      </w:pPr>
      <w:r w:rsidRPr="00380F82">
        <w:rPr>
          <w:b/>
          <w:color w:val="000000"/>
          <w:sz w:val="20"/>
          <w:szCs w:val="20"/>
        </w:rPr>
        <w:lastRenderedPageBreak/>
        <w:t xml:space="preserve">Административный регламент </w:t>
      </w:r>
    </w:p>
    <w:p w:rsidR="00C85792" w:rsidRPr="00380F82" w:rsidRDefault="00C85792" w:rsidP="00E70A95">
      <w:pPr>
        <w:jc w:val="center"/>
        <w:rPr>
          <w:b/>
          <w:color w:val="000000"/>
          <w:sz w:val="20"/>
          <w:szCs w:val="20"/>
        </w:rPr>
      </w:pPr>
      <w:r w:rsidRPr="00380F82">
        <w:rPr>
          <w:b/>
          <w:color w:val="000000"/>
          <w:sz w:val="20"/>
          <w:szCs w:val="20"/>
        </w:rPr>
        <w:t>предоставления муниципальной услуги</w:t>
      </w:r>
      <w:r w:rsidRPr="00380F82">
        <w:rPr>
          <w:b/>
          <w:color w:val="000000"/>
          <w:spacing w:val="-4"/>
          <w:sz w:val="20"/>
          <w:szCs w:val="20"/>
        </w:rPr>
        <w:t xml:space="preserve"> по выдаче разрешения на строительство </w:t>
      </w:r>
    </w:p>
    <w:p w:rsidR="00C85792" w:rsidRPr="00380F82" w:rsidRDefault="00C85792" w:rsidP="004D032D">
      <w:pPr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spacing w:before="71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  <w:lang w:val="en-US"/>
        </w:rPr>
        <w:t>I</w:t>
      </w:r>
      <w:r w:rsidRPr="00380F82">
        <w:rPr>
          <w:color w:val="000000"/>
          <w:sz w:val="20"/>
          <w:szCs w:val="20"/>
        </w:rPr>
        <w:t>. Общие положения</w:t>
      </w:r>
    </w:p>
    <w:p w:rsidR="00C85792" w:rsidRPr="00380F82" w:rsidRDefault="00C85792" w:rsidP="00E70A95">
      <w:pPr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1.1. Административный регламент предоставления муниципальной услуги по выдаче </w:t>
      </w:r>
      <w:r w:rsidRPr="00380F82">
        <w:rPr>
          <w:color w:val="000000"/>
          <w:spacing w:val="-4"/>
          <w:sz w:val="20"/>
          <w:szCs w:val="20"/>
        </w:rPr>
        <w:t>разрешения на строительство</w:t>
      </w:r>
      <w:r w:rsidRPr="00380F82">
        <w:rPr>
          <w:color w:val="000000"/>
          <w:sz w:val="20"/>
          <w:szCs w:val="20"/>
        </w:rPr>
        <w:t xml:space="preserve"> (далее соответственно </w:t>
      </w:r>
      <w:r w:rsidRPr="00380F82">
        <w:rPr>
          <w:color w:val="000000"/>
          <w:sz w:val="20"/>
          <w:szCs w:val="20"/>
        </w:rPr>
        <w:sym w:font="Symbol" w:char="F02D"/>
      </w:r>
      <w:r w:rsidRPr="00380F82">
        <w:rPr>
          <w:color w:val="000000"/>
          <w:sz w:val="20"/>
          <w:szCs w:val="20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Муниципальная услуга включает: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выдачу разрешения на строительство;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внесение изменений в разрешение на строительство (в том числе в связи с необходимостью продления срока разрешения на строительство).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 (далее также - заявители).</w:t>
      </w:r>
    </w:p>
    <w:p w:rsidR="00C85792" w:rsidRPr="00380F82" w:rsidRDefault="00C85792" w:rsidP="00E70A95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1.3. 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C85792" w:rsidRPr="00380F82" w:rsidRDefault="00C85792" w:rsidP="00E70A95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1.4. Способы получения информации о правилах предоставления муниципальной услуги: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лично;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посредством телефонной связи;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посредством электронной почты;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посредством почтовой связи;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на информационных стендах в помещениях </w:t>
      </w:r>
      <w:r w:rsidRPr="00380F82">
        <w:rPr>
          <w:i/>
          <w:color w:val="000000"/>
          <w:sz w:val="20"/>
          <w:szCs w:val="20"/>
        </w:rPr>
        <w:t>Уполномоченного органа</w:t>
      </w:r>
      <w:r w:rsidRPr="00380F82">
        <w:rPr>
          <w:color w:val="000000"/>
          <w:sz w:val="20"/>
          <w:szCs w:val="20"/>
        </w:rPr>
        <w:t>, МФЦ;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информационно-телекоммуникационной сети «Интернет»: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на официальном сайте </w:t>
      </w:r>
      <w:r w:rsidRPr="00380F82">
        <w:rPr>
          <w:i/>
          <w:color w:val="000000"/>
          <w:sz w:val="20"/>
          <w:szCs w:val="20"/>
        </w:rPr>
        <w:t>Уполномоченного органа, МФЦ</w:t>
      </w:r>
      <w:r w:rsidRPr="00380F82">
        <w:rPr>
          <w:color w:val="000000"/>
          <w:sz w:val="20"/>
          <w:szCs w:val="20"/>
        </w:rPr>
        <w:t>;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Едином портале;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Региональном портале.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1.5. Порядок информирования о предоставлении муниципальной услуги.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1.5.1. Информирование о предоставлении муниципальной услуги осуществляется по следующим вопросам: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место нахождения Уполномоченного органа, его структурных подразделений, МФЦ;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85792" w:rsidRPr="00380F82" w:rsidRDefault="00C85792" w:rsidP="00E70A95">
      <w:pPr>
        <w:ind w:right="-5" w:firstLine="720"/>
        <w:jc w:val="both"/>
        <w:rPr>
          <w:i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график работы Уполномоченного органа, МФЦ;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адрес сайта в сети «Интернет» Уполномоченного органа, МФЦ;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адрес электронной почты Уполномоченного органа, МФЦ;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ход предоставления муниципальной услуги;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административные процедуры предоставления муниципальной услуги;</w:t>
      </w:r>
    </w:p>
    <w:p w:rsidR="00C85792" w:rsidRPr="00380F82" w:rsidRDefault="00C85792" w:rsidP="00E70A95">
      <w:pPr>
        <w:tabs>
          <w:tab w:val="left" w:pos="540"/>
        </w:tabs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срок предоставления муниципальной услуги;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порядок и формы контроля за предоставлением муниципальной услуги;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основания для отказа в предоставлении муниципальной услуги;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85792" w:rsidRPr="00380F82" w:rsidRDefault="00C85792" w:rsidP="00E70A95">
      <w:pPr>
        <w:widowControl w:val="0"/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Информирование проводится на русском языке в форме: индивидуального и публичного информирования.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BF7489">
        <w:rPr>
          <w:color w:val="000000"/>
          <w:sz w:val="20"/>
          <w:szCs w:val="20"/>
        </w:rPr>
        <w:t>Уполномоченного органа</w:t>
      </w:r>
      <w:r w:rsidRPr="00380F82">
        <w:rPr>
          <w:i/>
          <w:color w:val="000000"/>
          <w:sz w:val="20"/>
          <w:szCs w:val="20"/>
        </w:rPr>
        <w:t>/</w:t>
      </w:r>
      <w:r w:rsidRPr="00380F82">
        <w:rPr>
          <w:color w:val="000000"/>
          <w:sz w:val="20"/>
          <w:szCs w:val="20"/>
        </w:rPr>
        <w:t>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85792" w:rsidRPr="00380F82" w:rsidRDefault="00C85792" w:rsidP="00E70A95">
      <w:pPr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85792" w:rsidRPr="00380F82" w:rsidRDefault="00C85792" w:rsidP="00E70A95">
      <w:pPr>
        <w:tabs>
          <w:tab w:val="left" w:pos="0"/>
        </w:tabs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85792" w:rsidRPr="00380F82" w:rsidRDefault="00C85792" w:rsidP="00E70A95">
      <w:pPr>
        <w:widowControl w:val="0"/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средствах массовой информации;</w:t>
      </w:r>
    </w:p>
    <w:p w:rsidR="00C85792" w:rsidRPr="00380F82" w:rsidRDefault="00C85792" w:rsidP="00E70A95">
      <w:pPr>
        <w:widowControl w:val="0"/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официальном сайте в сети Интернет;</w:t>
      </w:r>
    </w:p>
    <w:p w:rsidR="00C85792" w:rsidRPr="00380F82" w:rsidRDefault="00C85792" w:rsidP="00E70A95">
      <w:pPr>
        <w:widowControl w:val="0"/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Едином портале;</w:t>
      </w:r>
    </w:p>
    <w:p w:rsidR="00C85792" w:rsidRPr="00380F82" w:rsidRDefault="00C85792" w:rsidP="00E70A95">
      <w:pPr>
        <w:widowControl w:val="0"/>
        <w:ind w:right="-5"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Региональном портале;</w:t>
      </w:r>
    </w:p>
    <w:p w:rsidR="00C85792" w:rsidRPr="00380F82" w:rsidRDefault="00C85792" w:rsidP="00E70A95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информационных стендах Уполномоченного органа, МФЦ.</w:t>
      </w:r>
    </w:p>
    <w:p w:rsidR="00C85792" w:rsidRPr="00380F82" w:rsidRDefault="00C85792" w:rsidP="00E70A95">
      <w:pPr>
        <w:widowControl w:val="0"/>
        <w:tabs>
          <w:tab w:val="num" w:pos="0"/>
        </w:tabs>
        <w:autoSpaceDE w:val="0"/>
        <w:autoSpaceDN w:val="0"/>
        <w:adjustRightInd w:val="0"/>
        <w:ind w:left="720" w:right="-5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  <w:lang w:val="en-US"/>
        </w:rPr>
        <w:t>II</w:t>
      </w:r>
      <w:r w:rsidRPr="00380F82">
        <w:rPr>
          <w:color w:val="000000"/>
          <w:sz w:val="20"/>
          <w:szCs w:val="20"/>
        </w:rPr>
        <w:t>. Стандарт предоставления муниципальной услуги</w:t>
      </w:r>
    </w:p>
    <w:p w:rsidR="00C85792" w:rsidRPr="00380F82" w:rsidRDefault="00C85792" w:rsidP="00E70A95">
      <w:pPr>
        <w:tabs>
          <w:tab w:val="left" w:pos="1440"/>
          <w:tab w:val="left" w:pos="1620"/>
        </w:tabs>
        <w:ind w:firstLine="720"/>
        <w:jc w:val="center"/>
        <w:rPr>
          <w:color w:val="000000"/>
          <w:sz w:val="20"/>
          <w:szCs w:val="20"/>
        </w:rPr>
      </w:pPr>
    </w:p>
    <w:p w:rsidR="00C85792" w:rsidRPr="00380F82" w:rsidRDefault="00C85792" w:rsidP="00E70A95">
      <w:pPr>
        <w:jc w:val="center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2.1. Наименование муниципальной услуги</w:t>
      </w:r>
    </w:p>
    <w:p w:rsidR="00C85792" w:rsidRPr="00380F82" w:rsidRDefault="00C85792" w:rsidP="00E70A95">
      <w:pPr>
        <w:keepNext/>
        <w:tabs>
          <w:tab w:val="left" w:pos="1152"/>
        </w:tabs>
        <w:suppressAutoHyphens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keepNext/>
        <w:tabs>
          <w:tab w:val="left" w:pos="1152"/>
        </w:tabs>
        <w:suppressAutoHyphens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Выдача </w:t>
      </w:r>
      <w:r w:rsidRPr="00380F82">
        <w:rPr>
          <w:color w:val="000000"/>
          <w:spacing w:val="-4"/>
          <w:sz w:val="20"/>
          <w:szCs w:val="20"/>
        </w:rPr>
        <w:t>разрешения на строительство</w:t>
      </w:r>
      <w:r w:rsidRPr="00380F82">
        <w:rPr>
          <w:color w:val="000000"/>
          <w:sz w:val="20"/>
          <w:szCs w:val="20"/>
        </w:rPr>
        <w:t>.</w:t>
      </w:r>
    </w:p>
    <w:p w:rsidR="00C85792" w:rsidRPr="00380F82" w:rsidRDefault="00C85792" w:rsidP="00E70A95">
      <w:pPr>
        <w:rPr>
          <w:color w:val="000000"/>
          <w:sz w:val="20"/>
          <w:szCs w:val="20"/>
        </w:rPr>
      </w:pPr>
    </w:p>
    <w:p w:rsidR="00C85792" w:rsidRPr="00380F82" w:rsidRDefault="00C85792" w:rsidP="00E70A95">
      <w:pPr>
        <w:pStyle w:val="4"/>
        <w:ind w:left="0"/>
        <w:jc w:val="center"/>
        <w:rPr>
          <w:i/>
          <w:iCs/>
          <w:color w:val="000000"/>
          <w:sz w:val="20"/>
          <w:szCs w:val="20"/>
        </w:rPr>
      </w:pPr>
      <w:r w:rsidRPr="00380F82">
        <w:rPr>
          <w:i/>
          <w:iCs/>
          <w:color w:val="000000"/>
          <w:sz w:val="20"/>
          <w:szCs w:val="20"/>
        </w:rPr>
        <w:t>2.2. Наименование органа местного самоуправления,</w:t>
      </w:r>
    </w:p>
    <w:p w:rsidR="00C85792" w:rsidRPr="00380F82" w:rsidRDefault="00C85792" w:rsidP="00E70A95">
      <w:pPr>
        <w:pStyle w:val="4"/>
        <w:ind w:left="0"/>
        <w:jc w:val="center"/>
        <w:rPr>
          <w:i/>
          <w:iCs/>
          <w:color w:val="000000"/>
          <w:sz w:val="20"/>
          <w:szCs w:val="20"/>
        </w:rPr>
      </w:pPr>
      <w:r w:rsidRPr="00380F82">
        <w:rPr>
          <w:i/>
          <w:iCs/>
          <w:color w:val="000000"/>
          <w:sz w:val="20"/>
          <w:szCs w:val="20"/>
        </w:rPr>
        <w:t>предоставляющего муниципальную услугу</w:t>
      </w:r>
    </w:p>
    <w:p w:rsidR="00C85792" w:rsidRPr="00380F82" w:rsidRDefault="00C85792" w:rsidP="00E70A95">
      <w:pPr>
        <w:rPr>
          <w:color w:val="000000"/>
          <w:sz w:val="20"/>
          <w:szCs w:val="20"/>
        </w:rPr>
      </w:pP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0"/>
          <w:szCs w:val="20"/>
          <w:shd w:val="clear" w:color="auto" w:fill="FFFF00"/>
        </w:rPr>
      </w:pPr>
      <w:r w:rsidRPr="00380F82">
        <w:rPr>
          <w:color w:val="000000"/>
          <w:sz w:val="20"/>
          <w:szCs w:val="20"/>
        </w:rPr>
        <w:t xml:space="preserve">2.2.1. </w:t>
      </w:r>
      <w:r w:rsidRPr="00380F82">
        <w:rPr>
          <w:color w:val="000000"/>
          <w:spacing w:val="-4"/>
          <w:sz w:val="20"/>
          <w:szCs w:val="20"/>
          <w:shd w:val="clear" w:color="auto" w:fill="FFFFFF"/>
        </w:rPr>
        <w:t>Муниципальная услуга предоставляется:</w:t>
      </w:r>
    </w:p>
    <w:p w:rsidR="00C85792" w:rsidRPr="00380F82" w:rsidRDefault="00C85792" w:rsidP="00F7531F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Администрацией Кичменгско-Городецкого муниципального </w:t>
      </w:r>
      <w:r w:rsidRPr="00380F82">
        <w:rPr>
          <w:iCs/>
          <w:color w:val="000000"/>
          <w:sz w:val="20"/>
          <w:szCs w:val="20"/>
        </w:rPr>
        <w:t>округа</w:t>
      </w:r>
      <w:r w:rsidRPr="00380F82">
        <w:rPr>
          <w:color w:val="000000"/>
          <w:sz w:val="20"/>
          <w:szCs w:val="20"/>
        </w:rPr>
        <w:t xml:space="preserve"> в лице отдела архитектуры и капитального строительства администрации Кичменгско-Городецкого муниципального </w:t>
      </w:r>
      <w:r w:rsidRPr="00380F82">
        <w:rPr>
          <w:iCs/>
          <w:color w:val="000000"/>
          <w:sz w:val="20"/>
          <w:szCs w:val="20"/>
        </w:rPr>
        <w:t>округа (Уполномоченный орган)</w:t>
      </w:r>
      <w:r w:rsidRPr="00380F82">
        <w:rPr>
          <w:color w:val="000000"/>
          <w:sz w:val="20"/>
          <w:szCs w:val="20"/>
        </w:rPr>
        <w:t>.</w:t>
      </w:r>
    </w:p>
    <w:p w:rsidR="00C85792" w:rsidRPr="00380F82" w:rsidRDefault="00C85792" w:rsidP="00F7531F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C85792" w:rsidRPr="00380F82" w:rsidRDefault="00C85792" w:rsidP="00E70A95">
      <w:pPr>
        <w:pStyle w:val="ac"/>
        <w:spacing w:before="0" w:after="0"/>
        <w:ind w:firstLine="720"/>
        <w:jc w:val="both"/>
        <w:rPr>
          <w:rFonts w:ascii="Times New Roman" w:hAnsi="Times New Roman"/>
          <w:b/>
          <w:sz w:val="20"/>
        </w:rPr>
      </w:pPr>
    </w:p>
    <w:p w:rsidR="00C85792" w:rsidRPr="00380F82" w:rsidRDefault="00C85792" w:rsidP="00E70A95">
      <w:pPr>
        <w:jc w:val="center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2.3. Результат предоставления муниципальной услуги.</w:t>
      </w:r>
    </w:p>
    <w:p w:rsidR="00C85792" w:rsidRPr="00380F82" w:rsidRDefault="00C85792" w:rsidP="00E70A95">
      <w:pPr>
        <w:suppressAutoHyphens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Результатом предоставления муниципальной услуги является: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1) При выдаче разрешения на строительство:</w:t>
      </w:r>
    </w:p>
    <w:p w:rsidR="00C85792" w:rsidRPr="00380F82" w:rsidRDefault="00C85792" w:rsidP="00BF7489">
      <w:pPr>
        <w:ind w:firstLine="709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выдача разрешения на строительство;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отказ в выдаче разрешения на строительство с указанием причин отказа.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2) При внесении изменений в разрешение на строительство: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внесение изменений в разрешение на строительство;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>отказ во внесении изменений в разрешение на строительство, с указанием причин отказа.</w:t>
      </w:r>
    </w:p>
    <w:p w:rsidR="00C85792" w:rsidRPr="00380F82" w:rsidRDefault="00C85792" w:rsidP="00E70A95">
      <w:pPr>
        <w:suppressAutoHyphens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keepNext/>
        <w:tabs>
          <w:tab w:val="left" w:pos="864"/>
        </w:tabs>
        <w:suppressAutoHyphens/>
        <w:jc w:val="center"/>
        <w:rPr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2.4. Срок предоставления муниципальной услуги</w:t>
      </w:r>
    </w:p>
    <w:p w:rsidR="00C85792" w:rsidRPr="00380F82" w:rsidRDefault="00C85792" w:rsidP="00E70A95">
      <w:pPr>
        <w:jc w:val="center"/>
        <w:rPr>
          <w:color w:val="000000"/>
          <w:sz w:val="20"/>
          <w:szCs w:val="20"/>
        </w:rPr>
      </w:pP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2.4.1. Срок предоставления муниципальной услуги в части выдачи разрешения на строительство: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не более 5 рабочих дней со дня получения заявления Уполномоченным органом;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не более 30 календарных дней со дня получения заявления Уполномоченным органом –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6" w:history="1">
        <w:r w:rsidRPr="00380F82">
          <w:rPr>
            <w:color w:val="000000"/>
            <w:sz w:val="20"/>
            <w:szCs w:val="20"/>
          </w:rPr>
          <w:t>части 10</w:t>
        </w:r>
        <w:r w:rsidRPr="00380F82">
          <w:rPr>
            <w:color w:val="000000"/>
            <w:sz w:val="20"/>
            <w:szCs w:val="20"/>
            <w:vertAlign w:val="superscript"/>
          </w:rPr>
          <w:t>1</w:t>
        </w:r>
      </w:hyperlink>
      <w:r w:rsidRPr="00380F82">
        <w:rPr>
          <w:color w:val="000000"/>
          <w:sz w:val="20"/>
          <w:szCs w:val="20"/>
        </w:rPr>
        <w:t xml:space="preserve"> статьи 51 Градостроительного кодекса  Российской Федерации (далее - ГрК РФ),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2.4.2. Срок предоставления муниципальной услуги в части внесения изменений в разрешение на строительство –  не более 5 рабочих дней со дня получения Уполномоченным органом уведомления, указанного в части 21</w:t>
      </w:r>
      <w:r w:rsidRPr="00380F82">
        <w:rPr>
          <w:color w:val="000000"/>
          <w:sz w:val="20"/>
          <w:szCs w:val="20"/>
          <w:vertAlign w:val="superscript"/>
        </w:rPr>
        <w:t>10</w:t>
      </w:r>
      <w:r w:rsidRPr="00380F82">
        <w:rPr>
          <w:color w:val="000000"/>
          <w:sz w:val="20"/>
          <w:szCs w:val="20"/>
        </w:rPr>
        <w:t xml:space="preserve"> статьи 51 ГрК РФ, или со дня получения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jc w:val="center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2.5. Правовые основания для предоставления муниципальной услуги</w:t>
      </w:r>
    </w:p>
    <w:p w:rsidR="00C85792" w:rsidRPr="00380F82" w:rsidRDefault="00C85792" w:rsidP="00E70A95">
      <w:pPr>
        <w:ind w:firstLine="720"/>
        <w:jc w:val="both"/>
        <w:rPr>
          <w:bCs/>
          <w:color w:val="000000"/>
          <w:sz w:val="20"/>
          <w:szCs w:val="20"/>
        </w:rPr>
      </w:pPr>
    </w:p>
    <w:p w:rsidR="00C85792" w:rsidRPr="00380F82" w:rsidRDefault="00C85792" w:rsidP="004277A2">
      <w:pPr>
        <w:ind w:firstLine="720"/>
        <w:jc w:val="both"/>
        <w:rPr>
          <w:rFonts w:eastAsia="MS Mincho"/>
          <w:color w:val="000000"/>
          <w:sz w:val="20"/>
          <w:szCs w:val="20"/>
        </w:rPr>
      </w:pPr>
      <w:r w:rsidRPr="00380F82">
        <w:rPr>
          <w:bCs/>
          <w:color w:val="000000"/>
          <w:sz w:val="20"/>
          <w:szCs w:val="20"/>
        </w:rPr>
        <w:t>Перечень нормативных правовых актов для предоставления муниципальной услуги размещен на официальном сайте</w:t>
      </w:r>
      <w:r w:rsidRPr="00380F82">
        <w:rPr>
          <w:color w:val="000000"/>
          <w:sz w:val="20"/>
          <w:szCs w:val="20"/>
        </w:rPr>
        <w:t xml:space="preserve"> Кичменгско-Городецкого муниципального округа</w:t>
      </w:r>
      <w:r w:rsidRPr="00380F82">
        <w:rPr>
          <w:bCs/>
          <w:color w:val="000000"/>
          <w:sz w:val="20"/>
          <w:szCs w:val="20"/>
        </w:rPr>
        <w:t>, в реестре муниципальных услуг и на Региональном портале.</w:t>
      </w:r>
    </w:p>
    <w:p w:rsidR="00C85792" w:rsidRPr="00380F82" w:rsidRDefault="00C85792" w:rsidP="00E70A95">
      <w:pPr>
        <w:ind w:firstLine="720"/>
        <w:jc w:val="both"/>
        <w:rPr>
          <w:rFonts w:eastAsia="MS Mincho"/>
          <w:i/>
          <w:color w:val="000000"/>
          <w:sz w:val="20"/>
          <w:szCs w:val="20"/>
        </w:rPr>
      </w:pPr>
    </w:p>
    <w:p w:rsidR="00C85792" w:rsidRPr="00380F82" w:rsidRDefault="00C85792" w:rsidP="00EB0DC8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85792" w:rsidRPr="00380F82" w:rsidRDefault="00C85792" w:rsidP="00EB0DC8">
      <w:pPr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2.6.1. В целях строительства, реконструкции объекта капитального строительства</w:t>
      </w:r>
      <w:r w:rsidRPr="00380F82">
        <w:rPr>
          <w:b/>
          <w:color w:val="000000"/>
          <w:sz w:val="20"/>
          <w:szCs w:val="20"/>
        </w:rPr>
        <w:t xml:space="preserve"> </w:t>
      </w:r>
      <w:r w:rsidRPr="00380F82">
        <w:rPr>
          <w:color w:val="000000"/>
          <w:sz w:val="20"/>
          <w:szCs w:val="20"/>
        </w:rPr>
        <w:t>заявитель представляет (направляет) заявление о выдаче разрешения на строительство по форме согласно приложению № 1 к настоящему административному регламенту.</w:t>
      </w:r>
    </w:p>
    <w:p w:rsidR="00C85792" w:rsidRPr="00380F82" w:rsidRDefault="00C85792" w:rsidP="00E70A95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Заявление заполняется разборчиво, в машинописном виде или от руки. </w:t>
      </w:r>
    </w:p>
    <w:p w:rsidR="00C85792" w:rsidRPr="00380F82" w:rsidRDefault="00C85792" w:rsidP="00E70A95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C85792" w:rsidRPr="00380F82" w:rsidRDefault="00C85792" w:rsidP="00E70A95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C85792" w:rsidRPr="00380F82" w:rsidRDefault="00C85792" w:rsidP="00E70A95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C85792" w:rsidRPr="00380F82" w:rsidRDefault="00C85792" w:rsidP="00E70A95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Заявление составляется в единственном экземпляре – оригинале.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При заполнении заявления не допускается использование сокращений слов и аббревиатур. </w:t>
      </w:r>
    </w:p>
    <w:p w:rsidR="00C85792" w:rsidRPr="00380F82" w:rsidRDefault="00C85792" w:rsidP="00E70A95">
      <w:pPr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К указанному заявлению прилагаются следующие документы:</w:t>
      </w:r>
    </w:p>
    <w:p w:rsidR="00C85792" w:rsidRPr="00380F82" w:rsidRDefault="00C85792" w:rsidP="00C85792">
      <w:pPr>
        <w:pStyle w:val="a3"/>
        <w:numPr>
          <w:ilvl w:val="0"/>
          <w:numId w:val="18"/>
        </w:numPr>
        <w:ind w:left="0"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7" w:history="1">
        <w:r w:rsidRPr="00380F82">
          <w:rPr>
            <w:color w:val="000000"/>
            <w:sz w:val="20"/>
            <w:szCs w:val="20"/>
          </w:rPr>
          <w:t>частью 1</w:t>
        </w:r>
        <w:r w:rsidRPr="00380F82">
          <w:rPr>
            <w:color w:val="000000"/>
            <w:sz w:val="20"/>
            <w:szCs w:val="20"/>
            <w:vertAlign w:val="superscript"/>
          </w:rPr>
          <w:t>1</w:t>
        </w:r>
        <w:r w:rsidRPr="00380F82">
          <w:rPr>
            <w:color w:val="000000"/>
            <w:sz w:val="20"/>
            <w:szCs w:val="20"/>
          </w:rPr>
          <w:t xml:space="preserve"> статьи 57</w:t>
        </w:r>
        <w:r w:rsidRPr="00380F82">
          <w:rPr>
            <w:color w:val="000000"/>
            <w:sz w:val="20"/>
            <w:szCs w:val="20"/>
            <w:vertAlign w:val="superscript"/>
          </w:rPr>
          <w:t>3</w:t>
        </w:r>
      </w:hyperlink>
      <w:r w:rsidRPr="00380F82">
        <w:rPr>
          <w:color w:val="000000"/>
          <w:sz w:val="20"/>
          <w:szCs w:val="20"/>
        </w:rPr>
        <w:t xml:space="preserve"> ГрК РФ, если иное не установлено частью 7</w:t>
      </w:r>
      <w:r w:rsidRPr="00380F82">
        <w:rPr>
          <w:color w:val="000000"/>
          <w:sz w:val="20"/>
          <w:szCs w:val="20"/>
          <w:vertAlign w:val="superscript"/>
        </w:rPr>
        <w:t>3</w:t>
      </w:r>
      <w:r w:rsidRPr="00380F82">
        <w:rPr>
          <w:color w:val="000000"/>
          <w:sz w:val="20"/>
          <w:szCs w:val="20"/>
        </w:rPr>
        <w:t xml:space="preserve"> статьи 51 ГрК РФ; </w:t>
      </w:r>
    </w:p>
    <w:p w:rsidR="00C85792" w:rsidRPr="00380F82" w:rsidRDefault="00C85792" w:rsidP="00C85792">
      <w:pPr>
        <w:pStyle w:val="a3"/>
        <w:numPr>
          <w:ilvl w:val="0"/>
          <w:numId w:val="18"/>
        </w:numPr>
        <w:ind w:left="0"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результаты инженерных изысканий и следующие материалы, содержащиеся в утвержденной в соответствии с </w:t>
      </w:r>
      <w:hyperlink r:id="rId8" w:history="1">
        <w:r w:rsidRPr="00380F82">
          <w:rPr>
            <w:rStyle w:val="aa"/>
            <w:color w:val="000000"/>
            <w:sz w:val="20"/>
            <w:szCs w:val="20"/>
          </w:rPr>
          <w:t>частью 15 статьи 48</w:t>
        </w:r>
      </w:hyperlink>
      <w:r w:rsidRPr="00380F82">
        <w:rPr>
          <w:color w:val="000000"/>
          <w:sz w:val="20"/>
          <w:szCs w:val="20"/>
        </w:rPr>
        <w:t xml:space="preserve"> ГрК РФ проектной документации: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а) пояснительная записка;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</w:t>
      </w:r>
      <w:r w:rsidRPr="00380F82">
        <w:rPr>
          <w:color w:val="000000"/>
          <w:sz w:val="20"/>
          <w:szCs w:val="20"/>
        </w:rPr>
        <w:lastRenderedPageBreak/>
        <w:t>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C85792" w:rsidRPr="00380F82" w:rsidRDefault="00C85792" w:rsidP="00C85792">
      <w:pPr>
        <w:pStyle w:val="a3"/>
        <w:numPr>
          <w:ilvl w:val="0"/>
          <w:numId w:val="18"/>
        </w:numPr>
        <w:ind w:left="0"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положительное заключение экспертизы проектной документации, (в части соответствия проектной документации требованиям, указанным в пункте 1 части 5 статьи 49 ГрК РФ)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9" w:history="1">
        <w:r w:rsidRPr="00380F82">
          <w:rPr>
            <w:rStyle w:val="aa"/>
            <w:color w:val="000000"/>
            <w:sz w:val="20"/>
            <w:szCs w:val="20"/>
          </w:rPr>
          <w:t>частью 12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1</w:t>
        </w:r>
        <w:r w:rsidRPr="00380F82">
          <w:rPr>
            <w:rStyle w:val="aa"/>
            <w:color w:val="000000"/>
            <w:sz w:val="20"/>
            <w:szCs w:val="20"/>
          </w:rPr>
          <w:t xml:space="preserve"> статьи 48</w:t>
        </w:r>
      </w:hyperlink>
      <w:r w:rsidRPr="00380F82">
        <w:rPr>
          <w:color w:val="000000"/>
          <w:sz w:val="20"/>
          <w:szCs w:val="20"/>
        </w:rPr>
        <w:t xml:space="preserve"> ГрК РФ), если такая проектная документация подлежит экспертизе в соответствии со </w:t>
      </w:r>
      <w:hyperlink r:id="rId10" w:history="1">
        <w:r w:rsidRPr="00380F82">
          <w:rPr>
            <w:rStyle w:val="aa"/>
            <w:color w:val="000000"/>
            <w:sz w:val="20"/>
            <w:szCs w:val="20"/>
          </w:rPr>
          <w:t>статьей 49</w:t>
        </w:r>
      </w:hyperlink>
      <w:r w:rsidRPr="00380F82">
        <w:rPr>
          <w:color w:val="000000"/>
          <w:sz w:val="20"/>
          <w:szCs w:val="20"/>
        </w:rPr>
        <w:t xml:space="preserve"> ГрК РФ, положительное заключение государственной экспертизы проектной документации в случаях, предусмотренных </w:t>
      </w:r>
      <w:hyperlink r:id="rId11" w:history="1">
        <w:r w:rsidRPr="00380F82">
          <w:rPr>
            <w:rStyle w:val="aa"/>
            <w:color w:val="000000"/>
            <w:sz w:val="20"/>
            <w:szCs w:val="20"/>
          </w:rPr>
          <w:t>частью 3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4</w:t>
        </w:r>
        <w:r w:rsidRPr="00380F82">
          <w:rPr>
            <w:rStyle w:val="aa"/>
            <w:color w:val="000000"/>
            <w:sz w:val="20"/>
            <w:szCs w:val="20"/>
          </w:rPr>
          <w:t xml:space="preserve"> статьи 49</w:t>
        </w:r>
      </w:hyperlink>
      <w:r w:rsidRPr="00380F82">
        <w:rPr>
          <w:color w:val="000000"/>
          <w:sz w:val="20"/>
          <w:szCs w:val="20"/>
        </w:rPr>
        <w:t xml:space="preserve"> ГрК РФ, положительное заключение государственной экологической экспертизы проектной документации в случаях, предусмотренных </w:t>
      </w:r>
      <w:hyperlink r:id="rId12" w:history="1">
        <w:r w:rsidRPr="00380F82">
          <w:rPr>
            <w:rStyle w:val="aa"/>
            <w:color w:val="000000"/>
            <w:sz w:val="20"/>
            <w:szCs w:val="20"/>
          </w:rPr>
          <w:t>частью 6 статьи 49</w:t>
        </w:r>
      </w:hyperlink>
      <w:r w:rsidRPr="00380F82">
        <w:rPr>
          <w:color w:val="000000"/>
          <w:sz w:val="20"/>
          <w:szCs w:val="20"/>
        </w:rPr>
        <w:t xml:space="preserve"> ГрК РФ;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4)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3" w:history="1">
        <w:r w:rsidRPr="00380F82">
          <w:rPr>
            <w:rStyle w:val="aa"/>
            <w:color w:val="000000"/>
            <w:sz w:val="20"/>
            <w:szCs w:val="20"/>
          </w:rPr>
          <w:t>пункте 6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2</w:t>
        </w:r>
      </w:hyperlink>
      <w:r w:rsidRPr="00380F82">
        <w:rPr>
          <w:color w:val="000000"/>
          <w:sz w:val="20"/>
          <w:szCs w:val="20"/>
        </w:rPr>
        <w:t xml:space="preserve"> статьи 51 ГрК РФ случаев реконструкции многоквартирного дома;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6) решение общего собрания собственников помещений и </w:t>
      </w:r>
      <w:proofErr w:type="spellStart"/>
      <w:r w:rsidRPr="00380F82">
        <w:rPr>
          <w:color w:val="000000"/>
          <w:sz w:val="20"/>
          <w:szCs w:val="20"/>
        </w:rPr>
        <w:t>машино</w:t>
      </w:r>
      <w:proofErr w:type="spellEnd"/>
      <w:r w:rsidRPr="00380F82">
        <w:rPr>
          <w:color w:val="000000"/>
          <w:sz w:val="20"/>
          <w:szCs w:val="20"/>
        </w:rPr>
        <w:t xml:space="preserve">-мест в многоквартирном доме, принятое в соответствии с жилищным </w:t>
      </w:r>
      <w:hyperlink r:id="rId14" w:history="1">
        <w:r w:rsidRPr="00380F82">
          <w:rPr>
            <w:rStyle w:val="aa"/>
            <w:color w:val="000000"/>
            <w:sz w:val="20"/>
            <w:szCs w:val="20"/>
          </w:rPr>
          <w:t>законодательством</w:t>
        </w:r>
      </w:hyperlink>
      <w:r w:rsidRPr="00380F82">
        <w:rPr>
          <w:color w:val="000000"/>
          <w:sz w:val="20"/>
          <w:szCs w:val="20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80F82">
        <w:rPr>
          <w:color w:val="000000"/>
          <w:sz w:val="20"/>
          <w:szCs w:val="20"/>
        </w:rPr>
        <w:t>машино</w:t>
      </w:r>
      <w:proofErr w:type="spellEnd"/>
      <w:r w:rsidRPr="00380F82">
        <w:rPr>
          <w:color w:val="000000"/>
          <w:sz w:val="20"/>
          <w:szCs w:val="20"/>
        </w:rPr>
        <w:t>-мест в многоквартирном доме;</w:t>
      </w:r>
    </w:p>
    <w:p w:rsidR="00C8579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7)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>
        <w:rPr>
          <w:color w:val="000000"/>
          <w:sz w:val="20"/>
          <w:szCs w:val="20"/>
        </w:rPr>
        <w:t>;</w:t>
      </w:r>
    </w:p>
    <w:p w:rsidR="00C85792" w:rsidRPr="007A123A" w:rsidRDefault="00C85792" w:rsidP="00DD3B47">
      <w:pPr>
        <w:ind w:firstLine="709"/>
        <w:jc w:val="both"/>
        <w:rPr>
          <w:color w:val="FF0000"/>
          <w:sz w:val="20"/>
          <w:szCs w:val="20"/>
        </w:rPr>
      </w:pPr>
      <w:r w:rsidRPr="007A123A">
        <w:rPr>
          <w:color w:val="FF0000"/>
          <w:sz w:val="20"/>
          <w:szCs w:val="20"/>
        </w:rPr>
        <w:t>8)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ГрК РФ.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2.6.2. Документы, указанные в подпунктах 1-3 пункта 2.6.1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недвижимости.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2.6.3. Дополнительно к документам, предусмотренным пунктом 2.6.1 настоящего административного регламента, представитель заявителя представляет: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а) документ, удостоверяющий личность представителя заявителя </w:t>
      </w:r>
      <w:r w:rsidRPr="00380F82">
        <w:rPr>
          <w:color w:val="000000"/>
          <w:sz w:val="20"/>
          <w:szCs w:val="20"/>
        </w:rPr>
        <w:br/>
        <w:t>(в случае личного обращения в Уполномоченный орган/МФЦ);</w:t>
      </w:r>
    </w:p>
    <w:p w:rsidR="00C85792" w:rsidRPr="00380F82" w:rsidRDefault="00C85792" w:rsidP="00DD3B47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доверенность, подписанная правомочным должностным лицом организации и заверенная печатью (при наличии) либо копия решения о назначении или об </w:t>
      </w:r>
      <w:proofErr w:type="gramStart"/>
      <w:r w:rsidRPr="00380F82">
        <w:rPr>
          <w:color w:val="000000"/>
          <w:sz w:val="20"/>
          <w:szCs w:val="20"/>
        </w:rPr>
        <w:t>избрании</w:t>
      </w:r>
      <w:proofErr w:type="gramEnd"/>
      <w:r w:rsidRPr="00380F82">
        <w:rPr>
          <w:color w:val="000000"/>
          <w:sz w:val="20"/>
          <w:szCs w:val="20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2.6.4. 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</w:t>
      </w:r>
      <w:r w:rsidRPr="00380F82">
        <w:rPr>
          <w:color w:val="000000"/>
          <w:sz w:val="20"/>
          <w:szCs w:val="20"/>
        </w:rPr>
        <w:lastRenderedPageBreak/>
        <w:t>земельным законодательством на основании утвержденного проекта межевания территории и (или) выданного в соответствии с частью 1</w:t>
      </w:r>
      <w:r w:rsidRPr="00380F82">
        <w:rPr>
          <w:color w:val="000000"/>
          <w:sz w:val="20"/>
          <w:szCs w:val="20"/>
          <w:vertAlign w:val="superscript"/>
        </w:rPr>
        <w:t>1</w:t>
      </w:r>
      <w:r w:rsidRPr="00380F82">
        <w:rPr>
          <w:color w:val="000000"/>
          <w:sz w:val="20"/>
          <w:szCs w:val="20"/>
        </w:rPr>
        <w:t xml:space="preserve"> статьи 57</w:t>
      </w:r>
      <w:r w:rsidRPr="00380F82">
        <w:rPr>
          <w:color w:val="000000"/>
          <w:sz w:val="20"/>
          <w:szCs w:val="20"/>
          <w:vertAlign w:val="superscript"/>
        </w:rPr>
        <w:t>3</w:t>
      </w:r>
      <w:r w:rsidRPr="00380F82">
        <w:rPr>
          <w:color w:val="000000"/>
          <w:sz w:val="20"/>
          <w:szCs w:val="20"/>
        </w:rPr>
        <w:t xml:space="preserve"> ГрК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нужд.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2.6.5. Документы, указанные в подпунктах 1-7 пункта 2.6.1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2.6.6. В целях внесения изменений в разрешение на строительство</w:t>
      </w:r>
      <w:r w:rsidRPr="00380F82">
        <w:rPr>
          <w:b/>
          <w:color w:val="000000"/>
          <w:sz w:val="20"/>
          <w:szCs w:val="20"/>
        </w:rPr>
        <w:t xml:space="preserve"> </w:t>
      </w:r>
      <w:r w:rsidRPr="00380F82">
        <w:rPr>
          <w:color w:val="000000"/>
          <w:sz w:val="20"/>
          <w:szCs w:val="20"/>
        </w:rPr>
        <w:t>заявитель представляет (направляет) уведомление, указанное в части 21</w:t>
      </w:r>
      <w:r w:rsidRPr="00380F82">
        <w:rPr>
          <w:color w:val="000000"/>
          <w:sz w:val="20"/>
          <w:szCs w:val="20"/>
          <w:vertAlign w:val="superscript"/>
        </w:rPr>
        <w:t>10</w:t>
      </w:r>
      <w:r w:rsidRPr="00380F82">
        <w:rPr>
          <w:color w:val="000000"/>
          <w:sz w:val="20"/>
          <w:szCs w:val="20"/>
        </w:rPr>
        <w:t xml:space="preserve"> статьи 51 ГрК РФ либо заявление о внесении изменений в разрешение на строительство по форме согласно приложению № 3 к настоящему административному регламенту (кроме заявления о внесении изменений в разрешение на строительство исключительно в связи с продлением срока действия разрешения на строительство согласно приложению № 2).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ВВ уведомлении указываются реквизиты документов согласно пункту 21</w:t>
      </w:r>
      <w:r w:rsidRPr="00380F82">
        <w:rPr>
          <w:color w:val="000000"/>
          <w:sz w:val="20"/>
          <w:szCs w:val="20"/>
          <w:vertAlign w:val="superscript"/>
        </w:rPr>
        <w:t>10</w:t>
      </w:r>
      <w:r w:rsidRPr="00380F82">
        <w:rPr>
          <w:color w:val="000000"/>
          <w:sz w:val="20"/>
          <w:szCs w:val="20"/>
        </w:rPr>
        <w:t xml:space="preserve"> статьи 51 ГрК РФ.</w:t>
      </w:r>
    </w:p>
    <w:p w:rsidR="00C85792" w:rsidRPr="00380F82" w:rsidRDefault="00C85792" w:rsidP="00931EEA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en-US"/>
        </w:rPr>
      </w:pPr>
      <w:r w:rsidRPr="00380F82">
        <w:rPr>
          <w:color w:val="000000"/>
          <w:sz w:val="20"/>
          <w:szCs w:val="20"/>
          <w:lang w:eastAsia="en-US"/>
        </w:rPr>
        <w:t xml:space="preserve">Заявитель вправе одновременно с уведомлением о переходе   прав на земельные участки, права пользования недрами, об образовании земельного участка представить   копии документов, предусмотренных </w:t>
      </w:r>
      <w:hyperlink r:id="rId15" w:history="1">
        <w:r w:rsidRPr="00380F82">
          <w:rPr>
            <w:color w:val="000000"/>
            <w:sz w:val="20"/>
            <w:szCs w:val="20"/>
            <w:lang w:eastAsia="en-US"/>
          </w:rPr>
          <w:t>пунктами 1</w:t>
        </w:r>
      </w:hyperlink>
      <w:r w:rsidRPr="00380F82">
        <w:rPr>
          <w:color w:val="000000"/>
          <w:sz w:val="20"/>
          <w:szCs w:val="20"/>
          <w:lang w:eastAsia="en-US"/>
        </w:rPr>
        <w:t xml:space="preserve"> - </w:t>
      </w:r>
      <w:hyperlink r:id="rId16" w:history="1">
        <w:r w:rsidRPr="00380F82">
          <w:rPr>
            <w:color w:val="000000"/>
            <w:sz w:val="20"/>
            <w:szCs w:val="20"/>
            <w:lang w:eastAsia="en-US"/>
          </w:rPr>
          <w:t>4 части 21.10</w:t>
        </w:r>
      </w:hyperlink>
      <w:r w:rsidRPr="00380F82">
        <w:rPr>
          <w:color w:val="000000"/>
          <w:sz w:val="20"/>
          <w:szCs w:val="20"/>
          <w:lang w:eastAsia="en-US"/>
        </w:rPr>
        <w:t xml:space="preserve">   статьи 51 ГрК РФ.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К заявлению прилагаются документы, предусмотренные пунктом   2.6.3 настоящего административного регламента.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Предоставление указанных документов осуществляется по правилам, установленным пунктами 2.6.2 и 2.6.5 настоящего административного регламента.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Заявление заполняется разборчиво, в машинописном виде или от руки. 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Заявление составляется в единственном экземпляре – оригинале.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При заполнении заявления не допускается использование сокращений слов и аббревиатур. 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2.6.7.  Заявление и прилагаемые документы, уведомление могут быть представлены следующими способами: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путем личного обращения в Уполномоченный орган или в МФЦ лично либо через своих представителей;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посредством почтовой связи;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 электронной почте;</w:t>
      </w:r>
    </w:p>
    <w:p w:rsidR="00C85792" w:rsidRPr="00380F82" w:rsidRDefault="00C85792" w:rsidP="00DD3B47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посредством Единого портала.</w:t>
      </w:r>
    </w:p>
    <w:p w:rsidR="00C85792" w:rsidRPr="00380F82" w:rsidRDefault="00C85792" w:rsidP="00DD3B47">
      <w:pPr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2.6.8.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7" w:history="1">
        <w:r w:rsidRPr="00380F82">
          <w:rPr>
            <w:rStyle w:val="aa"/>
            <w:color w:val="000000"/>
            <w:sz w:val="20"/>
            <w:szCs w:val="20"/>
          </w:rPr>
          <w:t>закона</w:t>
        </w:r>
      </w:hyperlink>
      <w:r w:rsidRPr="00380F82">
        <w:rPr>
          <w:color w:val="000000"/>
          <w:sz w:val="20"/>
          <w:szCs w:val="20"/>
        </w:rPr>
        <w:t xml:space="preserve"> от 6 апреля 2011 года № 63-ФЗ «Об электронной подписи» и </w:t>
      </w:r>
      <w:hyperlink r:id="rId18" w:history="1">
        <w:r w:rsidRPr="00380F82">
          <w:rPr>
            <w:rStyle w:val="aa"/>
            <w:color w:val="000000"/>
            <w:sz w:val="20"/>
            <w:szCs w:val="20"/>
          </w:rPr>
          <w:t>статей 21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1</w:t>
        </w:r>
      </w:hyperlink>
      <w:r w:rsidRPr="00380F82">
        <w:rPr>
          <w:color w:val="000000"/>
          <w:sz w:val="20"/>
          <w:szCs w:val="20"/>
        </w:rPr>
        <w:t xml:space="preserve"> и </w:t>
      </w:r>
      <w:hyperlink r:id="rId19" w:history="1">
        <w:r w:rsidRPr="00380F82">
          <w:rPr>
            <w:rStyle w:val="aa"/>
            <w:color w:val="000000"/>
            <w:sz w:val="20"/>
            <w:szCs w:val="20"/>
          </w:rPr>
          <w:t>21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2</w:t>
        </w:r>
      </w:hyperlink>
      <w:r w:rsidRPr="00380F82">
        <w:rPr>
          <w:color w:val="000000"/>
          <w:sz w:val="20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>2.6.9.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2.6.10.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C85792" w:rsidRPr="00380F82" w:rsidRDefault="00C85792" w:rsidP="00DD3B47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B52274">
      <w:pPr>
        <w:pStyle w:val="ConsPlusNormal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2.7.1. Заявитель вправе представить в Уполномоченный орган следующие документы (сведения):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схему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20" w:history="1">
        <w:r w:rsidRPr="00380F82">
          <w:rPr>
            <w:color w:val="000000"/>
            <w:sz w:val="20"/>
            <w:szCs w:val="20"/>
          </w:rPr>
          <w:t>частью 1</w:t>
        </w:r>
        <w:r w:rsidRPr="00380F82">
          <w:rPr>
            <w:color w:val="000000"/>
            <w:sz w:val="20"/>
            <w:szCs w:val="20"/>
            <w:vertAlign w:val="superscript"/>
          </w:rPr>
          <w:t>1</w:t>
        </w:r>
        <w:r w:rsidRPr="00380F82">
          <w:rPr>
            <w:color w:val="000000"/>
            <w:sz w:val="20"/>
            <w:szCs w:val="20"/>
          </w:rPr>
          <w:t xml:space="preserve"> статьи 57</w:t>
        </w:r>
        <w:r w:rsidRPr="00380F82">
          <w:rPr>
            <w:color w:val="000000"/>
            <w:sz w:val="20"/>
            <w:szCs w:val="20"/>
            <w:vertAlign w:val="superscript"/>
          </w:rPr>
          <w:t>3</w:t>
        </w:r>
      </w:hyperlink>
      <w:r w:rsidRPr="00380F82">
        <w:rPr>
          <w:color w:val="000000"/>
          <w:sz w:val="20"/>
          <w:szCs w:val="20"/>
        </w:rPr>
        <w:t xml:space="preserve"> ГрК РФ, если иное не установлено частью 7</w:t>
      </w:r>
      <w:r w:rsidRPr="00380F82">
        <w:rPr>
          <w:color w:val="000000"/>
          <w:sz w:val="20"/>
          <w:szCs w:val="20"/>
          <w:vertAlign w:val="superscript"/>
        </w:rPr>
        <w:t>3</w:t>
      </w:r>
      <w:r w:rsidRPr="00380F82">
        <w:rPr>
          <w:color w:val="000000"/>
          <w:sz w:val="20"/>
          <w:szCs w:val="20"/>
        </w:rPr>
        <w:t xml:space="preserve"> статьи 51 ГрК РФ;</w:t>
      </w:r>
    </w:p>
    <w:p w:rsidR="00C85792" w:rsidRPr="00380F82" w:rsidRDefault="00C85792" w:rsidP="00193CC0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2) при наличии соглашения о передаче в случаях, установленных бюджетным </w:t>
      </w:r>
      <w:hyperlink r:id="rId21" w:history="1">
        <w:r w:rsidRPr="00380F82">
          <w:rPr>
            <w:color w:val="000000"/>
            <w:sz w:val="20"/>
            <w:szCs w:val="20"/>
          </w:rPr>
          <w:t>законодательством</w:t>
        </w:r>
      </w:hyperlink>
      <w:r w:rsidRPr="00380F82">
        <w:rPr>
          <w:color w:val="000000"/>
          <w:sz w:val="20"/>
          <w:szCs w:val="20"/>
        </w:rPr>
        <w:t xml:space="preserve">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C85792" w:rsidRPr="00380F82" w:rsidRDefault="00C85792" w:rsidP="00193CC0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4) результаты инженерных изысканий и следующие материалы, содержащиеся в утвержденной в соответствии с </w:t>
      </w:r>
      <w:hyperlink r:id="rId22" w:history="1">
        <w:r w:rsidRPr="00380F82">
          <w:rPr>
            <w:rStyle w:val="aa"/>
            <w:color w:val="000000"/>
            <w:sz w:val="20"/>
            <w:szCs w:val="20"/>
          </w:rPr>
          <w:t>частью 15 статьи 48</w:t>
        </w:r>
      </w:hyperlink>
      <w:r w:rsidRPr="00380F82">
        <w:rPr>
          <w:color w:val="000000"/>
          <w:sz w:val="20"/>
          <w:szCs w:val="20"/>
        </w:rPr>
        <w:t xml:space="preserve"> ГрК РФ проектной документации: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а) пояснительная записка;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C85792" w:rsidRPr="00380F82" w:rsidRDefault="00C85792" w:rsidP="00711D2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C85792" w:rsidRPr="00380F82" w:rsidRDefault="00C85792" w:rsidP="00711D2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5) предоставление заключения, предусмотренного п.4 ч.7 ст. 51 ГрК РФ, не требуется, если сведения об объекте включены в единый государственный реестр заключений экспертизы проектной документации;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 xml:space="preserve"> 6) подтверждение соответствия вносимых в проектную документацию изменений требованиям, указанным в </w:t>
      </w:r>
      <w:hyperlink r:id="rId23" w:history="1">
        <w:r w:rsidRPr="00380F82">
          <w:rPr>
            <w:rStyle w:val="aa"/>
            <w:color w:val="000000"/>
            <w:sz w:val="20"/>
            <w:szCs w:val="20"/>
          </w:rPr>
          <w:t>части 3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8</w:t>
        </w:r>
        <w:r w:rsidRPr="00380F82">
          <w:rPr>
            <w:rStyle w:val="aa"/>
            <w:color w:val="000000"/>
            <w:sz w:val="20"/>
            <w:szCs w:val="20"/>
          </w:rPr>
          <w:t xml:space="preserve"> статьи 49</w:t>
        </w:r>
      </w:hyperlink>
      <w:r w:rsidRPr="00380F82">
        <w:rPr>
          <w:color w:val="000000"/>
          <w:sz w:val="20"/>
          <w:szCs w:val="20"/>
        </w:rPr>
        <w:t xml:space="preserve"> ГрК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ГрК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24" w:history="1">
        <w:r w:rsidRPr="00380F82">
          <w:rPr>
            <w:rStyle w:val="aa"/>
            <w:color w:val="000000"/>
            <w:sz w:val="20"/>
            <w:szCs w:val="20"/>
          </w:rPr>
          <w:t>частью 3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8</w:t>
        </w:r>
        <w:r w:rsidRPr="00380F82">
          <w:rPr>
            <w:rStyle w:val="aa"/>
            <w:color w:val="000000"/>
            <w:sz w:val="20"/>
            <w:szCs w:val="20"/>
          </w:rPr>
          <w:t xml:space="preserve"> статьи 49</w:t>
        </w:r>
      </w:hyperlink>
      <w:r w:rsidRPr="00380F82">
        <w:rPr>
          <w:color w:val="000000"/>
          <w:sz w:val="20"/>
          <w:szCs w:val="20"/>
        </w:rPr>
        <w:t xml:space="preserve"> ГрК РФ;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7) подтверждение соответствия вносимых в проектную документацию изменений требованиям, указанным в </w:t>
      </w:r>
      <w:hyperlink r:id="rId25" w:history="1">
        <w:r w:rsidRPr="00380F82">
          <w:rPr>
            <w:rStyle w:val="aa"/>
            <w:color w:val="000000"/>
            <w:sz w:val="20"/>
            <w:szCs w:val="20"/>
          </w:rPr>
          <w:t>части 3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9</w:t>
        </w:r>
        <w:r w:rsidRPr="00380F82">
          <w:rPr>
            <w:rStyle w:val="aa"/>
            <w:color w:val="000000"/>
            <w:sz w:val="20"/>
            <w:szCs w:val="20"/>
          </w:rPr>
          <w:t xml:space="preserve"> статьи 49</w:t>
        </w:r>
      </w:hyperlink>
      <w:r w:rsidRPr="00380F82">
        <w:rPr>
          <w:color w:val="000000"/>
          <w:sz w:val="20"/>
          <w:szCs w:val="20"/>
        </w:rPr>
        <w:t xml:space="preserve"> ГрК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6" w:history="1">
        <w:r w:rsidRPr="00380F82">
          <w:rPr>
            <w:rStyle w:val="aa"/>
            <w:color w:val="000000"/>
            <w:sz w:val="20"/>
            <w:szCs w:val="20"/>
          </w:rPr>
          <w:t>частью 3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9</w:t>
        </w:r>
        <w:r w:rsidRPr="00380F82">
          <w:rPr>
            <w:rStyle w:val="aa"/>
            <w:color w:val="000000"/>
            <w:sz w:val="20"/>
            <w:szCs w:val="20"/>
          </w:rPr>
          <w:t xml:space="preserve"> статьи 49</w:t>
        </w:r>
      </w:hyperlink>
      <w:r w:rsidRPr="00380F82">
        <w:rPr>
          <w:color w:val="000000"/>
          <w:sz w:val="20"/>
          <w:szCs w:val="20"/>
        </w:rPr>
        <w:t xml:space="preserve"> ГрК РФ;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8)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27" w:history="1">
        <w:r w:rsidRPr="00380F82">
          <w:rPr>
            <w:color w:val="000000"/>
            <w:sz w:val="20"/>
            <w:szCs w:val="20"/>
          </w:rPr>
          <w:t>статьей 40</w:t>
        </w:r>
      </w:hyperlink>
      <w:r w:rsidRPr="00380F82">
        <w:rPr>
          <w:color w:val="000000"/>
          <w:sz w:val="20"/>
          <w:szCs w:val="20"/>
        </w:rPr>
        <w:t xml:space="preserve"> ГрК РФ);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9)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 (с 13.04.2022 до 01.01.2024 предоставление документа, предусмотренного п. 7 ч. 7 ст. 51 ГрК, не требуется);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28" w:anchor="dst1893" w:history="1">
        <w:r w:rsidRPr="00380F82">
          <w:rPr>
            <w:rStyle w:val="aa"/>
            <w:color w:val="000000"/>
            <w:sz w:val="20"/>
            <w:szCs w:val="20"/>
          </w:rPr>
          <w:t>законодательством</w:t>
        </w:r>
      </w:hyperlink>
      <w:r w:rsidRPr="00380F82">
        <w:rPr>
          <w:color w:val="000000"/>
          <w:sz w:val="20"/>
          <w:szCs w:val="20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(п. 9 ч. 7 ст. 51 ГрК не применяется в случае, установленном </w:t>
      </w:r>
      <w:hyperlink r:id="rId29" w:anchor="dst100912" w:history="1">
        <w:r w:rsidRPr="00380F82">
          <w:rPr>
            <w:rStyle w:val="aa"/>
            <w:color w:val="000000"/>
            <w:sz w:val="20"/>
            <w:szCs w:val="20"/>
          </w:rPr>
          <w:t>ч. 18 ст. 26</w:t>
        </w:r>
      </w:hyperlink>
      <w:r w:rsidRPr="00380F82">
        <w:rPr>
          <w:color w:val="000000"/>
          <w:sz w:val="20"/>
          <w:szCs w:val="20"/>
        </w:rPr>
        <w:t> ФЗ от 03.08.2018 N 342-ФЗ. Требование о представлении копии решения об установлении или изменении зоны с особыми условиями использования территории </w:t>
      </w:r>
      <w:hyperlink r:id="rId30" w:anchor="dst100923" w:history="1">
        <w:r w:rsidRPr="00380F82">
          <w:rPr>
            <w:rStyle w:val="aa"/>
            <w:color w:val="000000"/>
            <w:sz w:val="20"/>
            <w:szCs w:val="20"/>
          </w:rPr>
          <w:t>применяется</w:t>
        </w:r>
      </w:hyperlink>
      <w:r w:rsidRPr="00380F82">
        <w:rPr>
          <w:color w:val="000000"/>
          <w:sz w:val="20"/>
          <w:szCs w:val="20"/>
        </w:rPr>
        <w:t> с 01.01.2025);</w:t>
      </w:r>
    </w:p>
    <w:p w:rsidR="00C85792" w:rsidRPr="00380F82" w:rsidRDefault="00C85792" w:rsidP="007C661C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en-US"/>
        </w:rPr>
      </w:pPr>
      <w:r w:rsidRPr="00380F82">
        <w:rPr>
          <w:color w:val="000000"/>
          <w:sz w:val="20"/>
          <w:szCs w:val="20"/>
        </w:rPr>
        <w:t xml:space="preserve">11) </w:t>
      </w:r>
      <w:r>
        <w:rPr>
          <w:color w:val="000000"/>
          <w:sz w:val="20"/>
          <w:szCs w:val="20"/>
        </w:rPr>
        <w:t>копия договора о комплексном развитии территории в случае, если строительство, реконструкцию объектов</w:t>
      </w:r>
      <w:r w:rsidRPr="00F468F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</w:t>
      </w:r>
      <w:proofErr w:type="gramStart"/>
      <w:r>
        <w:rPr>
          <w:color w:val="000000"/>
          <w:sz w:val="20"/>
          <w:szCs w:val="20"/>
        </w:rPr>
        <w:t>а  в</w:t>
      </w:r>
      <w:proofErr w:type="gramEnd"/>
      <w:r>
        <w:rPr>
          <w:color w:val="000000"/>
          <w:sz w:val="20"/>
          <w:szCs w:val="20"/>
        </w:rPr>
        <w:t xml:space="preserve">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Pr="00380F82">
        <w:rPr>
          <w:color w:val="000000"/>
          <w:sz w:val="20"/>
          <w:szCs w:val="20"/>
          <w:lang w:eastAsia="en-US"/>
        </w:rPr>
        <w:t>.</w:t>
      </w:r>
    </w:p>
    <w:p w:rsidR="00C85792" w:rsidRPr="00380F82" w:rsidRDefault="00C85792" w:rsidP="00193CC0">
      <w:pPr>
        <w:pStyle w:val="ConsPlusNormal"/>
        <w:ind w:firstLine="709"/>
        <w:jc w:val="both"/>
        <w:outlineLvl w:val="0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2.7.2.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C85792" w:rsidRPr="00380F82" w:rsidRDefault="00C85792" w:rsidP="00193CC0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2.7.3. Документы, указанные в пункте 2.7.1 настоящего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2.7.4. Документы, указанные в </w:t>
      </w:r>
      <w:hyperlink w:anchor="P196" w:history="1">
        <w:r w:rsidRPr="00380F82">
          <w:rPr>
            <w:color w:val="000000"/>
            <w:sz w:val="20"/>
            <w:szCs w:val="20"/>
          </w:rPr>
          <w:t>пункте 2.7.1</w:t>
        </w:r>
      </w:hyperlink>
      <w:r w:rsidRPr="00380F82">
        <w:rPr>
          <w:color w:val="000000"/>
          <w:sz w:val="20"/>
          <w:szCs w:val="20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путем личного обращения в Уполномоченный орган или в МФЦ либо через своих представителей;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посредством почтовой связи;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 электронной почте;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посредством Единого портала.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2.7.5. Документы, указанные в пункте 2.7.1 настоящего административного регламента, не могут быть затребованы у заявителя, ходатайствующего о выдаче разрешения на строительство,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85792" w:rsidRPr="00380F82" w:rsidRDefault="00C85792" w:rsidP="00193CC0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2.7.6. Запрещено требовать от заявителя:</w:t>
      </w:r>
    </w:p>
    <w:p w:rsidR="00C85792" w:rsidRPr="00380F82" w:rsidRDefault="00C85792" w:rsidP="00F7531F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5792" w:rsidRPr="00380F82" w:rsidRDefault="00C85792" w:rsidP="00F7531F">
      <w:pPr>
        <w:autoSpaceDE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380F82">
          <w:rPr>
            <w:color w:val="000000"/>
            <w:sz w:val="20"/>
            <w:szCs w:val="20"/>
          </w:rPr>
          <w:t>пунктом 4 части 1 статьи 7</w:t>
        </w:r>
      </w:hyperlink>
      <w:r w:rsidRPr="00380F82">
        <w:rPr>
          <w:color w:val="000000"/>
          <w:sz w:val="20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85792" w:rsidRPr="00380F82" w:rsidRDefault="00C85792" w:rsidP="00F7531F">
      <w:pPr>
        <w:autoSpaceDE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32" w:anchor="dst100056" w:history="1">
        <w:r w:rsidRPr="00380F82">
          <w:rPr>
            <w:rStyle w:val="aa"/>
            <w:color w:val="000000"/>
            <w:sz w:val="20"/>
            <w:szCs w:val="20"/>
          </w:rPr>
          <w:t>части 1 статьи 9</w:t>
        </w:r>
      </w:hyperlink>
      <w:r w:rsidRPr="00380F82">
        <w:rPr>
          <w:color w:val="000000"/>
          <w:sz w:val="20"/>
          <w:szCs w:val="20"/>
        </w:rPr>
        <w:t> настоящего Федерального закона;</w:t>
      </w:r>
    </w:p>
    <w:p w:rsidR="00C85792" w:rsidRPr="00380F82" w:rsidRDefault="00C85792" w:rsidP="00F753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либо в предоставлении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C85792" w:rsidRPr="00380F82" w:rsidRDefault="00C85792" w:rsidP="00821D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380F82">
        <w:rPr>
          <w:color w:val="000000"/>
          <w:sz w:val="20"/>
          <w:szCs w:val="20"/>
          <w:shd w:val="clear" w:color="auto" w:fill="FFFFFF"/>
        </w:rPr>
        <w:t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33" w:anchor="dst100010" w:history="1">
        <w:r w:rsidRPr="00380F82">
          <w:rPr>
            <w:color w:val="000000"/>
            <w:sz w:val="20"/>
            <w:szCs w:val="20"/>
            <w:shd w:val="clear" w:color="auto" w:fill="FFFFFF"/>
          </w:rPr>
          <w:t>частью 1 статьи 1</w:t>
        </w:r>
      </w:hyperlink>
      <w:r w:rsidRPr="00380F82">
        <w:rPr>
          <w:color w:val="000000"/>
          <w:sz w:val="20"/>
          <w:szCs w:val="20"/>
          <w:shd w:val="clear" w:color="auto" w:fill="FFFFFF"/>
        </w:rPr>
        <w:t> 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 </w:t>
      </w:r>
      <w:hyperlink r:id="rId34" w:history="1">
        <w:r w:rsidRPr="00380F82">
          <w:rPr>
            <w:color w:val="000000"/>
            <w:sz w:val="20"/>
            <w:szCs w:val="20"/>
            <w:shd w:val="clear" w:color="auto" w:fill="FFFFFF"/>
          </w:rPr>
          <w:t>актами</w:t>
        </w:r>
      </w:hyperlink>
      <w:r w:rsidRPr="00380F82">
        <w:rPr>
          <w:color w:val="000000"/>
          <w:sz w:val="20"/>
          <w:szCs w:val="20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35" w:anchor="dst43" w:history="1">
        <w:r w:rsidRPr="00380F82">
          <w:rPr>
            <w:color w:val="000000"/>
            <w:sz w:val="20"/>
            <w:szCs w:val="20"/>
            <w:shd w:val="clear" w:color="auto" w:fill="FFFFFF"/>
          </w:rPr>
          <w:t>частью 6</w:t>
        </w:r>
      </w:hyperlink>
      <w:r w:rsidRPr="00380F82">
        <w:rPr>
          <w:color w:val="000000"/>
          <w:sz w:val="20"/>
          <w:szCs w:val="20"/>
          <w:shd w:val="clear" w:color="auto" w:fill="FFFFFF"/>
        </w:rPr>
        <w:t>  статьи 7 Федерального закона от 27.07.2010 года № 210-ФЗ перечень документов.</w:t>
      </w:r>
    </w:p>
    <w:p w:rsidR="00C85792" w:rsidRPr="00380F82" w:rsidRDefault="00C85792" w:rsidP="00E70A95">
      <w:pPr>
        <w:pStyle w:val="4"/>
        <w:ind w:left="0"/>
        <w:jc w:val="center"/>
        <w:rPr>
          <w:iCs/>
          <w:color w:val="000000"/>
          <w:sz w:val="20"/>
          <w:szCs w:val="20"/>
        </w:rPr>
      </w:pPr>
    </w:p>
    <w:p w:rsidR="00C85792" w:rsidRPr="00380F82" w:rsidRDefault="00C85792" w:rsidP="00EB0DC8">
      <w:pPr>
        <w:pStyle w:val="4"/>
        <w:ind w:left="0"/>
        <w:jc w:val="center"/>
        <w:rPr>
          <w:iCs/>
          <w:color w:val="000000"/>
          <w:sz w:val="20"/>
          <w:szCs w:val="20"/>
        </w:rPr>
      </w:pPr>
      <w:r w:rsidRPr="00380F82">
        <w:rPr>
          <w:iCs/>
          <w:color w:val="000000"/>
          <w:sz w:val="20"/>
          <w:szCs w:val="2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85792" w:rsidRPr="00380F82" w:rsidRDefault="00C85792" w:rsidP="00EB0DC8">
      <w:pPr>
        <w:ind w:firstLine="720"/>
        <w:jc w:val="both"/>
        <w:rPr>
          <w:color w:val="000000"/>
          <w:sz w:val="20"/>
          <w:szCs w:val="20"/>
        </w:rPr>
      </w:pPr>
    </w:p>
    <w:p w:rsidR="00C85792" w:rsidRPr="00380F82" w:rsidRDefault="00C85792" w:rsidP="00821D9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форме), а также отсутствие документов, указанных в </w:t>
      </w:r>
      <w:hyperlink r:id="rId36">
        <w:r w:rsidRPr="00380F82">
          <w:rPr>
            <w:color w:val="000000"/>
            <w:sz w:val="20"/>
            <w:szCs w:val="20"/>
          </w:rPr>
          <w:t>пункт</w:t>
        </w:r>
      </w:hyperlink>
      <w:r w:rsidRPr="00380F82">
        <w:rPr>
          <w:color w:val="000000"/>
          <w:sz w:val="20"/>
          <w:szCs w:val="20"/>
        </w:rPr>
        <w:t>е 2.6.2 настоящего административного регламента.</w:t>
      </w:r>
    </w:p>
    <w:p w:rsidR="00C85792" w:rsidRPr="00380F82" w:rsidRDefault="00C85792" w:rsidP="00EB0DC8">
      <w:pPr>
        <w:keepNext/>
        <w:tabs>
          <w:tab w:val="left" w:pos="864"/>
        </w:tabs>
        <w:suppressAutoHyphens/>
        <w:jc w:val="center"/>
        <w:rPr>
          <w:i/>
          <w:iCs/>
          <w:color w:val="000000"/>
          <w:sz w:val="20"/>
          <w:szCs w:val="20"/>
        </w:rPr>
      </w:pPr>
    </w:p>
    <w:p w:rsidR="00C85792" w:rsidRPr="00380F82" w:rsidRDefault="00C85792" w:rsidP="00EB0DC8">
      <w:pPr>
        <w:keepNext/>
        <w:tabs>
          <w:tab w:val="left" w:pos="864"/>
        </w:tabs>
        <w:suppressAutoHyphens/>
        <w:jc w:val="center"/>
        <w:rPr>
          <w:iCs/>
          <w:color w:val="000000"/>
          <w:sz w:val="20"/>
          <w:szCs w:val="20"/>
        </w:rPr>
      </w:pPr>
      <w:r w:rsidRPr="00380F82">
        <w:rPr>
          <w:iCs/>
          <w:color w:val="000000"/>
          <w:sz w:val="20"/>
          <w:szCs w:val="20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C85792" w:rsidRPr="00380F82" w:rsidRDefault="00C85792" w:rsidP="00EB0DC8">
      <w:pPr>
        <w:keepNext/>
        <w:tabs>
          <w:tab w:val="left" w:pos="864"/>
        </w:tabs>
        <w:suppressAutoHyphens/>
        <w:jc w:val="center"/>
        <w:rPr>
          <w:color w:val="000000"/>
          <w:sz w:val="20"/>
          <w:szCs w:val="20"/>
        </w:rPr>
      </w:pP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2.9.1. Основания для отказа в выдаче разрешения на строительство: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1) отсутствие документов, предусмотренных в </w:t>
      </w:r>
      <w:hyperlink r:id="rId37">
        <w:r w:rsidRPr="00380F82">
          <w:rPr>
            <w:color w:val="000000"/>
            <w:sz w:val="20"/>
            <w:szCs w:val="20"/>
          </w:rPr>
          <w:t>пункт</w:t>
        </w:r>
      </w:hyperlink>
      <w:r w:rsidRPr="00380F82">
        <w:rPr>
          <w:color w:val="000000"/>
          <w:sz w:val="20"/>
          <w:szCs w:val="20"/>
        </w:rPr>
        <w:t>е 2.6.1 настоящего административного регламента;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В случае, предусмотренном </w:t>
      </w:r>
      <w:hyperlink r:id="rId38" w:history="1">
        <w:r w:rsidRPr="00380F82">
          <w:rPr>
            <w:rStyle w:val="aa"/>
            <w:color w:val="000000"/>
            <w:sz w:val="20"/>
            <w:szCs w:val="20"/>
          </w:rPr>
          <w:t>частью 11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1</w:t>
        </w:r>
      </w:hyperlink>
      <w:r w:rsidRPr="00380F82">
        <w:rPr>
          <w:color w:val="000000"/>
          <w:sz w:val="20"/>
          <w:szCs w:val="20"/>
        </w:rPr>
        <w:t xml:space="preserve"> статьи 51 ГрК РФ,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C85792" w:rsidRPr="00380F82" w:rsidRDefault="00C85792" w:rsidP="007C661C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  <w:lang w:eastAsia="en-US"/>
        </w:rPr>
      </w:pPr>
      <w:r w:rsidRPr="00380F82">
        <w:rPr>
          <w:color w:val="000000"/>
          <w:sz w:val="20"/>
          <w:szCs w:val="20"/>
          <w:lang w:eastAsia="en-US"/>
        </w:rPr>
        <w:t>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2.9.2. Основания для отказа во внесении изменений в разрешение на строительство: 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39" w:history="1">
        <w:r w:rsidRPr="00380F82">
          <w:rPr>
            <w:rStyle w:val="aa"/>
            <w:color w:val="000000"/>
            <w:sz w:val="20"/>
            <w:szCs w:val="20"/>
          </w:rPr>
          <w:t>пунктами 1</w:t>
        </w:r>
      </w:hyperlink>
      <w:r w:rsidRPr="00380F82">
        <w:rPr>
          <w:color w:val="000000"/>
          <w:sz w:val="20"/>
          <w:szCs w:val="20"/>
        </w:rPr>
        <w:t xml:space="preserve"> - </w:t>
      </w:r>
      <w:hyperlink r:id="rId40" w:history="1">
        <w:r w:rsidRPr="00380F82">
          <w:rPr>
            <w:rStyle w:val="aa"/>
            <w:color w:val="000000"/>
            <w:sz w:val="20"/>
            <w:szCs w:val="20"/>
          </w:rPr>
          <w:t>4 части 21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10</w:t>
        </w:r>
      </w:hyperlink>
      <w:r w:rsidRPr="00380F82">
        <w:rPr>
          <w:color w:val="000000"/>
          <w:sz w:val="20"/>
          <w:szCs w:val="20"/>
        </w:rPr>
        <w:t xml:space="preserve"> статьи 51 ГрК РФ, или отсутствие правоустанавливающего документа на земельный участок в случае, указанном в </w:t>
      </w:r>
      <w:hyperlink r:id="rId41" w:history="1">
        <w:r w:rsidRPr="00380F82">
          <w:rPr>
            <w:rStyle w:val="aa"/>
            <w:color w:val="000000"/>
            <w:sz w:val="20"/>
            <w:szCs w:val="20"/>
          </w:rPr>
          <w:t>части 21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13</w:t>
        </w:r>
      </w:hyperlink>
      <w:r w:rsidRPr="00380F82">
        <w:rPr>
          <w:color w:val="000000"/>
          <w:sz w:val="20"/>
          <w:szCs w:val="20"/>
        </w:rPr>
        <w:t xml:space="preserve"> статьи 51 ГрК РФ, либо отсутствие документов, предусмотренных </w:t>
      </w:r>
      <w:hyperlink r:id="rId42" w:history="1">
        <w:r w:rsidRPr="00380F82">
          <w:rPr>
            <w:rStyle w:val="aa"/>
            <w:color w:val="000000"/>
            <w:sz w:val="20"/>
            <w:szCs w:val="20"/>
          </w:rPr>
          <w:t>частью 7</w:t>
        </w:r>
      </w:hyperlink>
      <w:r w:rsidRPr="00380F82">
        <w:rPr>
          <w:color w:val="000000"/>
          <w:sz w:val="20"/>
          <w:szCs w:val="20"/>
        </w:rPr>
        <w:t xml:space="preserve"> статьи 51 ГрК РФ,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43" w:history="1">
        <w:r w:rsidRPr="00380F82">
          <w:rPr>
            <w:rStyle w:val="aa"/>
            <w:color w:val="000000"/>
            <w:sz w:val="20"/>
            <w:szCs w:val="20"/>
          </w:rPr>
          <w:t>частью 21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7</w:t>
        </w:r>
      </w:hyperlink>
      <w:r w:rsidRPr="00380F82">
        <w:rPr>
          <w:color w:val="000000"/>
          <w:sz w:val="20"/>
          <w:szCs w:val="20"/>
        </w:rPr>
        <w:t xml:space="preserve"> статьи 51 ГрК РФ.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44" w:history="1">
        <w:r w:rsidRPr="00380F82">
          <w:rPr>
            <w:rStyle w:val="aa"/>
            <w:color w:val="000000"/>
            <w:sz w:val="20"/>
            <w:szCs w:val="20"/>
          </w:rPr>
          <w:t>части 21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10</w:t>
        </w:r>
      </w:hyperlink>
      <w:r w:rsidRPr="00380F82">
        <w:rPr>
          <w:color w:val="000000"/>
          <w:sz w:val="20"/>
          <w:szCs w:val="20"/>
        </w:rPr>
        <w:t xml:space="preserve"> статьи 51 ГрК РФ;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 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</w:t>
      </w:r>
      <w:hyperlink r:id="rId45" w:history="1">
        <w:r w:rsidRPr="00380F82">
          <w:rPr>
            <w:rStyle w:val="aa"/>
            <w:color w:val="000000"/>
            <w:sz w:val="20"/>
            <w:szCs w:val="20"/>
          </w:rPr>
          <w:t>частью 21</w:t>
        </w:r>
        <w:r w:rsidRPr="00380F82">
          <w:rPr>
            <w:rStyle w:val="aa"/>
            <w:color w:val="000000"/>
            <w:sz w:val="20"/>
            <w:szCs w:val="20"/>
            <w:vertAlign w:val="superscript"/>
          </w:rPr>
          <w:t>7</w:t>
        </w:r>
      </w:hyperlink>
      <w:r w:rsidRPr="00380F82">
        <w:rPr>
          <w:color w:val="000000"/>
          <w:sz w:val="20"/>
          <w:szCs w:val="20"/>
        </w:rPr>
        <w:t xml:space="preserve"> статьи 51 ГрК РФ,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C85792" w:rsidRPr="00380F82" w:rsidRDefault="00C85792" w:rsidP="00E70A95">
      <w:pPr>
        <w:ind w:firstLine="709"/>
        <w:jc w:val="both"/>
        <w:rPr>
          <w:rFonts w:eastAsia="BatangChe"/>
          <w:color w:val="000000"/>
          <w:sz w:val="20"/>
        </w:rPr>
      </w:pPr>
      <w:r w:rsidRPr="00380F82">
        <w:rPr>
          <w:color w:val="000000"/>
          <w:sz w:val="20"/>
          <w:szCs w:val="20"/>
        </w:rPr>
        <w:t xml:space="preserve">7) </w:t>
      </w:r>
      <w:r w:rsidRPr="00380F82">
        <w:rPr>
          <w:rFonts w:eastAsia="BatangChe"/>
          <w:color w:val="000000"/>
          <w:sz w:val="20"/>
        </w:rPr>
        <w:t xml:space="preserve">наличие у Уполномоченного органа на выдачу разрешений на строительство, органа местного самоуправления,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46" w:anchor="dst2621" w:history="1">
        <w:r w:rsidRPr="00380F82">
          <w:rPr>
            <w:rStyle w:val="aa"/>
            <w:rFonts w:eastAsia="BatangChe"/>
            <w:color w:val="000000"/>
            <w:sz w:val="20"/>
          </w:rPr>
          <w:t>части 5 статьи 52</w:t>
        </w:r>
      </w:hyperlink>
      <w:r w:rsidRPr="00380F82">
        <w:rPr>
          <w:rFonts w:eastAsia="BatangChe"/>
          <w:color w:val="000000"/>
          <w:sz w:val="20"/>
        </w:rPr>
        <w:t xml:space="preserve"> настоящего Кодекса, в случае, если внесение изменений в разрешение на строительство связано с продлением срока действия разрешения на строительство. В этом случае Уполномоченный орган на выдачу разрешений на строительство, орган местного самоуправления, обязан запросить такую информацию в соответствующих органах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(указанный подпункт не применяется в случаях, указанных в части 8 статьи 4 Федерального закона от 29.12.2004 г. № 191-ФЗ «О введении в действие Градостроительного кодекса Российской Федерации»).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4117EC">
      <w:pPr>
        <w:pStyle w:val="3"/>
        <w:spacing w:after="0" w:line="240" w:lineRule="auto"/>
        <w:ind w:left="0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380F82">
        <w:rPr>
          <w:rFonts w:ascii="Times New Roman" w:hAnsi="Times New Roman"/>
          <w:iCs/>
          <w:color w:val="000000"/>
          <w:sz w:val="20"/>
          <w:szCs w:val="20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5792" w:rsidRPr="00380F82" w:rsidRDefault="00C85792" w:rsidP="004117EC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0"/>
          <w:szCs w:val="20"/>
          <w:lang w:eastAsia="en-US"/>
        </w:rPr>
      </w:pPr>
    </w:p>
    <w:p w:rsidR="00C85792" w:rsidRPr="00380F82" w:rsidRDefault="00C85792" w:rsidP="00F7531F">
      <w:pPr>
        <w:ind w:firstLine="540"/>
        <w:jc w:val="both"/>
        <w:rPr>
          <w:iCs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C85792" w:rsidRPr="00380F82" w:rsidRDefault="00C85792" w:rsidP="004117EC">
      <w:pPr>
        <w:pStyle w:val="3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85792" w:rsidRPr="00380F82" w:rsidRDefault="00C85792" w:rsidP="004117EC">
      <w:pPr>
        <w:pStyle w:val="3"/>
        <w:spacing w:after="0" w:line="240" w:lineRule="auto"/>
        <w:ind w:left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85792" w:rsidRPr="00380F82" w:rsidRDefault="00C85792" w:rsidP="004117EC">
      <w:pPr>
        <w:pStyle w:val="2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85792" w:rsidRPr="00380F82" w:rsidRDefault="00C85792" w:rsidP="004117EC">
      <w:pPr>
        <w:pStyle w:val="2"/>
        <w:ind w:left="-1134"/>
        <w:jc w:val="both"/>
        <w:rPr>
          <w:i/>
          <w:color w:val="000000"/>
          <w:sz w:val="20"/>
          <w:szCs w:val="20"/>
        </w:rPr>
      </w:pPr>
    </w:p>
    <w:p w:rsidR="00C85792" w:rsidRPr="00380F82" w:rsidRDefault="00C85792" w:rsidP="00082B04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Предоставление муниципальной услуги осуществляется для заявителей на безвозмездной основе.</w:t>
      </w:r>
    </w:p>
    <w:p w:rsidR="00C85792" w:rsidRPr="00380F82" w:rsidRDefault="00C85792" w:rsidP="004117EC">
      <w:pPr>
        <w:jc w:val="both"/>
        <w:rPr>
          <w:color w:val="000000"/>
          <w:sz w:val="20"/>
          <w:szCs w:val="20"/>
        </w:rPr>
      </w:pPr>
    </w:p>
    <w:p w:rsidR="00C85792" w:rsidRPr="00380F82" w:rsidRDefault="00C85792" w:rsidP="004117EC">
      <w:pPr>
        <w:pStyle w:val="4"/>
        <w:ind w:left="0"/>
        <w:jc w:val="center"/>
        <w:rPr>
          <w:b/>
          <w:iCs/>
          <w:color w:val="000000"/>
          <w:sz w:val="20"/>
          <w:szCs w:val="20"/>
        </w:rPr>
      </w:pPr>
      <w:r w:rsidRPr="00380F82">
        <w:rPr>
          <w:iCs/>
          <w:color w:val="000000"/>
          <w:sz w:val="20"/>
          <w:szCs w:val="2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85792" w:rsidRPr="00380F82" w:rsidRDefault="00C85792" w:rsidP="00EB0DC8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C85792" w:rsidRPr="00380F82" w:rsidRDefault="00C85792" w:rsidP="00082B04">
      <w:pPr>
        <w:pStyle w:val="ad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380F82">
        <w:rPr>
          <w:rFonts w:ascii="Times New Roman" w:hAnsi="Times New Roman"/>
          <w:color w:val="000000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C85792" w:rsidRPr="00380F82" w:rsidRDefault="00C85792" w:rsidP="00EB0DC8">
      <w:pPr>
        <w:pStyle w:val="ConsPlusNormal"/>
        <w:jc w:val="center"/>
        <w:rPr>
          <w:color w:val="000000"/>
          <w:sz w:val="20"/>
          <w:szCs w:val="20"/>
        </w:rPr>
      </w:pPr>
    </w:p>
    <w:p w:rsidR="00C85792" w:rsidRPr="00380F82" w:rsidRDefault="00C85792" w:rsidP="00EB0DC8">
      <w:pPr>
        <w:pStyle w:val="ConsPlusNormal"/>
        <w:jc w:val="center"/>
        <w:rPr>
          <w:i/>
          <w:color w:val="000000"/>
          <w:sz w:val="20"/>
          <w:szCs w:val="20"/>
        </w:rPr>
      </w:pPr>
    </w:p>
    <w:p w:rsidR="00C85792" w:rsidRPr="00380F82" w:rsidRDefault="00C85792" w:rsidP="00EB0DC8">
      <w:pPr>
        <w:pStyle w:val="ConsPlusNormal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2.13. Срок регистрации запроса заявителя</w:t>
      </w:r>
    </w:p>
    <w:p w:rsidR="00C85792" w:rsidRPr="00380F82" w:rsidRDefault="00C85792" w:rsidP="00EB0DC8">
      <w:pPr>
        <w:pStyle w:val="ConsPlusNormal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 предоставлении муниципальной услуги</w:t>
      </w:r>
    </w:p>
    <w:p w:rsidR="00C85792" w:rsidRPr="00380F82" w:rsidRDefault="00C85792" w:rsidP="00EB0DC8">
      <w:pPr>
        <w:pStyle w:val="ConsPlusNormal"/>
        <w:jc w:val="center"/>
        <w:rPr>
          <w:color w:val="000000"/>
          <w:sz w:val="20"/>
          <w:szCs w:val="20"/>
        </w:rPr>
      </w:pP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</w:t>
      </w:r>
    </w:p>
    <w:p w:rsidR="00C85792" w:rsidRPr="00380F82" w:rsidRDefault="00C85792" w:rsidP="00954016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C85792" w:rsidRPr="00380F82" w:rsidRDefault="00C85792" w:rsidP="00954016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85792" w:rsidRPr="00380F82" w:rsidRDefault="00C85792" w:rsidP="00651F2C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4117EC">
      <w:pPr>
        <w:pStyle w:val="4"/>
        <w:ind w:left="0"/>
        <w:jc w:val="center"/>
        <w:rPr>
          <w:b/>
          <w:iCs/>
          <w:color w:val="000000"/>
          <w:sz w:val="20"/>
          <w:szCs w:val="20"/>
        </w:rPr>
      </w:pPr>
      <w:r w:rsidRPr="00380F82">
        <w:rPr>
          <w:iCs/>
          <w:color w:val="000000"/>
          <w:sz w:val="20"/>
          <w:szCs w:val="20"/>
        </w:rPr>
        <w:t>2.14. Требования к помещениям, в которых предоставляется</w:t>
      </w:r>
    </w:p>
    <w:p w:rsidR="00C85792" w:rsidRPr="00380F82" w:rsidRDefault="00C85792" w:rsidP="00EB0DC8">
      <w:pPr>
        <w:pStyle w:val="ConsPlusNormal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85792" w:rsidRPr="00380F82" w:rsidRDefault="00C85792" w:rsidP="00EB0DC8">
      <w:pPr>
        <w:pStyle w:val="ConsPlusNormal"/>
        <w:jc w:val="center"/>
        <w:rPr>
          <w:color w:val="000000"/>
          <w:sz w:val="20"/>
          <w:szCs w:val="20"/>
        </w:rPr>
      </w:pP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47" w:history="1">
        <w:r w:rsidRPr="00380F82">
          <w:rPr>
            <w:rStyle w:val="aa"/>
            <w:color w:val="000000"/>
            <w:sz w:val="20"/>
            <w:szCs w:val="20"/>
          </w:rPr>
          <w:t>приказом</w:t>
        </w:r>
      </w:hyperlink>
      <w:r w:rsidRPr="00380F82">
        <w:rPr>
          <w:color w:val="000000"/>
          <w:sz w:val="20"/>
          <w:szCs w:val="20"/>
        </w:rPr>
        <w:t xml:space="preserve"> Министерства труда и социальной защиты Российской Федерации от 22 июня 2015 года № 386н;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85792" w:rsidRPr="00380F82" w:rsidRDefault="00C85792" w:rsidP="00EB0DC8">
      <w:pPr>
        <w:pStyle w:val="4"/>
        <w:rPr>
          <w:b/>
          <w:i/>
          <w:iCs/>
          <w:color w:val="000000"/>
          <w:sz w:val="20"/>
          <w:szCs w:val="20"/>
        </w:rPr>
      </w:pPr>
    </w:p>
    <w:p w:rsidR="00C85792" w:rsidRPr="00380F82" w:rsidRDefault="00C85792" w:rsidP="004117EC">
      <w:pPr>
        <w:pStyle w:val="4"/>
        <w:ind w:left="0"/>
        <w:jc w:val="center"/>
        <w:rPr>
          <w:b/>
          <w:iCs/>
          <w:color w:val="000000"/>
          <w:sz w:val="20"/>
          <w:szCs w:val="20"/>
        </w:rPr>
      </w:pPr>
      <w:r w:rsidRPr="00380F82">
        <w:rPr>
          <w:iCs/>
          <w:color w:val="000000"/>
          <w:sz w:val="20"/>
          <w:szCs w:val="20"/>
        </w:rPr>
        <w:t>2.15. Показатели доступности и качества муниципальной услуги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2.15.1. Показателями доступности муниципальной услуги являются: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информирование заявителей о предоставлении муниципальной услуги;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соблюдение графика работы Уполномоченного органа;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время, затраченное на получение конечного результата муниципальной услуги.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2.15.2. Показателями качества муниципальной услуги являются: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85792" w:rsidRPr="00380F82" w:rsidRDefault="00C85792" w:rsidP="004117EC">
      <w:pPr>
        <w:pStyle w:val="4"/>
        <w:ind w:left="0" w:firstLine="709"/>
        <w:jc w:val="both"/>
        <w:rPr>
          <w:b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C85792" w:rsidRPr="00380F82" w:rsidRDefault="00C85792" w:rsidP="00EB0DC8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85792" w:rsidRPr="00380F82" w:rsidRDefault="00C85792" w:rsidP="00EB0DC8">
      <w:pPr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2.16. Перечень классов средств электронной подписи, которые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допускаются к использованию при обращении за получением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>муниципальной услуги, оказываемой с применением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усиленной квалифицированной электронной подписи</w:t>
      </w: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EB0DC8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С учетом </w:t>
      </w:r>
      <w:hyperlink r:id="rId48" w:history="1">
        <w:r w:rsidRPr="00380F82">
          <w:rPr>
            <w:color w:val="000000"/>
            <w:sz w:val="20"/>
            <w:szCs w:val="20"/>
          </w:rPr>
          <w:t>Требований</w:t>
        </w:r>
      </w:hyperlink>
      <w:r w:rsidRPr="00380F82">
        <w:rPr>
          <w:color w:val="000000"/>
          <w:sz w:val="20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85792" w:rsidRPr="00380F82" w:rsidRDefault="00C85792" w:rsidP="00EB0DC8">
      <w:pPr>
        <w:tabs>
          <w:tab w:val="left" w:pos="900"/>
        </w:tabs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EB0DC8">
      <w:pPr>
        <w:pStyle w:val="4"/>
        <w:ind w:left="0"/>
        <w:jc w:val="center"/>
        <w:rPr>
          <w:b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  <w:lang w:val="en-US"/>
        </w:rPr>
        <w:t>III</w:t>
      </w:r>
      <w:r w:rsidRPr="00380F82">
        <w:rPr>
          <w:color w:val="000000"/>
          <w:sz w:val="20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3.1. Предоставление муниципальной услуги в части выдачи разрешения на строительство включает выполнение следующих административных процедур: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1) прием и регистрация заявления и прилагаемых к нему документов;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2) рассмотрение заявления и прилагаемых к нему документов и принятие решения;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3) направление (вручение) заявителю подготовленных документов, являющихся результатом предоставления муниципальной услуги.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3.2. Предоставление муниципальной услуги в части внесения изменений в разрешение на строительство (в том числе в связи с необходимостью продления срока разрешения на строительство) включает выполнение следующих административных процедур: 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1) прием и регистрация заявления и прилагаемых к нему документов;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2) рассмотрение заявления и прилагаемых к нему документов и принятие решения;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3) направление (вручение) заявителю подготовленных документов, являющихся результатом предоставления муниципальной услуги.</w:t>
      </w:r>
    </w:p>
    <w:p w:rsidR="00C85792" w:rsidRPr="00380F82" w:rsidRDefault="00C85792" w:rsidP="00E70A95">
      <w:pPr>
        <w:jc w:val="center"/>
        <w:rPr>
          <w:color w:val="000000"/>
          <w:sz w:val="20"/>
          <w:szCs w:val="20"/>
        </w:rPr>
      </w:pPr>
    </w:p>
    <w:p w:rsidR="00C85792" w:rsidRPr="00380F82" w:rsidRDefault="00C85792" w:rsidP="00E70A95">
      <w:pPr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Выдача разрешения на строительство</w:t>
      </w:r>
    </w:p>
    <w:p w:rsidR="00C85792" w:rsidRPr="00380F82" w:rsidRDefault="00C85792" w:rsidP="00E70A95">
      <w:pPr>
        <w:ind w:firstLine="567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3.3. Прием и регистрация заявления и прилагаемых документов</w:t>
      </w:r>
    </w:p>
    <w:p w:rsidR="00C85792" w:rsidRPr="00380F82" w:rsidRDefault="00C85792" w:rsidP="00E70A95">
      <w:pPr>
        <w:ind w:firstLine="567"/>
        <w:jc w:val="both"/>
        <w:rPr>
          <w:color w:val="000000"/>
          <w:sz w:val="20"/>
          <w:szCs w:val="20"/>
        </w:rPr>
      </w:pPr>
    </w:p>
    <w:p w:rsidR="00C85792" w:rsidRPr="00822088" w:rsidRDefault="00C85792" w:rsidP="0082208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</w:t>
      </w:r>
      <w:r w:rsidRPr="00822088">
        <w:rPr>
          <w:color w:val="000000"/>
          <w:sz w:val="20"/>
          <w:szCs w:val="20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C85792" w:rsidRPr="00822088" w:rsidRDefault="00C85792" w:rsidP="00822088">
      <w:pPr>
        <w:ind w:firstLine="709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3.3</w:t>
      </w:r>
      <w:r w:rsidRPr="00822088">
        <w:rPr>
          <w:iCs/>
          <w:color w:val="000000"/>
          <w:sz w:val="20"/>
          <w:szCs w:val="20"/>
        </w:rPr>
        <w:t>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C85792" w:rsidRPr="00822088" w:rsidRDefault="00C85792" w:rsidP="00822088">
      <w:pPr>
        <w:ind w:firstLine="709"/>
        <w:jc w:val="both"/>
        <w:rPr>
          <w:iCs/>
          <w:color w:val="000000"/>
          <w:sz w:val="20"/>
          <w:szCs w:val="20"/>
        </w:rPr>
      </w:pPr>
      <w:r w:rsidRPr="00822088">
        <w:rPr>
          <w:iCs/>
          <w:color w:val="000000"/>
          <w:sz w:val="20"/>
          <w:szCs w:val="20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C85792" w:rsidRPr="00822088" w:rsidRDefault="00C85792" w:rsidP="00822088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</w:t>
      </w:r>
      <w:r w:rsidRPr="00822088">
        <w:rPr>
          <w:color w:val="000000"/>
          <w:sz w:val="20"/>
          <w:szCs w:val="20"/>
        </w:rPr>
        <w:t xml:space="preserve">.3.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822088">
          <w:rPr>
            <w:rStyle w:val="aa"/>
            <w:sz w:val="20"/>
            <w:szCs w:val="20"/>
          </w:rPr>
          <w:t>заявления</w:t>
        </w:r>
      </w:hyperlink>
      <w:r w:rsidRPr="00822088">
        <w:rPr>
          <w:color w:val="000000"/>
          <w:sz w:val="20"/>
          <w:szCs w:val="2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C85792" w:rsidRPr="00822088" w:rsidRDefault="00C85792" w:rsidP="00822088">
      <w:pPr>
        <w:ind w:firstLine="709"/>
        <w:jc w:val="both"/>
        <w:rPr>
          <w:iCs/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3.3</w:t>
      </w:r>
      <w:r w:rsidRPr="00822088">
        <w:rPr>
          <w:iCs/>
          <w:color w:val="000000"/>
          <w:sz w:val="20"/>
          <w:szCs w:val="20"/>
        </w:rPr>
        <w:t>.4.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4117EC">
      <w:pPr>
        <w:pStyle w:val="ConsPlusNormal"/>
        <w:tabs>
          <w:tab w:val="left" w:pos="2127"/>
        </w:tabs>
        <w:ind w:right="-2" w:firstLine="709"/>
        <w:jc w:val="center"/>
        <w:rPr>
          <w:bCs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3.4</w:t>
      </w:r>
      <w:r w:rsidRPr="00380F82">
        <w:rPr>
          <w:i/>
          <w:color w:val="000000"/>
          <w:sz w:val="20"/>
          <w:szCs w:val="20"/>
        </w:rPr>
        <w:t xml:space="preserve">. </w:t>
      </w:r>
      <w:r w:rsidRPr="00380F82">
        <w:rPr>
          <w:bCs/>
          <w:color w:val="000000"/>
          <w:sz w:val="20"/>
          <w:szCs w:val="20"/>
        </w:rPr>
        <w:t>Рассмотрение заявления и прилагаемых к нему документов и принятие решения</w:t>
      </w:r>
    </w:p>
    <w:p w:rsidR="00C85792" w:rsidRPr="00380F82" w:rsidRDefault="00C85792" w:rsidP="004117EC">
      <w:pPr>
        <w:ind w:firstLine="567"/>
        <w:jc w:val="both"/>
        <w:rPr>
          <w:color w:val="000000"/>
          <w:sz w:val="20"/>
          <w:szCs w:val="20"/>
        </w:rPr>
      </w:pPr>
    </w:p>
    <w:p w:rsidR="00C85792" w:rsidRPr="00380F82" w:rsidRDefault="00C85792" w:rsidP="005807C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3.4.1.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3.4.2. В случае поступления </w:t>
      </w:r>
      <w:hyperlink w:anchor="Par428" w:tooltip="                                 ЗАЯВЛЕНИЕ" w:history="1">
        <w:r w:rsidRPr="00380F82">
          <w:rPr>
            <w:color w:val="000000"/>
            <w:sz w:val="20"/>
            <w:szCs w:val="20"/>
          </w:rPr>
          <w:t>заявления</w:t>
        </w:r>
      </w:hyperlink>
      <w:r w:rsidRPr="00380F82">
        <w:rPr>
          <w:color w:val="000000"/>
          <w:sz w:val="20"/>
          <w:szCs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</w:t>
      </w:r>
      <w:r w:rsidRPr="00380F82">
        <w:rPr>
          <w:color w:val="000000"/>
          <w:sz w:val="20"/>
          <w:szCs w:val="20"/>
        </w:rPr>
        <w:lastRenderedPageBreak/>
        <w:t>также осуществляется с использованием средств информационной системы аккредитованного удостоверяющего центра.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3.4.3.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3.4.4. 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</w:t>
      </w:r>
      <w:hyperlink r:id="rId49" w:history="1">
        <w:r w:rsidRPr="00380F82">
          <w:rPr>
            <w:color w:val="000000"/>
            <w:sz w:val="20"/>
            <w:szCs w:val="20"/>
          </w:rPr>
          <w:t>части 10.1</w:t>
        </w:r>
      </w:hyperlink>
      <w:r w:rsidRPr="00380F82">
        <w:rPr>
          <w:color w:val="000000"/>
          <w:sz w:val="20"/>
          <w:szCs w:val="20"/>
        </w:rPr>
        <w:t xml:space="preserve"> статьи 51 Градостроительного кодекса РФ,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 должностное лицо, ответственное за предоставление муниципальной услуги на рассмотрение, в течение  3 календарных дней со дня поступления заявления в Уполномоченный орган проводит проверку наличия документов, необходимых для принятия решения о выдаче разрешения на строительство, и направляет приложенные к нему раздел проектной документации объекта капитального строительства, предусмотренный пунктом 3 части 12 статьи 48 Градостроительного кодекса РФ, или описание внешнего облика объекта индивидуального жилищного строительства в орган исполнительной власти субъекта Российской Федерации, уполномоченный в области охраны объектов культурного наследия.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3.4.5. В случае если заявитель по своему усмотрению не представил документы, указанные в пункте 2.7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 настоящего административного регламента.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3.4.6. Должностное лицо, ответственное за предоставление муниципальной услуги, не позднее 5 рабочих дней со дня поступления заявления и прилагаемых документов, проверяет заявление и документы на наличие оснований для отказа в выдаче разрешения на строительство, предусмотренных пунктом 2.9 настоящего административного регламента.</w:t>
      </w:r>
    </w:p>
    <w:p w:rsidR="00C85792" w:rsidRPr="00380F82" w:rsidRDefault="00C85792" w:rsidP="005807C5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При необходимости специалист, ответственный за предоставление муниципальной услуги, осуществляет выезд на земельный участок.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случае выдачи заявителю разрешения на отклонение от предельных параметров разрешенного строительства, реконструкции должностным лицом, ответственным за предоставление муниципальной услуги,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3.4.6. Должностное лицо, ответственное за предоставление муниципальной услуги, по результатам рассмотрения заявления и представленных документов готовит разрешение на строительство в 3-х экземплярах или отказ в выдаче разрешения на строительство, с указанием причин отказа.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3.4.7. Подготовленные экземпляры разрешения на строительство или отказа в выдаче разрешения на строительство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3.4.8. Максимальный срок выполнения административной процедуры: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 рабочих дней со дня регистрации заявления и прилагаемых документов в Уполномоченном органе;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28 календарных дней  со дня регистрации заявления и прилагаемых документов  в Уполномоченном органе в случае если,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r:id="rId50" w:history="1">
        <w:r w:rsidRPr="00380F82">
          <w:rPr>
            <w:color w:val="000000"/>
            <w:sz w:val="20"/>
            <w:szCs w:val="20"/>
          </w:rPr>
          <w:t>части 10.1</w:t>
        </w:r>
      </w:hyperlink>
      <w:r w:rsidRPr="00380F82">
        <w:rPr>
          <w:color w:val="000000"/>
          <w:sz w:val="20"/>
          <w:szCs w:val="20"/>
        </w:rPr>
        <w:t xml:space="preserve"> статьи 51 Градостроительного кодекса РФ,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 xml:space="preserve">3.4.9. Критерием принятия решения в рамках выполнения административной процедуры является отсутствие оснований для отказа в выдаче разрешения на строительство, предусмотренных пунктом 2.9 настоящего административного регламента. 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3.4.10. Результатом выполнения данной административной процедуры являются подписание разрешения на строительство либо уведомления об отказе в выдаче разрешения, с указанием причин отказа и передача указанных документов специалисту, ответственному за делопроизводство.</w:t>
      </w:r>
    </w:p>
    <w:p w:rsidR="00C85792" w:rsidRPr="00380F82" w:rsidRDefault="00C85792" w:rsidP="005807C5">
      <w:pPr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4117EC">
      <w:pPr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3.5. Направление (вручение) заявителю подготовленных документов, являющихся результатом предоставления муниципальной услуги</w:t>
      </w:r>
    </w:p>
    <w:p w:rsidR="00C85792" w:rsidRPr="00380F82" w:rsidRDefault="00C85792" w:rsidP="004117EC">
      <w:pPr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4117E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3.5.1. Юридическим фактом, являющимся основанием для начала исполнения административной процедуры, является принятие решения о </w:t>
      </w:r>
      <w:r w:rsidRPr="00380F82">
        <w:rPr>
          <w:rStyle w:val="24"/>
          <w:sz w:val="20"/>
          <w:szCs w:val="20"/>
        </w:rPr>
        <w:t xml:space="preserve">выдаче разрешения (об отказе в </w:t>
      </w:r>
      <w:proofErr w:type="gramStart"/>
      <w:r w:rsidRPr="00380F82">
        <w:rPr>
          <w:rStyle w:val="24"/>
          <w:sz w:val="20"/>
          <w:szCs w:val="20"/>
        </w:rPr>
        <w:t>выдаче)  разрешения</w:t>
      </w:r>
      <w:proofErr w:type="gramEnd"/>
      <w:r w:rsidRPr="00380F82">
        <w:rPr>
          <w:rStyle w:val="24"/>
          <w:sz w:val="20"/>
          <w:szCs w:val="20"/>
        </w:rPr>
        <w:t xml:space="preserve"> на строительство.</w:t>
      </w:r>
    </w:p>
    <w:p w:rsidR="00C85792" w:rsidRPr="00380F82" w:rsidRDefault="00C85792" w:rsidP="00E62AEC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3.5.2. Специалист, уполномоченного органа, ответственный за предоставление муниципальной услуги, обеспечивает направление (вручение) заявителю разрешения на строительство либо решения об отказе в выдаче разрешения на строительство: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1) путем направления по почте в адрес заявителя заказным письмом с уведомлением;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2) при личной явке заявителя в Уполномоченный орган;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3) через МФЦ (в случае, если заявление подано в МФЦ).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3.5.3.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3.5.4. Максимальный срок выполнения административной процедуры составляет 1 рабочий день. 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3.5.5. Результатом выполнения данной административной процедуры является направление (вручение) заявителю разрешения на строительство либо уведомления об отказе в выдаче разрешения на строительство, с указанием причин отказа.</w:t>
      </w:r>
    </w:p>
    <w:p w:rsidR="00C85792" w:rsidRPr="00380F82" w:rsidRDefault="00C85792" w:rsidP="005807C5">
      <w:pPr>
        <w:jc w:val="both"/>
        <w:rPr>
          <w:color w:val="000000"/>
          <w:sz w:val="20"/>
          <w:szCs w:val="20"/>
        </w:rPr>
      </w:pPr>
    </w:p>
    <w:p w:rsidR="00C85792" w:rsidRPr="00380F82" w:rsidRDefault="00C85792" w:rsidP="002A1791">
      <w:pPr>
        <w:ind w:firstLine="540"/>
        <w:jc w:val="center"/>
        <w:rPr>
          <w:b/>
          <w:color w:val="000000"/>
          <w:sz w:val="20"/>
          <w:szCs w:val="20"/>
        </w:rPr>
      </w:pPr>
    </w:p>
    <w:p w:rsidR="00C85792" w:rsidRPr="00380F82" w:rsidRDefault="00C85792" w:rsidP="002A1791">
      <w:pPr>
        <w:ind w:firstLine="540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Внесение изменений в разрешение на строительство</w:t>
      </w:r>
    </w:p>
    <w:p w:rsidR="00C85792" w:rsidRPr="00380F82" w:rsidRDefault="00C85792" w:rsidP="002A1791">
      <w:pPr>
        <w:ind w:firstLine="540"/>
        <w:jc w:val="center"/>
        <w:rPr>
          <w:color w:val="000000"/>
          <w:sz w:val="20"/>
          <w:szCs w:val="20"/>
        </w:rPr>
      </w:pPr>
    </w:p>
    <w:p w:rsidR="00C85792" w:rsidRPr="00380F82" w:rsidRDefault="00C85792" w:rsidP="00E70A95">
      <w:pPr>
        <w:jc w:val="center"/>
        <w:rPr>
          <w:bCs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3.6.</w:t>
      </w:r>
      <w:r w:rsidRPr="00380F82">
        <w:rPr>
          <w:bCs/>
          <w:color w:val="000000"/>
          <w:sz w:val="20"/>
          <w:szCs w:val="20"/>
        </w:rPr>
        <w:t xml:space="preserve"> Прием и регистрация заявления и прилагаемых к нему документов</w:t>
      </w:r>
    </w:p>
    <w:p w:rsidR="00C85792" w:rsidRPr="00380F82" w:rsidRDefault="00C85792" w:rsidP="00E70A95">
      <w:pPr>
        <w:jc w:val="center"/>
        <w:rPr>
          <w:color w:val="000000"/>
          <w:sz w:val="20"/>
          <w:szCs w:val="20"/>
        </w:rPr>
      </w:pPr>
    </w:p>
    <w:p w:rsidR="00C85792" w:rsidRPr="00380F82" w:rsidRDefault="00C85792" w:rsidP="00E70A95">
      <w:pPr>
        <w:ind w:right="-2"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3.6.1.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C85792" w:rsidRPr="00380F82" w:rsidRDefault="00C85792" w:rsidP="00E70A9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3.6.2.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осуществляет регистрацию заявления и прилагаемых документов в журнале регистрации входящих обращений;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3.6.3.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C85792" w:rsidRPr="00380F82" w:rsidRDefault="00C85792" w:rsidP="00E70A9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3.6.4.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380F82">
          <w:rPr>
            <w:color w:val="000000"/>
            <w:sz w:val="20"/>
            <w:szCs w:val="20"/>
          </w:rPr>
          <w:t>заявления</w:t>
        </w:r>
      </w:hyperlink>
      <w:r w:rsidRPr="00380F82">
        <w:rPr>
          <w:color w:val="000000"/>
          <w:sz w:val="20"/>
          <w:szCs w:val="2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C85792" w:rsidRPr="00380F82" w:rsidRDefault="00C85792" w:rsidP="00E70A9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3.6.5.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C85792" w:rsidRPr="00380F82" w:rsidRDefault="00C85792" w:rsidP="00E70A95">
      <w:pPr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4117EC">
      <w:pPr>
        <w:pStyle w:val="ConsPlusNormal"/>
        <w:tabs>
          <w:tab w:val="left" w:pos="2127"/>
        </w:tabs>
        <w:ind w:right="-2" w:firstLine="709"/>
        <w:jc w:val="center"/>
        <w:rPr>
          <w:bCs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3.7. </w:t>
      </w:r>
      <w:r w:rsidRPr="00380F82">
        <w:rPr>
          <w:bCs/>
          <w:color w:val="000000"/>
          <w:sz w:val="20"/>
          <w:szCs w:val="20"/>
        </w:rPr>
        <w:t>Рассмотрение заявления и прилагаемых к нему документов и принятие решения</w:t>
      </w:r>
    </w:p>
    <w:p w:rsidR="00C85792" w:rsidRPr="00380F82" w:rsidRDefault="00C85792" w:rsidP="004117EC">
      <w:pPr>
        <w:jc w:val="center"/>
        <w:rPr>
          <w:color w:val="000000"/>
          <w:sz w:val="20"/>
          <w:szCs w:val="20"/>
        </w:rPr>
      </w:pPr>
    </w:p>
    <w:p w:rsidR="00C85792" w:rsidRPr="00380F82" w:rsidRDefault="00C85792" w:rsidP="004117EC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3.7.1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3.7.2. В случае поступления </w:t>
      </w:r>
      <w:hyperlink w:anchor="Par428" w:tooltip="                                 ЗАЯВЛЕНИЕ" w:history="1">
        <w:r w:rsidRPr="00380F82">
          <w:rPr>
            <w:color w:val="000000"/>
            <w:sz w:val="20"/>
            <w:szCs w:val="20"/>
          </w:rPr>
          <w:t>заявления</w:t>
        </w:r>
      </w:hyperlink>
      <w:r w:rsidRPr="00380F82">
        <w:rPr>
          <w:color w:val="000000"/>
          <w:sz w:val="20"/>
          <w:szCs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3.7.3.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3.7.4.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 не позднее 5 рабочих дней со дня поступления заявления и прилагаемых документов, проверяет заявление и документы на наличие оснований для отказа во внесении изменений в разрешение на строительство, предусмотренных пунктом 2.9 настоящего административного регламента.</w:t>
      </w:r>
    </w:p>
    <w:p w:rsidR="00C85792" w:rsidRPr="00380F82" w:rsidRDefault="00C85792" w:rsidP="005807C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3.7.5. При наличии оснований для отказа во внесении изменений в разрешение на строительство, указанного в пункте 2.9 настоящего административного регламента, готовит проект уведомления об отказе во внесении изменений в разрешение на строительство с указанием причин отказа.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3.7.6. При отсутствии оснований для отказа во внесении изменений в разрешение на строительство, указанного в пункте 2.9 настоящего административного регламента, принимается решение о внесении изменений в разрешение на строительство в виде постановления о внесении изменений в разрешение на строительство, подписанного руководителем Уполномоченного органа.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3.7.7. Максимальный срок выполнения административной процедуры – 5 рабочих дней со дня регистрации заявления и прилагаемых </w:t>
      </w:r>
      <w:proofErr w:type="gramStart"/>
      <w:r w:rsidRPr="00380F82">
        <w:rPr>
          <w:color w:val="000000"/>
          <w:sz w:val="20"/>
          <w:szCs w:val="20"/>
        </w:rPr>
        <w:t>документов  в</w:t>
      </w:r>
      <w:proofErr w:type="gramEnd"/>
      <w:r w:rsidRPr="00380F82">
        <w:rPr>
          <w:color w:val="000000"/>
          <w:sz w:val="20"/>
          <w:szCs w:val="20"/>
        </w:rPr>
        <w:t xml:space="preserve"> Уполномоченном органе.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3.7.8. Критерием принятия решения в рамках выполнения административной процедуры является отсутствие оснований для отказа во внесении изменений в разрешение на строительство, предусмотренных пунктом 2.9 настоящего административного регламента.</w:t>
      </w:r>
    </w:p>
    <w:p w:rsidR="00C85792" w:rsidRPr="00380F82" w:rsidRDefault="00C85792" w:rsidP="005807C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3.7.9. Результатом выполнения данной административной процедуры является передача подписанного руководителем Уполномоченного органа постановления о внесении изменений в разрешение на строительство либо уведомления об отказе во внесении изменений в разрешение на строительство. </w:t>
      </w:r>
    </w:p>
    <w:p w:rsidR="00C85792" w:rsidRPr="00380F82" w:rsidRDefault="00C85792" w:rsidP="004117EC">
      <w:pPr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4117EC">
      <w:pPr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3.8. Направление (вручение) заявителю подготовленных документов, являющихся результатом предоставления муниципальной услуги </w:t>
      </w:r>
    </w:p>
    <w:p w:rsidR="00C85792" w:rsidRPr="00380F82" w:rsidRDefault="00C85792" w:rsidP="004117EC">
      <w:pPr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3.8.1. Юридическим фактом, являющимся основанием для начала выполнения административной процедуры является поступление специалисту, ответственному за делопроизводство, подписанного руководителем Уполномоченного органа постановления о внесении изменений в разрешение на строительство либо уведомления об отказе во внесении изменений в разрешение на строительство.</w:t>
      </w: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3.8.2. Специалист, ответственный за делопроизводство, обеспечивает направление (вручение) заявителю подписанного руководителем Уполномоченного органа постановления о внесении изменений в разрешение на строительство либо уведомления об отказе во внесении изменений в разрешение на строительство:</w:t>
      </w: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1) путем направления по почте в адрес заявителя заказным письмом с уведомлением;</w:t>
      </w: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2) при личной явке заявителя в Уполномоченный орган;</w:t>
      </w: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3) через МФЦ (в случае, если заявление подано в МФЦ).</w:t>
      </w: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3.8.3.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3.8.4. Максимальный срок выполнения административной процедуры составляет 1 рабочий день. </w:t>
      </w: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3.8</w:t>
      </w:r>
      <w:r w:rsidRPr="00380F82">
        <w:rPr>
          <w:color w:val="000000"/>
          <w:sz w:val="20"/>
          <w:szCs w:val="20"/>
        </w:rPr>
        <w:t>.5. Результатом выполнения данной административной процедуры является направление (вручение) заявителю подписанного руководителем Уполномоченного органа постановления о внесении изменений в разрешение на строительство либо уведомления об отказе во внесении изменений в разрешение на строительство.</w:t>
      </w:r>
    </w:p>
    <w:p w:rsidR="00C85792" w:rsidRPr="00380F82" w:rsidRDefault="00C85792" w:rsidP="0074341B">
      <w:pPr>
        <w:ind w:firstLine="540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pStyle w:val="4"/>
        <w:ind w:left="0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  <w:lang w:val="en-US"/>
        </w:rPr>
        <w:lastRenderedPageBreak/>
        <w:t>IV</w:t>
      </w:r>
      <w:r w:rsidRPr="00380F82">
        <w:rPr>
          <w:color w:val="000000"/>
          <w:sz w:val="20"/>
          <w:szCs w:val="20"/>
        </w:rPr>
        <w:t>. Формы контроля за исполнением</w:t>
      </w:r>
    </w:p>
    <w:p w:rsidR="00C85792" w:rsidRPr="00380F82" w:rsidRDefault="00C85792" w:rsidP="00E70A95">
      <w:pPr>
        <w:pStyle w:val="4"/>
        <w:ind w:left="0"/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административного регламента</w:t>
      </w:r>
    </w:p>
    <w:p w:rsidR="00C85792" w:rsidRPr="00380F82" w:rsidRDefault="00C85792" w:rsidP="00E70A9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4.1.</w:t>
      </w:r>
      <w:r w:rsidRPr="00380F82">
        <w:rPr>
          <w:color w:val="000000"/>
          <w:sz w:val="20"/>
          <w:szCs w:val="20"/>
        </w:rPr>
        <w:tab/>
        <w:t>Контроль за соблюдением и исполнением должностными лицами Уполномоченного органа</w:t>
      </w:r>
      <w:r w:rsidRPr="00380F82">
        <w:rPr>
          <w:i/>
          <w:iCs/>
          <w:color w:val="000000"/>
          <w:sz w:val="20"/>
          <w:szCs w:val="20"/>
        </w:rPr>
        <w:t xml:space="preserve"> </w:t>
      </w:r>
      <w:r w:rsidRPr="00380F82">
        <w:rPr>
          <w:color w:val="000000"/>
          <w:sz w:val="20"/>
          <w:szCs w:val="20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Текущий контроль осуществляется на постоянной основе.</w:t>
      </w:r>
    </w:p>
    <w:p w:rsidR="00C85792" w:rsidRPr="00380F82" w:rsidRDefault="00C85792" w:rsidP="00E70A9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4.3. Контроль над полнотой и качеством </w:t>
      </w:r>
      <w:r w:rsidRPr="00380F82">
        <w:rPr>
          <w:color w:val="000000"/>
          <w:spacing w:val="-4"/>
          <w:sz w:val="20"/>
          <w:szCs w:val="20"/>
        </w:rPr>
        <w:t>предоставления муниципальной услуги</w:t>
      </w:r>
      <w:r w:rsidRPr="00380F82">
        <w:rPr>
          <w:color w:val="000000"/>
          <w:sz w:val="20"/>
          <w:szCs w:val="20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85792" w:rsidRPr="00380F82" w:rsidRDefault="00C85792" w:rsidP="00E70A9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Контроль над полнотой и качеством </w:t>
      </w:r>
      <w:r w:rsidRPr="00380F82">
        <w:rPr>
          <w:color w:val="000000"/>
          <w:spacing w:val="-4"/>
          <w:sz w:val="20"/>
          <w:szCs w:val="20"/>
        </w:rPr>
        <w:t xml:space="preserve">предоставления муниципальной услуги </w:t>
      </w:r>
      <w:r w:rsidRPr="00380F82">
        <w:rPr>
          <w:color w:val="000000"/>
          <w:sz w:val="20"/>
          <w:szCs w:val="20"/>
        </w:rPr>
        <w:t>осуществляют должностные лица, определенные распоряжением Уполномоченного органа.</w:t>
      </w:r>
    </w:p>
    <w:p w:rsidR="00C85792" w:rsidRPr="00380F82" w:rsidRDefault="00C85792" w:rsidP="00E70A9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85792" w:rsidRPr="00380F82" w:rsidRDefault="00C85792" w:rsidP="00E70A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Периодичность проверок – плановые 1 раз в год, внеплановые – по конкретному обращению заявителя.</w:t>
      </w:r>
    </w:p>
    <w:p w:rsidR="00C85792" w:rsidRPr="00380F82" w:rsidRDefault="00C85792" w:rsidP="00E70A9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C85792" w:rsidRPr="00380F82" w:rsidRDefault="00C85792" w:rsidP="00E70A9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C85792" w:rsidRPr="00380F82" w:rsidRDefault="00C85792" w:rsidP="00E70A95">
      <w:pPr>
        <w:pStyle w:val="2"/>
        <w:ind w:left="0" w:firstLine="709"/>
        <w:jc w:val="both"/>
        <w:rPr>
          <w:bCs/>
          <w:snapToGrid w:val="0"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85792" w:rsidRPr="00380F82" w:rsidRDefault="00C85792" w:rsidP="00E70A95">
      <w:pPr>
        <w:pStyle w:val="2"/>
        <w:ind w:left="0" w:firstLine="709"/>
        <w:jc w:val="both"/>
        <w:rPr>
          <w:bCs/>
          <w:snapToGrid w:val="0"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85792" w:rsidRPr="00380F82" w:rsidRDefault="00C85792" w:rsidP="00E70A95">
      <w:pPr>
        <w:pStyle w:val="ConsPlusNormal"/>
        <w:tabs>
          <w:tab w:val="left" w:pos="900"/>
          <w:tab w:val="left" w:pos="1080"/>
        </w:tabs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4.6. Ответственность за неисполнение, ненадлежащее исполнение возложенных обязанностей по </w:t>
      </w:r>
      <w:r w:rsidRPr="00380F82">
        <w:rPr>
          <w:color w:val="000000"/>
          <w:spacing w:val="-4"/>
          <w:sz w:val="20"/>
          <w:szCs w:val="20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380F82">
        <w:rPr>
          <w:color w:val="000000"/>
          <w:sz w:val="20"/>
          <w:szCs w:val="20"/>
        </w:rPr>
        <w:t>Российской Федерации</w:t>
      </w:r>
      <w:r w:rsidRPr="00380F82">
        <w:rPr>
          <w:color w:val="000000"/>
          <w:spacing w:val="-4"/>
          <w:sz w:val="20"/>
          <w:szCs w:val="20"/>
        </w:rPr>
        <w:t xml:space="preserve">, Кодексом Российской Федерации об административных правонарушениях, </w:t>
      </w:r>
      <w:r w:rsidRPr="00380F82">
        <w:rPr>
          <w:color w:val="000000"/>
          <w:sz w:val="20"/>
          <w:szCs w:val="20"/>
        </w:rPr>
        <w:t>возлагается на лиц, замещающих должности в Уполномоченном органе (структурном подразделении), и работников</w:t>
      </w:r>
      <w:r w:rsidRPr="00380F82">
        <w:rPr>
          <w:i/>
          <w:color w:val="000000"/>
          <w:sz w:val="20"/>
          <w:szCs w:val="20"/>
        </w:rPr>
        <w:t xml:space="preserve"> </w:t>
      </w:r>
      <w:r w:rsidRPr="00380F82">
        <w:rPr>
          <w:color w:val="000000"/>
          <w:sz w:val="20"/>
          <w:szCs w:val="20"/>
        </w:rPr>
        <w:t>МФЦ, ответственных за предоставление муниципальной услуги.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C85792" w:rsidRPr="00380F82" w:rsidRDefault="00C85792" w:rsidP="00E70A95">
      <w:pPr>
        <w:pStyle w:val="ConsPlusNormal"/>
        <w:tabs>
          <w:tab w:val="left" w:pos="900"/>
          <w:tab w:val="left" w:pos="1080"/>
        </w:tabs>
        <w:ind w:firstLine="709"/>
        <w:jc w:val="both"/>
        <w:rPr>
          <w:i/>
          <w:color w:val="000000"/>
          <w:sz w:val="20"/>
          <w:szCs w:val="20"/>
        </w:rPr>
      </w:pPr>
    </w:p>
    <w:p w:rsidR="00C85792" w:rsidRPr="00380F82" w:rsidRDefault="00C85792" w:rsidP="004117EC">
      <w:pPr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C85792" w:rsidRPr="00380F82" w:rsidRDefault="00C85792" w:rsidP="00E70A95">
      <w:pPr>
        <w:pStyle w:val="ConsPlusNormal"/>
        <w:ind w:firstLine="709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Заявитель может обратиться с жалобой, в том числе в следующих случаях: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1) нарушение срока регистрации запроса о предоставлении муниципальной услуги;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2) нарушение срока предоставления муниципальной услуги;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</w:t>
      </w:r>
      <w:r w:rsidRPr="00380F82">
        <w:rPr>
          <w:iCs/>
          <w:color w:val="000000"/>
          <w:sz w:val="20"/>
          <w:szCs w:val="20"/>
        </w:rPr>
        <w:t>округа</w:t>
      </w:r>
      <w:r w:rsidRPr="00380F82">
        <w:rPr>
          <w:color w:val="000000"/>
          <w:sz w:val="20"/>
          <w:szCs w:val="20"/>
        </w:rPr>
        <w:t>, для предоставления муниципальной услуги;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Pr="00380F82">
        <w:rPr>
          <w:color w:val="000000"/>
          <w:sz w:val="20"/>
          <w:szCs w:val="20"/>
        </w:rPr>
        <w:lastRenderedPageBreak/>
        <w:t xml:space="preserve">актами Кичменгско-Городецкого муниципального </w:t>
      </w:r>
      <w:r w:rsidRPr="00380F82">
        <w:rPr>
          <w:iCs/>
          <w:color w:val="000000"/>
          <w:sz w:val="20"/>
          <w:szCs w:val="20"/>
        </w:rPr>
        <w:t>округа</w:t>
      </w:r>
      <w:r w:rsidRPr="00380F82">
        <w:rPr>
          <w:color w:val="000000"/>
          <w:sz w:val="20"/>
          <w:szCs w:val="20"/>
        </w:rPr>
        <w:t xml:space="preserve"> для предоставления муниципальной услуги, у заявителя;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</w:t>
      </w:r>
      <w:r w:rsidRPr="00380F82">
        <w:rPr>
          <w:iCs/>
          <w:color w:val="000000"/>
          <w:sz w:val="20"/>
          <w:szCs w:val="20"/>
        </w:rPr>
        <w:t>округа</w:t>
      </w:r>
      <w:r w:rsidRPr="00380F82">
        <w:rPr>
          <w:color w:val="000000"/>
          <w:sz w:val="20"/>
          <w:szCs w:val="20"/>
        </w:rPr>
        <w:t>;</w:t>
      </w: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</w:t>
      </w:r>
      <w:r w:rsidRPr="00380F82">
        <w:rPr>
          <w:iCs/>
          <w:color w:val="000000"/>
          <w:sz w:val="20"/>
          <w:szCs w:val="20"/>
        </w:rPr>
        <w:t>округа</w:t>
      </w:r>
      <w:r w:rsidRPr="00380F82">
        <w:rPr>
          <w:color w:val="000000"/>
          <w:sz w:val="20"/>
          <w:szCs w:val="20"/>
        </w:rPr>
        <w:t>;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Кичменгско-Городецкого муниципального </w:t>
      </w:r>
      <w:r w:rsidRPr="00380F82">
        <w:rPr>
          <w:iCs/>
          <w:color w:val="000000"/>
          <w:sz w:val="20"/>
          <w:szCs w:val="20"/>
        </w:rPr>
        <w:t>округа</w:t>
      </w:r>
      <w:r w:rsidRPr="00380F82">
        <w:rPr>
          <w:color w:val="000000"/>
          <w:sz w:val="20"/>
          <w:szCs w:val="20"/>
        </w:rPr>
        <w:t>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Жалоба подается в письменной форме на бумажном носителе, в электронной форме. </w:t>
      </w:r>
    </w:p>
    <w:p w:rsidR="00C85792" w:rsidRPr="00380F82" w:rsidRDefault="00C85792" w:rsidP="00E70A95">
      <w:pPr>
        <w:ind w:right="-5"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C85792" w:rsidRPr="00380F82" w:rsidRDefault="00C85792" w:rsidP="00E70A9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C85792" w:rsidRPr="00380F82" w:rsidRDefault="00C85792" w:rsidP="007E471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5.4. В досудебном порядке могут быть обжалованы действия (бездействие) и решения:</w:t>
      </w:r>
    </w:p>
    <w:p w:rsidR="00C85792" w:rsidRPr="00380F82" w:rsidRDefault="00C85792" w:rsidP="007E4715">
      <w:pPr>
        <w:pStyle w:val="ConsPlusNormal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руководителя Уполномоченного органа - рассматривается непосредственно главой Кичменгско-Городецкого муниципального округа;</w:t>
      </w:r>
    </w:p>
    <w:p w:rsidR="00C85792" w:rsidRPr="00380F82" w:rsidRDefault="00C85792" w:rsidP="0074341B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должностных лиц Уполномоченного органа, муниципальных служащих – главе Кичменгско-Городецкого муниципального округа;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работника МФЦ - руководителю МФЦ;</w:t>
      </w:r>
    </w:p>
    <w:p w:rsidR="00C8579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DE696C">
        <w:rPr>
          <w:color w:val="000000"/>
          <w:sz w:val="20"/>
          <w:szCs w:val="20"/>
        </w:rPr>
        <w:lastRenderedPageBreak/>
        <w:t>МФЦ - учредителю МФЦ или должностному лицу, уполномоченному нормативным правовым актом субъекта Российской Федерации</w:t>
      </w:r>
      <w:r>
        <w:rPr>
          <w:color w:val="000000"/>
          <w:sz w:val="20"/>
          <w:szCs w:val="20"/>
        </w:rPr>
        <w:t>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1" w:history="1">
        <w:r w:rsidRPr="00380F82">
          <w:rPr>
            <w:color w:val="000000"/>
            <w:sz w:val="20"/>
            <w:szCs w:val="20"/>
          </w:rPr>
          <w:t>частью 2 статьи 6</w:t>
        </w:r>
      </w:hyperlink>
      <w:r w:rsidRPr="00380F82">
        <w:rPr>
          <w:color w:val="000000"/>
          <w:sz w:val="20"/>
          <w:szCs w:val="20"/>
        </w:rPr>
        <w:t xml:space="preserve"> ГрК РФ, может быть подана такими лицами в порядке, установленном статьей 11</w:t>
      </w:r>
      <w:r w:rsidRPr="00380F82">
        <w:rPr>
          <w:color w:val="000000"/>
          <w:sz w:val="20"/>
          <w:szCs w:val="20"/>
          <w:vertAlign w:val="superscript"/>
        </w:rPr>
        <w:t>2</w:t>
      </w:r>
      <w:r w:rsidRPr="00380F82">
        <w:rPr>
          <w:color w:val="000000"/>
          <w:sz w:val="20"/>
          <w:szCs w:val="20"/>
        </w:rPr>
        <w:t xml:space="preserve">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5.5.  Жалоба должна содержать: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5.6.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5.7. По результатам рассмотрения жалобы принимается одно из следующих решений: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Кичменгско-Городецкого муниципального округа;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удовлетворении жалобы отказывается.</w:t>
      </w:r>
    </w:p>
    <w:p w:rsidR="00C85792" w:rsidRPr="00380F82" w:rsidRDefault="00C85792" w:rsidP="00E70A9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5.9. 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85792" w:rsidRPr="00380F82" w:rsidRDefault="00C85792" w:rsidP="00E70A95">
      <w:pPr>
        <w:ind w:firstLine="709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5.10. В случае признания жалобы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85792" w:rsidRPr="00380F82" w:rsidRDefault="00C85792" w:rsidP="00E70A95">
      <w:pPr>
        <w:ind w:firstLine="709"/>
        <w:jc w:val="both"/>
        <w:rPr>
          <w:iCs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C85792" w:rsidRPr="00380F82" w:rsidRDefault="00C85792" w:rsidP="00E70A95">
      <w:pPr>
        <w:rPr>
          <w:b/>
          <w:color w:val="000000"/>
          <w:sz w:val="20"/>
          <w:szCs w:val="20"/>
        </w:rPr>
        <w:sectPr w:rsidR="00C85792" w:rsidRPr="00380F82" w:rsidSect="00E70A95">
          <w:headerReference w:type="default" r:id="rId5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792" w:rsidRPr="00DE696C" w:rsidRDefault="00C85792" w:rsidP="00DE696C">
      <w:pPr>
        <w:jc w:val="right"/>
        <w:rPr>
          <w:color w:val="000000"/>
          <w:sz w:val="18"/>
          <w:szCs w:val="20"/>
        </w:rPr>
      </w:pPr>
      <w:r w:rsidRPr="00DE696C">
        <w:rPr>
          <w:color w:val="000000"/>
          <w:sz w:val="18"/>
          <w:szCs w:val="20"/>
        </w:rPr>
        <w:lastRenderedPageBreak/>
        <w:t>Приложение № 1</w:t>
      </w:r>
    </w:p>
    <w:p w:rsidR="00C85792" w:rsidRPr="00DE696C" w:rsidRDefault="00C85792" w:rsidP="00DE696C">
      <w:pPr>
        <w:jc w:val="right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>к А</w:t>
      </w:r>
      <w:r w:rsidRPr="00DE696C">
        <w:rPr>
          <w:color w:val="000000"/>
          <w:sz w:val="18"/>
          <w:szCs w:val="20"/>
        </w:rPr>
        <w:t>дминистративному регламенту</w:t>
      </w:r>
    </w:p>
    <w:p w:rsidR="00C85792" w:rsidRDefault="00C85792" w:rsidP="00DE696C">
      <w:pPr>
        <w:jc w:val="right"/>
        <w:rPr>
          <w:color w:val="000000"/>
          <w:sz w:val="20"/>
          <w:szCs w:val="20"/>
        </w:rPr>
      </w:pPr>
    </w:p>
    <w:p w:rsidR="00C85792" w:rsidRPr="00DE696C" w:rsidRDefault="00C85792" w:rsidP="00DE696C">
      <w:pPr>
        <w:jc w:val="right"/>
        <w:rPr>
          <w:color w:val="000000"/>
          <w:sz w:val="20"/>
          <w:szCs w:val="20"/>
        </w:rPr>
      </w:pPr>
    </w:p>
    <w:p w:rsidR="00C85792" w:rsidRPr="00380F82" w:rsidRDefault="00C85792" w:rsidP="00E70A95">
      <w:pPr>
        <w:ind w:left="4395"/>
        <w:rPr>
          <w:b/>
          <w:color w:val="000000"/>
          <w:sz w:val="20"/>
          <w:szCs w:val="20"/>
        </w:rPr>
      </w:pPr>
      <w:proofErr w:type="gramStart"/>
      <w:r w:rsidRPr="00380F82">
        <w:rPr>
          <w:color w:val="000000"/>
          <w:sz w:val="20"/>
          <w:szCs w:val="20"/>
        </w:rPr>
        <w:t>Кому:</w:t>
      </w:r>
      <w:r w:rsidRPr="00380F82">
        <w:rPr>
          <w:b/>
          <w:color w:val="000000"/>
          <w:sz w:val="20"/>
          <w:szCs w:val="20"/>
        </w:rPr>
        <w:t>_</w:t>
      </w:r>
      <w:proofErr w:type="gramEnd"/>
      <w:r w:rsidRPr="00380F82">
        <w:rPr>
          <w:b/>
          <w:color w:val="000000"/>
          <w:sz w:val="20"/>
          <w:szCs w:val="20"/>
        </w:rPr>
        <w:t>_____________________________</w:t>
      </w:r>
    </w:p>
    <w:p w:rsidR="00C85792" w:rsidRPr="00DE696C" w:rsidRDefault="00C85792" w:rsidP="00E70A95">
      <w:pPr>
        <w:ind w:left="4395"/>
        <w:rPr>
          <w:color w:val="000000"/>
          <w:sz w:val="20"/>
          <w:szCs w:val="20"/>
          <w:vertAlign w:val="superscript"/>
        </w:rPr>
      </w:pPr>
      <w:r w:rsidRPr="00DE696C">
        <w:rPr>
          <w:color w:val="000000"/>
          <w:sz w:val="20"/>
          <w:szCs w:val="20"/>
          <w:vertAlign w:val="superscript"/>
        </w:rPr>
        <w:t xml:space="preserve">должностное лицо, уполномоченное выдавать разрешение на строительство </w:t>
      </w:r>
    </w:p>
    <w:p w:rsidR="00C85792" w:rsidRPr="00380F82" w:rsidRDefault="00C85792" w:rsidP="00E70A95">
      <w:pPr>
        <w:ind w:left="4395"/>
        <w:rPr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  <w:vertAlign w:val="superscript"/>
        </w:rPr>
        <w:t xml:space="preserve">             </w:t>
      </w:r>
    </w:p>
    <w:p w:rsidR="00C85792" w:rsidRPr="00380F82" w:rsidRDefault="00C85792" w:rsidP="00E70A95">
      <w:pPr>
        <w:ind w:left="4395"/>
        <w:rPr>
          <w:b/>
          <w:i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Застройщик____</w:t>
      </w:r>
      <w:r w:rsidRPr="00380F82">
        <w:rPr>
          <w:b/>
          <w:color w:val="000000"/>
          <w:sz w:val="20"/>
          <w:szCs w:val="20"/>
        </w:rPr>
        <w:t>_____________________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(для юридического лица указывается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фирменное наименование, для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физического лица указываются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фамилия, имя, отчество заявителя;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для лица, действующего по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доверенности, - фамилия, имя,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b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отчество лица, действующего на основании доверенности)</w:t>
      </w:r>
    </w:p>
    <w:p w:rsidR="00C85792" w:rsidRPr="00380F82" w:rsidRDefault="00C85792" w:rsidP="00E70A95">
      <w:pPr>
        <w:jc w:val="center"/>
        <w:rPr>
          <w:b/>
          <w:color w:val="000000"/>
          <w:sz w:val="20"/>
          <w:szCs w:val="20"/>
        </w:rPr>
      </w:pPr>
    </w:p>
    <w:p w:rsidR="00C85792" w:rsidRPr="00380F82" w:rsidRDefault="00C85792" w:rsidP="00E70A95">
      <w:pPr>
        <w:jc w:val="center"/>
        <w:rPr>
          <w:b/>
          <w:color w:val="000000"/>
          <w:sz w:val="20"/>
          <w:szCs w:val="20"/>
        </w:rPr>
      </w:pPr>
      <w:r w:rsidRPr="00380F82">
        <w:rPr>
          <w:b/>
          <w:color w:val="000000"/>
          <w:sz w:val="20"/>
          <w:szCs w:val="20"/>
        </w:rPr>
        <w:t>З А Я В Л Е Н И Е</w:t>
      </w:r>
    </w:p>
    <w:p w:rsidR="00C85792" w:rsidRPr="00380F82" w:rsidRDefault="00C85792" w:rsidP="00E70A95">
      <w:pPr>
        <w:jc w:val="center"/>
        <w:rPr>
          <w:b/>
          <w:color w:val="000000"/>
          <w:sz w:val="20"/>
          <w:szCs w:val="20"/>
        </w:rPr>
      </w:pPr>
      <w:r w:rsidRPr="00380F82">
        <w:rPr>
          <w:b/>
          <w:color w:val="000000"/>
          <w:sz w:val="20"/>
          <w:szCs w:val="20"/>
        </w:rPr>
        <w:t xml:space="preserve">о выдаче разрешения на строительство </w:t>
      </w:r>
    </w:p>
    <w:p w:rsidR="00C85792" w:rsidRPr="00380F82" w:rsidRDefault="00C85792" w:rsidP="00E70A95">
      <w:pP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C85792" w:rsidRPr="00380F82" w:rsidTr="00E70A95">
        <w:trPr>
          <w:cantSplit/>
        </w:trPr>
        <w:tc>
          <w:tcPr>
            <w:tcW w:w="9344" w:type="dxa"/>
            <w:gridSpan w:val="2"/>
          </w:tcPr>
          <w:p w:rsidR="00C85792" w:rsidRPr="00380F82" w:rsidRDefault="00C85792" w:rsidP="00E70A9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Сведения о заявителе (физическое лицо)</w:t>
            </w: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  <w:trHeight w:val="345"/>
        </w:trPr>
        <w:tc>
          <w:tcPr>
            <w:tcW w:w="4743" w:type="dxa"/>
          </w:tcPr>
          <w:p w:rsidR="00C85792" w:rsidRPr="00380F82" w:rsidRDefault="00C85792" w:rsidP="00E70A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  <w:trHeight w:val="345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</w:trPr>
        <w:tc>
          <w:tcPr>
            <w:tcW w:w="9344" w:type="dxa"/>
            <w:gridSpan w:val="2"/>
          </w:tcPr>
          <w:p w:rsidR="00C85792" w:rsidRPr="00380F82" w:rsidRDefault="00C85792" w:rsidP="00E70A9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Сведения о заявителе (юридическое лицо)</w:t>
            </w: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pStyle w:val="Normal"/>
              <w:snapToGrid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</w:trPr>
        <w:tc>
          <w:tcPr>
            <w:tcW w:w="9344" w:type="dxa"/>
            <w:gridSpan w:val="2"/>
          </w:tcPr>
          <w:p w:rsidR="00C85792" w:rsidRPr="00380F82" w:rsidRDefault="00C85792" w:rsidP="00E70A9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</w:tbl>
    <w:p w:rsidR="00C85792" w:rsidRPr="00380F82" w:rsidRDefault="00C85792" w:rsidP="00E70A95">
      <w:pPr>
        <w:rPr>
          <w:color w:val="000000"/>
          <w:sz w:val="20"/>
          <w:szCs w:val="20"/>
        </w:rPr>
      </w:pPr>
    </w:p>
    <w:p w:rsidR="00C85792" w:rsidRPr="00380F82" w:rsidRDefault="00C85792" w:rsidP="00E70A95">
      <w:pPr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Прошу выдать разрешение на </w:t>
      </w:r>
      <w:proofErr w:type="gramStart"/>
      <w:r w:rsidRPr="00380F82">
        <w:rPr>
          <w:color w:val="000000"/>
          <w:sz w:val="20"/>
          <w:szCs w:val="20"/>
        </w:rPr>
        <w:t>строительство,  реконструкцию</w:t>
      </w:r>
      <w:proofErr w:type="gramEnd"/>
      <w:r w:rsidRPr="00380F82">
        <w:rPr>
          <w:color w:val="000000"/>
          <w:sz w:val="20"/>
          <w:szCs w:val="20"/>
        </w:rPr>
        <w:t>,</w:t>
      </w:r>
    </w:p>
    <w:p w:rsidR="00C85792" w:rsidRPr="00380F82" w:rsidRDefault="00C85792" w:rsidP="00E70A95">
      <w:pPr>
        <w:jc w:val="center"/>
        <w:rPr>
          <w:b/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(ненужное зачеркнуть)</w:t>
      </w:r>
    </w:p>
    <w:p w:rsidR="00C85792" w:rsidRPr="00380F82" w:rsidRDefault="00C85792" w:rsidP="00E70A95">
      <w:pPr>
        <w:rPr>
          <w:b/>
          <w:i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наименование объекта</w:t>
      </w:r>
      <w:r w:rsidRPr="00380F82">
        <w:rPr>
          <w:b/>
          <w:color w:val="000000"/>
          <w:sz w:val="20"/>
          <w:szCs w:val="20"/>
        </w:rPr>
        <w:t>________________________________________________</w:t>
      </w:r>
      <w:r>
        <w:rPr>
          <w:b/>
          <w:color w:val="000000"/>
          <w:sz w:val="20"/>
          <w:szCs w:val="20"/>
        </w:rPr>
        <w:t>__________________________</w:t>
      </w:r>
    </w:p>
    <w:p w:rsidR="00C85792" w:rsidRPr="003C7F7A" w:rsidRDefault="00C85792" w:rsidP="003C7F7A">
      <w:pPr>
        <w:jc w:val="center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    (в соответствии с утвержденной проектной документацией)</w:t>
      </w:r>
    </w:p>
    <w:p w:rsidR="00C85792" w:rsidRPr="00380F82" w:rsidRDefault="00C85792" w:rsidP="00E70A95">
      <w:pPr>
        <w:rPr>
          <w:b/>
          <w:color w:val="000000"/>
          <w:sz w:val="20"/>
          <w:szCs w:val="20"/>
        </w:rPr>
      </w:pPr>
      <w:r w:rsidRPr="00380F82">
        <w:rPr>
          <w:b/>
          <w:color w:val="000000"/>
          <w:sz w:val="20"/>
          <w:szCs w:val="20"/>
        </w:rPr>
        <w:t>__________________________________________________________________</w:t>
      </w:r>
      <w:r>
        <w:rPr>
          <w:b/>
          <w:color w:val="000000"/>
          <w:sz w:val="20"/>
          <w:szCs w:val="20"/>
        </w:rPr>
        <w:t>___________________________</w:t>
      </w:r>
    </w:p>
    <w:p w:rsidR="00C85792" w:rsidRPr="00380F82" w:rsidRDefault="00C85792" w:rsidP="00E70A95">
      <w:pPr>
        <w:rPr>
          <w:color w:val="000000"/>
          <w:sz w:val="20"/>
          <w:szCs w:val="20"/>
        </w:rPr>
      </w:pPr>
    </w:p>
    <w:p w:rsidR="00C85792" w:rsidRPr="00380F82" w:rsidRDefault="00C85792" w:rsidP="00E70A9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</w:t>
      </w:r>
      <w:proofErr w:type="gramStart"/>
      <w:r>
        <w:rPr>
          <w:color w:val="000000"/>
          <w:sz w:val="20"/>
          <w:szCs w:val="20"/>
        </w:rPr>
        <w:t>соответствии</w:t>
      </w:r>
      <w:r w:rsidRPr="00380F82">
        <w:rPr>
          <w:color w:val="000000"/>
          <w:sz w:val="20"/>
          <w:szCs w:val="20"/>
        </w:rPr>
        <w:t xml:space="preserve">  с</w:t>
      </w:r>
      <w:proofErr w:type="gramEnd"/>
      <w:r w:rsidRPr="00380F82">
        <w:rPr>
          <w:color w:val="000000"/>
          <w:sz w:val="20"/>
          <w:szCs w:val="20"/>
        </w:rPr>
        <w:t xml:space="preserve">  градостроительным  планом  земельного  участка </w:t>
      </w:r>
    </w:p>
    <w:p w:rsidR="00C85792" w:rsidRPr="00380F82" w:rsidRDefault="00C85792" w:rsidP="003C7F7A">
      <w:pPr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 xml:space="preserve"> ______________________________________________________________________</w:t>
      </w:r>
      <w:r>
        <w:rPr>
          <w:color w:val="000000"/>
          <w:sz w:val="20"/>
          <w:szCs w:val="20"/>
        </w:rPr>
        <w:t>______________________</w:t>
      </w:r>
    </w:p>
    <w:p w:rsidR="00C85792" w:rsidRPr="00380F82" w:rsidRDefault="00C85792" w:rsidP="003C7F7A">
      <w:pPr>
        <w:jc w:val="both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(№ градостроительного плана земельного участка, реквизиты правового акта об утверждении градостроительного плана земельного</w:t>
      </w:r>
      <w:r>
        <w:rPr>
          <w:i/>
          <w:color w:val="000000"/>
          <w:sz w:val="20"/>
          <w:szCs w:val="20"/>
        </w:rPr>
        <w:t xml:space="preserve"> </w:t>
      </w:r>
      <w:r w:rsidRPr="00380F82">
        <w:rPr>
          <w:i/>
          <w:color w:val="000000"/>
          <w:sz w:val="20"/>
          <w:szCs w:val="20"/>
        </w:rPr>
        <w:t>участка)</w:t>
      </w:r>
    </w:p>
    <w:p w:rsidR="00C85792" w:rsidRPr="00380F82" w:rsidRDefault="00C85792" w:rsidP="003C7F7A">
      <w:pPr>
        <w:jc w:val="both"/>
        <w:rPr>
          <w:color w:val="000000"/>
          <w:sz w:val="20"/>
          <w:szCs w:val="20"/>
        </w:rPr>
      </w:pPr>
    </w:p>
    <w:p w:rsidR="00C85792" w:rsidRPr="00380F82" w:rsidRDefault="00C85792" w:rsidP="003C7F7A">
      <w:pPr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этап строительства</w:t>
      </w:r>
      <w:r w:rsidRPr="00380F82">
        <w:rPr>
          <w:b/>
          <w:color w:val="000000"/>
          <w:sz w:val="20"/>
          <w:szCs w:val="20"/>
        </w:rPr>
        <w:t>___________________________________________________</w:t>
      </w:r>
      <w:r>
        <w:rPr>
          <w:b/>
          <w:color w:val="000000"/>
          <w:sz w:val="20"/>
          <w:szCs w:val="20"/>
        </w:rPr>
        <w:t>_________________________</w:t>
      </w:r>
    </w:p>
    <w:p w:rsidR="00C85792" w:rsidRPr="00380F82" w:rsidRDefault="00C85792" w:rsidP="003C7F7A">
      <w:pPr>
        <w:jc w:val="both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 </w:t>
      </w:r>
      <w:r>
        <w:rPr>
          <w:i/>
          <w:color w:val="000000"/>
          <w:sz w:val="20"/>
          <w:szCs w:val="20"/>
        </w:rPr>
        <w:t xml:space="preserve">             </w:t>
      </w:r>
      <w:r w:rsidRPr="00380F82">
        <w:rPr>
          <w:i/>
          <w:color w:val="000000"/>
          <w:sz w:val="20"/>
          <w:szCs w:val="20"/>
        </w:rPr>
        <w:t xml:space="preserve"> (указывается в </w:t>
      </w:r>
      <w:proofErr w:type="gramStart"/>
      <w:r w:rsidRPr="00380F82">
        <w:rPr>
          <w:i/>
          <w:color w:val="000000"/>
          <w:sz w:val="20"/>
          <w:szCs w:val="20"/>
        </w:rPr>
        <w:t>случае  выделения</w:t>
      </w:r>
      <w:proofErr w:type="gramEnd"/>
      <w:r w:rsidRPr="00380F82">
        <w:rPr>
          <w:i/>
          <w:color w:val="000000"/>
          <w:sz w:val="20"/>
          <w:szCs w:val="20"/>
        </w:rPr>
        <w:t xml:space="preserve"> этапа строительства и дается описание такого этапа)</w:t>
      </w:r>
    </w:p>
    <w:p w:rsidR="00C85792" w:rsidRPr="00380F82" w:rsidRDefault="00C85792" w:rsidP="003C7F7A">
      <w:pPr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__________________________________________________________________</w:t>
      </w:r>
      <w:r>
        <w:rPr>
          <w:color w:val="000000"/>
          <w:sz w:val="20"/>
          <w:szCs w:val="20"/>
        </w:rPr>
        <w:t>__________________________</w:t>
      </w:r>
    </w:p>
    <w:p w:rsidR="00C85792" w:rsidRPr="00380F82" w:rsidRDefault="00C85792" w:rsidP="003C7F7A">
      <w:pPr>
        <w:tabs>
          <w:tab w:val="left" w:pos="3780"/>
        </w:tabs>
        <w:jc w:val="both"/>
        <w:rPr>
          <w:color w:val="000000"/>
          <w:sz w:val="20"/>
          <w:szCs w:val="20"/>
        </w:rPr>
      </w:pPr>
    </w:p>
    <w:p w:rsidR="00C85792" w:rsidRPr="00380F82" w:rsidRDefault="00C85792" w:rsidP="003C7F7A">
      <w:pPr>
        <w:tabs>
          <w:tab w:val="left" w:pos="3780"/>
        </w:tabs>
        <w:jc w:val="both"/>
        <w:rPr>
          <w:b/>
          <w:i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земельном участке по адресу</w:t>
      </w:r>
      <w:r w:rsidRPr="00380F82">
        <w:rPr>
          <w:b/>
          <w:color w:val="000000"/>
          <w:sz w:val="20"/>
          <w:szCs w:val="20"/>
        </w:rPr>
        <w:t>_________________________________________</w:t>
      </w:r>
      <w:r>
        <w:rPr>
          <w:b/>
          <w:color w:val="000000"/>
          <w:sz w:val="20"/>
          <w:szCs w:val="20"/>
        </w:rPr>
        <w:t>________________________</w:t>
      </w:r>
    </w:p>
    <w:p w:rsidR="00C85792" w:rsidRPr="00380F82" w:rsidRDefault="00C85792" w:rsidP="003C7F7A">
      <w:pPr>
        <w:jc w:val="both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                                                                          (почтовый </w:t>
      </w:r>
      <w:proofErr w:type="gramStart"/>
      <w:r w:rsidRPr="00380F82">
        <w:rPr>
          <w:i/>
          <w:color w:val="000000"/>
          <w:sz w:val="20"/>
          <w:szCs w:val="20"/>
        </w:rPr>
        <w:t>или  строительный</w:t>
      </w:r>
      <w:proofErr w:type="gramEnd"/>
      <w:r w:rsidRPr="00380F82">
        <w:rPr>
          <w:i/>
          <w:color w:val="000000"/>
          <w:sz w:val="20"/>
          <w:szCs w:val="20"/>
        </w:rPr>
        <w:t xml:space="preserve">  адрес)</w:t>
      </w:r>
    </w:p>
    <w:p w:rsidR="00C85792" w:rsidRPr="00380F82" w:rsidRDefault="00C85792" w:rsidP="003C7F7A">
      <w:pPr>
        <w:jc w:val="both"/>
        <w:rPr>
          <w:i/>
          <w:color w:val="000000"/>
          <w:sz w:val="20"/>
          <w:szCs w:val="20"/>
        </w:rPr>
      </w:pPr>
    </w:p>
    <w:p w:rsidR="00C85792" w:rsidRPr="00380F82" w:rsidRDefault="00C85792" w:rsidP="003C7F7A">
      <w:pPr>
        <w:jc w:val="both"/>
        <w:rPr>
          <w:b/>
          <w:i/>
          <w:color w:val="000000"/>
          <w:sz w:val="20"/>
          <w:szCs w:val="20"/>
        </w:rPr>
      </w:pPr>
      <w:r w:rsidRPr="00380F82">
        <w:rPr>
          <w:i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05pt;margin-top:1.5pt;width:483.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M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GUPi2wO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gyQD49gAAAAEAQAADwAAAGRycy9kb3ducmV2LnhtbEyPQUvDQBCF&#10;74L/YRnBi9hNKwYTsylF8ODRtuB1mh2TaHY2ZDdN7K936sUeP97w3jfFenadOtIQWs8GlosEFHHl&#10;bcu1gf3u9f4JVIjIFjvPZOCHAqzL66sCc+snfqfjNtZKSjjkaKCJsc+1DlVDDsPC98SSffrBYRQc&#10;am0HnKTcdXqVJKl22LIsNNjTS0PV93Z0BiiMj8tkk7l6/3aa7j5Wp6+p3xlzezNvnkFFmuP/MZz1&#10;RR1KcTr4kW1Q3ZlVNPAg/0iYpWkG6vDHuiz0pXz5CwAA//8DAFBLAQItABQABgAIAAAAIQC2gziS&#10;/gAAAOEBAAATAAAAAAAAAAAAAAAAAAAAAABbQ29udGVudF9UeXBlc10ueG1sUEsBAi0AFAAGAAgA&#10;AAAhADj9If/WAAAAlAEAAAsAAAAAAAAAAAAAAAAALwEAAF9yZWxzLy5yZWxzUEsBAi0AFAAGAAgA&#10;AAAhAM9SYzUeAgAAOwQAAA4AAAAAAAAAAAAAAAAALgIAAGRycy9lMm9Eb2MueG1sUEsBAi0AFAAG&#10;AAgAAAAhAIMkA+PYAAAABAEAAA8AAAAAAAAAAAAAAAAAeAQAAGRycy9kb3ducmV2LnhtbFBLBQYA&#10;AAAABAAEAPMAAAB9BQAAAAA=&#10;"/>
        </w:pict>
      </w:r>
      <w:r>
        <w:rPr>
          <w:i/>
          <w:color w:val="000000"/>
          <w:sz w:val="20"/>
          <w:szCs w:val="20"/>
        </w:rPr>
        <w:t xml:space="preserve">                                                         </w:t>
      </w:r>
      <w:r w:rsidRPr="00380F82">
        <w:rPr>
          <w:i/>
          <w:color w:val="000000"/>
          <w:sz w:val="20"/>
          <w:szCs w:val="20"/>
        </w:rPr>
        <w:t>(</w:t>
      </w:r>
      <w:proofErr w:type="gramStart"/>
      <w:r w:rsidRPr="00380F82">
        <w:rPr>
          <w:i/>
          <w:color w:val="000000"/>
          <w:sz w:val="20"/>
          <w:szCs w:val="20"/>
        </w:rPr>
        <w:t>кадастровый  номер</w:t>
      </w:r>
      <w:proofErr w:type="gramEnd"/>
      <w:r w:rsidRPr="00380F82">
        <w:rPr>
          <w:i/>
          <w:color w:val="000000"/>
          <w:sz w:val="20"/>
          <w:szCs w:val="20"/>
        </w:rPr>
        <w:t xml:space="preserve"> земельного участка)</w:t>
      </w:r>
    </w:p>
    <w:p w:rsidR="00C85792" w:rsidRPr="00380F82" w:rsidRDefault="00C85792" w:rsidP="003C7F7A">
      <w:pPr>
        <w:jc w:val="both"/>
        <w:rPr>
          <w:b/>
          <w:color w:val="000000"/>
          <w:sz w:val="20"/>
          <w:szCs w:val="20"/>
        </w:rPr>
      </w:pPr>
      <w:proofErr w:type="gramStart"/>
      <w:r w:rsidRPr="00380F82">
        <w:rPr>
          <w:color w:val="000000"/>
          <w:sz w:val="20"/>
          <w:szCs w:val="20"/>
        </w:rPr>
        <w:t>принадлежащем  на</w:t>
      </w:r>
      <w:proofErr w:type="gramEnd"/>
      <w:r w:rsidRPr="00380F82">
        <w:rPr>
          <w:color w:val="000000"/>
          <w:sz w:val="20"/>
          <w:szCs w:val="20"/>
        </w:rPr>
        <w:t xml:space="preserve">  праве</w:t>
      </w:r>
      <w:r w:rsidRPr="00380F82">
        <w:rPr>
          <w:b/>
          <w:color w:val="000000"/>
          <w:sz w:val="20"/>
          <w:szCs w:val="20"/>
        </w:rPr>
        <w:t xml:space="preserve"> ___________________________________</w:t>
      </w:r>
      <w:r>
        <w:rPr>
          <w:b/>
          <w:color w:val="000000"/>
          <w:sz w:val="20"/>
          <w:szCs w:val="20"/>
        </w:rPr>
        <w:t>___________________________________</w:t>
      </w:r>
    </w:p>
    <w:p w:rsidR="00C85792" w:rsidRPr="003C7F7A" w:rsidRDefault="00C85792" w:rsidP="003C7F7A">
      <w:pPr>
        <w:jc w:val="both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(</w:t>
      </w:r>
      <w:proofErr w:type="gramStart"/>
      <w:r w:rsidRPr="00380F82">
        <w:rPr>
          <w:i/>
          <w:color w:val="000000"/>
          <w:sz w:val="20"/>
          <w:szCs w:val="20"/>
        </w:rPr>
        <w:t>вид  права</w:t>
      </w:r>
      <w:proofErr w:type="gramEnd"/>
      <w:r w:rsidRPr="00380F82">
        <w:rPr>
          <w:i/>
          <w:color w:val="000000"/>
          <w:sz w:val="20"/>
          <w:szCs w:val="20"/>
        </w:rPr>
        <w:t>, на основ</w:t>
      </w:r>
      <w:r>
        <w:rPr>
          <w:i/>
          <w:color w:val="000000"/>
          <w:sz w:val="20"/>
          <w:szCs w:val="20"/>
        </w:rPr>
        <w:t>ании которого земельный участок</w:t>
      </w:r>
      <w:r w:rsidRPr="00380F82">
        <w:rPr>
          <w:i/>
          <w:color w:val="000000"/>
          <w:sz w:val="20"/>
          <w:szCs w:val="20"/>
        </w:rPr>
        <w:t xml:space="preserve"> принадлежит застройщику, а также данные о </w:t>
      </w:r>
    </w:p>
    <w:p w:rsidR="00C85792" w:rsidRPr="00380F82" w:rsidRDefault="00C85792" w:rsidP="003C7F7A">
      <w:pPr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__________________________________________________________________</w:t>
      </w:r>
      <w:r>
        <w:rPr>
          <w:color w:val="000000"/>
          <w:sz w:val="20"/>
          <w:szCs w:val="20"/>
        </w:rPr>
        <w:t>___________________________</w:t>
      </w:r>
    </w:p>
    <w:p w:rsidR="00C85792" w:rsidRPr="00380F82" w:rsidRDefault="00C85792" w:rsidP="003C7F7A">
      <w:pP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</w:t>
      </w:r>
      <w:r w:rsidRPr="003C7F7A">
        <w:rPr>
          <w:i/>
          <w:color w:val="000000"/>
          <w:sz w:val="20"/>
          <w:szCs w:val="20"/>
        </w:rPr>
        <w:t>документе</w:t>
      </w:r>
      <w:r>
        <w:rPr>
          <w:i/>
          <w:color w:val="000000"/>
          <w:sz w:val="20"/>
          <w:szCs w:val="20"/>
        </w:rPr>
        <w:t xml:space="preserve">, </w:t>
      </w:r>
      <w:r w:rsidRPr="00380F82">
        <w:rPr>
          <w:i/>
          <w:color w:val="000000"/>
          <w:sz w:val="20"/>
          <w:szCs w:val="20"/>
        </w:rPr>
        <w:t>удостоверяющем право)</w:t>
      </w:r>
    </w:p>
    <w:p w:rsidR="00C85792" w:rsidRPr="00380F82" w:rsidRDefault="00C85792" w:rsidP="003C7F7A">
      <w:pPr>
        <w:jc w:val="both"/>
        <w:rPr>
          <w:b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__________________________________________________________________</w:t>
      </w:r>
      <w:r>
        <w:rPr>
          <w:color w:val="000000"/>
          <w:sz w:val="20"/>
          <w:szCs w:val="20"/>
        </w:rPr>
        <w:t>___________________________</w:t>
      </w:r>
    </w:p>
    <w:p w:rsidR="00C85792" w:rsidRPr="00380F82" w:rsidRDefault="00C85792" w:rsidP="003C7F7A">
      <w:pPr>
        <w:jc w:val="both"/>
        <w:rPr>
          <w:color w:val="000000"/>
          <w:sz w:val="20"/>
          <w:szCs w:val="20"/>
        </w:rPr>
      </w:pPr>
    </w:p>
    <w:p w:rsidR="00C85792" w:rsidRPr="00380F82" w:rsidRDefault="00C85792" w:rsidP="003C7F7A">
      <w:pPr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сроком на_____________________________________________________месяца/ев/</w:t>
      </w:r>
    </w:p>
    <w:p w:rsidR="00C85792" w:rsidRPr="00380F82" w:rsidRDefault="00C85792" w:rsidP="003C7F7A">
      <w:pPr>
        <w:jc w:val="both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(указывается срок продолжительности строительства, определенный в разделе </w:t>
      </w:r>
    </w:p>
    <w:p w:rsidR="00C85792" w:rsidRPr="00380F82" w:rsidRDefault="00C85792" w:rsidP="003C7F7A">
      <w:pPr>
        <w:jc w:val="both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«Проект организации строительства проектной документации»)</w:t>
      </w:r>
    </w:p>
    <w:p w:rsidR="00C85792" w:rsidRPr="00380F82" w:rsidRDefault="00C85792" w:rsidP="00E70A95">
      <w:pPr>
        <w:jc w:val="center"/>
        <w:rPr>
          <w:color w:val="000000"/>
          <w:sz w:val="20"/>
          <w:szCs w:val="20"/>
        </w:rPr>
      </w:pPr>
    </w:p>
    <w:p w:rsidR="00C85792" w:rsidRPr="00380F82" w:rsidRDefault="00C85792" w:rsidP="00E70A95">
      <w:pPr>
        <w:jc w:val="center"/>
        <w:rPr>
          <w:color w:val="000000"/>
          <w:sz w:val="20"/>
          <w:szCs w:val="20"/>
        </w:rPr>
      </w:pPr>
    </w:p>
    <w:p w:rsidR="00C85792" w:rsidRPr="00380F82" w:rsidRDefault="00C85792" w:rsidP="00E70A95">
      <w:pPr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При этом сообщаю краткие проектные характеристики объекта: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611"/>
        <w:gridCol w:w="1113"/>
        <w:gridCol w:w="1537"/>
      </w:tblGrid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ind w:right="-960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Наименование       показателя</w:t>
            </w:r>
          </w:p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Единица</w:t>
            </w:r>
          </w:p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 xml:space="preserve">Показатели </w:t>
            </w: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Общая площадь объекта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Площадь застройки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Строительный объем, в том числе подземной части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Количество этажей  или  высота здания, строения, сооружения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80F82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380F82">
              <w:rPr>
                <w:color w:val="000000"/>
                <w:sz w:val="20"/>
                <w:szCs w:val="20"/>
              </w:rPr>
              <w:t>/м</w:t>
            </w: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 xml:space="preserve">Количество подземных этажей 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380F8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Количество мест, вместимость, мощность, производительность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Количество очередей (пусковых комплексов)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Категория: (класс) линейного объекта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Протяженность линейного объекта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Мощность (пропускная способность, грузооборот, интенсивность движения) линейного объекта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Тип (КЛ, ВЛ, КВЛ), уровень напряжения линий электропередачи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0" w:type="auto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0" w:type="auto"/>
          </w:tcPr>
          <w:p w:rsidR="00C85792" w:rsidRPr="00380F82" w:rsidRDefault="00C85792" w:rsidP="00E70A9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</w:tcPr>
          <w:p w:rsidR="00C85792" w:rsidRPr="00380F82" w:rsidRDefault="00C85792" w:rsidP="00E70A95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1"/>
              <w:rPr>
                <w:color w:val="000000"/>
                <w:sz w:val="20"/>
                <w:szCs w:val="20"/>
              </w:rPr>
            </w:pPr>
          </w:p>
        </w:tc>
      </w:tr>
    </w:tbl>
    <w:p w:rsidR="00C85792" w:rsidRPr="00380F82" w:rsidRDefault="00C85792" w:rsidP="00E7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C85792" w:rsidRPr="00380F82" w:rsidRDefault="00C85792" w:rsidP="00E70A9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«___</w:t>
      </w:r>
      <w:proofErr w:type="gramStart"/>
      <w:r w:rsidRPr="00380F82">
        <w:rPr>
          <w:color w:val="000000"/>
          <w:sz w:val="20"/>
          <w:szCs w:val="20"/>
        </w:rPr>
        <w:t>_»_</w:t>
      </w:r>
      <w:proofErr w:type="gramEnd"/>
      <w:r w:rsidRPr="00380F82">
        <w:rPr>
          <w:color w:val="000000"/>
          <w:sz w:val="20"/>
          <w:szCs w:val="20"/>
        </w:rPr>
        <w:t>______________20____г.                                ___________________</w:t>
      </w:r>
    </w:p>
    <w:p w:rsidR="00C85792" w:rsidRPr="00380F82" w:rsidRDefault="00C85792" w:rsidP="00E70A95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</w:t>
      </w:r>
      <w:r w:rsidRPr="00380F82">
        <w:rPr>
          <w:color w:val="000000"/>
          <w:sz w:val="20"/>
          <w:szCs w:val="20"/>
        </w:rPr>
        <w:t>(</w:t>
      </w:r>
      <w:proofErr w:type="gramStart"/>
      <w:r w:rsidRPr="00380F82">
        <w:rPr>
          <w:color w:val="000000"/>
          <w:sz w:val="20"/>
          <w:szCs w:val="20"/>
        </w:rPr>
        <w:t xml:space="preserve">подпись)  </w:t>
      </w:r>
      <w:proofErr w:type="spellStart"/>
      <w:r w:rsidRPr="00380F82">
        <w:rPr>
          <w:color w:val="000000"/>
          <w:sz w:val="20"/>
          <w:szCs w:val="20"/>
        </w:rPr>
        <w:t>м.п</w:t>
      </w:r>
      <w:proofErr w:type="spellEnd"/>
      <w:r w:rsidRPr="00380F82">
        <w:rPr>
          <w:color w:val="000000"/>
          <w:sz w:val="20"/>
          <w:szCs w:val="20"/>
        </w:rPr>
        <w:t>.</w:t>
      </w:r>
      <w:proofErr w:type="gramEnd"/>
      <w:r w:rsidRPr="00380F82">
        <w:rPr>
          <w:color w:val="000000"/>
          <w:sz w:val="20"/>
          <w:szCs w:val="20"/>
        </w:rPr>
        <w:t xml:space="preserve"> (при наличии)</w:t>
      </w:r>
    </w:p>
    <w:p w:rsidR="00C85792" w:rsidRPr="00380F82" w:rsidRDefault="00C85792" w:rsidP="00E70A95">
      <w:pPr>
        <w:rPr>
          <w:color w:val="000000"/>
          <w:sz w:val="20"/>
          <w:szCs w:val="20"/>
        </w:rPr>
      </w:pPr>
    </w:p>
    <w:p w:rsidR="00C85792" w:rsidRPr="00380F82" w:rsidRDefault="00C85792" w:rsidP="00E7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right"/>
        <w:rPr>
          <w:color w:val="000000"/>
          <w:sz w:val="20"/>
          <w:szCs w:val="20"/>
        </w:rPr>
      </w:pPr>
    </w:p>
    <w:p w:rsidR="00C85792" w:rsidRPr="00380F82" w:rsidRDefault="00C85792" w:rsidP="00E7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right"/>
        <w:rPr>
          <w:color w:val="000000"/>
          <w:sz w:val="20"/>
          <w:szCs w:val="20"/>
        </w:rPr>
        <w:sectPr w:rsidR="00C85792" w:rsidRPr="00380F82" w:rsidSect="003C7F7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C85792" w:rsidRPr="00DE696C" w:rsidRDefault="00C85792" w:rsidP="00DE696C">
      <w:pPr>
        <w:jc w:val="right"/>
        <w:rPr>
          <w:color w:val="000000"/>
          <w:sz w:val="18"/>
          <w:szCs w:val="20"/>
        </w:rPr>
      </w:pPr>
      <w:r w:rsidRPr="00DE696C">
        <w:rPr>
          <w:color w:val="000000"/>
          <w:sz w:val="18"/>
          <w:szCs w:val="20"/>
        </w:rPr>
        <w:lastRenderedPageBreak/>
        <w:t xml:space="preserve">Приложение № </w:t>
      </w:r>
      <w:r>
        <w:rPr>
          <w:color w:val="000000"/>
          <w:sz w:val="18"/>
          <w:szCs w:val="20"/>
        </w:rPr>
        <w:t>2</w:t>
      </w:r>
    </w:p>
    <w:p w:rsidR="00C85792" w:rsidRPr="00A034F4" w:rsidRDefault="00C85792" w:rsidP="00A034F4">
      <w:pPr>
        <w:jc w:val="right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>к А</w:t>
      </w:r>
      <w:r w:rsidRPr="00DE696C">
        <w:rPr>
          <w:color w:val="000000"/>
          <w:sz w:val="18"/>
          <w:szCs w:val="20"/>
        </w:rPr>
        <w:t>дминистративному регламенту</w:t>
      </w:r>
    </w:p>
    <w:p w:rsidR="00C85792" w:rsidRPr="00380F82" w:rsidRDefault="00C85792" w:rsidP="00E70A95">
      <w:pPr>
        <w:ind w:left="2832" w:firstLine="708"/>
        <w:rPr>
          <w:b/>
          <w:color w:val="000000"/>
          <w:sz w:val="20"/>
          <w:szCs w:val="20"/>
        </w:rPr>
      </w:pPr>
    </w:p>
    <w:p w:rsidR="00C85792" w:rsidRPr="00380F82" w:rsidRDefault="00C85792" w:rsidP="00E70A95">
      <w:pPr>
        <w:ind w:left="4395"/>
        <w:rPr>
          <w:b/>
          <w:color w:val="000000"/>
          <w:sz w:val="20"/>
          <w:szCs w:val="20"/>
        </w:rPr>
      </w:pPr>
      <w:proofErr w:type="gramStart"/>
      <w:r w:rsidRPr="00380F82">
        <w:rPr>
          <w:color w:val="000000"/>
          <w:sz w:val="20"/>
          <w:szCs w:val="20"/>
        </w:rPr>
        <w:t>Кому:</w:t>
      </w:r>
      <w:r w:rsidRPr="00380F82">
        <w:rPr>
          <w:b/>
          <w:color w:val="000000"/>
          <w:sz w:val="20"/>
          <w:szCs w:val="20"/>
        </w:rPr>
        <w:t>_</w:t>
      </w:r>
      <w:proofErr w:type="gramEnd"/>
      <w:r w:rsidRPr="00380F82">
        <w:rPr>
          <w:b/>
          <w:color w:val="000000"/>
          <w:sz w:val="20"/>
          <w:szCs w:val="20"/>
        </w:rPr>
        <w:t>_____________________________</w:t>
      </w:r>
    </w:p>
    <w:p w:rsidR="00C85792" w:rsidRPr="00380F82" w:rsidRDefault="00C85792" w:rsidP="00E70A95">
      <w:pPr>
        <w:ind w:left="4395"/>
        <w:rPr>
          <w:i/>
          <w:color w:val="000000"/>
          <w:sz w:val="20"/>
          <w:szCs w:val="20"/>
          <w:vertAlign w:val="superscript"/>
        </w:rPr>
      </w:pPr>
      <w:r w:rsidRPr="00380F82">
        <w:rPr>
          <w:i/>
          <w:color w:val="000000"/>
          <w:sz w:val="20"/>
          <w:szCs w:val="20"/>
          <w:vertAlign w:val="superscript"/>
        </w:rPr>
        <w:t xml:space="preserve">должностное лицо, уполномоченное выдавать разрешение на строительство </w:t>
      </w:r>
    </w:p>
    <w:p w:rsidR="00C85792" w:rsidRPr="00380F82" w:rsidRDefault="00C85792" w:rsidP="00E70A95">
      <w:pPr>
        <w:ind w:left="4395"/>
        <w:rPr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  <w:vertAlign w:val="superscript"/>
        </w:rPr>
        <w:t xml:space="preserve">             </w:t>
      </w:r>
    </w:p>
    <w:p w:rsidR="00C85792" w:rsidRPr="00380F82" w:rsidRDefault="00C85792" w:rsidP="00E70A95">
      <w:pPr>
        <w:ind w:left="4395"/>
        <w:rPr>
          <w:b/>
          <w:i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Застройщик____</w:t>
      </w:r>
      <w:r w:rsidRPr="00380F82">
        <w:rPr>
          <w:b/>
          <w:color w:val="000000"/>
          <w:sz w:val="20"/>
          <w:szCs w:val="20"/>
        </w:rPr>
        <w:t>_____________________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(для юридического лица указывается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фирменное наименование, для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физического лица указываются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фамилия, имя, отчество заявителя;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для лица, действующего по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доверенности, - фамилия, имя,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b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отчество лица, действующего на основании доверенности)</w:t>
      </w:r>
    </w:p>
    <w:p w:rsidR="00C85792" w:rsidRPr="00380F82" w:rsidRDefault="00C85792" w:rsidP="00E70A95">
      <w:pPr>
        <w:tabs>
          <w:tab w:val="left" w:pos="708"/>
        </w:tabs>
        <w:jc w:val="center"/>
        <w:rPr>
          <w:b/>
          <w:color w:val="000000"/>
          <w:sz w:val="20"/>
          <w:szCs w:val="20"/>
        </w:rPr>
      </w:pPr>
    </w:p>
    <w:p w:rsidR="00C85792" w:rsidRPr="00380F82" w:rsidRDefault="00C85792" w:rsidP="00E70A95">
      <w:pPr>
        <w:tabs>
          <w:tab w:val="left" w:pos="708"/>
        </w:tabs>
        <w:jc w:val="center"/>
        <w:rPr>
          <w:b/>
          <w:color w:val="000000"/>
          <w:sz w:val="20"/>
          <w:szCs w:val="20"/>
        </w:rPr>
      </w:pPr>
      <w:r w:rsidRPr="00380F82">
        <w:rPr>
          <w:b/>
          <w:color w:val="000000"/>
          <w:sz w:val="20"/>
          <w:szCs w:val="20"/>
        </w:rPr>
        <w:t>ЗАЯВЛЕНИЕ</w:t>
      </w:r>
    </w:p>
    <w:p w:rsidR="00C85792" w:rsidRPr="00380F82" w:rsidRDefault="00C85792" w:rsidP="00E70A95">
      <w:pPr>
        <w:tabs>
          <w:tab w:val="left" w:pos="708"/>
        </w:tabs>
        <w:jc w:val="center"/>
        <w:rPr>
          <w:b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 внесении изменений в разрешение на строительство в связи с необходимостью продления срока действия разрешения на строительство</w:t>
      </w:r>
    </w:p>
    <w:p w:rsidR="00C85792" w:rsidRPr="00380F82" w:rsidRDefault="00C85792" w:rsidP="00E70A95">
      <w:pPr>
        <w:tabs>
          <w:tab w:val="left" w:pos="708"/>
        </w:tabs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C85792" w:rsidRPr="00380F82" w:rsidTr="00E70A95">
        <w:trPr>
          <w:cantSplit/>
        </w:trPr>
        <w:tc>
          <w:tcPr>
            <w:tcW w:w="9344" w:type="dxa"/>
            <w:gridSpan w:val="2"/>
          </w:tcPr>
          <w:p w:rsidR="00C85792" w:rsidRPr="00380F82" w:rsidRDefault="00C85792" w:rsidP="00E70A9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Сведения о заявителе (физическое лицо)</w:t>
            </w: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  <w:trHeight w:val="345"/>
        </w:trPr>
        <w:tc>
          <w:tcPr>
            <w:tcW w:w="4743" w:type="dxa"/>
          </w:tcPr>
          <w:p w:rsidR="00C85792" w:rsidRPr="00380F82" w:rsidRDefault="00C85792" w:rsidP="00E70A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  <w:trHeight w:val="345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</w:trPr>
        <w:tc>
          <w:tcPr>
            <w:tcW w:w="9344" w:type="dxa"/>
            <w:gridSpan w:val="2"/>
          </w:tcPr>
          <w:p w:rsidR="00C85792" w:rsidRPr="00380F82" w:rsidRDefault="00C85792" w:rsidP="00E70A9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Сведения о заявителе (юридическое лицо)</w:t>
            </w: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pStyle w:val="Normal"/>
              <w:snapToGrid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</w:trPr>
        <w:tc>
          <w:tcPr>
            <w:tcW w:w="9344" w:type="dxa"/>
            <w:gridSpan w:val="2"/>
          </w:tcPr>
          <w:p w:rsidR="00C85792" w:rsidRPr="00380F82" w:rsidRDefault="00C85792" w:rsidP="00E70A9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</w:tbl>
    <w:p w:rsidR="00C85792" w:rsidRPr="00380F82" w:rsidRDefault="00C85792" w:rsidP="0023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rPr>
          <w:color w:val="000000"/>
          <w:sz w:val="20"/>
          <w:szCs w:val="20"/>
        </w:rPr>
      </w:pPr>
    </w:p>
    <w:p w:rsidR="00C85792" w:rsidRPr="00380F82" w:rsidRDefault="00C85792" w:rsidP="00234113">
      <w:pPr>
        <w:tabs>
          <w:tab w:val="left" w:pos="708"/>
        </w:tabs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Прошу </w:t>
      </w:r>
      <w:proofErr w:type="gramStart"/>
      <w:r w:rsidRPr="00380F82">
        <w:rPr>
          <w:color w:val="000000"/>
          <w:sz w:val="20"/>
          <w:szCs w:val="20"/>
        </w:rPr>
        <w:t>продлить  срок</w:t>
      </w:r>
      <w:proofErr w:type="gramEnd"/>
      <w:r w:rsidRPr="00380F82">
        <w:rPr>
          <w:color w:val="000000"/>
          <w:sz w:val="20"/>
          <w:szCs w:val="20"/>
        </w:rPr>
        <w:t xml:space="preserve"> действия разрешения на  строительство</w:t>
      </w:r>
      <w:r w:rsidRPr="00380F82">
        <w:rPr>
          <w:b/>
          <w:color w:val="000000"/>
          <w:sz w:val="20"/>
          <w:szCs w:val="20"/>
        </w:rPr>
        <w:t xml:space="preserve">,  </w:t>
      </w:r>
    </w:p>
    <w:p w:rsidR="00C85792" w:rsidRPr="00380F82" w:rsidRDefault="00C85792" w:rsidP="00234113">
      <w:pPr>
        <w:tabs>
          <w:tab w:val="left" w:pos="708"/>
        </w:tabs>
        <w:ind w:right="-546"/>
        <w:rPr>
          <w:color w:val="000000"/>
          <w:sz w:val="20"/>
          <w:szCs w:val="20"/>
        </w:rPr>
      </w:pPr>
    </w:p>
    <w:p w:rsidR="00C85792" w:rsidRPr="00380F82" w:rsidRDefault="00C85792" w:rsidP="00234113">
      <w:pPr>
        <w:tabs>
          <w:tab w:val="left" w:pos="708"/>
        </w:tabs>
        <w:ind w:right="-54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выданное "_______" "__________" "___________" года за №  </w:t>
      </w:r>
      <w:r>
        <w:rPr>
          <w:color w:val="000000"/>
          <w:sz w:val="20"/>
          <w:szCs w:val="20"/>
        </w:rPr>
        <w:t xml:space="preserve">   </w:t>
      </w:r>
      <w:r w:rsidRPr="00380F82">
        <w:rPr>
          <w:color w:val="000000"/>
          <w:sz w:val="20"/>
          <w:szCs w:val="20"/>
        </w:rPr>
        <w:t>___________________</w:t>
      </w:r>
      <w:r>
        <w:rPr>
          <w:color w:val="000000"/>
          <w:sz w:val="20"/>
          <w:szCs w:val="20"/>
        </w:rPr>
        <w:t>________</w:t>
      </w:r>
    </w:p>
    <w:p w:rsidR="00C85792" w:rsidRPr="00380F82" w:rsidRDefault="00C85792" w:rsidP="00234113">
      <w:pPr>
        <w:tabs>
          <w:tab w:val="left" w:pos="708"/>
        </w:tabs>
        <w:ind w:right="-54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(</w:t>
      </w:r>
      <w:proofErr w:type="gramStart"/>
      <w:r>
        <w:rPr>
          <w:i/>
          <w:color w:val="000000"/>
          <w:sz w:val="20"/>
          <w:szCs w:val="20"/>
        </w:rPr>
        <w:t xml:space="preserve">число)   </w:t>
      </w:r>
      <w:proofErr w:type="gramEnd"/>
      <w:r>
        <w:rPr>
          <w:i/>
          <w:color w:val="000000"/>
          <w:sz w:val="20"/>
          <w:szCs w:val="20"/>
        </w:rPr>
        <w:t xml:space="preserve">       </w:t>
      </w:r>
      <w:r w:rsidRPr="00380F82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 xml:space="preserve">месяц)             </w:t>
      </w:r>
      <w:r w:rsidRPr="00380F82">
        <w:rPr>
          <w:i/>
          <w:color w:val="000000"/>
          <w:sz w:val="20"/>
          <w:szCs w:val="20"/>
        </w:rPr>
        <w:t xml:space="preserve">(год)  </w:t>
      </w:r>
      <w:r>
        <w:rPr>
          <w:i/>
          <w:color w:val="000000"/>
          <w:sz w:val="20"/>
          <w:szCs w:val="20"/>
        </w:rPr>
        <w:t xml:space="preserve">               </w:t>
      </w:r>
      <w:r w:rsidRPr="00380F82">
        <w:rPr>
          <w:i/>
          <w:color w:val="000000"/>
          <w:sz w:val="20"/>
          <w:szCs w:val="20"/>
        </w:rPr>
        <w:t xml:space="preserve">  </w:t>
      </w:r>
      <w:r>
        <w:rPr>
          <w:i/>
          <w:color w:val="000000"/>
          <w:sz w:val="20"/>
          <w:szCs w:val="20"/>
        </w:rPr>
        <w:t xml:space="preserve">         </w:t>
      </w:r>
      <w:r w:rsidRPr="00380F82">
        <w:rPr>
          <w:i/>
          <w:color w:val="000000"/>
          <w:sz w:val="20"/>
          <w:szCs w:val="20"/>
        </w:rPr>
        <w:t>(номер разрешения на строительство)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</w:p>
    <w:p w:rsidR="00C85792" w:rsidRPr="00380F82" w:rsidRDefault="00C85792" w:rsidP="00234113">
      <w:pPr>
        <w:tabs>
          <w:tab w:val="left" w:pos="708"/>
        </w:tabs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со сроком действия "_______" "______________" "_________" года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      </w:t>
      </w:r>
      <w:r>
        <w:rPr>
          <w:i/>
          <w:color w:val="000000"/>
          <w:sz w:val="20"/>
          <w:szCs w:val="20"/>
        </w:rPr>
        <w:t xml:space="preserve">                (</w:t>
      </w:r>
      <w:proofErr w:type="gramStart"/>
      <w:r>
        <w:rPr>
          <w:i/>
          <w:color w:val="000000"/>
          <w:sz w:val="20"/>
          <w:szCs w:val="20"/>
        </w:rPr>
        <w:t xml:space="preserve">число)   </w:t>
      </w:r>
      <w:proofErr w:type="gramEnd"/>
      <w:r>
        <w:rPr>
          <w:i/>
          <w:color w:val="000000"/>
          <w:sz w:val="20"/>
          <w:szCs w:val="20"/>
        </w:rPr>
        <w:t xml:space="preserve">        </w:t>
      </w:r>
      <w:r w:rsidRPr="00380F82">
        <w:rPr>
          <w:i/>
          <w:color w:val="000000"/>
          <w:sz w:val="20"/>
          <w:szCs w:val="20"/>
        </w:rPr>
        <w:t xml:space="preserve"> (м</w:t>
      </w:r>
      <w:r>
        <w:rPr>
          <w:i/>
          <w:color w:val="000000"/>
          <w:sz w:val="20"/>
          <w:szCs w:val="20"/>
        </w:rPr>
        <w:t xml:space="preserve">есяц)                  </w:t>
      </w:r>
      <w:r w:rsidRPr="00380F82">
        <w:rPr>
          <w:i/>
          <w:color w:val="000000"/>
          <w:sz w:val="20"/>
          <w:szCs w:val="20"/>
        </w:rPr>
        <w:t xml:space="preserve"> (год)</w:t>
      </w:r>
    </w:p>
    <w:p w:rsidR="00C85792" w:rsidRPr="00380F82" w:rsidRDefault="00C85792" w:rsidP="00234113">
      <w:pPr>
        <w:tabs>
          <w:tab w:val="left" w:pos="708"/>
        </w:tabs>
        <w:ind w:right="-546"/>
        <w:rPr>
          <w:color w:val="000000"/>
          <w:sz w:val="20"/>
          <w:szCs w:val="20"/>
        </w:rPr>
      </w:pPr>
    </w:p>
    <w:p w:rsidR="00C85792" w:rsidRPr="00380F82" w:rsidRDefault="00C85792" w:rsidP="00234113">
      <w:pPr>
        <w:tabs>
          <w:tab w:val="left" w:pos="708"/>
        </w:tabs>
        <w:ind w:right="-54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наименование объекта </w:t>
      </w:r>
      <w:r>
        <w:rPr>
          <w:color w:val="000000"/>
          <w:sz w:val="20"/>
          <w:szCs w:val="20"/>
        </w:rPr>
        <w:t xml:space="preserve">  ___________</w:t>
      </w:r>
      <w:r w:rsidRPr="00380F82">
        <w:rPr>
          <w:color w:val="000000"/>
          <w:sz w:val="20"/>
          <w:szCs w:val="20"/>
        </w:rPr>
        <w:t>____________________________________________________________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</w:t>
      </w:r>
      <w:r w:rsidRPr="00380F82">
        <w:rPr>
          <w:i/>
          <w:color w:val="000000"/>
          <w:sz w:val="20"/>
          <w:szCs w:val="20"/>
        </w:rPr>
        <w:t xml:space="preserve"> (в соответствии с разрешением на строительство)</w:t>
      </w:r>
    </w:p>
    <w:p w:rsidR="00C85792" w:rsidRDefault="00C85792" w:rsidP="00234113">
      <w:pPr>
        <w:tabs>
          <w:tab w:val="left" w:pos="708"/>
        </w:tabs>
        <w:ind w:right="-36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</w:t>
      </w:r>
      <w:r w:rsidRPr="00380F82">
        <w:rPr>
          <w:color w:val="000000"/>
          <w:sz w:val="20"/>
          <w:szCs w:val="20"/>
        </w:rPr>
        <w:t>______________________________________</w:t>
      </w:r>
      <w:r>
        <w:rPr>
          <w:color w:val="000000"/>
          <w:sz w:val="20"/>
          <w:szCs w:val="20"/>
        </w:rPr>
        <w:t>_______________________________</w:t>
      </w:r>
    </w:p>
    <w:p w:rsidR="00C85792" w:rsidRDefault="00C85792" w:rsidP="00234113">
      <w:pPr>
        <w:tabs>
          <w:tab w:val="left" w:pos="708"/>
        </w:tabs>
        <w:ind w:right="-36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этап строительства______________________</w:t>
      </w:r>
      <w:r>
        <w:rPr>
          <w:color w:val="000000"/>
          <w:sz w:val="20"/>
          <w:szCs w:val="20"/>
        </w:rPr>
        <w:t>______________________________________________________</w:t>
      </w:r>
    </w:p>
    <w:p w:rsidR="00C85792" w:rsidRPr="00234113" w:rsidRDefault="00C85792" w:rsidP="00234113">
      <w:pPr>
        <w:tabs>
          <w:tab w:val="left" w:pos="708"/>
        </w:tabs>
        <w:ind w:right="-366"/>
        <w:rPr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</w:t>
      </w:r>
      <w:r>
        <w:rPr>
          <w:i/>
          <w:color w:val="000000"/>
          <w:sz w:val="20"/>
          <w:szCs w:val="20"/>
        </w:rPr>
        <w:t xml:space="preserve">                                            </w:t>
      </w:r>
      <w:r w:rsidRPr="00380F82">
        <w:rPr>
          <w:i/>
          <w:color w:val="000000"/>
          <w:sz w:val="20"/>
          <w:szCs w:val="20"/>
        </w:rPr>
        <w:t>(указывается в случае выделения этапа строительства)</w:t>
      </w:r>
    </w:p>
    <w:p w:rsidR="00C85792" w:rsidRPr="00380F82" w:rsidRDefault="00C85792" w:rsidP="00234113">
      <w:pPr>
        <w:tabs>
          <w:tab w:val="left" w:pos="708"/>
        </w:tabs>
        <w:ind w:right="-54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земельном участке по адресу:</w:t>
      </w:r>
      <w:r>
        <w:rPr>
          <w:color w:val="000000"/>
          <w:sz w:val="20"/>
          <w:szCs w:val="20"/>
        </w:rPr>
        <w:t xml:space="preserve"> ___</w:t>
      </w:r>
      <w:r w:rsidRPr="00380F82">
        <w:rPr>
          <w:color w:val="000000"/>
          <w:sz w:val="20"/>
          <w:szCs w:val="20"/>
        </w:rPr>
        <w:t>_________________________________________</w:t>
      </w:r>
      <w:r>
        <w:rPr>
          <w:color w:val="000000"/>
          <w:sz w:val="20"/>
          <w:szCs w:val="20"/>
        </w:rPr>
        <w:t>____________________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i/>
          <w:color w:val="000000"/>
          <w:sz w:val="20"/>
          <w:szCs w:val="20"/>
        </w:rPr>
        <w:t xml:space="preserve">   </w:t>
      </w:r>
      <w:r w:rsidRPr="00380F82">
        <w:rPr>
          <w:i/>
          <w:color w:val="000000"/>
          <w:sz w:val="20"/>
          <w:szCs w:val="20"/>
        </w:rPr>
        <w:t>(почтовый или строительный адрес)</w:t>
      </w:r>
    </w:p>
    <w:p w:rsidR="00C85792" w:rsidRPr="00380F82" w:rsidRDefault="00C85792" w:rsidP="00234113">
      <w:pPr>
        <w:tabs>
          <w:tab w:val="left" w:pos="708"/>
        </w:tabs>
        <w:ind w:right="-36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_____________________________________________________________________</w:t>
      </w:r>
      <w:r>
        <w:rPr>
          <w:color w:val="000000"/>
          <w:sz w:val="20"/>
          <w:szCs w:val="20"/>
        </w:rPr>
        <w:t>_______________________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(кадастровый номер земельного участка)</w:t>
      </w:r>
    </w:p>
    <w:p w:rsidR="00C85792" w:rsidRPr="00380F82" w:rsidRDefault="00C85792" w:rsidP="00234113">
      <w:pPr>
        <w:tabs>
          <w:tab w:val="left" w:pos="708"/>
        </w:tabs>
        <w:ind w:right="-54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принадлежащем на праве __________________________________________________________</w:t>
      </w:r>
      <w:r>
        <w:rPr>
          <w:color w:val="000000"/>
          <w:sz w:val="20"/>
          <w:szCs w:val="20"/>
        </w:rPr>
        <w:t>____________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(вид права, на основании которого земельный</w:t>
      </w:r>
    </w:p>
    <w:p w:rsidR="00C85792" w:rsidRPr="00380F82" w:rsidRDefault="00C85792" w:rsidP="00234113">
      <w:pPr>
        <w:tabs>
          <w:tab w:val="left" w:pos="708"/>
        </w:tabs>
        <w:ind w:right="-54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______________________________________________________________________</w:t>
      </w:r>
      <w:r>
        <w:rPr>
          <w:color w:val="000000"/>
          <w:sz w:val="20"/>
          <w:szCs w:val="20"/>
        </w:rPr>
        <w:t>______________________</w:t>
      </w:r>
    </w:p>
    <w:p w:rsidR="00C85792" w:rsidRPr="00380F82" w:rsidRDefault="00C85792" w:rsidP="00234113">
      <w:pPr>
        <w:tabs>
          <w:tab w:val="left" w:pos="708"/>
        </w:tabs>
        <w:rPr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участок принадлежит застройщику, а также данные о документе, удостоверяющем право</w:t>
      </w:r>
      <w:r w:rsidRPr="00380F82">
        <w:rPr>
          <w:color w:val="000000"/>
          <w:sz w:val="20"/>
          <w:szCs w:val="20"/>
        </w:rPr>
        <w:t>)</w:t>
      </w:r>
    </w:p>
    <w:p w:rsidR="00C85792" w:rsidRPr="00380F82" w:rsidRDefault="00C85792" w:rsidP="00234113">
      <w:pPr>
        <w:tabs>
          <w:tab w:val="left" w:pos="708"/>
        </w:tabs>
        <w:rPr>
          <w:color w:val="000000"/>
          <w:sz w:val="20"/>
          <w:szCs w:val="20"/>
        </w:rPr>
      </w:pPr>
    </w:p>
    <w:p w:rsidR="00C85792" w:rsidRPr="00380F82" w:rsidRDefault="00C85792" w:rsidP="00234113">
      <w:pPr>
        <w:tabs>
          <w:tab w:val="left" w:pos="708"/>
        </w:tabs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срок до "_______" "____________________" "____________" года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</w:t>
      </w:r>
      <w:r w:rsidRPr="00380F82">
        <w:rPr>
          <w:i/>
          <w:color w:val="000000"/>
          <w:sz w:val="20"/>
          <w:szCs w:val="20"/>
        </w:rPr>
        <w:t xml:space="preserve">  (</w:t>
      </w:r>
      <w:proofErr w:type="gramStart"/>
      <w:r w:rsidRPr="00380F82">
        <w:rPr>
          <w:i/>
          <w:color w:val="000000"/>
          <w:sz w:val="20"/>
          <w:szCs w:val="20"/>
        </w:rPr>
        <w:t xml:space="preserve">число)   </w:t>
      </w:r>
      <w:proofErr w:type="gramEnd"/>
      <w:r w:rsidRPr="00380F82">
        <w:rPr>
          <w:i/>
          <w:color w:val="000000"/>
          <w:sz w:val="20"/>
          <w:szCs w:val="20"/>
        </w:rPr>
        <w:t xml:space="preserve">           </w:t>
      </w:r>
      <w:r>
        <w:rPr>
          <w:i/>
          <w:color w:val="000000"/>
          <w:sz w:val="20"/>
          <w:szCs w:val="20"/>
        </w:rPr>
        <w:t xml:space="preserve">     </w:t>
      </w:r>
      <w:r w:rsidRPr="00380F82">
        <w:rPr>
          <w:i/>
          <w:color w:val="000000"/>
          <w:sz w:val="20"/>
          <w:szCs w:val="20"/>
        </w:rPr>
        <w:t xml:space="preserve">(месяц)                  </w:t>
      </w:r>
      <w:r>
        <w:rPr>
          <w:i/>
          <w:color w:val="000000"/>
          <w:sz w:val="20"/>
          <w:szCs w:val="20"/>
        </w:rPr>
        <w:t xml:space="preserve">        </w:t>
      </w:r>
      <w:r w:rsidRPr="00380F82">
        <w:rPr>
          <w:i/>
          <w:color w:val="000000"/>
          <w:sz w:val="20"/>
          <w:szCs w:val="20"/>
        </w:rPr>
        <w:t>(год)</w:t>
      </w:r>
    </w:p>
    <w:p w:rsidR="00C85792" w:rsidRPr="00380F82" w:rsidRDefault="00C85792" w:rsidP="00234113">
      <w:pPr>
        <w:tabs>
          <w:tab w:val="left" w:pos="708"/>
        </w:tabs>
        <w:ind w:right="-36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связи</w:t>
      </w:r>
    </w:p>
    <w:p w:rsidR="00C85792" w:rsidRPr="00380F82" w:rsidRDefault="00C85792" w:rsidP="00234113">
      <w:pPr>
        <w:tabs>
          <w:tab w:val="left" w:pos="708"/>
        </w:tabs>
        <w:ind w:right="-36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_____________________________________________________________________</w:t>
      </w:r>
      <w:r>
        <w:rPr>
          <w:color w:val="000000"/>
          <w:sz w:val="20"/>
          <w:szCs w:val="20"/>
        </w:rPr>
        <w:t>_______________________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</w:t>
      </w:r>
      <w:r w:rsidRPr="00380F82">
        <w:rPr>
          <w:i/>
          <w:color w:val="000000"/>
          <w:sz w:val="20"/>
          <w:szCs w:val="20"/>
        </w:rPr>
        <w:t xml:space="preserve"> (указываются причины нарушения установленного ранее срока продолжительности</w:t>
      </w:r>
      <w:r>
        <w:rPr>
          <w:i/>
          <w:color w:val="000000"/>
          <w:sz w:val="20"/>
          <w:szCs w:val="20"/>
        </w:rPr>
        <w:t xml:space="preserve"> </w:t>
      </w:r>
      <w:r w:rsidRPr="00380F82">
        <w:rPr>
          <w:i/>
          <w:color w:val="000000"/>
          <w:sz w:val="20"/>
          <w:szCs w:val="20"/>
        </w:rPr>
        <w:t>строительства)</w:t>
      </w:r>
    </w:p>
    <w:p w:rsidR="00C85792" w:rsidRPr="00380F82" w:rsidRDefault="00C85792" w:rsidP="00234113">
      <w:pPr>
        <w:tabs>
          <w:tab w:val="left" w:pos="708"/>
        </w:tabs>
        <w:ind w:right="-366"/>
        <w:rPr>
          <w:color w:val="000000"/>
          <w:sz w:val="20"/>
          <w:szCs w:val="20"/>
        </w:rPr>
      </w:pPr>
    </w:p>
    <w:p w:rsidR="00C85792" w:rsidRPr="00380F82" w:rsidRDefault="00C85792" w:rsidP="00234113">
      <w:pPr>
        <w:tabs>
          <w:tab w:val="left" w:pos="708"/>
        </w:tabs>
        <w:ind w:right="-36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настоящее время на объекте выполнены ___</w:t>
      </w:r>
      <w:r>
        <w:rPr>
          <w:color w:val="000000"/>
          <w:sz w:val="20"/>
          <w:szCs w:val="20"/>
        </w:rPr>
        <w:t>_______________________________</w:t>
      </w:r>
      <w:r w:rsidRPr="00380F82">
        <w:rPr>
          <w:color w:val="000000"/>
          <w:sz w:val="20"/>
          <w:szCs w:val="20"/>
        </w:rPr>
        <w:t>_____________________________________</w:t>
      </w:r>
      <w:r>
        <w:rPr>
          <w:color w:val="000000"/>
          <w:sz w:val="20"/>
          <w:szCs w:val="20"/>
        </w:rPr>
        <w:t>__________________________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</w:t>
      </w:r>
      <w:r>
        <w:rPr>
          <w:i/>
          <w:color w:val="000000"/>
          <w:sz w:val="20"/>
          <w:szCs w:val="20"/>
        </w:rPr>
        <w:t xml:space="preserve">                            </w:t>
      </w:r>
      <w:r w:rsidRPr="00380F82">
        <w:rPr>
          <w:i/>
          <w:color w:val="000000"/>
          <w:sz w:val="20"/>
          <w:szCs w:val="20"/>
        </w:rPr>
        <w:t>(перечисляются фактические объемы выполненных работ)</w:t>
      </w:r>
    </w:p>
    <w:p w:rsidR="00C85792" w:rsidRPr="00380F8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</w:p>
    <w:p w:rsidR="00C85792" w:rsidRPr="00380F82" w:rsidRDefault="00C85792" w:rsidP="00234113">
      <w:pPr>
        <w:tabs>
          <w:tab w:val="left" w:pos="708"/>
        </w:tabs>
        <w:rPr>
          <w:color w:val="000000"/>
          <w:sz w:val="20"/>
          <w:szCs w:val="20"/>
        </w:rPr>
      </w:pPr>
    </w:p>
    <w:p w:rsidR="00C85792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Информация о наличии участников долевого строительства     ___________</w:t>
      </w:r>
    </w:p>
    <w:p w:rsidR="00C85792" w:rsidRPr="00234113" w:rsidRDefault="00C85792" w:rsidP="00234113">
      <w:pPr>
        <w:tabs>
          <w:tab w:val="left" w:pos="708"/>
        </w:tabs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380F82">
        <w:rPr>
          <w:color w:val="000000"/>
          <w:sz w:val="20"/>
          <w:szCs w:val="20"/>
        </w:rPr>
        <w:t>да,нет</w:t>
      </w:r>
      <w:proofErr w:type="spellEnd"/>
      <w:proofErr w:type="gramEnd"/>
    </w:p>
    <w:p w:rsidR="00C85792" w:rsidRPr="00380F82" w:rsidRDefault="00C85792" w:rsidP="0023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C85792" w:rsidRPr="00380F82" w:rsidRDefault="00C85792" w:rsidP="0023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C85792" w:rsidRPr="00380F82" w:rsidRDefault="00C85792" w:rsidP="00234113">
      <w:pPr>
        <w:tabs>
          <w:tab w:val="left" w:pos="708"/>
        </w:tabs>
        <w:rPr>
          <w:color w:val="000000"/>
          <w:sz w:val="20"/>
          <w:szCs w:val="20"/>
        </w:rPr>
      </w:pPr>
    </w:p>
    <w:p w:rsidR="00C85792" w:rsidRPr="00380F82" w:rsidRDefault="00C85792" w:rsidP="0023411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«___</w:t>
      </w:r>
      <w:proofErr w:type="gramStart"/>
      <w:r w:rsidRPr="00380F82">
        <w:rPr>
          <w:color w:val="000000"/>
          <w:sz w:val="20"/>
          <w:szCs w:val="20"/>
        </w:rPr>
        <w:t>_»_</w:t>
      </w:r>
      <w:proofErr w:type="gramEnd"/>
      <w:r w:rsidRPr="00380F82">
        <w:rPr>
          <w:color w:val="000000"/>
          <w:sz w:val="20"/>
          <w:szCs w:val="20"/>
        </w:rPr>
        <w:t>______________20____г.                                ___________________</w:t>
      </w:r>
    </w:p>
    <w:p w:rsidR="00C85792" w:rsidRPr="00380F82" w:rsidRDefault="00C85792" w:rsidP="00234113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380F82">
        <w:rPr>
          <w:color w:val="000000"/>
          <w:sz w:val="20"/>
          <w:szCs w:val="20"/>
        </w:rPr>
        <w:t>(</w:t>
      </w:r>
      <w:proofErr w:type="gramStart"/>
      <w:r w:rsidRPr="00380F82">
        <w:rPr>
          <w:color w:val="000000"/>
          <w:sz w:val="20"/>
          <w:szCs w:val="20"/>
        </w:rPr>
        <w:t xml:space="preserve">подпись)  </w:t>
      </w:r>
      <w:proofErr w:type="spellStart"/>
      <w:r w:rsidRPr="00380F82">
        <w:rPr>
          <w:color w:val="000000"/>
          <w:sz w:val="20"/>
          <w:szCs w:val="20"/>
        </w:rPr>
        <w:t>м.п</w:t>
      </w:r>
      <w:proofErr w:type="spellEnd"/>
      <w:r w:rsidRPr="00380F82">
        <w:rPr>
          <w:color w:val="000000"/>
          <w:sz w:val="20"/>
          <w:szCs w:val="20"/>
        </w:rPr>
        <w:t>.</w:t>
      </w:r>
      <w:proofErr w:type="gramEnd"/>
      <w:r w:rsidRPr="00380F82">
        <w:rPr>
          <w:color w:val="000000"/>
          <w:sz w:val="20"/>
          <w:szCs w:val="20"/>
        </w:rPr>
        <w:t xml:space="preserve"> (при наличии)</w:t>
      </w:r>
    </w:p>
    <w:p w:rsidR="00C85792" w:rsidRPr="00380F82" w:rsidRDefault="00C85792" w:rsidP="00E70A95">
      <w:pPr>
        <w:tabs>
          <w:tab w:val="left" w:pos="708"/>
        </w:tabs>
        <w:jc w:val="right"/>
        <w:rPr>
          <w:color w:val="000000"/>
          <w:sz w:val="20"/>
          <w:szCs w:val="20"/>
        </w:rPr>
      </w:pPr>
    </w:p>
    <w:p w:rsidR="00C85792" w:rsidRPr="00380F82" w:rsidRDefault="00C85792" w:rsidP="00E70A95">
      <w:pPr>
        <w:tabs>
          <w:tab w:val="left" w:pos="708"/>
        </w:tabs>
        <w:jc w:val="right"/>
        <w:rPr>
          <w:color w:val="000000"/>
          <w:sz w:val="20"/>
          <w:szCs w:val="20"/>
        </w:rPr>
        <w:sectPr w:rsidR="00C85792" w:rsidRPr="00380F82" w:rsidSect="00A034F4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C85792" w:rsidRPr="00DE696C" w:rsidRDefault="00C85792" w:rsidP="00234113">
      <w:pPr>
        <w:jc w:val="right"/>
        <w:rPr>
          <w:color w:val="000000"/>
          <w:sz w:val="18"/>
          <w:szCs w:val="20"/>
        </w:rPr>
      </w:pPr>
      <w:r w:rsidRPr="00DE696C">
        <w:rPr>
          <w:color w:val="000000"/>
          <w:sz w:val="18"/>
          <w:szCs w:val="20"/>
        </w:rPr>
        <w:lastRenderedPageBreak/>
        <w:t xml:space="preserve">Приложение № </w:t>
      </w:r>
      <w:r>
        <w:rPr>
          <w:color w:val="000000"/>
          <w:sz w:val="18"/>
          <w:szCs w:val="20"/>
        </w:rPr>
        <w:t>3</w:t>
      </w:r>
    </w:p>
    <w:p w:rsidR="00C85792" w:rsidRPr="00DE696C" w:rsidRDefault="00C85792" w:rsidP="00234113">
      <w:pPr>
        <w:jc w:val="right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  <w:t>к А</w:t>
      </w:r>
      <w:r w:rsidRPr="00DE696C">
        <w:rPr>
          <w:color w:val="000000"/>
          <w:sz w:val="18"/>
          <w:szCs w:val="20"/>
        </w:rPr>
        <w:t>дминистративному регламенту</w:t>
      </w:r>
    </w:p>
    <w:p w:rsidR="00C85792" w:rsidRPr="00380F82" w:rsidRDefault="00C85792" w:rsidP="00E70A95">
      <w:pPr>
        <w:ind w:left="4395"/>
        <w:rPr>
          <w:b/>
          <w:color w:val="000000"/>
          <w:sz w:val="20"/>
          <w:szCs w:val="20"/>
        </w:rPr>
      </w:pPr>
      <w:proofErr w:type="gramStart"/>
      <w:r w:rsidRPr="00380F82">
        <w:rPr>
          <w:color w:val="000000"/>
          <w:sz w:val="20"/>
          <w:szCs w:val="20"/>
        </w:rPr>
        <w:t>Кому:</w:t>
      </w:r>
      <w:r w:rsidRPr="00380F82">
        <w:rPr>
          <w:b/>
          <w:color w:val="000000"/>
          <w:sz w:val="20"/>
          <w:szCs w:val="20"/>
        </w:rPr>
        <w:t>_</w:t>
      </w:r>
      <w:proofErr w:type="gramEnd"/>
      <w:r w:rsidRPr="00380F82">
        <w:rPr>
          <w:b/>
          <w:color w:val="000000"/>
          <w:sz w:val="20"/>
          <w:szCs w:val="20"/>
        </w:rPr>
        <w:t>_____________________________</w:t>
      </w:r>
    </w:p>
    <w:p w:rsidR="00C85792" w:rsidRPr="00380F82" w:rsidRDefault="00C85792" w:rsidP="00E70A95">
      <w:pPr>
        <w:ind w:left="4395"/>
        <w:rPr>
          <w:i/>
          <w:color w:val="000000"/>
          <w:sz w:val="20"/>
          <w:szCs w:val="20"/>
          <w:vertAlign w:val="superscript"/>
        </w:rPr>
      </w:pPr>
      <w:r w:rsidRPr="00380F82">
        <w:rPr>
          <w:i/>
          <w:color w:val="000000"/>
          <w:sz w:val="20"/>
          <w:szCs w:val="20"/>
          <w:vertAlign w:val="superscript"/>
        </w:rPr>
        <w:t xml:space="preserve">должностное лицо, уполномоченное выдавать разрешение на строительство </w:t>
      </w:r>
    </w:p>
    <w:p w:rsidR="00C85792" w:rsidRPr="00380F82" w:rsidRDefault="00C85792" w:rsidP="00E70A95">
      <w:pPr>
        <w:ind w:left="4395"/>
        <w:rPr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  <w:vertAlign w:val="superscript"/>
        </w:rPr>
        <w:t xml:space="preserve">             </w:t>
      </w:r>
    </w:p>
    <w:p w:rsidR="00C85792" w:rsidRPr="00380F82" w:rsidRDefault="00C85792" w:rsidP="00E70A95">
      <w:pPr>
        <w:ind w:left="4395"/>
        <w:rPr>
          <w:b/>
          <w:i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Застройщик____</w:t>
      </w:r>
      <w:r w:rsidRPr="00380F82">
        <w:rPr>
          <w:b/>
          <w:color w:val="000000"/>
          <w:sz w:val="20"/>
          <w:szCs w:val="20"/>
        </w:rPr>
        <w:t>_____________________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(для юридического лица указывается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фирменное наименование, для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физического лица указываются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фамилия, имя, отчество заявителя;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для лица, действующего по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доверенности, - фамилия, имя,</w:t>
      </w:r>
    </w:p>
    <w:p w:rsidR="00C85792" w:rsidRPr="00380F82" w:rsidRDefault="00C85792" w:rsidP="00E70A95">
      <w:pPr>
        <w:autoSpaceDE w:val="0"/>
        <w:autoSpaceDN w:val="0"/>
        <w:adjustRightInd w:val="0"/>
        <w:ind w:left="4395"/>
        <w:jc w:val="both"/>
        <w:rPr>
          <w:b/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отчество лица, действующего на основании доверенности)</w:t>
      </w:r>
    </w:p>
    <w:p w:rsidR="00C85792" w:rsidRPr="00380F82" w:rsidRDefault="00C85792" w:rsidP="00E70A95">
      <w:pPr>
        <w:tabs>
          <w:tab w:val="left" w:pos="708"/>
        </w:tabs>
        <w:ind w:left="4860"/>
        <w:rPr>
          <w:color w:val="000000"/>
          <w:sz w:val="20"/>
          <w:szCs w:val="20"/>
        </w:rPr>
      </w:pPr>
    </w:p>
    <w:p w:rsidR="00C85792" w:rsidRPr="00380F82" w:rsidRDefault="00C85792" w:rsidP="00E70A95">
      <w:pPr>
        <w:tabs>
          <w:tab w:val="left" w:pos="708"/>
        </w:tabs>
        <w:jc w:val="center"/>
        <w:rPr>
          <w:b/>
          <w:color w:val="000000"/>
          <w:sz w:val="20"/>
          <w:szCs w:val="20"/>
        </w:rPr>
      </w:pPr>
      <w:r w:rsidRPr="00380F82">
        <w:rPr>
          <w:b/>
          <w:color w:val="000000"/>
          <w:sz w:val="20"/>
          <w:szCs w:val="20"/>
        </w:rPr>
        <w:t>ЗАЯВЛЕНИЕ</w:t>
      </w:r>
    </w:p>
    <w:p w:rsidR="00C85792" w:rsidRPr="00380F82" w:rsidRDefault="00C85792" w:rsidP="00E70A95">
      <w:pPr>
        <w:tabs>
          <w:tab w:val="left" w:pos="708"/>
        </w:tabs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о </w:t>
      </w:r>
      <w:proofErr w:type="gramStart"/>
      <w:r w:rsidRPr="00380F82">
        <w:rPr>
          <w:color w:val="000000"/>
          <w:sz w:val="20"/>
          <w:szCs w:val="20"/>
        </w:rPr>
        <w:t>внесении  изменений</w:t>
      </w:r>
      <w:proofErr w:type="gramEnd"/>
      <w:r w:rsidRPr="00380F82">
        <w:rPr>
          <w:color w:val="000000"/>
          <w:sz w:val="20"/>
          <w:szCs w:val="20"/>
        </w:rPr>
        <w:t xml:space="preserve">  в   разрешение на строительство</w:t>
      </w:r>
    </w:p>
    <w:p w:rsidR="00C85792" w:rsidRPr="00380F82" w:rsidRDefault="00C85792" w:rsidP="00E70A95">
      <w:pPr>
        <w:tabs>
          <w:tab w:val="left" w:pos="708"/>
        </w:tabs>
        <w:jc w:val="center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(кроме продления срока действия разрешения на строительство)</w:t>
      </w:r>
    </w:p>
    <w:p w:rsidR="00C85792" w:rsidRPr="00380F82" w:rsidRDefault="00C85792" w:rsidP="00E70A95">
      <w:pPr>
        <w:tabs>
          <w:tab w:val="left" w:pos="708"/>
        </w:tabs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C85792" w:rsidRPr="00380F82" w:rsidTr="00E70A95">
        <w:trPr>
          <w:cantSplit/>
        </w:trPr>
        <w:tc>
          <w:tcPr>
            <w:tcW w:w="9344" w:type="dxa"/>
            <w:gridSpan w:val="2"/>
          </w:tcPr>
          <w:p w:rsidR="00C85792" w:rsidRPr="00380F82" w:rsidRDefault="00C85792" w:rsidP="00E70A9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Сведения о заявителе (физическое лицо)</w:t>
            </w: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Место жительства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Данные документа, удостоверяющего личность, - для гражданина, в том числе являющимся индивидуальным предпринимателем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  <w:trHeight w:val="345"/>
        </w:trPr>
        <w:tc>
          <w:tcPr>
            <w:tcW w:w="4743" w:type="dxa"/>
          </w:tcPr>
          <w:p w:rsidR="00C85792" w:rsidRPr="00380F82" w:rsidRDefault="00C85792" w:rsidP="00E70A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  <w:trHeight w:val="345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</w:trPr>
        <w:tc>
          <w:tcPr>
            <w:tcW w:w="9344" w:type="dxa"/>
            <w:gridSpan w:val="2"/>
          </w:tcPr>
          <w:p w:rsidR="00C85792" w:rsidRPr="00380F82" w:rsidRDefault="00C85792" w:rsidP="00E70A9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Сведения о заявителе (юридическое лицо)</w:t>
            </w: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pStyle w:val="Normal"/>
              <w:snapToGrid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cantSplit/>
        </w:trPr>
        <w:tc>
          <w:tcPr>
            <w:tcW w:w="9344" w:type="dxa"/>
            <w:gridSpan w:val="2"/>
          </w:tcPr>
          <w:p w:rsidR="00C85792" w:rsidRPr="00380F82" w:rsidRDefault="00C85792" w:rsidP="00E70A95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rPr>
          <w:trHeight w:val="352"/>
        </w:trPr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  <w:tr w:rsidR="00C85792" w:rsidRPr="00380F82" w:rsidTr="00E70A95">
        <w:tc>
          <w:tcPr>
            <w:tcW w:w="4743" w:type="dxa"/>
          </w:tcPr>
          <w:p w:rsidR="00C85792" w:rsidRPr="00380F82" w:rsidRDefault="00C85792" w:rsidP="00E70A95">
            <w:pPr>
              <w:jc w:val="both"/>
              <w:rPr>
                <w:color w:val="000000"/>
                <w:sz w:val="20"/>
                <w:szCs w:val="20"/>
              </w:rPr>
            </w:pPr>
            <w:r w:rsidRPr="00380F82">
              <w:rPr>
                <w:color w:val="000000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C85792" w:rsidRPr="00380F82" w:rsidRDefault="00C85792" w:rsidP="00E70A95">
            <w:pPr>
              <w:ind w:firstLine="709"/>
              <w:rPr>
                <w:color w:val="000000"/>
                <w:sz w:val="20"/>
                <w:szCs w:val="20"/>
              </w:rPr>
            </w:pPr>
          </w:p>
        </w:tc>
      </w:tr>
    </w:tbl>
    <w:p w:rsidR="00C85792" w:rsidRPr="00380F82" w:rsidRDefault="00C85792" w:rsidP="00E70A95">
      <w:pPr>
        <w:tabs>
          <w:tab w:val="left" w:pos="708"/>
        </w:tabs>
        <w:rPr>
          <w:color w:val="000000"/>
          <w:sz w:val="20"/>
          <w:szCs w:val="20"/>
        </w:rPr>
      </w:pPr>
    </w:p>
    <w:p w:rsidR="00C85792" w:rsidRPr="00380F82" w:rsidRDefault="00C85792" w:rsidP="00E70A95">
      <w:pPr>
        <w:tabs>
          <w:tab w:val="left" w:pos="708"/>
        </w:tabs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 xml:space="preserve">Прошу </w:t>
      </w:r>
      <w:proofErr w:type="gramStart"/>
      <w:r w:rsidRPr="00380F82">
        <w:rPr>
          <w:color w:val="000000"/>
          <w:sz w:val="20"/>
          <w:szCs w:val="20"/>
        </w:rPr>
        <w:t>внести  изменение</w:t>
      </w:r>
      <w:proofErr w:type="gramEnd"/>
      <w:r w:rsidRPr="00380F82">
        <w:rPr>
          <w:color w:val="000000"/>
          <w:sz w:val="20"/>
          <w:szCs w:val="20"/>
        </w:rPr>
        <w:t xml:space="preserve">  в  разрешения на  строительство</w:t>
      </w:r>
    </w:p>
    <w:p w:rsidR="00C85792" w:rsidRPr="00380F82" w:rsidRDefault="00C85792" w:rsidP="00E70A95">
      <w:pPr>
        <w:tabs>
          <w:tab w:val="left" w:pos="708"/>
        </w:tabs>
        <w:ind w:right="-546"/>
        <w:rPr>
          <w:color w:val="000000"/>
          <w:sz w:val="20"/>
          <w:szCs w:val="20"/>
        </w:rPr>
      </w:pPr>
    </w:p>
    <w:p w:rsidR="00C85792" w:rsidRPr="00380F82" w:rsidRDefault="00C85792" w:rsidP="00E70A95">
      <w:pPr>
        <w:tabs>
          <w:tab w:val="left" w:pos="708"/>
          <w:tab w:val="left" w:pos="9129"/>
        </w:tabs>
        <w:ind w:right="-1027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выданное "_______" "___</w:t>
      </w:r>
      <w:r>
        <w:rPr>
          <w:color w:val="000000"/>
          <w:sz w:val="20"/>
          <w:szCs w:val="20"/>
        </w:rPr>
        <w:t>_______" "___________" года за №</w:t>
      </w:r>
      <w:r w:rsidRPr="00380F82">
        <w:rPr>
          <w:color w:val="000000"/>
          <w:sz w:val="20"/>
          <w:szCs w:val="20"/>
        </w:rPr>
        <w:t xml:space="preserve"> ___________________</w:t>
      </w:r>
      <w:r>
        <w:rPr>
          <w:color w:val="000000"/>
          <w:sz w:val="20"/>
          <w:szCs w:val="20"/>
        </w:rPr>
        <w:t>_____________</w:t>
      </w:r>
    </w:p>
    <w:p w:rsidR="00C85792" w:rsidRPr="00380F82" w:rsidRDefault="00C85792" w:rsidP="00E70A95">
      <w:pPr>
        <w:tabs>
          <w:tab w:val="left" w:pos="708"/>
        </w:tabs>
        <w:ind w:right="-54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</w:t>
      </w:r>
      <w:r w:rsidRPr="00380F82">
        <w:rPr>
          <w:i/>
          <w:color w:val="000000"/>
          <w:sz w:val="20"/>
          <w:szCs w:val="20"/>
        </w:rPr>
        <w:t xml:space="preserve"> (</w:t>
      </w:r>
      <w:proofErr w:type="gramStart"/>
      <w:r w:rsidRPr="00380F82">
        <w:rPr>
          <w:i/>
          <w:color w:val="000000"/>
          <w:sz w:val="20"/>
          <w:szCs w:val="20"/>
        </w:rPr>
        <w:t>ч</w:t>
      </w:r>
      <w:r>
        <w:rPr>
          <w:i/>
          <w:color w:val="000000"/>
          <w:sz w:val="20"/>
          <w:szCs w:val="20"/>
        </w:rPr>
        <w:t xml:space="preserve">исло)   </w:t>
      </w:r>
      <w:proofErr w:type="gramEnd"/>
      <w:r>
        <w:rPr>
          <w:i/>
          <w:color w:val="000000"/>
          <w:sz w:val="20"/>
          <w:szCs w:val="20"/>
        </w:rPr>
        <w:t xml:space="preserve">        </w:t>
      </w:r>
      <w:r w:rsidRPr="00380F82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 xml:space="preserve">месяц)             </w:t>
      </w:r>
      <w:r w:rsidRPr="00380F82">
        <w:rPr>
          <w:i/>
          <w:color w:val="000000"/>
          <w:sz w:val="20"/>
          <w:szCs w:val="20"/>
        </w:rPr>
        <w:t xml:space="preserve">(год)     </w:t>
      </w:r>
      <w:r>
        <w:rPr>
          <w:i/>
          <w:color w:val="000000"/>
          <w:sz w:val="20"/>
          <w:szCs w:val="20"/>
        </w:rPr>
        <w:t xml:space="preserve">                    </w:t>
      </w:r>
      <w:r w:rsidRPr="00380F82">
        <w:rPr>
          <w:i/>
          <w:color w:val="000000"/>
          <w:sz w:val="20"/>
          <w:szCs w:val="20"/>
        </w:rPr>
        <w:t xml:space="preserve"> (номер разрешения на строительство)</w:t>
      </w:r>
    </w:p>
    <w:p w:rsidR="00C85792" w:rsidRPr="00380F82" w:rsidRDefault="00C85792" w:rsidP="00E70A95">
      <w:pPr>
        <w:tabs>
          <w:tab w:val="left" w:pos="708"/>
        </w:tabs>
        <w:rPr>
          <w:i/>
          <w:color w:val="000000"/>
          <w:sz w:val="20"/>
          <w:szCs w:val="20"/>
        </w:rPr>
      </w:pPr>
    </w:p>
    <w:p w:rsidR="00C85792" w:rsidRPr="00380F82" w:rsidRDefault="00C85792" w:rsidP="00E70A95">
      <w:pPr>
        <w:tabs>
          <w:tab w:val="left" w:pos="708"/>
        </w:tabs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lastRenderedPageBreak/>
        <w:t>со сроком действия "_______" "______________" "_________" года</w:t>
      </w:r>
    </w:p>
    <w:p w:rsidR="00C85792" w:rsidRPr="00380F82" w:rsidRDefault="00C85792" w:rsidP="00E70A95">
      <w:pPr>
        <w:tabs>
          <w:tab w:val="left" w:pos="708"/>
        </w:tabs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       </w:t>
      </w:r>
      <w:r>
        <w:rPr>
          <w:i/>
          <w:color w:val="000000"/>
          <w:sz w:val="20"/>
          <w:szCs w:val="20"/>
        </w:rPr>
        <w:t xml:space="preserve">              </w:t>
      </w:r>
      <w:r w:rsidRPr="00380F82">
        <w:rPr>
          <w:i/>
          <w:color w:val="000000"/>
          <w:sz w:val="20"/>
          <w:szCs w:val="20"/>
        </w:rPr>
        <w:t>(</w:t>
      </w:r>
      <w:proofErr w:type="gramStart"/>
      <w:r w:rsidRPr="00380F82">
        <w:rPr>
          <w:i/>
          <w:color w:val="000000"/>
          <w:sz w:val="20"/>
          <w:szCs w:val="20"/>
        </w:rPr>
        <w:t>чис</w:t>
      </w:r>
      <w:r>
        <w:rPr>
          <w:i/>
          <w:color w:val="000000"/>
          <w:sz w:val="20"/>
          <w:szCs w:val="20"/>
        </w:rPr>
        <w:t xml:space="preserve">ло)   </w:t>
      </w:r>
      <w:proofErr w:type="gramEnd"/>
      <w:r>
        <w:rPr>
          <w:i/>
          <w:color w:val="000000"/>
          <w:sz w:val="20"/>
          <w:szCs w:val="20"/>
        </w:rPr>
        <w:t xml:space="preserve">           </w:t>
      </w:r>
      <w:r w:rsidRPr="00380F82">
        <w:rPr>
          <w:i/>
          <w:color w:val="000000"/>
          <w:sz w:val="20"/>
          <w:szCs w:val="20"/>
        </w:rPr>
        <w:t>(м</w:t>
      </w:r>
      <w:r>
        <w:rPr>
          <w:i/>
          <w:color w:val="000000"/>
          <w:sz w:val="20"/>
          <w:szCs w:val="20"/>
        </w:rPr>
        <w:t xml:space="preserve">есяц)                 </w:t>
      </w:r>
      <w:r w:rsidRPr="00380F82">
        <w:rPr>
          <w:i/>
          <w:color w:val="000000"/>
          <w:sz w:val="20"/>
          <w:szCs w:val="20"/>
        </w:rPr>
        <w:t xml:space="preserve"> (год)</w:t>
      </w:r>
    </w:p>
    <w:p w:rsidR="00C85792" w:rsidRPr="00380F82" w:rsidRDefault="00C85792" w:rsidP="00E70A95">
      <w:pPr>
        <w:tabs>
          <w:tab w:val="left" w:pos="708"/>
        </w:tabs>
        <w:ind w:right="-54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наименование объекта ____________________________________________________________</w:t>
      </w:r>
      <w:r>
        <w:rPr>
          <w:color w:val="000000"/>
          <w:sz w:val="20"/>
          <w:szCs w:val="20"/>
        </w:rPr>
        <w:t>_____________</w:t>
      </w:r>
    </w:p>
    <w:p w:rsidR="00C85792" w:rsidRPr="00380F82" w:rsidRDefault="00C85792" w:rsidP="00E70A95">
      <w:pPr>
        <w:tabs>
          <w:tab w:val="left" w:pos="708"/>
        </w:tabs>
        <w:jc w:val="center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             (в соответствии</w:t>
      </w:r>
      <w:r>
        <w:rPr>
          <w:i/>
          <w:color w:val="000000"/>
          <w:sz w:val="20"/>
          <w:szCs w:val="20"/>
        </w:rPr>
        <w:t xml:space="preserve"> с разрешением на строительство)</w:t>
      </w:r>
    </w:p>
    <w:p w:rsidR="00C85792" w:rsidRPr="00380F82" w:rsidRDefault="00C85792" w:rsidP="00E70A95">
      <w:pPr>
        <w:tabs>
          <w:tab w:val="left" w:pos="708"/>
        </w:tabs>
        <w:ind w:right="-546"/>
        <w:jc w:val="both"/>
        <w:rPr>
          <w:color w:val="000000"/>
          <w:sz w:val="20"/>
          <w:szCs w:val="20"/>
        </w:rPr>
      </w:pPr>
    </w:p>
    <w:p w:rsidR="00C85792" w:rsidRPr="00380F82" w:rsidRDefault="00C85792" w:rsidP="00E70A95">
      <w:pPr>
        <w:tabs>
          <w:tab w:val="left" w:pos="708"/>
        </w:tabs>
        <w:ind w:right="-546"/>
        <w:jc w:val="both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на земельном участке по адресу: _________________________________________</w:t>
      </w:r>
      <w:r>
        <w:rPr>
          <w:color w:val="000000"/>
          <w:sz w:val="20"/>
          <w:szCs w:val="20"/>
        </w:rPr>
        <w:t>_______________________</w:t>
      </w:r>
    </w:p>
    <w:p w:rsidR="00C85792" w:rsidRPr="00380F82" w:rsidRDefault="00C85792" w:rsidP="00E70A95">
      <w:pPr>
        <w:tabs>
          <w:tab w:val="left" w:pos="708"/>
        </w:tabs>
        <w:jc w:val="both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                                                                      (наименование муниципального района;</w:t>
      </w:r>
    </w:p>
    <w:p w:rsidR="00C85792" w:rsidRPr="00380F82" w:rsidRDefault="00C85792" w:rsidP="00E70A95">
      <w:pPr>
        <w:tabs>
          <w:tab w:val="left" w:pos="708"/>
        </w:tabs>
        <w:ind w:right="-54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___________________________________________________________________</w:t>
      </w:r>
      <w:r>
        <w:rPr>
          <w:color w:val="000000"/>
          <w:sz w:val="20"/>
          <w:szCs w:val="20"/>
        </w:rPr>
        <w:t>_________________________</w:t>
      </w:r>
    </w:p>
    <w:p w:rsidR="00C85792" w:rsidRPr="00380F82" w:rsidRDefault="00C85792" w:rsidP="00E70A95">
      <w:pPr>
        <w:tabs>
          <w:tab w:val="left" w:pos="708"/>
        </w:tabs>
        <w:jc w:val="center"/>
        <w:rPr>
          <w:i/>
          <w:color w:val="000000"/>
          <w:sz w:val="20"/>
          <w:szCs w:val="20"/>
        </w:rPr>
      </w:pPr>
      <w:proofErr w:type="gramStart"/>
      <w:r w:rsidRPr="00380F82">
        <w:rPr>
          <w:i/>
          <w:color w:val="000000"/>
          <w:sz w:val="20"/>
          <w:szCs w:val="20"/>
        </w:rPr>
        <w:t>поселения ,</w:t>
      </w:r>
      <w:proofErr w:type="gramEnd"/>
      <w:r w:rsidRPr="00380F82">
        <w:rPr>
          <w:i/>
          <w:color w:val="000000"/>
          <w:sz w:val="20"/>
          <w:szCs w:val="20"/>
        </w:rPr>
        <w:t xml:space="preserve"> улицы, переулка и т.д.,</w:t>
      </w:r>
    </w:p>
    <w:p w:rsidR="00C85792" w:rsidRPr="00380F82" w:rsidRDefault="00C85792" w:rsidP="00E70A95">
      <w:pPr>
        <w:tabs>
          <w:tab w:val="left" w:pos="708"/>
        </w:tabs>
        <w:ind w:right="-36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_____________________________________________________________________</w:t>
      </w:r>
      <w:r>
        <w:rPr>
          <w:color w:val="000000"/>
          <w:sz w:val="20"/>
          <w:szCs w:val="20"/>
        </w:rPr>
        <w:t>_______________________</w:t>
      </w:r>
    </w:p>
    <w:p w:rsidR="00C85792" w:rsidRPr="00380F82" w:rsidRDefault="00C85792" w:rsidP="00E70A95">
      <w:pPr>
        <w:tabs>
          <w:tab w:val="left" w:pos="708"/>
        </w:tabs>
        <w:jc w:val="center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кадастровый номер земельного участка)</w:t>
      </w:r>
    </w:p>
    <w:p w:rsidR="00C85792" w:rsidRPr="00380F82" w:rsidRDefault="00C85792" w:rsidP="00E70A95">
      <w:pPr>
        <w:tabs>
          <w:tab w:val="left" w:pos="708"/>
        </w:tabs>
        <w:ind w:right="-54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принадлежащем на праве __________________________________________________________</w:t>
      </w:r>
      <w:r>
        <w:rPr>
          <w:color w:val="000000"/>
          <w:sz w:val="20"/>
          <w:szCs w:val="20"/>
        </w:rPr>
        <w:t>____________</w:t>
      </w:r>
    </w:p>
    <w:p w:rsidR="00C85792" w:rsidRPr="00380F82" w:rsidRDefault="00C85792" w:rsidP="00E70A95">
      <w:pPr>
        <w:tabs>
          <w:tab w:val="left" w:pos="708"/>
        </w:tabs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</w:t>
      </w:r>
      <w:r w:rsidRPr="00380F82">
        <w:rPr>
          <w:i/>
          <w:color w:val="000000"/>
          <w:sz w:val="20"/>
          <w:szCs w:val="20"/>
        </w:rPr>
        <w:t>(вид права, на основании которого земельный</w:t>
      </w:r>
    </w:p>
    <w:p w:rsidR="00C85792" w:rsidRPr="00380F82" w:rsidRDefault="00C85792" w:rsidP="00E70A95">
      <w:pPr>
        <w:tabs>
          <w:tab w:val="left" w:pos="708"/>
        </w:tabs>
        <w:ind w:right="-54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______________________________________________________________________</w:t>
      </w:r>
      <w:r>
        <w:rPr>
          <w:color w:val="000000"/>
          <w:sz w:val="20"/>
          <w:szCs w:val="20"/>
        </w:rPr>
        <w:t>______________________</w:t>
      </w:r>
    </w:p>
    <w:p w:rsidR="00C85792" w:rsidRPr="00380F82" w:rsidRDefault="00C85792" w:rsidP="00E70A95">
      <w:pPr>
        <w:tabs>
          <w:tab w:val="left" w:pos="708"/>
        </w:tabs>
        <w:jc w:val="center"/>
        <w:rPr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>участок принадлежит застройщику, а также данные о документе, удостоверяющем право</w:t>
      </w:r>
      <w:r w:rsidRPr="00380F82">
        <w:rPr>
          <w:color w:val="000000"/>
          <w:sz w:val="20"/>
          <w:szCs w:val="20"/>
        </w:rPr>
        <w:t>)</w:t>
      </w:r>
    </w:p>
    <w:p w:rsidR="00C85792" w:rsidRPr="00380F82" w:rsidRDefault="00C85792" w:rsidP="00E70A95">
      <w:pPr>
        <w:tabs>
          <w:tab w:val="left" w:pos="708"/>
        </w:tabs>
        <w:ind w:right="-366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в связи_______________________________________________________________</w:t>
      </w:r>
      <w:r>
        <w:rPr>
          <w:color w:val="000000"/>
          <w:sz w:val="20"/>
          <w:szCs w:val="20"/>
        </w:rPr>
        <w:t>_______________________</w:t>
      </w:r>
    </w:p>
    <w:p w:rsidR="00C85792" w:rsidRPr="00380F82" w:rsidRDefault="00C85792" w:rsidP="00E70A95">
      <w:pPr>
        <w:tabs>
          <w:tab w:val="left" w:pos="708"/>
        </w:tabs>
        <w:jc w:val="center"/>
        <w:rPr>
          <w:i/>
          <w:color w:val="000000"/>
          <w:sz w:val="20"/>
          <w:szCs w:val="20"/>
        </w:rPr>
      </w:pPr>
      <w:r w:rsidRPr="00380F82">
        <w:rPr>
          <w:i/>
          <w:color w:val="000000"/>
          <w:sz w:val="20"/>
          <w:szCs w:val="20"/>
        </w:rPr>
        <w:t xml:space="preserve">                 (указываются причины внесения изменения в разрешение на строительства)</w:t>
      </w:r>
    </w:p>
    <w:p w:rsidR="00C85792" w:rsidRPr="00380F82" w:rsidRDefault="00C85792" w:rsidP="00E70A9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85792" w:rsidRPr="00380F82" w:rsidRDefault="00C85792" w:rsidP="00E70A9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85792" w:rsidRPr="00380F82" w:rsidRDefault="00C85792" w:rsidP="00E70A9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80F82">
        <w:rPr>
          <w:color w:val="000000"/>
          <w:sz w:val="20"/>
          <w:szCs w:val="20"/>
        </w:rPr>
        <w:t>«___</w:t>
      </w:r>
      <w:proofErr w:type="gramStart"/>
      <w:r w:rsidRPr="00380F82">
        <w:rPr>
          <w:color w:val="000000"/>
          <w:sz w:val="20"/>
          <w:szCs w:val="20"/>
        </w:rPr>
        <w:t>_»_</w:t>
      </w:r>
      <w:proofErr w:type="gramEnd"/>
      <w:r w:rsidRPr="00380F82">
        <w:rPr>
          <w:color w:val="000000"/>
          <w:sz w:val="20"/>
          <w:szCs w:val="20"/>
        </w:rPr>
        <w:t>______________20____г.                                ___________________</w:t>
      </w:r>
    </w:p>
    <w:p w:rsidR="00C85792" w:rsidRPr="00F7531F" w:rsidRDefault="00C85792" w:rsidP="00234113">
      <w:pPr>
        <w:ind w:firstLine="709"/>
        <w:rPr>
          <w:sz w:val="24"/>
          <w:szCs w:val="24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</w:t>
      </w:r>
      <w:r w:rsidRPr="00380F82">
        <w:rPr>
          <w:color w:val="000000"/>
          <w:sz w:val="20"/>
          <w:szCs w:val="20"/>
        </w:rPr>
        <w:t>(</w:t>
      </w:r>
      <w:proofErr w:type="gramStart"/>
      <w:r w:rsidRPr="00380F82">
        <w:rPr>
          <w:color w:val="000000"/>
          <w:sz w:val="20"/>
          <w:szCs w:val="20"/>
        </w:rPr>
        <w:t xml:space="preserve">подпись)  </w:t>
      </w:r>
      <w:proofErr w:type="spellStart"/>
      <w:r w:rsidRPr="00380F82">
        <w:rPr>
          <w:color w:val="000000"/>
          <w:sz w:val="20"/>
          <w:szCs w:val="20"/>
        </w:rPr>
        <w:t>м.п</w:t>
      </w:r>
      <w:proofErr w:type="spellEnd"/>
      <w:r w:rsidRPr="00380F82">
        <w:rPr>
          <w:color w:val="000000"/>
          <w:sz w:val="20"/>
          <w:szCs w:val="20"/>
        </w:rPr>
        <w:t>.</w:t>
      </w:r>
      <w:proofErr w:type="gramEnd"/>
      <w:r w:rsidRPr="00380F82">
        <w:rPr>
          <w:color w:val="000000"/>
          <w:sz w:val="20"/>
          <w:szCs w:val="20"/>
        </w:rPr>
        <w:t xml:space="preserve"> (при наличии)</w:t>
      </w:r>
    </w:p>
    <w:p w:rsidR="003A621A" w:rsidRDefault="003A621A">
      <w:bookmarkStart w:id="0" w:name="_GoBack"/>
      <w:bookmarkEnd w:id="0"/>
    </w:p>
    <w:sectPr w:rsidR="003A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96" w:rsidRDefault="00477F37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45596" w:rsidRDefault="00477F37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2BD"/>
    <w:multiLevelType w:val="multilevel"/>
    <w:tmpl w:val="3C84E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D3464"/>
    <w:multiLevelType w:val="multilevel"/>
    <w:tmpl w:val="1D2C9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B1447"/>
    <w:multiLevelType w:val="multilevel"/>
    <w:tmpl w:val="29948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266C9"/>
    <w:multiLevelType w:val="multilevel"/>
    <w:tmpl w:val="08BC6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6C7028"/>
    <w:multiLevelType w:val="hybridMultilevel"/>
    <w:tmpl w:val="F002FD1C"/>
    <w:lvl w:ilvl="0" w:tplc="E23CBE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E30443"/>
    <w:multiLevelType w:val="hybridMultilevel"/>
    <w:tmpl w:val="77F21C90"/>
    <w:lvl w:ilvl="0" w:tplc="620E3C3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2B783D"/>
    <w:multiLevelType w:val="multilevel"/>
    <w:tmpl w:val="35CC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E36917"/>
    <w:multiLevelType w:val="multilevel"/>
    <w:tmpl w:val="EDB03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7E5271"/>
    <w:multiLevelType w:val="multilevel"/>
    <w:tmpl w:val="E49A9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D3415D"/>
    <w:multiLevelType w:val="multilevel"/>
    <w:tmpl w:val="A0265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221243"/>
    <w:multiLevelType w:val="multilevel"/>
    <w:tmpl w:val="91481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486F32"/>
    <w:multiLevelType w:val="multilevel"/>
    <w:tmpl w:val="616AA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B17945"/>
    <w:multiLevelType w:val="multilevel"/>
    <w:tmpl w:val="31141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A230D3"/>
    <w:multiLevelType w:val="multilevel"/>
    <w:tmpl w:val="A1108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481AAC"/>
    <w:multiLevelType w:val="multilevel"/>
    <w:tmpl w:val="E37CC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5724FB"/>
    <w:multiLevelType w:val="multilevel"/>
    <w:tmpl w:val="F3D4C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A25593"/>
    <w:multiLevelType w:val="multilevel"/>
    <w:tmpl w:val="6C186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AB5AA4"/>
    <w:multiLevelType w:val="multilevel"/>
    <w:tmpl w:val="39DAB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90236F"/>
    <w:multiLevelType w:val="multilevel"/>
    <w:tmpl w:val="7728AE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14"/>
  </w:num>
  <w:num w:numId="5">
    <w:abstractNumId w:val="11"/>
  </w:num>
  <w:num w:numId="6">
    <w:abstractNumId w:val="17"/>
  </w:num>
  <w:num w:numId="7">
    <w:abstractNumId w:val="9"/>
  </w:num>
  <w:num w:numId="8">
    <w:abstractNumId w:val="13"/>
  </w:num>
  <w:num w:numId="9">
    <w:abstractNumId w:val="8"/>
  </w:num>
  <w:num w:numId="10">
    <w:abstractNumId w:val="6"/>
  </w:num>
  <w:num w:numId="11">
    <w:abstractNumId w:val="16"/>
  </w:num>
  <w:num w:numId="12">
    <w:abstractNumId w:val="0"/>
  </w:num>
  <w:num w:numId="13">
    <w:abstractNumId w:val="15"/>
  </w:num>
  <w:num w:numId="14">
    <w:abstractNumId w:val="12"/>
  </w:num>
  <w:num w:numId="15">
    <w:abstractNumId w:val="7"/>
  </w:num>
  <w:num w:numId="16">
    <w:abstractNumId w:val="2"/>
  </w:num>
  <w:num w:numId="17">
    <w:abstractNumId w:val="10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92"/>
    <w:rsid w:val="003A621A"/>
    <w:rsid w:val="00477F37"/>
    <w:rsid w:val="00C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5787F87D"/>
  <w15:chartTrackingRefBased/>
  <w15:docId w15:val="{D4E91671-AEBE-4EB7-B796-094048BC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9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4">
    <w:name w:val="heading 4"/>
    <w:basedOn w:val="a"/>
    <w:next w:val="a"/>
    <w:link w:val="40"/>
    <w:qFormat/>
    <w:rsid w:val="00C85792"/>
    <w:pPr>
      <w:keepNext/>
      <w:ind w:left="5664"/>
      <w:outlineLvl w:val="3"/>
    </w:pPr>
    <w:rPr>
      <w:rFonts w:eastAsia="Times New Roman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92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85792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4">
    <w:name w:val="Текст примечания Знак"/>
    <w:link w:val="a5"/>
    <w:uiPriority w:val="99"/>
    <w:semiHidden/>
    <w:rsid w:val="00C8579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C85792"/>
    <w:pPr>
      <w:spacing w:after="200"/>
    </w:pPr>
    <w:rPr>
      <w:rFonts w:ascii="Calibri" w:eastAsia="Times New Roman" w:hAnsi="Calibri"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C8579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link w:val="a7"/>
    <w:uiPriority w:val="99"/>
    <w:semiHidden/>
    <w:rsid w:val="00C8579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7">
    <w:name w:val="annotation subject"/>
    <w:basedOn w:val="a5"/>
    <w:next w:val="a5"/>
    <w:link w:val="a6"/>
    <w:uiPriority w:val="99"/>
    <w:semiHidden/>
    <w:unhideWhenUsed/>
    <w:rsid w:val="00C85792"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sid w:val="00C857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link w:val="a9"/>
    <w:uiPriority w:val="99"/>
    <w:semiHidden/>
    <w:rsid w:val="00C857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C85792"/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8579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C85792"/>
  </w:style>
  <w:style w:type="paragraph" w:customStyle="1" w:styleId="ConsPlusNormal">
    <w:name w:val="ConsPlusNormal"/>
    <w:link w:val="ConsPlusNormal0"/>
    <w:rsid w:val="00C85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857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C85792"/>
    <w:pPr>
      <w:autoSpaceDE w:val="0"/>
      <w:autoSpaceDN w:val="0"/>
      <w:ind w:left="720"/>
    </w:pPr>
    <w:rPr>
      <w:sz w:val="28"/>
      <w:szCs w:val="28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C85792"/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styleId="aa">
    <w:name w:val="Hyperlink"/>
    <w:rsid w:val="00C85792"/>
    <w:rPr>
      <w:rFonts w:cs="Times New Roman"/>
      <w:color w:val="0000FF"/>
      <w:u w:val="single"/>
    </w:rPr>
  </w:style>
  <w:style w:type="character" w:customStyle="1" w:styleId="ab">
    <w:name w:val="Обычный (веб) Знак"/>
    <w:link w:val="ac"/>
    <w:locked/>
    <w:rsid w:val="00C85792"/>
    <w:rPr>
      <w:color w:val="000000"/>
      <w:sz w:val="24"/>
    </w:rPr>
  </w:style>
  <w:style w:type="paragraph" w:styleId="ac">
    <w:name w:val="Normal (Web)"/>
    <w:basedOn w:val="a"/>
    <w:link w:val="ab"/>
    <w:rsid w:val="00C85792"/>
    <w:pPr>
      <w:spacing w:before="71" w:after="71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paragraph" w:customStyle="1" w:styleId="21">
    <w:name w:val="Основной текст с отступом 21"/>
    <w:basedOn w:val="a"/>
    <w:rsid w:val="00C85792"/>
    <w:pPr>
      <w:autoSpaceDE w:val="0"/>
      <w:ind w:firstLine="540"/>
      <w:jc w:val="both"/>
    </w:pPr>
    <w:rPr>
      <w:rFonts w:cs="Calibri"/>
      <w:sz w:val="24"/>
      <w:szCs w:val="24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C85792"/>
    <w:pPr>
      <w:spacing w:after="120" w:line="276" w:lineRule="auto"/>
    </w:pPr>
    <w:rPr>
      <w:rFonts w:ascii="Calibri" w:eastAsia="Times New Roman" w:hAnsi="Calibri"/>
      <w:sz w:val="20"/>
      <w:szCs w:val="20"/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C8579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link w:val="23"/>
    <w:uiPriority w:val="99"/>
    <w:semiHidden/>
    <w:rsid w:val="00C85792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C85792"/>
    <w:pPr>
      <w:spacing w:after="120" w:line="480" w:lineRule="auto"/>
    </w:pPr>
    <w:rPr>
      <w:rFonts w:ascii="Calibri" w:eastAsia="Times New Roman" w:hAnsi="Calibri"/>
    </w:rPr>
  </w:style>
  <w:style w:type="character" w:customStyle="1" w:styleId="210">
    <w:name w:val="Основной текст 2 Знак1"/>
    <w:basedOn w:val="a0"/>
    <w:uiPriority w:val="99"/>
    <w:semiHidden/>
    <w:rsid w:val="00C85792"/>
    <w:rPr>
      <w:rFonts w:ascii="Times New Roman" w:eastAsia="Calibri" w:hAnsi="Times New Roman" w:cs="Times New Roman"/>
      <w:lang w:eastAsia="ru-RU"/>
    </w:rPr>
  </w:style>
  <w:style w:type="character" w:customStyle="1" w:styleId="af">
    <w:name w:val="Знак"/>
    <w:rsid w:val="00C85792"/>
    <w:rPr>
      <w:rFonts w:cs="Times New Roman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85792"/>
    <w:pPr>
      <w:spacing w:after="120" w:line="276" w:lineRule="auto"/>
      <w:ind w:left="283"/>
    </w:pPr>
    <w:rPr>
      <w:rFonts w:ascii="Calibri" w:eastAsia="Times New Roman" w:hAnsi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85792"/>
    <w:rPr>
      <w:rFonts w:ascii="Calibri" w:eastAsia="Times New Roman" w:hAnsi="Calibri" w:cs="Times New Roman"/>
      <w:sz w:val="16"/>
      <w:szCs w:val="16"/>
      <w:lang w:val="x-none" w:eastAsia="ru-RU"/>
    </w:rPr>
  </w:style>
  <w:style w:type="paragraph" w:customStyle="1" w:styleId="Normal">
    <w:name w:val="Normal Знак Знак Знак"/>
    <w:rsid w:val="00C8579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footnote reference"/>
    <w:uiPriority w:val="99"/>
    <w:semiHidden/>
    <w:unhideWhenUsed/>
    <w:rsid w:val="00C85792"/>
    <w:rPr>
      <w:vertAlign w:val="superscript"/>
    </w:rPr>
  </w:style>
  <w:style w:type="paragraph" w:styleId="af1">
    <w:name w:val="footnote text"/>
    <w:basedOn w:val="a"/>
    <w:link w:val="12"/>
    <w:semiHidden/>
    <w:rsid w:val="00C85792"/>
    <w:rPr>
      <w:rFonts w:eastAsia="Times New Roman"/>
      <w:sz w:val="20"/>
      <w:szCs w:val="20"/>
      <w:lang w:val="x-none"/>
    </w:rPr>
  </w:style>
  <w:style w:type="character" w:customStyle="1" w:styleId="af2">
    <w:name w:val="Текст сноски Знак"/>
    <w:basedOn w:val="a0"/>
    <w:uiPriority w:val="99"/>
    <w:semiHidden/>
    <w:rsid w:val="00C8579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1"/>
    <w:semiHidden/>
    <w:rsid w:val="00C8579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4">
    <w:name w:val="Основной текст2"/>
    <w:uiPriority w:val="99"/>
    <w:rsid w:val="00C85792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f3">
    <w:name w:val="header"/>
    <w:basedOn w:val="a"/>
    <w:link w:val="af4"/>
    <w:uiPriority w:val="99"/>
    <w:unhideWhenUsed/>
    <w:rsid w:val="00C85792"/>
    <w:pPr>
      <w:tabs>
        <w:tab w:val="center" w:pos="4677"/>
        <w:tab w:val="right" w:pos="9355"/>
      </w:tabs>
    </w:pPr>
    <w:rPr>
      <w:rFonts w:ascii="Calibri" w:eastAsia="Times New Roman" w:hAnsi="Calibri"/>
      <w:sz w:val="20"/>
      <w:szCs w:val="20"/>
      <w:lang w:val="x-none"/>
    </w:rPr>
  </w:style>
  <w:style w:type="character" w:customStyle="1" w:styleId="af4">
    <w:name w:val="Верхний колонтитул Знак"/>
    <w:basedOn w:val="a0"/>
    <w:link w:val="af3"/>
    <w:uiPriority w:val="99"/>
    <w:rsid w:val="00C8579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5">
    <w:name w:val="Нижний колонтитул Знак"/>
    <w:link w:val="af6"/>
    <w:uiPriority w:val="99"/>
    <w:semiHidden/>
    <w:rsid w:val="00C85792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C85792"/>
    <w:pPr>
      <w:tabs>
        <w:tab w:val="center" w:pos="4677"/>
        <w:tab w:val="right" w:pos="9355"/>
      </w:tabs>
    </w:pPr>
    <w:rPr>
      <w:rFonts w:ascii="Calibri" w:eastAsia="Times New Roman" w:hAnsi="Calibri"/>
    </w:rPr>
  </w:style>
  <w:style w:type="character" w:customStyle="1" w:styleId="13">
    <w:name w:val="Нижний колонтитул Знак1"/>
    <w:basedOn w:val="a0"/>
    <w:uiPriority w:val="99"/>
    <w:semiHidden/>
    <w:rsid w:val="00C85792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210F7BDD08C23FB8A8C3EDBF30CFBA78&amp;req=doc&amp;base=LAW&amp;n=315267&amp;dst=101812&amp;fld=134&amp;date=12.07.2019" TargetMode="External"/><Relationship Id="rId18" Type="http://schemas.openxmlformats.org/officeDocument/2006/relationships/hyperlink" Target="consultantplus://offline/ref=769DE4F2F5DD86E76CB3823DEFF388FDBEF7D4C9678AE52056923DF502C7475FD3DE2Ds3A9I" TargetMode="External"/><Relationship Id="rId26" Type="http://schemas.openxmlformats.org/officeDocument/2006/relationships/hyperlink" Target="https://login.consultant.ru/link/?rnd=210F7BDD08C23FB8A8C3EDBF30CFBA78&amp;req=doc&amp;base=LAW&amp;n=315267&amp;dst=3060&amp;fld=134&amp;date=12.07.2019" TargetMode="External"/><Relationship Id="rId39" Type="http://schemas.openxmlformats.org/officeDocument/2006/relationships/hyperlink" Target="https://login.consultant.ru/link/?rnd=C1FCA38BF29D95DEA53100AE9277DE96&amp;req=doc&amp;base=LAW&amp;n=315267&amp;dst=346&amp;fld=134&amp;date=15.07.201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6B9B769C03A0141A5FCFFEAD254039C15E5F9354C8B7EF98524EABBFE89FF0A5FD6A1AF692FFtDO" TargetMode="External"/><Relationship Id="rId34" Type="http://schemas.openxmlformats.org/officeDocument/2006/relationships/hyperlink" Target="http://www.consultant.ru/document/cons_doc_LAW_126420/" TargetMode="External"/><Relationship Id="rId42" Type="http://schemas.openxmlformats.org/officeDocument/2006/relationships/hyperlink" Target="https://login.consultant.ru/link/?rnd=C1FCA38BF29D95DEA53100AE9277DE96&amp;req=doc&amp;base=LAW&amp;n=315267&amp;dst=2532&amp;fld=134&amp;date=15.07.2019" TargetMode="External"/><Relationship Id="rId47" Type="http://schemas.openxmlformats.org/officeDocument/2006/relationships/hyperlink" Target="https://login.consultant.ru/link/?rnd=10336DA60F86D63DCDFA8D98ED087F9A&amp;req=doc&amp;base=LAW&amp;n=183496&amp;date=27.03.2019" TargetMode="External"/><Relationship Id="rId50" Type="http://schemas.openxmlformats.org/officeDocument/2006/relationships/hyperlink" Target="consultantplus://offline/ref=6B36570C272FBE863EF448A308DC1BB3312E30ADF2244C47E4F88271720016076A50CDDA9435P4nAN" TargetMode="External"/><Relationship Id="rId7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12" Type="http://schemas.openxmlformats.org/officeDocument/2006/relationships/hyperlink" Target="https://login.consultant.ru/link/?rnd=210F7BDD08C23FB8A8C3EDBF30CFBA78&amp;req=doc&amp;base=LAW&amp;n=315267&amp;dst=101402&amp;fld=134&amp;date=12.07.2019" TargetMode="External"/><Relationship Id="rId17" Type="http://schemas.openxmlformats.org/officeDocument/2006/relationships/hyperlink" Target="consultantplus://offline/ref=769DE4F2F5DD86E76CB3823DEFF388FDBEFCD5C3608EE52056923DF502sCA7I" TargetMode="External"/><Relationship Id="rId25" Type="http://schemas.openxmlformats.org/officeDocument/2006/relationships/hyperlink" Target="https://login.consultant.ru/link/?rnd=210F7BDD08C23FB8A8C3EDBF30CFBA78&amp;req=doc&amp;base=LAW&amp;n=315267&amp;dst=3060&amp;fld=134&amp;date=12.07.2019" TargetMode="External"/><Relationship Id="rId33" Type="http://schemas.openxmlformats.org/officeDocument/2006/relationships/hyperlink" Target="http://www.consultant.ru/document/cons_doc_LAW_388708/d44bdb356e6a691d0c72fef05ed16f68af0af9eb/" TargetMode="External"/><Relationship Id="rId38" Type="http://schemas.openxmlformats.org/officeDocument/2006/relationships/hyperlink" Target="https://login.consultant.ru/link/?rnd=C1FCA38BF29D95DEA53100AE9277DE96&amp;req=doc&amp;base=LAW&amp;n=315267&amp;dst=1605&amp;fld=134&amp;date=15.07.2019" TargetMode="External"/><Relationship Id="rId46" Type="http://schemas.openxmlformats.org/officeDocument/2006/relationships/hyperlink" Target="http://www.consultant.ru/document/cons_doc_LAW_430638/df32b8231cf067c4d4e864c717eb6b398358b504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E95254839C84E6835D02012FC4C80EEDE7D394D00A9636C27C70B49BE3F9CC17915F5BB208D698085B2A6BCD310942915B62BC77MCt2M" TargetMode="External"/><Relationship Id="rId20" Type="http://schemas.openxmlformats.org/officeDocument/2006/relationships/hyperlink" Target="consultantplus://offline/ref=5A73E49C277F6E3BEB765E196A793A18506706BD55B7F0EA9BD75314BDF753D44596C67478DA046E409A5DF1D40A1A21C9EA0948D3A9d2E4L" TargetMode="External"/><Relationship Id="rId29" Type="http://schemas.openxmlformats.org/officeDocument/2006/relationships/hyperlink" Target="https://www.consultant.ru/document/cons_doc_LAW_405665/2f2f19d786e4d18472d3508871a9af6e482ad9ca/" TargetMode="External"/><Relationship Id="rId41" Type="http://schemas.openxmlformats.org/officeDocument/2006/relationships/hyperlink" Target="https://login.consultant.ru/link/?rnd=C1FCA38BF29D95DEA53100AE9277DE96&amp;req=doc&amp;base=LAW&amp;n=315267&amp;dst=352&amp;fld=134&amp;date=15.07.201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36570C272FBE863EF448A308DC1BB3312E30ADF2244C47E4F88271720016076A50CDDA9435P4nAN" TargetMode="External"/><Relationship Id="rId11" Type="http://schemas.openxmlformats.org/officeDocument/2006/relationships/hyperlink" Target="https://login.consultant.ru/link/?rnd=210F7BDD08C23FB8A8C3EDBF30CFBA78&amp;req=doc&amp;base=LAW&amp;n=315267&amp;dst=500&amp;fld=134&amp;date=12.07.2019" TargetMode="External"/><Relationship Id="rId24" Type="http://schemas.openxmlformats.org/officeDocument/2006/relationships/hyperlink" Target="https://login.consultant.ru/link/?rnd=210F7BDD08C23FB8A8C3EDBF30CFBA78&amp;req=doc&amp;base=LAW&amp;n=315267&amp;dst=3054&amp;fld=134&amp;date=12.07.2019" TargetMode="External"/><Relationship Id="rId32" Type="http://schemas.openxmlformats.org/officeDocument/2006/relationships/hyperlink" Target="https://www.consultant.ru/document/cons_doc_LAW_430635/585cf44cd76d6cfd2491e5713fd663e8e56a3831/" TargetMode="External"/><Relationship Id="rId37" Type="http://schemas.openxmlformats.org/officeDocument/2006/relationships/hyperlink" Target="consultantplus://offline/ref=1018AF8E902C8A8369C100D0D5C51DC6AEE3B12F7B7BF7D0BFB1A8C91FECD271C7012A57C5A842F73C6E87hDB4F" TargetMode="External"/><Relationship Id="rId40" Type="http://schemas.openxmlformats.org/officeDocument/2006/relationships/hyperlink" Target="https://login.consultant.ru/link/?rnd=C1FCA38BF29D95DEA53100AE9277DE96&amp;req=doc&amp;base=LAW&amp;n=315267&amp;dst=349&amp;fld=134&amp;date=15.07.2019" TargetMode="External"/><Relationship Id="rId45" Type="http://schemas.openxmlformats.org/officeDocument/2006/relationships/hyperlink" Target="https://login.consultant.ru/link/?rnd=C1FCA38BF29D95DEA53100AE9277DE96&amp;req=doc&amp;base=LAW&amp;n=315267&amp;dst=342&amp;fld=134&amp;date=15.07.2019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E95254839C84E6835D02012FC4C80EEDE7D394D00A9636C27C70B49BE3F9CC17915F5BB207D698085B2A6BCD310942915B62BC77MCt2M" TargetMode="External"/><Relationship Id="rId23" Type="http://schemas.openxmlformats.org/officeDocument/2006/relationships/hyperlink" Target="https://login.consultant.ru/link/?rnd=210F7BDD08C23FB8A8C3EDBF30CFBA78&amp;req=doc&amp;base=LAW&amp;n=315267&amp;dst=3054&amp;fld=134&amp;date=12.07.2019" TargetMode="External"/><Relationship Id="rId28" Type="http://schemas.openxmlformats.org/officeDocument/2006/relationships/hyperlink" Target="https://www.consultant.ru/document/cons_doc_LAW_439192/8f7c0ce0195a7f4f0985d1ca3612eee1bc811452/" TargetMode="External"/><Relationship Id="rId36" Type="http://schemas.openxmlformats.org/officeDocument/2006/relationships/hyperlink" Target="consultantplus://offline/ref=1018AF8E902C8A8369C100D0D5C51DC6AEE3B12F7B7BF7D0BFB1A8C91FECD271C7012A57C5A842F73C6E87hDB4F" TargetMode="External"/><Relationship Id="rId49" Type="http://schemas.openxmlformats.org/officeDocument/2006/relationships/hyperlink" Target="consultantplus://offline/ref=6B36570C272FBE863EF448A308DC1BB3312E30ADF2244C47E4F88271720016076A50CDDA9435P4nAN" TargetMode="External"/><Relationship Id="rId10" Type="http://schemas.openxmlformats.org/officeDocument/2006/relationships/hyperlink" Target="https://login.consultant.ru/link/?rnd=210F7BDD08C23FB8A8C3EDBF30CFBA78&amp;req=doc&amp;base=LAW&amp;n=315267&amp;dst=101091&amp;fld=134&amp;date=12.07.2019" TargetMode="External"/><Relationship Id="rId19" Type="http://schemas.openxmlformats.org/officeDocument/2006/relationships/hyperlink" Target="consultantplus://offline/ref=769DE4F2F5DD86E76CB3823DEFF388FDBEF7D4C9678AE52056923DF502C7475FD3DE2Ds3ACI" TargetMode="External"/><Relationship Id="rId3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4" Type="http://schemas.openxmlformats.org/officeDocument/2006/relationships/hyperlink" Target="https://login.consultant.ru/link/?rnd=C1FCA38BF29D95DEA53100AE9277DE96&amp;req=doc&amp;base=LAW&amp;n=315267&amp;dst=2566&amp;fld=134&amp;date=15.07.2019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210F7BDD08C23FB8A8C3EDBF30CFBA78&amp;req=doc&amp;base=LAW&amp;n=315267&amp;dst=448&amp;fld=134&amp;date=12.07.2019" TargetMode="External"/><Relationship Id="rId14" Type="http://schemas.openxmlformats.org/officeDocument/2006/relationships/hyperlink" Target="https://login.consultant.ru/link/?rnd=210F7BDD08C23FB8A8C3EDBF30CFBA78&amp;req=doc&amp;base=LAW&amp;n=325683&amp;dst=100325&amp;fld=134&amp;REFFIELD=134&amp;REFDST=1596&amp;REFDOC=315267&amp;REFBASE=LAW&amp;stat=refcode%3D16610%3Bdstident%3D100325%3Bindex%3D2863&amp;date=12.07.2019" TargetMode="External"/><Relationship Id="rId22" Type="http://schemas.openxmlformats.org/officeDocument/2006/relationships/hyperlink" Target="https://login.consultant.ru/link/?rnd=210F7BDD08C23FB8A8C3EDBF30CFBA78&amp;req=doc&amp;base=LAW&amp;n=315267&amp;dst=3049&amp;fld=134&amp;date=12.07.2019" TargetMode="External"/><Relationship Id="rId27" Type="http://schemas.openxmlformats.org/officeDocument/2006/relationships/hyperlink" Target="consultantplus://offline/ref=B4F6EC6561ED2B8016556D65901646CF4F96B17FD9A9A6D7D7AC287B980F199E619F9F73D176A2EA84D799886D15289E76592F078C4555FCiEg4L" TargetMode="External"/><Relationship Id="rId30" Type="http://schemas.openxmlformats.org/officeDocument/2006/relationships/hyperlink" Target="https://www.consultant.ru/document/cons_doc_LAW_405665/2f2f19d786e4d18472d3508871a9af6e482ad9ca/" TargetMode="External"/><Relationship Id="rId35" Type="http://schemas.openxmlformats.org/officeDocument/2006/relationships/hyperlink" Target="http://www.consultant.ru/document/cons_doc_LAW_388708/a593eaab768d34bf2d7419322eac79481e73cf03/" TargetMode="External"/><Relationship Id="rId43" Type="http://schemas.openxmlformats.org/officeDocument/2006/relationships/hyperlink" Target="https://login.consultant.ru/link/?rnd=C1FCA38BF29D95DEA53100AE9277DE96&amp;req=doc&amp;base=LAW&amp;n=315267&amp;dst=342&amp;fld=134&amp;date=15.07.2019" TargetMode="External"/><Relationship Id="rId48" Type="http://schemas.openxmlformats.org/officeDocument/2006/relationships/hyperlink" Target="consultantplus://offline/ref=9DFCD0BC58F1901188C452263C0976EC7682B8277B42784B22C3A2DEC2AABDAEC9F86746227977ABeCmEQ" TargetMode="External"/><Relationship Id="rId8" Type="http://schemas.openxmlformats.org/officeDocument/2006/relationships/hyperlink" Target="https://login.consultant.ru/link/?rnd=210F7BDD08C23FB8A8C3EDBF30CFBA78&amp;req=doc&amp;base=LAW&amp;n=315267&amp;dst=3049&amp;fld=134&amp;date=12.07.2019" TargetMode="External"/><Relationship Id="rId51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5BE8-308F-4EA4-8A54-CCE9B45F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15663</Words>
  <Characters>89283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1</cp:revision>
  <dcterms:created xsi:type="dcterms:W3CDTF">2025-03-20T12:42:00Z</dcterms:created>
  <dcterms:modified xsi:type="dcterms:W3CDTF">2025-03-20T13:53:00Z</dcterms:modified>
</cp:coreProperties>
</file>