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81" w:rsidRPr="00B2175C" w:rsidRDefault="00764981" w:rsidP="00764981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42"/>
          <w:szCs w:val="42"/>
        </w:rPr>
      </w:pPr>
      <w:r w:rsidRPr="00B2175C">
        <w:rPr>
          <w:sz w:val="42"/>
          <w:szCs w:val="42"/>
        </w:rPr>
        <w:t>Заключение о результатах общественных обсуждений</w:t>
      </w:r>
    </w:p>
    <w:p w:rsidR="00764981" w:rsidRPr="00764981" w:rsidRDefault="00764981" w:rsidP="00764981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9E4A26" w:rsidRDefault="009E4A26" w:rsidP="0076498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764981" w:rsidRPr="00764981" w:rsidRDefault="00764981" w:rsidP="0076498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Дата оформления заключения: </w:t>
      </w:r>
      <w:r w:rsidR="009E4A26">
        <w:rPr>
          <w:color w:val="000000"/>
          <w:sz w:val="28"/>
          <w:szCs w:val="28"/>
        </w:rPr>
        <w:t xml:space="preserve">12.01.2024 </w:t>
      </w:r>
      <w:r w:rsidRPr="00764981">
        <w:rPr>
          <w:color w:val="000000"/>
          <w:sz w:val="28"/>
          <w:szCs w:val="28"/>
        </w:rPr>
        <w:t xml:space="preserve"> года</w:t>
      </w:r>
    </w:p>
    <w:p w:rsidR="00245DBC" w:rsidRDefault="00764981" w:rsidP="0076498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764981">
        <w:rPr>
          <w:color w:val="000000"/>
          <w:sz w:val="28"/>
          <w:szCs w:val="28"/>
        </w:rPr>
        <w:t xml:space="preserve">Наименование проекта, рассмотренного на общественных обсуждениях: </w:t>
      </w:r>
    </w:p>
    <w:p w:rsidR="009E4A26" w:rsidRDefault="009E4A26" w:rsidP="0076498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E4A26">
        <w:rPr>
          <w:rFonts w:eastAsiaTheme="minorHAnsi"/>
          <w:color w:val="000000"/>
          <w:sz w:val="28"/>
          <w:szCs w:val="28"/>
          <w:lang w:eastAsia="en-US"/>
        </w:rPr>
        <w:t>проекта постановления администрации округа “О внесении изменений    в административный регламент, утвержденный постановлением администрации Кичменгско-Городецкого муниципального округа от 13.03.2023 №232»</w:t>
      </w:r>
    </w:p>
    <w:p w:rsidR="00764981" w:rsidRPr="00764981" w:rsidRDefault="00764981" w:rsidP="0076498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764981">
        <w:rPr>
          <w:color w:val="000000"/>
          <w:sz w:val="28"/>
          <w:szCs w:val="28"/>
        </w:rPr>
        <w:t xml:space="preserve">Разработчик проекта: </w:t>
      </w:r>
      <w:r w:rsidRPr="00764981">
        <w:rPr>
          <w:sz w:val="28"/>
          <w:szCs w:val="28"/>
          <w:shd w:val="clear" w:color="auto" w:fill="FFFFFF"/>
        </w:rPr>
        <w:t>Администрация Кичменгско-Городецкого муниципального округа</w:t>
      </w:r>
    </w:p>
    <w:p w:rsidR="00764981" w:rsidRPr="00764981" w:rsidRDefault="00764981" w:rsidP="0076498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764981">
        <w:rPr>
          <w:color w:val="000000"/>
          <w:sz w:val="28"/>
          <w:szCs w:val="28"/>
        </w:rPr>
        <w:t xml:space="preserve">Организатор общественных обсуждений: </w:t>
      </w:r>
      <w:r w:rsidRPr="00764981">
        <w:rPr>
          <w:sz w:val="28"/>
          <w:szCs w:val="28"/>
          <w:shd w:val="clear" w:color="auto" w:fill="FFFFFF"/>
        </w:rPr>
        <w:t>Администрация Кичменгско-Городецкого муниципального округа</w:t>
      </w:r>
      <w:r w:rsidRPr="00764981">
        <w:rPr>
          <w:color w:val="000000"/>
          <w:sz w:val="28"/>
          <w:szCs w:val="28"/>
        </w:rPr>
        <w:t xml:space="preserve"> </w:t>
      </w:r>
    </w:p>
    <w:p w:rsidR="00764981" w:rsidRPr="00764981" w:rsidRDefault="00764981" w:rsidP="0076498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764981">
        <w:rPr>
          <w:color w:val="000000"/>
          <w:sz w:val="28"/>
          <w:szCs w:val="28"/>
        </w:rPr>
        <w:t>Результаты общественных обсуждений: предложений и замечаний к проекту не поступало.</w:t>
      </w:r>
    </w:p>
    <w:p w:rsidR="00EC28BB" w:rsidRDefault="00EC28BB"/>
    <w:sectPr w:rsidR="00EC28BB" w:rsidSect="00EC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81"/>
    <w:rsid w:val="00093224"/>
    <w:rsid w:val="00245DBC"/>
    <w:rsid w:val="00764981"/>
    <w:rsid w:val="009E4A26"/>
    <w:rsid w:val="00E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B472"/>
  <w15:docId w15:val="{F4B35FB8-A847-4537-B769-388FF052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BB"/>
  </w:style>
  <w:style w:type="paragraph" w:styleId="1">
    <w:name w:val="heading 1"/>
    <w:basedOn w:val="a"/>
    <w:link w:val="10"/>
    <w:qFormat/>
    <w:rsid w:val="00764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6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rsid w:val="00764981"/>
    <w:rPr>
      <w:rFonts w:ascii="Arial" w:hAnsi="Arial" w:cs="Arial" w:hint="default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2024-01-11T09:13:00Z</dcterms:created>
  <dcterms:modified xsi:type="dcterms:W3CDTF">2024-01-12T08:49:00Z</dcterms:modified>
</cp:coreProperties>
</file>