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B9" w:rsidRDefault="005131B9" w:rsidP="005131B9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lang w:bidi="ru-RU"/>
        </w:rPr>
      </w:pPr>
      <w:bookmarkStart w:id="0" w:name="bookmark0"/>
    </w:p>
    <w:p w:rsidR="005131B9" w:rsidRPr="005131B9" w:rsidRDefault="005131B9" w:rsidP="005131B9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b w:val="0"/>
          <w:lang w:bidi="ru-RU"/>
        </w:rPr>
      </w:pPr>
    </w:p>
    <w:p w:rsidR="005131B9" w:rsidRPr="005131B9" w:rsidRDefault="005131B9" w:rsidP="005131B9">
      <w:pPr>
        <w:jc w:val="center"/>
        <w:rPr>
          <w:b/>
          <w:sz w:val="28"/>
          <w:szCs w:val="28"/>
        </w:rPr>
      </w:pPr>
      <w:r w:rsidRPr="005131B9">
        <w:rPr>
          <w:b/>
          <w:sz w:val="28"/>
          <w:szCs w:val="28"/>
        </w:rPr>
        <w:t xml:space="preserve">                                                                                                         ПРОЕКТ </w:t>
      </w:r>
    </w:p>
    <w:p w:rsidR="00BD68F9" w:rsidRDefault="00BD68F9" w:rsidP="00BD68F9">
      <w:pPr>
        <w:pStyle w:val="af2"/>
        <w:ind w:left="-142"/>
        <w:rPr>
          <w:b w:val="0"/>
          <w:sz w:val="40"/>
          <w:szCs w:val="40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BD68F9" w:rsidRPr="00BD68F9" w:rsidRDefault="00BD68F9" w:rsidP="00BD68F9">
      <w:pPr>
        <w:pStyle w:val="af2"/>
        <w:ind w:left="-142"/>
        <w:rPr>
          <w:b w:val="0"/>
          <w:sz w:val="24"/>
          <w:szCs w:val="24"/>
        </w:rPr>
      </w:pPr>
    </w:p>
    <w:p w:rsidR="005131B9" w:rsidRPr="00CE45A5" w:rsidRDefault="00BD68F9" w:rsidP="00BD68F9">
      <w:pPr>
        <w:pStyle w:val="af0"/>
        <w:rPr>
          <w:b/>
          <w:bCs/>
          <w:sz w:val="32"/>
          <w:szCs w:val="32"/>
        </w:rPr>
      </w:pPr>
      <w:r>
        <w:rPr>
          <w:b/>
          <w:sz w:val="40"/>
          <w:szCs w:val="40"/>
        </w:rPr>
        <w:t>ПОСТАНОВЛЕНИЕ</w:t>
      </w:r>
      <w:r w:rsidR="005131B9" w:rsidRPr="00CE45A5">
        <w:rPr>
          <w:b/>
          <w:bCs/>
          <w:sz w:val="32"/>
          <w:szCs w:val="32"/>
        </w:rPr>
        <w:t xml:space="preserve">                          </w:t>
      </w:r>
    </w:p>
    <w:p w:rsidR="005131B9" w:rsidRPr="005131B9" w:rsidRDefault="005131B9" w:rsidP="005131B9">
      <w:pPr>
        <w:rPr>
          <w:rFonts w:eastAsia="Arial Unicode MS"/>
          <w:sz w:val="28"/>
          <w:szCs w:val="28"/>
        </w:rPr>
      </w:pPr>
    </w:p>
    <w:p w:rsidR="005131B9" w:rsidRDefault="005131B9" w:rsidP="005131B9">
      <w:pPr>
        <w:rPr>
          <w:rFonts w:eastAsia="Arial Unicode MS"/>
          <w:sz w:val="28"/>
          <w:szCs w:val="28"/>
        </w:rPr>
      </w:pPr>
      <w:r w:rsidRPr="005131B9">
        <w:rPr>
          <w:rFonts w:eastAsia="Arial Unicode MS"/>
          <w:sz w:val="28"/>
          <w:szCs w:val="28"/>
        </w:rPr>
        <w:t>от___________ №_________</w:t>
      </w:r>
    </w:p>
    <w:p w:rsidR="005956D5" w:rsidRPr="005131B9" w:rsidRDefault="005956D5" w:rsidP="005131B9">
      <w:pPr>
        <w:rPr>
          <w:rFonts w:eastAsia="Arial Unicode MS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5956D5" w:rsidTr="005956D5">
        <w:tc>
          <w:tcPr>
            <w:tcW w:w="5097" w:type="dxa"/>
          </w:tcPr>
          <w:p w:rsidR="005956D5" w:rsidRDefault="005956D5" w:rsidP="002202B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956D5">
              <w:rPr>
                <w:rFonts w:eastAsia="Arial Unicode MS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</w:t>
            </w:r>
            <w:r w:rsidR="00D1719F">
              <w:rPr>
                <w:rFonts w:eastAsia="Arial Unicode MS"/>
                <w:sz w:val="28"/>
                <w:szCs w:val="28"/>
              </w:rPr>
              <w:t xml:space="preserve"> при проведении мероприятий  по осуществлению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регионального государственного экологического контроля (надзора) на территории </w:t>
            </w:r>
            <w:r>
              <w:rPr>
                <w:rFonts w:eastAsia="Arial Unicode MS"/>
                <w:sz w:val="28"/>
                <w:szCs w:val="28"/>
              </w:rPr>
              <w:t>Кичменгско</w:t>
            </w:r>
            <w:r w:rsidR="009050A2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-</w:t>
            </w:r>
            <w:r w:rsidR="009050A2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Городецкого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муниципального</w:t>
            </w:r>
            <w:r>
              <w:rPr>
                <w:rFonts w:eastAsia="Arial Unicode MS"/>
                <w:sz w:val="28"/>
                <w:szCs w:val="28"/>
              </w:rPr>
              <w:t xml:space="preserve"> округа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на 202</w:t>
            </w:r>
            <w:r w:rsidR="002202BC">
              <w:rPr>
                <w:rFonts w:eastAsia="Arial Unicode MS"/>
                <w:sz w:val="28"/>
                <w:szCs w:val="28"/>
              </w:rPr>
              <w:t>5</w:t>
            </w:r>
            <w:r w:rsidRPr="005956D5">
              <w:rPr>
                <w:rFonts w:eastAsia="Arial Unicode MS"/>
                <w:sz w:val="28"/>
                <w:szCs w:val="28"/>
              </w:rPr>
              <w:t xml:space="preserve"> год</w:t>
            </w:r>
          </w:p>
        </w:tc>
        <w:tc>
          <w:tcPr>
            <w:tcW w:w="5098" w:type="dxa"/>
          </w:tcPr>
          <w:p w:rsidR="005956D5" w:rsidRDefault="005956D5" w:rsidP="005131B9">
            <w:pPr>
              <w:rPr>
                <w:rFonts w:eastAsia="Arial Unicode MS"/>
                <w:sz w:val="28"/>
                <w:szCs w:val="28"/>
              </w:rPr>
            </w:pPr>
          </w:p>
        </w:tc>
      </w:tr>
    </w:tbl>
    <w:p w:rsidR="005956D5" w:rsidRPr="001A7B1B" w:rsidRDefault="001A7B1B" w:rsidP="009D6AC9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proofErr w:type="gramStart"/>
      <w:r w:rsidRPr="001A7B1B">
        <w:rPr>
          <w:color w:val="000000"/>
          <w:sz w:val="28"/>
          <w:szCs w:val="28"/>
        </w:rPr>
        <w:t>В соответствии  со статьей 44 Федерального закона от 31.07.2020</w:t>
      </w:r>
      <w:r w:rsidR="004510B6">
        <w:rPr>
          <w:color w:val="000000"/>
          <w:sz w:val="28"/>
          <w:szCs w:val="28"/>
        </w:rPr>
        <w:t xml:space="preserve"> года</w:t>
      </w:r>
      <w:r w:rsidRPr="001A7B1B">
        <w:rPr>
          <w:color w:val="000000"/>
          <w:sz w:val="28"/>
          <w:szCs w:val="28"/>
        </w:rPr>
        <w:t xml:space="preserve"> № 248-ФЗ «О государственном  контроле (надзоре) и муниципальном контроле в Росс</w:t>
      </w:r>
      <w:r w:rsidR="00C54F45">
        <w:rPr>
          <w:color w:val="000000"/>
          <w:sz w:val="28"/>
          <w:szCs w:val="28"/>
        </w:rPr>
        <w:t>ийской Федерации», постановлением</w:t>
      </w:r>
      <w:r w:rsidRPr="001A7B1B">
        <w:rPr>
          <w:color w:val="000000"/>
          <w:sz w:val="28"/>
          <w:szCs w:val="28"/>
        </w:rPr>
        <w:t xml:space="preserve"> Правительства Российской Фе</w:t>
      </w:r>
      <w:r w:rsidR="004510B6">
        <w:rPr>
          <w:color w:val="000000"/>
          <w:sz w:val="28"/>
          <w:szCs w:val="28"/>
        </w:rPr>
        <w:t>дерации  от 25.06.2021 года</w:t>
      </w:r>
      <w:r w:rsidRPr="001A7B1B">
        <w:rPr>
          <w:color w:val="000000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 w:rsidR="00C54F45">
        <w:rPr>
          <w:color w:val="000000"/>
          <w:sz w:val="28"/>
          <w:szCs w:val="28"/>
        </w:rPr>
        <w:t>аконом ценностям», постановлением</w:t>
      </w:r>
      <w:r w:rsidRPr="001A7B1B">
        <w:rPr>
          <w:color w:val="000000"/>
          <w:sz w:val="28"/>
          <w:szCs w:val="28"/>
        </w:rPr>
        <w:t xml:space="preserve"> Правительства Вологодской области от 08.11.2021 года №1269 «Об утверждении Положения о региональном</w:t>
      </w:r>
      <w:proofErr w:type="gramEnd"/>
      <w:r w:rsidRPr="001A7B1B">
        <w:rPr>
          <w:color w:val="000000"/>
          <w:sz w:val="28"/>
          <w:szCs w:val="28"/>
        </w:rPr>
        <w:t xml:space="preserve"> государственном экологическом   </w:t>
      </w:r>
      <w:proofErr w:type="gramStart"/>
      <w:r w:rsidRPr="001A7B1B">
        <w:rPr>
          <w:color w:val="000000"/>
          <w:sz w:val="28"/>
          <w:szCs w:val="28"/>
        </w:rPr>
        <w:t>контроле</w:t>
      </w:r>
      <w:proofErr w:type="gramEnd"/>
      <w:r w:rsidRPr="001A7B1B">
        <w:rPr>
          <w:color w:val="000000"/>
          <w:sz w:val="28"/>
          <w:szCs w:val="28"/>
        </w:rPr>
        <w:t xml:space="preserve"> </w:t>
      </w:r>
      <w:r w:rsidR="009D6AC9">
        <w:rPr>
          <w:color w:val="000000"/>
          <w:sz w:val="28"/>
          <w:szCs w:val="28"/>
        </w:rPr>
        <w:t>(надзоре)»</w:t>
      </w:r>
      <w:r>
        <w:rPr>
          <w:color w:val="000000"/>
          <w:sz w:val="28"/>
          <w:szCs w:val="28"/>
        </w:rPr>
        <w:t xml:space="preserve"> </w:t>
      </w:r>
      <w:r w:rsidR="005956D5" w:rsidRPr="005956D5">
        <w:rPr>
          <w:color w:val="000000"/>
          <w:sz w:val="28"/>
          <w:szCs w:val="28"/>
        </w:rPr>
        <w:t xml:space="preserve">администрация </w:t>
      </w:r>
      <w:r w:rsidR="00C54F45">
        <w:rPr>
          <w:color w:val="000000"/>
          <w:sz w:val="28"/>
          <w:szCs w:val="28"/>
        </w:rPr>
        <w:t>района</w:t>
      </w:r>
      <w:r w:rsidR="009D6AC9">
        <w:rPr>
          <w:color w:val="000000"/>
          <w:sz w:val="28"/>
          <w:szCs w:val="28"/>
        </w:rPr>
        <w:t xml:space="preserve"> </w:t>
      </w:r>
      <w:r w:rsidR="00595FFF">
        <w:rPr>
          <w:b/>
          <w:color w:val="000000"/>
          <w:sz w:val="28"/>
          <w:szCs w:val="28"/>
        </w:rPr>
        <w:t>ПОСТАНОВЛЯЕТ</w:t>
      </w:r>
      <w:r w:rsidR="005956D5" w:rsidRPr="005956D5">
        <w:rPr>
          <w:b/>
          <w:color w:val="000000"/>
          <w:sz w:val="28"/>
          <w:szCs w:val="28"/>
        </w:rPr>
        <w:t>:</w:t>
      </w:r>
    </w:p>
    <w:p w:rsidR="00847E72" w:rsidRDefault="005956D5" w:rsidP="005956D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47E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7E72" w:rsidRPr="00847E72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территории Кичменгско</w:t>
      </w:r>
      <w:r w:rsidR="00F67D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>-</w:t>
      </w:r>
      <w:r w:rsidR="00F67D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>Городецкого муниципального округа на 202</w:t>
      </w:r>
      <w:r w:rsidR="00B47054">
        <w:rPr>
          <w:rFonts w:ascii="Times New Roman" w:eastAsia="Arial Unicode MS" w:hAnsi="Times New Roman" w:cs="Times New Roman"/>
          <w:sz w:val="28"/>
          <w:szCs w:val="28"/>
        </w:rPr>
        <w:t>4</w:t>
      </w:r>
      <w:r w:rsidR="00847E72" w:rsidRPr="00847E72">
        <w:rPr>
          <w:rFonts w:ascii="Times New Roman" w:eastAsia="Arial Unicode MS" w:hAnsi="Times New Roman" w:cs="Times New Roman"/>
          <w:sz w:val="28"/>
          <w:szCs w:val="28"/>
        </w:rPr>
        <w:t xml:space="preserve"> год.</w:t>
      </w:r>
    </w:p>
    <w:p w:rsidR="00C54F45" w:rsidRPr="007F1C35" w:rsidRDefault="00847E72" w:rsidP="007F1C3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C35">
        <w:rPr>
          <w:rFonts w:ascii="Times New Roman" w:hAnsi="Times New Roman" w:cs="Times New Roman"/>
          <w:sz w:val="28"/>
          <w:szCs w:val="28"/>
        </w:rPr>
        <w:t xml:space="preserve"> </w:t>
      </w:r>
      <w:r w:rsidR="00C54F45" w:rsidRPr="007F1C35">
        <w:rPr>
          <w:rFonts w:ascii="Times New Roman" w:hAnsi="Times New Roman" w:cs="Times New Roman"/>
          <w:sz w:val="28"/>
          <w:szCs w:val="28"/>
        </w:rPr>
        <w:t>2.Признать утратившими силу</w:t>
      </w:r>
      <w:r w:rsidR="00F67DE4">
        <w:rPr>
          <w:rFonts w:ascii="Times New Roman" w:hAnsi="Times New Roman" w:cs="Times New Roman"/>
          <w:sz w:val="28"/>
          <w:szCs w:val="28"/>
        </w:rPr>
        <w:t xml:space="preserve"> </w:t>
      </w:r>
      <w:r w:rsidR="00C54F45" w:rsidRPr="007F1C35">
        <w:rPr>
          <w:rFonts w:ascii="Times New Roman" w:hAnsi="Times New Roman" w:cs="Times New Roman"/>
          <w:sz w:val="28"/>
          <w:szCs w:val="28"/>
        </w:rPr>
        <w:t>постановление администрации Кичменгско</w:t>
      </w:r>
      <w:r w:rsidR="00F67DE4">
        <w:rPr>
          <w:rFonts w:ascii="Times New Roman" w:hAnsi="Times New Roman" w:cs="Times New Roman"/>
          <w:sz w:val="28"/>
          <w:szCs w:val="28"/>
        </w:rPr>
        <w:t xml:space="preserve"> </w:t>
      </w:r>
      <w:r w:rsidR="00C54F45" w:rsidRPr="007F1C35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от </w:t>
      </w:r>
      <w:r w:rsidR="00652703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>.11.202</w:t>
      </w:r>
      <w:r w:rsidR="0065270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 w:rsidR="00652703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5270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утверждена программа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территории Кичменгско</w:t>
      </w:r>
      <w:r w:rsidR="00F67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>-Городецкого муниципального округа на 202</w:t>
      </w:r>
      <w:r w:rsidR="002202B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42CAA" w:rsidRPr="00F42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  <w:r w:rsidR="00C54F45" w:rsidRPr="007F1C35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1A7B1B" w:rsidRDefault="007F1C35" w:rsidP="005956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7B1B">
        <w:rPr>
          <w:rFonts w:ascii="Times New Roman" w:hAnsi="Times New Roman"/>
          <w:sz w:val="28"/>
          <w:szCs w:val="28"/>
        </w:rPr>
        <w:t>.</w:t>
      </w:r>
      <w:r w:rsidR="001A7B1B" w:rsidRPr="001A7B1B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Кичменгско</w:t>
      </w:r>
      <w:r w:rsidR="00F67DE4">
        <w:rPr>
          <w:rFonts w:ascii="Times New Roman" w:hAnsi="Times New Roman"/>
          <w:sz w:val="28"/>
          <w:szCs w:val="28"/>
        </w:rPr>
        <w:t xml:space="preserve"> </w:t>
      </w:r>
      <w:r w:rsidR="001A7B1B" w:rsidRPr="001A7B1B">
        <w:rPr>
          <w:rFonts w:ascii="Times New Roman" w:hAnsi="Times New Roman"/>
          <w:sz w:val="28"/>
          <w:szCs w:val="28"/>
        </w:rPr>
        <w:t>-</w:t>
      </w:r>
      <w:r w:rsidR="00F67DE4">
        <w:rPr>
          <w:rFonts w:ascii="Times New Roman" w:hAnsi="Times New Roman"/>
          <w:sz w:val="28"/>
          <w:szCs w:val="28"/>
        </w:rPr>
        <w:t xml:space="preserve"> </w:t>
      </w:r>
      <w:r w:rsidR="001A7B1B" w:rsidRPr="001A7B1B">
        <w:rPr>
          <w:rFonts w:ascii="Times New Roman" w:hAnsi="Times New Roman"/>
          <w:sz w:val="28"/>
          <w:szCs w:val="28"/>
        </w:rPr>
        <w:t xml:space="preserve">Городецкого муниципального </w:t>
      </w:r>
      <w:r w:rsidR="00B47054">
        <w:rPr>
          <w:rFonts w:ascii="Times New Roman" w:hAnsi="Times New Roman"/>
          <w:sz w:val="28"/>
          <w:szCs w:val="28"/>
        </w:rPr>
        <w:t xml:space="preserve">округа </w:t>
      </w:r>
      <w:r w:rsidR="001A7B1B" w:rsidRPr="001A7B1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и</w:t>
      </w:r>
      <w:r w:rsidR="001A7B1B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2202BC">
        <w:rPr>
          <w:rFonts w:ascii="Times New Roman" w:hAnsi="Times New Roman"/>
          <w:sz w:val="28"/>
          <w:szCs w:val="28"/>
        </w:rPr>
        <w:t>5</w:t>
      </w:r>
      <w:r w:rsidR="00B47054">
        <w:rPr>
          <w:rFonts w:ascii="Times New Roman" w:hAnsi="Times New Roman"/>
          <w:sz w:val="28"/>
          <w:szCs w:val="28"/>
        </w:rPr>
        <w:t xml:space="preserve"> </w:t>
      </w:r>
      <w:r w:rsidR="001A7B1B" w:rsidRPr="001A7B1B">
        <w:rPr>
          <w:rFonts w:ascii="Times New Roman" w:hAnsi="Times New Roman"/>
          <w:sz w:val="28"/>
          <w:szCs w:val="28"/>
        </w:rPr>
        <w:t>года.</w:t>
      </w:r>
    </w:p>
    <w:p w:rsidR="001A7B1B" w:rsidRDefault="001A7B1B" w:rsidP="005956D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8F9" w:rsidRDefault="00BD68F9" w:rsidP="00B67A0E">
      <w:pPr>
        <w:tabs>
          <w:tab w:val="left" w:pos="1134"/>
        </w:tabs>
        <w:rPr>
          <w:sz w:val="28"/>
          <w:szCs w:val="28"/>
        </w:rPr>
      </w:pPr>
    </w:p>
    <w:p w:rsidR="00B67A0E" w:rsidRDefault="00B67A0E" w:rsidP="00B67A0E">
      <w:pPr>
        <w:tabs>
          <w:tab w:val="left" w:pos="1134"/>
        </w:tabs>
        <w:rPr>
          <w:sz w:val="28"/>
          <w:szCs w:val="28"/>
        </w:rPr>
      </w:pPr>
      <w:r w:rsidRPr="00B67A0E">
        <w:rPr>
          <w:sz w:val="28"/>
          <w:szCs w:val="28"/>
        </w:rPr>
        <w:t xml:space="preserve">Глава </w:t>
      </w:r>
      <w:r w:rsidR="00B47054">
        <w:rPr>
          <w:sz w:val="28"/>
          <w:szCs w:val="28"/>
        </w:rPr>
        <w:t>администрации</w:t>
      </w:r>
      <w:r w:rsidR="00B47054" w:rsidRPr="00B67A0E"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>Кичменгско</w:t>
      </w:r>
      <w:r w:rsidR="009050A2"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>-</w:t>
      </w:r>
      <w:r w:rsidR="009050A2"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>Городецкого</w:t>
      </w:r>
    </w:p>
    <w:p w:rsidR="00B67A0E" w:rsidRPr="00B67A0E" w:rsidRDefault="00B67A0E" w:rsidP="00B47054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B67A0E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 xml:space="preserve">округа </w:t>
      </w:r>
      <w:r w:rsidR="00B47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7A0E">
        <w:rPr>
          <w:sz w:val="28"/>
          <w:szCs w:val="28"/>
        </w:rPr>
        <w:t xml:space="preserve">  </w:t>
      </w:r>
      <w:r w:rsidR="00B47054">
        <w:rPr>
          <w:sz w:val="28"/>
          <w:szCs w:val="28"/>
        </w:rPr>
        <w:t xml:space="preserve">                             </w:t>
      </w:r>
      <w:r w:rsidRPr="00B67A0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</w:t>
      </w:r>
      <w:r w:rsidRPr="00B67A0E">
        <w:rPr>
          <w:sz w:val="28"/>
          <w:szCs w:val="28"/>
        </w:rPr>
        <w:t>С.А.</w:t>
      </w:r>
      <w:r w:rsidR="009050A2">
        <w:rPr>
          <w:sz w:val="28"/>
          <w:szCs w:val="28"/>
        </w:rPr>
        <w:t xml:space="preserve"> </w:t>
      </w:r>
      <w:proofErr w:type="spellStart"/>
      <w:r w:rsidRPr="00B67A0E">
        <w:rPr>
          <w:sz w:val="28"/>
          <w:szCs w:val="28"/>
        </w:rPr>
        <w:t>Ордин</w:t>
      </w:r>
      <w:proofErr w:type="spellEnd"/>
      <w:r w:rsidRPr="00B67A0E">
        <w:rPr>
          <w:sz w:val="28"/>
          <w:szCs w:val="28"/>
        </w:rPr>
        <w:tab/>
        <w:t xml:space="preserve">                    </w:t>
      </w:r>
    </w:p>
    <w:p w:rsidR="00BD68F9" w:rsidRDefault="00BD68F9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</w:p>
    <w:p w:rsidR="009E2AC3" w:rsidRDefault="000B746F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Утверждена </w:t>
      </w:r>
    </w:p>
    <w:p w:rsidR="00801F4E" w:rsidRPr="00E32982" w:rsidRDefault="00801F4E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 w:rsidRPr="00E32982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801F4E" w:rsidRPr="00E32982" w:rsidRDefault="00801F4E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 w:rsidRPr="00E32982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485592">
        <w:rPr>
          <w:rFonts w:eastAsia="Calibri"/>
          <w:sz w:val="28"/>
          <w:szCs w:val="28"/>
          <w:lang w:eastAsia="en-US"/>
        </w:rPr>
        <w:t>района</w:t>
      </w:r>
    </w:p>
    <w:p w:rsidR="00801F4E" w:rsidRDefault="00F479B5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9E2AC3">
        <w:rPr>
          <w:rFonts w:eastAsia="Calibri"/>
          <w:sz w:val="28"/>
          <w:szCs w:val="28"/>
          <w:lang w:eastAsia="en-US"/>
        </w:rPr>
        <w:t xml:space="preserve">        </w:t>
      </w:r>
      <w:r w:rsidR="002775BF">
        <w:rPr>
          <w:rFonts w:eastAsia="Calibri"/>
          <w:sz w:val="28"/>
          <w:szCs w:val="28"/>
          <w:lang w:eastAsia="en-US"/>
        </w:rPr>
        <w:t>202</w:t>
      </w:r>
      <w:r w:rsidR="002202BC">
        <w:rPr>
          <w:rFonts w:eastAsia="Calibri"/>
          <w:sz w:val="28"/>
          <w:szCs w:val="28"/>
          <w:lang w:eastAsia="en-US"/>
        </w:rPr>
        <w:t>4</w:t>
      </w:r>
      <w:r w:rsidR="002775BF">
        <w:rPr>
          <w:rFonts w:eastAsia="Calibri"/>
          <w:sz w:val="28"/>
          <w:szCs w:val="28"/>
          <w:lang w:eastAsia="en-US"/>
        </w:rPr>
        <w:t xml:space="preserve"> года</w:t>
      </w:r>
      <w:r w:rsidR="00801F4E" w:rsidRPr="00E32982">
        <w:rPr>
          <w:rFonts w:eastAsia="Calibri"/>
          <w:sz w:val="28"/>
          <w:szCs w:val="28"/>
          <w:lang w:eastAsia="en-US"/>
        </w:rPr>
        <w:t xml:space="preserve"> № </w:t>
      </w:r>
    </w:p>
    <w:p w:rsidR="00F479B5" w:rsidRPr="00E32982" w:rsidRDefault="00F479B5" w:rsidP="00801F4E">
      <w:pPr>
        <w:shd w:val="clear" w:color="auto" w:fill="FFFFFF"/>
        <w:spacing w:line="322" w:lineRule="exact"/>
        <w:ind w:left="6379" w:righ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(приложение №1)</w:t>
      </w:r>
    </w:p>
    <w:p w:rsidR="00E32982" w:rsidRDefault="00E32982" w:rsidP="00F479B5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  <w:lang w:bidi="ru-RU"/>
        </w:rPr>
      </w:pPr>
    </w:p>
    <w:p w:rsidR="00E32982" w:rsidRPr="008D61B7" w:rsidRDefault="00E32982" w:rsidP="008D61B7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</w:p>
    <w:p w:rsidR="00B07053" w:rsidRDefault="00F26546" w:rsidP="00F26546">
      <w:pPr>
        <w:pStyle w:val="12"/>
        <w:keepNext/>
        <w:keepLines/>
        <w:shd w:val="clear" w:color="auto" w:fill="auto"/>
        <w:spacing w:before="0" w:after="0" w:line="240" w:lineRule="auto"/>
        <w:rPr>
          <w:lang w:bidi="ru-RU"/>
        </w:rPr>
      </w:pPr>
      <w:r w:rsidRPr="0082395A">
        <w:rPr>
          <w:lang w:bidi="ru-RU"/>
        </w:rPr>
        <w:t>ПРОГРАММ</w:t>
      </w:r>
      <w:r w:rsidR="00EB74A6">
        <w:rPr>
          <w:lang w:bidi="ru-RU"/>
        </w:rPr>
        <w:t>А</w:t>
      </w:r>
    </w:p>
    <w:bookmarkEnd w:id="0"/>
    <w:p w:rsidR="00E767B8" w:rsidRDefault="00847E72" w:rsidP="00485592">
      <w:pPr>
        <w:pStyle w:val="12"/>
        <w:keepNext/>
        <w:keepLines/>
        <w:shd w:val="clear" w:color="auto" w:fill="auto"/>
        <w:spacing w:before="0" w:after="0" w:line="240" w:lineRule="auto"/>
        <w:rPr>
          <w:rFonts w:eastAsia="Arial Unicode MS"/>
          <w:b w:val="0"/>
        </w:rPr>
      </w:pPr>
      <w:r w:rsidRPr="00847E72">
        <w:rPr>
          <w:rFonts w:eastAsia="Arial Unicode MS"/>
          <w:b w:val="0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территории Кичменгско</w:t>
      </w:r>
      <w:r w:rsidR="00F67DE4">
        <w:rPr>
          <w:rFonts w:eastAsia="Arial Unicode MS"/>
          <w:b w:val="0"/>
        </w:rPr>
        <w:t xml:space="preserve"> </w:t>
      </w:r>
      <w:r w:rsidRPr="00847E72">
        <w:rPr>
          <w:rFonts w:eastAsia="Arial Unicode MS"/>
          <w:b w:val="0"/>
        </w:rPr>
        <w:t>-</w:t>
      </w:r>
      <w:r w:rsidR="00F67DE4">
        <w:rPr>
          <w:rFonts w:eastAsia="Arial Unicode MS"/>
          <w:b w:val="0"/>
        </w:rPr>
        <w:t xml:space="preserve"> </w:t>
      </w:r>
      <w:r w:rsidRPr="00847E72">
        <w:rPr>
          <w:rFonts w:eastAsia="Arial Unicode MS"/>
          <w:b w:val="0"/>
        </w:rPr>
        <w:t>Городецкого муниципального округа на 202</w:t>
      </w:r>
      <w:r w:rsidR="002202BC">
        <w:rPr>
          <w:rFonts w:eastAsia="Arial Unicode MS"/>
          <w:b w:val="0"/>
        </w:rPr>
        <w:t>5</w:t>
      </w:r>
      <w:r w:rsidRPr="00847E72">
        <w:rPr>
          <w:rFonts w:eastAsia="Arial Unicode MS"/>
          <w:b w:val="0"/>
        </w:rPr>
        <w:t xml:space="preserve"> год</w:t>
      </w:r>
    </w:p>
    <w:p w:rsidR="00847E72" w:rsidRPr="00847E72" w:rsidRDefault="00847E72" w:rsidP="00485592">
      <w:pPr>
        <w:pStyle w:val="12"/>
        <w:keepNext/>
        <w:keepLines/>
        <w:shd w:val="clear" w:color="auto" w:fill="auto"/>
        <w:spacing w:before="0" w:after="0" w:line="240" w:lineRule="auto"/>
        <w:rPr>
          <w:b w:val="0"/>
          <w:lang w:bidi="ru-RU"/>
        </w:rPr>
      </w:pPr>
    </w:p>
    <w:p w:rsidR="001D5824" w:rsidRDefault="000C5F33" w:rsidP="000C5F33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</w:rPr>
      </w:pPr>
      <w:r w:rsidRPr="000C5F33">
        <w:rPr>
          <w:rFonts w:ascii="Times New Roman" w:hAnsi="Times New Roman" w:cs="Times New Roman"/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C5F33" w:rsidRPr="000C5F33" w:rsidRDefault="000C5F33" w:rsidP="000C5F33">
      <w:pPr>
        <w:pStyle w:val="a9"/>
        <w:ind w:left="1080"/>
        <w:rPr>
          <w:rFonts w:ascii="Times New Roman" w:eastAsia="Tinos" w:hAnsi="Times New Roman" w:cs="Times New Roman"/>
          <w:sz w:val="28"/>
          <w:szCs w:val="28"/>
        </w:rPr>
      </w:pP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Настоящая Программа профилактики рисков 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(далее – Программа) разработана в целях 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экологического контроля (надзора).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Программа разработана  в целях реализации положений:</w:t>
      </w:r>
    </w:p>
    <w:p w:rsidR="000C5F33" w:rsidRDefault="00B55390" w:rsidP="000C5F33">
      <w:pPr>
        <w:ind w:firstLine="709"/>
        <w:jc w:val="both"/>
        <w:rPr>
          <w:sz w:val="28"/>
        </w:rPr>
      </w:pPr>
      <w:hyperlink r:id="rId8" w:history="1">
        <w:r w:rsidR="000C5F33">
          <w:rPr>
            <w:sz w:val="28"/>
          </w:rPr>
          <w:t xml:space="preserve">статьи </w:t>
        </w:r>
      </w:hyperlink>
      <w:r w:rsidR="000C5F33">
        <w:rPr>
          <w:sz w:val="28"/>
        </w:rPr>
        <w:t>44 Федерального закона от 31 июля 2020 года № 248-ФЗ « О государственном  контроле (надзоре) и муниципальном контроле в Российской Федерации»;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постановления Правительства Российской Федерации 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Региональный государственный экологический контроль (надзор) осуществляется в соответствии с Положением о Департаменте природных ресурсов и охраны окружающей среды Вологодской области, утвержденным постановлением Правительства области от 5 апреля 2010 года №362, Положением о региональном государственном экологическом контроле (надзоре), утвержденным постановлением Правительства области от 8 ноября 2021 года № 1269.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Нормативными правовыми актами, непосредственно регулирующими исполнение указанной функции, являются:</w:t>
      </w:r>
    </w:p>
    <w:p w:rsidR="000C5F33" w:rsidRDefault="00B55390" w:rsidP="000C5F33">
      <w:pPr>
        <w:widowControl w:val="0"/>
        <w:ind w:firstLine="709"/>
        <w:jc w:val="both"/>
        <w:rPr>
          <w:sz w:val="28"/>
        </w:rPr>
      </w:pPr>
      <w:hyperlink r:id="rId9" w:history="1">
        <w:r w:rsidR="000C5F33">
          <w:rPr>
            <w:sz w:val="28"/>
          </w:rPr>
          <w:t>Конституция</w:t>
        </w:r>
      </w:hyperlink>
      <w:r w:rsidR="000C5F33">
        <w:rPr>
          <w:sz w:val="28"/>
        </w:rPr>
        <w:t xml:space="preserve"> Российской Федерации;</w:t>
      </w:r>
    </w:p>
    <w:p w:rsidR="000C5F33" w:rsidRDefault="00B55390" w:rsidP="000C5F33">
      <w:pPr>
        <w:widowControl w:val="0"/>
        <w:ind w:firstLine="709"/>
        <w:jc w:val="both"/>
        <w:rPr>
          <w:sz w:val="28"/>
        </w:rPr>
      </w:pPr>
      <w:hyperlink r:id="rId10" w:history="1">
        <w:r w:rsidR="000C5F33">
          <w:rPr>
            <w:sz w:val="28"/>
          </w:rPr>
          <w:t>Кодекс</w:t>
        </w:r>
      </w:hyperlink>
      <w:r w:rsidR="000C5F33">
        <w:rPr>
          <w:sz w:val="28"/>
        </w:rPr>
        <w:t xml:space="preserve"> Российской Федерации об административных правонарушениях;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Водный кодекс Российской Федерации;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Градостроительный кодекс Российской Федерации; 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Федеральный </w:t>
      </w:r>
      <w:hyperlink r:id="rId11" w:history="1">
        <w:r>
          <w:rPr>
            <w:sz w:val="28"/>
          </w:rPr>
          <w:t>закон</w:t>
        </w:r>
      </w:hyperlink>
      <w:r>
        <w:rPr>
          <w:sz w:val="28"/>
        </w:rPr>
        <w:t xml:space="preserve"> от 10 января 2002 № 7-ФЗ «Об охране окружающей среды»;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24 июня 1998 года № 89-ФЗ «Об отходах производства и потребления»;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Федеральный закон от 4 мая 1999 года № 96-ФЗ «Об охране атмосферного воздуха»;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23 ноября 1995 года № 174-ФЗ «Об экологической экспертизе»;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Федеральный </w:t>
      </w:r>
      <w:hyperlink r:id="rId12" w:history="1">
        <w:r>
          <w:rPr>
            <w:sz w:val="28"/>
          </w:rPr>
          <w:t>закон</w:t>
        </w:r>
      </w:hyperlink>
      <w:r>
        <w:rPr>
          <w:sz w:val="28"/>
        </w:rPr>
        <w:t xml:space="preserve"> от 2 мая 2006 № 59-ФЗ «О порядке рассмотрения обращений граждан Российской Федерации»;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7 декабря 2011 года № 416-ФЗ «О водоснабжении и водоотведении»;</w:t>
      </w:r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0C5F33" w:rsidRDefault="000C5F33" w:rsidP="000C5F3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Федеральный закон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0C5F33" w:rsidRDefault="000C5F33" w:rsidP="000C5F33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технический регламент Таможенного союза «О требованиях к смазочным материалам, маслам и специальным жидкостям»;</w:t>
      </w:r>
    </w:p>
    <w:p w:rsidR="000C5F33" w:rsidRDefault="000C5F33" w:rsidP="000C5F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нормативные правовые акты Российской Федерации и Вологодской области.</w:t>
      </w:r>
    </w:p>
    <w:p w:rsidR="001F571F" w:rsidRDefault="001F571F" w:rsidP="001F571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Контролируемыми лицами являются организации, индивидуальные предприниматели, осуществляющие деятельность в сфере охраны окружающей среды на территории Вологодской области, а также граждане, не осуществляющие предпринимательской деятельности, к действиям или объектам которых предъявляются обязательные требования в сфере охраны окружающей среды.</w:t>
      </w:r>
    </w:p>
    <w:p w:rsidR="003806DF" w:rsidRDefault="003806DF" w:rsidP="00380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656D">
        <w:rPr>
          <w:color w:val="000000"/>
          <w:sz w:val="28"/>
          <w:szCs w:val="28"/>
          <w:lang w:bidi="ru-RU"/>
        </w:rPr>
        <w:t>Количество подконтрольны</w:t>
      </w:r>
      <w:r w:rsidR="004510B6">
        <w:rPr>
          <w:color w:val="000000"/>
          <w:sz w:val="28"/>
          <w:szCs w:val="28"/>
          <w:lang w:bidi="ru-RU"/>
        </w:rPr>
        <w:t>х субъектов по состоянию на 202</w:t>
      </w:r>
      <w:r w:rsidR="009050A2">
        <w:rPr>
          <w:color w:val="000000"/>
          <w:sz w:val="28"/>
          <w:szCs w:val="28"/>
          <w:lang w:bidi="ru-RU"/>
        </w:rPr>
        <w:t>4</w:t>
      </w:r>
      <w:r w:rsidRPr="006B656D">
        <w:rPr>
          <w:color w:val="000000"/>
          <w:sz w:val="28"/>
          <w:szCs w:val="28"/>
          <w:lang w:bidi="ru-RU"/>
        </w:rPr>
        <w:t xml:space="preserve"> год - </w:t>
      </w:r>
      <w:r w:rsidR="001F1F8C">
        <w:rPr>
          <w:sz w:val="28"/>
          <w:szCs w:val="28"/>
          <w:lang w:bidi="ru-RU"/>
        </w:rPr>
        <w:t>1</w:t>
      </w:r>
      <w:r w:rsidR="00B2298D">
        <w:rPr>
          <w:sz w:val="28"/>
          <w:szCs w:val="28"/>
          <w:lang w:bidi="ru-RU"/>
        </w:rPr>
        <w:t>6</w:t>
      </w:r>
      <w:r w:rsidR="006A4623">
        <w:rPr>
          <w:sz w:val="28"/>
          <w:szCs w:val="28"/>
          <w:lang w:bidi="ru-RU"/>
        </w:rPr>
        <w:t>0</w:t>
      </w:r>
      <w:r w:rsidRPr="00096CA6">
        <w:rPr>
          <w:sz w:val="28"/>
          <w:szCs w:val="28"/>
          <w:lang w:bidi="ru-RU"/>
        </w:rPr>
        <w:t>.</w:t>
      </w:r>
    </w:p>
    <w:p w:rsidR="003806DF" w:rsidRPr="006B656D" w:rsidRDefault="003806DF" w:rsidP="003806DF">
      <w:pPr>
        <w:ind w:firstLine="540"/>
        <w:jc w:val="both"/>
        <w:rPr>
          <w:sz w:val="28"/>
          <w:szCs w:val="28"/>
        </w:rPr>
      </w:pPr>
      <w:r w:rsidRPr="006B656D">
        <w:rPr>
          <w:color w:val="000000"/>
          <w:sz w:val="28"/>
          <w:szCs w:val="28"/>
          <w:lang w:bidi="ru-RU"/>
        </w:rPr>
        <w:t>Региональный государственный экологический</w:t>
      </w:r>
      <w:r>
        <w:rPr>
          <w:color w:val="000000"/>
          <w:sz w:val="28"/>
          <w:szCs w:val="28"/>
          <w:lang w:bidi="ru-RU"/>
        </w:rPr>
        <w:t xml:space="preserve"> (контроль)</w:t>
      </w:r>
      <w:r w:rsidRPr="006B656D">
        <w:rPr>
          <w:color w:val="000000"/>
          <w:sz w:val="28"/>
          <w:szCs w:val="28"/>
          <w:lang w:bidi="ru-RU"/>
        </w:rPr>
        <w:t xml:space="preserve"> надзор проводится на объектах, подлежащих региональному государственному экологическому надзору. </w:t>
      </w:r>
      <w:r>
        <w:rPr>
          <w:color w:val="000000"/>
          <w:sz w:val="28"/>
          <w:szCs w:val="28"/>
          <w:lang w:bidi="ru-RU"/>
        </w:rPr>
        <w:t>Объектами контроля являются:</w:t>
      </w:r>
    </w:p>
    <w:p w:rsidR="003806DF" w:rsidRPr="008635A4" w:rsidRDefault="003806DF" w:rsidP="003806DF">
      <w:pPr>
        <w:ind w:firstLine="709"/>
        <w:jc w:val="both"/>
        <w:rPr>
          <w:rFonts w:ascii="Verdana" w:hAnsi="Verdana"/>
          <w:sz w:val="28"/>
          <w:szCs w:val="28"/>
        </w:rPr>
      </w:pPr>
      <w:r w:rsidRPr="008635A4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806DF" w:rsidRPr="008635A4" w:rsidRDefault="003806DF" w:rsidP="003806DF">
      <w:pPr>
        <w:ind w:firstLine="709"/>
        <w:jc w:val="both"/>
        <w:rPr>
          <w:rFonts w:ascii="Verdana" w:hAnsi="Verdana"/>
          <w:sz w:val="28"/>
          <w:szCs w:val="28"/>
        </w:rPr>
      </w:pPr>
      <w:r w:rsidRPr="008635A4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806DF" w:rsidRDefault="003806DF" w:rsidP="003806DF">
      <w:pPr>
        <w:ind w:firstLine="709"/>
        <w:jc w:val="both"/>
        <w:rPr>
          <w:sz w:val="28"/>
          <w:szCs w:val="28"/>
        </w:rPr>
      </w:pPr>
      <w:proofErr w:type="gramStart"/>
      <w:r w:rsidRPr="008635A4">
        <w:rPr>
          <w:sz w:val="28"/>
          <w:szCs w:val="28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</w:t>
      </w:r>
      <w:r w:rsidRPr="008635A4">
        <w:rPr>
          <w:sz w:val="28"/>
          <w:szCs w:val="28"/>
        </w:rPr>
        <w:lastRenderedPageBreak/>
        <w:t xml:space="preserve">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</w:t>
      </w:r>
      <w:r w:rsidRPr="00843DBF">
        <w:rPr>
          <w:sz w:val="28"/>
          <w:szCs w:val="28"/>
        </w:rPr>
        <w:t>(далее - производственные объекты)</w:t>
      </w:r>
      <w:r w:rsidRPr="008635A4">
        <w:rPr>
          <w:sz w:val="28"/>
          <w:szCs w:val="28"/>
        </w:rPr>
        <w:t>.</w:t>
      </w:r>
      <w:proofErr w:type="gramEnd"/>
    </w:p>
    <w:p w:rsidR="003806DF" w:rsidRDefault="00D31F69" w:rsidP="003806DF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  <w:lang w:eastAsia="zh-CN" w:bidi="ru-RU"/>
        </w:rPr>
      </w:pPr>
      <w:r w:rsidRPr="00D31F69">
        <w:rPr>
          <w:rFonts w:ascii="Times New Roman" w:hAnsi="Times New Roman" w:cs="Times New Roman"/>
          <w:sz w:val="28"/>
        </w:rPr>
        <w:t>В 202</w:t>
      </w:r>
      <w:r w:rsidR="002202BC">
        <w:rPr>
          <w:rFonts w:ascii="Times New Roman" w:hAnsi="Times New Roman" w:cs="Times New Roman"/>
          <w:sz w:val="28"/>
        </w:rPr>
        <w:t>4</w:t>
      </w:r>
      <w:r w:rsidRPr="00D31F69">
        <w:rPr>
          <w:rFonts w:ascii="Times New Roman" w:hAnsi="Times New Roman" w:cs="Times New Roman"/>
          <w:sz w:val="28"/>
        </w:rPr>
        <w:t xml:space="preserve"> году Администрацией Кичменгско</w:t>
      </w:r>
      <w:r w:rsidR="009050A2">
        <w:rPr>
          <w:rFonts w:ascii="Times New Roman" w:hAnsi="Times New Roman" w:cs="Times New Roman"/>
          <w:sz w:val="28"/>
        </w:rPr>
        <w:t xml:space="preserve"> </w:t>
      </w:r>
      <w:r w:rsidRPr="00D31F69">
        <w:rPr>
          <w:rFonts w:ascii="Times New Roman" w:hAnsi="Times New Roman" w:cs="Times New Roman"/>
          <w:sz w:val="28"/>
        </w:rPr>
        <w:t>-</w:t>
      </w:r>
      <w:r w:rsidR="009050A2">
        <w:rPr>
          <w:rFonts w:ascii="Times New Roman" w:hAnsi="Times New Roman" w:cs="Times New Roman"/>
          <w:sz w:val="28"/>
        </w:rPr>
        <w:t xml:space="preserve"> </w:t>
      </w:r>
      <w:r w:rsidRPr="00D31F69">
        <w:rPr>
          <w:rFonts w:ascii="Times New Roman" w:hAnsi="Times New Roman" w:cs="Times New Roman"/>
          <w:sz w:val="28"/>
        </w:rPr>
        <w:t xml:space="preserve">Городецкого муниципального </w:t>
      </w:r>
      <w:r w:rsidR="00F67DE4">
        <w:rPr>
          <w:rFonts w:ascii="Times New Roman" w:hAnsi="Times New Roman" w:cs="Times New Roman"/>
          <w:sz w:val="28"/>
        </w:rPr>
        <w:t xml:space="preserve">округа </w:t>
      </w:r>
      <w:r w:rsidRPr="00D31F69">
        <w:rPr>
          <w:rFonts w:ascii="Times New Roman" w:hAnsi="Times New Roman" w:cs="Times New Roman"/>
          <w:sz w:val="28"/>
        </w:rPr>
        <w:t>плановые, внеплановые проверки не проводились</w:t>
      </w:r>
      <w:r>
        <w:rPr>
          <w:rFonts w:ascii="Times New Roman" w:hAnsi="Times New Roman" w:cs="Times New Roman"/>
          <w:sz w:val="28"/>
        </w:rPr>
        <w:t>.</w:t>
      </w:r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За 9 месяцев 202</w:t>
      </w:r>
      <w:r w:rsidR="002202BC">
        <w:rPr>
          <w:rFonts w:ascii="Times New Roman" w:eastAsia="Calibri" w:hAnsi="Times New Roman"/>
          <w:sz w:val="28"/>
          <w:szCs w:val="28"/>
          <w:lang w:eastAsia="zh-CN" w:bidi="ru-RU"/>
        </w:rPr>
        <w:t>4</w:t>
      </w:r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года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администрацией Кичменгско</w:t>
      </w:r>
      <w:r w:rsidR="009050A2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>-</w:t>
      </w:r>
      <w:r w:rsidR="009050A2">
        <w:rPr>
          <w:rFonts w:ascii="Times New Roman" w:eastAsia="Calibri" w:hAnsi="Times New Roman"/>
          <w:sz w:val="28"/>
          <w:szCs w:val="28"/>
          <w:lang w:eastAsia="zh-CN" w:bidi="ru-RU"/>
        </w:rPr>
        <w:t xml:space="preserve"> 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>Горо</w:t>
      </w:r>
      <w:r w:rsidR="003806DF">
        <w:rPr>
          <w:rFonts w:ascii="Times New Roman" w:eastAsia="Calibri" w:hAnsi="Times New Roman"/>
          <w:sz w:val="28"/>
          <w:szCs w:val="28"/>
          <w:lang w:eastAsia="zh-CN" w:bidi="ru-RU"/>
        </w:rPr>
        <w:t xml:space="preserve">децкого муниципального </w:t>
      </w:r>
      <w:r w:rsidR="00F67DE4">
        <w:rPr>
          <w:rFonts w:ascii="Times New Roman" w:eastAsia="Calibri" w:hAnsi="Times New Roman"/>
          <w:sz w:val="28"/>
          <w:szCs w:val="28"/>
          <w:lang w:eastAsia="zh-CN" w:bidi="ru-RU"/>
        </w:rPr>
        <w:t>округа</w:t>
      </w:r>
      <w:r w:rsidR="003806DF" w:rsidRPr="000A430B">
        <w:rPr>
          <w:rFonts w:ascii="Times New Roman" w:eastAsia="Calibri" w:hAnsi="Times New Roman"/>
          <w:sz w:val="28"/>
          <w:szCs w:val="28"/>
          <w:lang w:eastAsia="zh-CN" w:bidi="ru-RU"/>
        </w:rPr>
        <w:t>:</w:t>
      </w:r>
    </w:p>
    <w:p w:rsidR="00116E14" w:rsidRPr="000A430B" w:rsidRDefault="00116E14" w:rsidP="003806D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zh-CN" w:bidi="ru-RU"/>
        </w:rPr>
        <w:t>- всего проведено 5</w:t>
      </w:r>
      <w:r w:rsidR="009050A2">
        <w:rPr>
          <w:rFonts w:ascii="Times New Roman" w:eastAsia="Calibri" w:hAnsi="Times New Roman"/>
          <w:sz w:val="28"/>
          <w:szCs w:val="28"/>
          <w:lang w:eastAsia="zh-CN" w:bidi="ru-RU"/>
        </w:rPr>
        <w:t>3</w:t>
      </w:r>
      <w:r>
        <w:rPr>
          <w:rFonts w:ascii="Times New Roman" w:eastAsia="Calibri" w:hAnsi="Times New Roman"/>
          <w:sz w:val="28"/>
          <w:szCs w:val="28"/>
          <w:lang w:eastAsia="zh-CN" w:bidi="ru-RU"/>
        </w:rPr>
        <w:t xml:space="preserve"> контрольных (надзорных) мероприятий;</w:t>
      </w:r>
    </w:p>
    <w:p w:rsidR="003806DF" w:rsidRPr="000A430B" w:rsidRDefault="003806DF" w:rsidP="003806DF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 w:bidi="ru-RU"/>
        </w:rPr>
        <w:t>-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>
        <w:rPr>
          <w:rFonts w:eastAsia="Calibri"/>
          <w:sz w:val="28"/>
          <w:szCs w:val="28"/>
          <w:lang w:eastAsia="zh-CN" w:bidi="ru-RU"/>
        </w:rPr>
        <w:t xml:space="preserve">проведено </w:t>
      </w:r>
      <w:r w:rsidR="009050A2">
        <w:rPr>
          <w:rFonts w:eastAsia="Calibri"/>
          <w:bCs/>
          <w:sz w:val="28"/>
          <w:szCs w:val="28"/>
          <w:lang w:eastAsia="zh-CN" w:bidi="ru-RU"/>
        </w:rPr>
        <w:t>51</w:t>
      </w:r>
      <w:r w:rsidR="008F7020" w:rsidRPr="00F15E39">
        <w:rPr>
          <w:rFonts w:eastAsia="Calibri"/>
          <w:bCs/>
          <w:sz w:val="28"/>
          <w:szCs w:val="28"/>
          <w:lang w:eastAsia="zh-CN" w:bidi="ru-RU"/>
        </w:rPr>
        <w:t xml:space="preserve"> </w:t>
      </w:r>
      <w:r w:rsidR="008F7020">
        <w:rPr>
          <w:rFonts w:eastAsia="Calibri"/>
          <w:bCs/>
          <w:sz w:val="28"/>
          <w:szCs w:val="28"/>
          <w:lang w:eastAsia="zh-CN" w:bidi="ru-RU"/>
        </w:rPr>
        <w:t>контрольных</w:t>
      </w:r>
      <w:r>
        <w:rPr>
          <w:rFonts w:eastAsia="Calibri"/>
          <w:bCs/>
          <w:sz w:val="28"/>
          <w:szCs w:val="28"/>
          <w:lang w:eastAsia="zh-CN" w:bidi="ru-RU"/>
        </w:rPr>
        <w:t xml:space="preserve"> (надзорных) </w:t>
      </w:r>
      <w:r w:rsidR="008F7020">
        <w:rPr>
          <w:rFonts w:eastAsia="Calibri"/>
          <w:bCs/>
          <w:sz w:val="28"/>
          <w:szCs w:val="28"/>
          <w:lang w:eastAsia="zh-CN" w:bidi="ru-RU"/>
        </w:rPr>
        <w:t>мероприятий без</w:t>
      </w:r>
      <w:r>
        <w:rPr>
          <w:rFonts w:eastAsia="Calibri"/>
          <w:bCs/>
          <w:sz w:val="28"/>
          <w:szCs w:val="28"/>
          <w:lang w:eastAsia="zh-CN" w:bidi="ru-RU"/>
        </w:rPr>
        <w:t xml:space="preserve"> взаимодействия с контрольным лицом</w:t>
      </w:r>
      <w:r w:rsidR="008F7020">
        <w:rPr>
          <w:rFonts w:eastAsia="Calibri"/>
          <w:bCs/>
          <w:sz w:val="28"/>
          <w:szCs w:val="28"/>
          <w:lang w:eastAsia="zh-CN" w:bidi="ru-RU"/>
        </w:rPr>
        <w:t>;</w:t>
      </w:r>
    </w:p>
    <w:p w:rsidR="003806DF" w:rsidRPr="00096CA6" w:rsidRDefault="003806DF" w:rsidP="003806DF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 w:rsidRPr="000A430B">
        <w:rPr>
          <w:rFonts w:eastAsia="Calibri"/>
          <w:sz w:val="28"/>
          <w:szCs w:val="28"/>
          <w:lang w:eastAsia="zh-CN" w:bidi="ru-RU"/>
        </w:rPr>
        <w:t>-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0A430B">
        <w:rPr>
          <w:rFonts w:eastAsia="Calibri"/>
          <w:sz w:val="28"/>
          <w:szCs w:val="28"/>
          <w:lang w:eastAsia="zh-CN" w:bidi="ru-RU"/>
        </w:rPr>
        <w:t xml:space="preserve">участие </w:t>
      </w:r>
      <w:r w:rsidR="00C81302">
        <w:rPr>
          <w:rFonts w:eastAsia="Calibri"/>
          <w:sz w:val="28"/>
          <w:szCs w:val="28"/>
          <w:lang w:eastAsia="zh-CN" w:bidi="ru-RU"/>
        </w:rPr>
        <w:t>в</w:t>
      </w:r>
      <w:r w:rsidR="00F67DE4">
        <w:rPr>
          <w:rFonts w:eastAsia="Calibri"/>
          <w:sz w:val="28"/>
          <w:szCs w:val="28"/>
          <w:lang w:eastAsia="zh-CN" w:bidi="ru-RU"/>
        </w:rPr>
        <w:t xml:space="preserve"> </w:t>
      </w:r>
      <w:proofErr w:type="gramStart"/>
      <w:r w:rsidRPr="000A430B">
        <w:rPr>
          <w:rFonts w:eastAsia="Calibri"/>
          <w:sz w:val="28"/>
          <w:szCs w:val="28"/>
          <w:lang w:eastAsia="zh-CN" w:bidi="ru-RU"/>
        </w:rPr>
        <w:t>проверках, проводимых прокуратурой района</w:t>
      </w:r>
      <w:r w:rsidR="00F67DE4">
        <w:rPr>
          <w:rFonts w:eastAsia="Calibri"/>
          <w:sz w:val="28"/>
          <w:szCs w:val="28"/>
          <w:lang w:eastAsia="zh-CN" w:bidi="ru-RU"/>
        </w:rPr>
        <w:t xml:space="preserve"> не осуществлялось</w:t>
      </w:r>
      <w:proofErr w:type="gramEnd"/>
      <w:r w:rsidRPr="000A430B">
        <w:rPr>
          <w:rFonts w:eastAsia="Calibri"/>
          <w:sz w:val="28"/>
          <w:szCs w:val="28"/>
          <w:lang w:eastAsia="zh-CN" w:bidi="ru-RU"/>
        </w:rPr>
        <w:t>;</w:t>
      </w:r>
    </w:p>
    <w:p w:rsidR="003806DF" w:rsidRDefault="003806DF" w:rsidP="003806DF">
      <w:pPr>
        <w:suppressAutoHyphens/>
        <w:ind w:firstLine="709"/>
        <w:jc w:val="both"/>
        <w:rPr>
          <w:sz w:val="28"/>
          <w:szCs w:val="28"/>
        </w:rPr>
      </w:pPr>
      <w:r w:rsidRPr="000A430B">
        <w:rPr>
          <w:rFonts w:eastAsia="Calibri"/>
          <w:sz w:val="28"/>
          <w:szCs w:val="28"/>
          <w:lang w:eastAsia="zh-CN" w:bidi="ru-RU"/>
        </w:rPr>
        <w:t>-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0A430B">
        <w:rPr>
          <w:sz w:val="28"/>
          <w:szCs w:val="28"/>
        </w:rPr>
        <w:t>жалоб</w:t>
      </w:r>
      <w:r w:rsidR="00C81302">
        <w:rPr>
          <w:sz w:val="28"/>
          <w:szCs w:val="28"/>
        </w:rPr>
        <w:t>, обращени</w:t>
      </w:r>
      <w:r w:rsidR="000D52DE">
        <w:rPr>
          <w:sz w:val="28"/>
          <w:szCs w:val="28"/>
        </w:rPr>
        <w:t xml:space="preserve">й </w:t>
      </w:r>
      <w:r w:rsidRPr="000A430B">
        <w:rPr>
          <w:sz w:val="28"/>
          <w:szCs w:val="28"/>
        </w:rPr>
        <w:t>по фактам нарушений природоохранного законодательства</w:t>
      </w:r>
      <w:r w:rsidR="000D52DE">
        <w:rPr>
          <w:sz w:val="28"/>
          <w:szCs w:val="28"/>
        </w:rPr>
        <w:t xml:space="preserve"> не поступало</w:t>
      </w:r>
      <w:r w:rsidRPr="000A430B">
        <w:rPr>
          <w:sz w:val="28"/>
          <w:szCs w:val="28"/>
        </w:rPr>
        <w:t>.</w:t>
      </w:r>
    </w:p>
    <w:p w:rsidR="003806DF" w:rsidRPr="004F0553" w:rsidRDefault="003806DF" w:rsidP="003806DF">
      <w:pPr>
        <w:ind w:firstLine="709"/>
        <w:jc w:val="both"/>
        <w:rPr>
          <w:sz w:val="28"/>
          <w:szCs w:val="28"/>
        </w:rPr>
      </w:pPr>
      <w:r w:rsidRPr="004F0553">
        <w:rPr>
          <w:sz w:val="28"/>
          <w:szCs w:val="28"/>
        </w:rPr>
        <w:t>Результаты над</w:t>
      </w:r>
      <w:r>
        <w:rPr>
          <w:sz w:val="28"/>
          <w:szCs w:val="28"/>
        </w:rPr>
        <w:t>зорной деятельности администрации Кичменгско</w:t>
      </w:r>
      <w:r w:rsidR="009050A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05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Городецкого муниципального </w:t>
      </w:r>
      <w:r w:rsidR="000D52DE">
        <w:rPr>
          <w:sz w:val="28"/>
          <w:szCs w:val="28"/>
        </w:rPr>
        <w:t xml:space="preserve">округа </w:t>
      </w:r>
      <w:r w:rsidRPr="004F0553">
        <w:rPr>
          <w:sz w:val="28"/>
          <w:szCs w:val="28"/>
        </w:rPr>
        <w:t xml:space="preserve">по состоянию на </w:t>
      </w:r>
      <w:r w:rsidR="009F7728">
        <w:rPr>
          <w:sz w:val="28"/>
          <w:szCs w:val="28"/>
        </w:rPr>
        <w:t>01.10</w:t>
      </w:r>
      <w:r w:rsidR="00C81302">
        <w:rPr>
          <w:sz w:val="28"/>
          <w:szCs w:val="28"/>
        </w:rPr>
        <w:t>.202</w:t>
      </w:r>
      <w:r w:rsidR="002202B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4F0553">
        <w:rPr>
          <w:sz w:val="28"/>
          <w:szCs w:val="28"/>
        </w:rPr>
        <w:t xml:space="preserve"> представлены в таблице </w:t>
      </w:r>
    </w:p>
    <w:p w:rsidR="003806DF" w:rsidRPr="004F0553" w:rsidRDefault="003806DF" w:rsidP="003806D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2"/>
        <w:gridCol w:w="2517"/>
      </w:tblGrid>
      <w:tr w:rsidR="001F571F" w:rsidTr="001F571F">
        <w:trPr>
          <w:trHeight w:val="429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Проведено контрольных (надзорных) мероприятий (КНМ) всего,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9050A2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 т.ч. с взаимодействием с контролируемыми лицами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9050A2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571F" w:rsidTr="001F571F">
        <w:trPr>
          <w:trHeight w:val="20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         без взаимодействия с контролируемыми лицами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9050A2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Проведено профилактических мероприятий, всего, в т.ч.: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9050A2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профилактических визитов,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9050A2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56F8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F8" w:rsidRDefault="00DA56F8" w:rsidP="00AE7C41">
            <w:pPr>
              <w:rPr>
                <w:sz w:val="24"/>
              </w:rPr>
            </w:pPr>
            <w:r>
              <w:rPr>
                <w:sz w:val="24"/>
              </w:rPr>
              <w:t>- выездных обследований территорий,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F8" w:rsidRDefault="00DA56F8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- консультирований,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2202BC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1F571F" w:rsidTr="001F571F">
        <w:trPr>
          <w:trHeight w:val="260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информирований,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DA56F8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объявлено предостережений,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DA56F8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обобщение правоприменительной практики.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Возбуждено дел об административных правонарушениях по непосредственно выявленным фактам нарушений требований природоохранного законодательства (без проведения КНМ)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</w:p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Выявлено нарушений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2202BC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Выдано предписаний, представлений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Рассмотрено дел об административных правонарушениях, всего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ind w:right="-52"/>
              <w:rPr>
                <w:sz w:val="24"/>
              </w:rPr>
            </w:pPr>
            <w:r>
              <w:rPr>
                <w:sz w:val="24"/>
              </w:rPr>
              <w:t>По результатам рассмотрения дел об административных правонарушениях: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1. Вынесено предупреждений 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i/>
                <w:sz w:val="24"/>
              </w:rPr>
              <w:t>2. Предъявлено штрафов</w:t>
            </w:r>
            <w:r>
              <w:rPr>
                <w:sz w:val="24"/>
              </w:rPr>
              <w:t xml:space="preserve"> всего, шт., в т. ч.: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результатам КНМ Департамента;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 xml:space="preserve">- по материалам дел органов местного самоуправления, </w:t>
            </w:r>
          </w:p>
          <w:p w:rsidR="001F571F" w:rsidRDefault="001F571F" w:rsidP="00AE7C41">
            <w:pPr>
              <w:ind w:left="283" w:hanging="283"/>
              <w:rPr>
                <w:sz w:val="24"/>
              </w:rPr>
            </w:pPr>
            <w:r>
              <w:rPr>
                <w:sz w:val="24"/>
              </w:rPr>
              <w:t>- по материалам дел органов прокуратуры, ОМВД и др. ОГИВ</w:t>
            </w:r>
            <w:r>
              <w:rPr>
                <w:i/>
                <w:sz w:val="24"/>
              </w:rPr>
              <w:t>.</w:t>
            </w:r>
          </w:p>
          <w:p w:rsidR="001F571F" w:rsidRDefault="001F571F" w:rsidP="00AE7C41">
            <w:pPr>
              <w:ind w:left="283" w:hanging="283"/>
              <w:rPr>
                <w:sz w:val="24"/>
              </w:rPr>
            </w:pPr>
            <w:r>
              <w:rPr>
                <w:i/>
                <w:sz w:val="24"/>
              </w:rPr>
              <w:t>3. Прекращено дел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</w:p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Сумма штрафов всего, тыс. руб., в т.ч.: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результатам КНМ Департамента,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материалам органов местного самоуправления,</w:t>
            </w:r>
          </w:p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- по материалам органов прокуратуры, ОМВД и др. ОГИВ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1F571F" w:rsidRDefault="001F571F" w:rsidP="00AE7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71F" w:rsidTr="001F571F">
        <w:trPr>
          <w:trHeight w:val="287"/>
        </w:trPr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rPr>
                <w:sz w:val="24"/>
              </w:rPr>
            </w:pPr>
            <w:r>
              <w:rPr>
                <w:sz w:val="24"/>
              </w:rPr>
              <w:t>Взыскано штрафов, тыс. руб.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71F" w:rsidRDefault="001F571F" w:rsidP="00AE7C41">
            <w:pPr>
              <w:tabs>
                <w:tab w:val="left" w:pos="1027"/>
                <w:tab w:val="center" w:pos="1152"/>
              </w:tabs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0*</w:t>
            </w:r>
          </w:p>
        </w:tc>
      </w:tr>
    </w:tbl>
    <w:p w:rsidR="00361145" w:rsidRDefault="00361145" w:rsidP="00361145">
      <w:pPr>
        <w:ind w:firstLine="709"/>
        <w:jc w:val="both"/>
        <w:rPr>
          <w:sz w:val="24"/>
        </w:rPr>
      </w:pPr>
      <w:r>
        <w:rPr>
          <w:sz w:val="24"/>
        </w:rPr>
        <w:t xml:space="preserve">* – </w:t>
      </w:r>
      <w:r>
        <w:rPr>
          <w:sz w:val="28"/>
        </w:rPr>
        <w:t>предоставлена рассрочка уплаты штрафов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>Основные нарушения, выявлен</w:t>
      </w:r>
      <w:r w:rsidR="00116E14">
        <w:rPr>
          <w:sz w:val="28"/>
          <w:szCs w:val="28"/>
        </w:rPr>
        <w:t xml:space="preserve">ие которых возможно </w:t>
      </w:r>
      <w:r w:rsidRPr="002812B8">
        <w:rPr>
          <w:sz w:val="28"/>
          <w:szCs w:val="28"/>
        </w:rPr>
        <w:t>при проведении проверок соблюдения природоохранного законодательства: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lastRenderedPageBreak/>
        <w:t>- нарушение требований в сфере обращения с отходами производства и потребления, в т.ч. несанкционированное размещение отходов, сжигание отходов;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 xml:space="preserve">- нарушение требований </w:t>
      </w:r>
      <w:proofErr w:type="spellStart"/>
      <w:r w:rsidRPr="002812B8">
        <w:rPr>
          <w:sz w:val="28"/>
          <w:szCs w:val="28"/>
        </w:rPr>
        <w:t>водоохранного</w:t>
      </w:r>
      <w:proofErr w:type="spellEnd"/>
      <w:r w:rsidRPr="002812B8">
        <w:rPr>
          <w:sz w:val="28"/>
          <w:szCs w:val="28"/>
        </w:rPr>
        <w:t xml:space="preserve"> законодательства;</w:t>
      </w:r>
    </w:p>
    <w:p w:rsidR="003806DF" w:rsidRPr="002812B8" w:rsidRDefault="003806DF" w:rsidP="003806DF">
      <w:pPr>
        <w:ind w:firstLine="709"/>
        <w:jc w:val="both"/>
        <w:rPr>
          <w:sz w:val="28"/>
          <w:szCs w:val="28"/>
        </w:rPr>
      </w:pPr>
      <w:r w:rsidRPr="002812B8">
        <w:rPr>
          <w:sz w:val="28"/>
          <w:szCs w:val="28"/>
        </w:rPr>
        <w:t>- отсутствие программы производственного экологического контроля, не проведение производственного экологического контроля, не предоставление результатов производственного экологического контроля.</w:t>
      </w:r>
    </w:p>
    <w:p w:rsidR="003806DF" w:rsidRDefault="003806DF" w:rsidP="003806DF">
      <w:pPr>
        <w:widowControl w:val="0"/>
        <w:suppressAutoHyphens/>
        <w:spacing w:line="320" w:lineRule="exact"/>
        <w:ind w:firstLine="709"/>
        <w:jc w:val="both"/>
        <w:rPr>
          <w:rFonts w:eastAsia="Calibri"/>
          <w:sz w:val="28"/>
          <w:szCs w:val="28"/>
          <w:lang w:eastAsia="zh-CN" w:bidi="ru-RU"/>
        </w:rPr>
      </w:pPr>
      <w:r w:rsidRPr="00EB7522">
        <w:rPr>
          <w:rFonts w:eastAsia="Calibri"/>
          <w:sz w:val="28"/>
          <w:szCs w:val="28"/>
          <w:lang w:eastAsia="zh-CN" w:bidi="ru-RU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Кичменгско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EB7522">
        <w:rPr>
          <w:rFonts w:eastAsia="Calibri"/>
          <w:sz w:val="28"/>
          <w:szCs w:val="28"/>
          <w:lang w:eastAsia="zh-CN" w:bidi="ru-RU"/>
        </w:rPr>
        <w:t>-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EB7522">
        <w:rPr>
          <w:rFonts w:eastAsia="Calibri"/>
          <w:sz w:val="28"/>
          <w:szCs w:val="28"/>
          <w:lang w:eastAsia="zh-CN" w:bidi="ru-RU"/>
        </w:rPr>
        <w:t xml:space="preserve">Городецкого муниципального </w:t>
      </w:r>
      <w:r w:rsidR="00DD0A36">
        <w:rPr>
          <w:rFonts w:eastAsia="Calibri"/>
          <w:sz w:val="28"/>
          <w:szCs w:val="28"/>
          <w:lang w:eastAsia="zh-CN" w:bidi="ru-RU"/>
        </w:rPr>
        <w:t>округа</w:t>
      </w:r>
      <w:r w:rsidRPr="00EB7522">
        <w:rPr>
          <w:rFonts w:eastAsia="Calibri"/>
          <w:sz w:val="28"/>
          <w:szCs w:val="28"/>
          <w:lang w:eastAsia="zh-CN" w:bidi="ru-RU"/>
        </w:rPr>
        <w:t xml:space="preserve"> осуществляет мероприятия по профилактике нарушений обязательных требований в соответствии с ежегодно утверж</w:t>
      </w:r>
      <w:r>
        <w:rPr>
          <w:rFonts w:eastAsia="Calibri"/>
          <w:sz w:val="28"/>
          <w:szCs w:val="28"/>
          <w:lang w:eastAsia="zh-CN" w:bidi="ru-RU"/>
        </w:rPr>
        <w:t>даемой</w:t>
      </w:r>
      <w:r w:rsidRPr="00EB7522">
        <w:rPr>
          <w:rFonts w:eastAsia="Calibri"/>
          <w:sz w:val="28"/>
          <w:szCs w:val="28"/>
          <w:lang w:eastAsia="zh-CN" w:bidi="ru-RU"/>
        </w:rPr>
        <w:t xml:space="preserve"> администрацией Кичменгско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EB7522">
        <w:rPr>
          <w:rFonts w:eastAsia="Calibri"/>
          <w:sz w:val="28"/>
          <w:szCs w:val="28"/>
          <w:lang w:eastAsia="zh-CN" w:bidi="ru-RU"/>
        </w:rPr>
        <w:t>-</w:t>
      </w:r>
      <w:r w:rsidR="009050A2">
        <w:rPr>
          <w:rFonts w:eastAsia="Calibri"/>
          <w:sz w:val="28"/>
          <w:szCs w:val="28"/>
          <w:lang w:eastAsia="zh-CN" w:bidi="ru-RU"/>
        </w:rPr>
        <w:t xml:space="preserve"> </w:t>
      </w:r>
      <w:r w:rsidRPr="00EB7522">
        <w:rPr>
          <w:rFonts w:eastAsia="Calibri"/>
          <w:sz w:val="28"/>
          <w:szCs w:val="28"/>
          <w:lang w:eastAsia="zh-CN" w:bidi="ru-RU"/>
        </w:rPr>
        <w:t>Городецкого мун</w:t>
      </w:r>
      <w:r>
        <w:rPr>
          <w:rFonts w:eastAsia="Calibri"/>
          <w:sz w:val="28"/>
          <w:szCs w:val="28"/>
          <w:lang w:eastAsia="zh-CN" w:bidi="ru-RU"/>
        </w:rPr>
        <w:t xml:space="preserve">иципального </w:t>
      </w:r>
      <w:r w:rsidR="00DD0A36">
        <w:rPr>
          <w:rFonts w:eastAsia="Calibri"/>
          <w:sz w:val="28"/>
          <w:szCs w:val="28"/>
          <w:lang w:eastAsia="zh-CN" w:bidi="ru-RU"/>
        </w:rPr>
        <w:t>округа программой</w:t>
      </w:r>
      <w:r w:rsidRPr="00EB7522">
        <w:rPr>
          <w:rFonts w:eastAsia="Calibri"/>
          <w:sz w:val="28"/>
          <w:szCs w:val="28"/>
          <w:lang w:eastAsia="zh-CN" w:bidi="ru-RU"/>
        </w:rPr>
        <w:t xml:space="preserve">   профилактики нарушений.</w:t>
      </w:r>
    </w:p>
    <w:p w:rsidR="003806DF" w:rsidRPr="00C0536E" w:rsidRDefault="003806DF" w:rsidP="003806DF">
      <w:pPr>
        <w:keepNext/>
        <w:keepLines/>
        <w:shd w:val="clear" w:color="auto" w:fill="FFFFFF"/>
        <w:jc w:val="both"/>
        <w:textAlignment w:val="baseline"/>
        <w:outlineLvl w:val="0"/>
        <w:rPr>
          <w:rFonts w:eastAsiaTheme="majorEastAsia"/>
          <w:bCs/>
          <w:sz w:val="28"/>
          <w:szCs w:val="28"/>
        </w:rPr>
      </w:pPr>
      <w:r w:rsidRPr="00C0536E">
        <w:rPr>
          <w:rFonts w:eastAsia="Calibri"/>
          <w:bCs/>
          <w:sz w:val="28"/>
          <w:szCs w:val="28"/>
          <w:lang w:eastAsia="zh-CN" w:bidi="ru-RU"/>
        </w:rPr>
        <w:t xml:space="preserve">        Официальный сайт Кичменгско</w:t>
      </w:r>
      <w:r w:rsidR="009050A2">
        <w:rPr>
          <w:rFonts w:eastAsia="Calibri"/>
          <w:bCs/>
          <w:sz w:val="28"/>
          <w:szCs w:val="28"/>
          <w:lang w:eastAsia="zh-CN" w:bidi="ru-RU"/>
        </w:rPr>
        <w:t xml:space="preserve"> </w:t>
      </w:r>
      <w:r w:rsidRPr="00C0536E">
        <w:rPr>
          <w:rFonts w:eastAsia="Calibri"/>
          <w:bCs/>
          <w:sz w:val="28"/>
          <w:szCs w:val="28"/>
          <w:lang w:eastAsia="zh-CN" w:bidi="ru-RU"/>
        </w:rPr>
        <w:t>-</w:t>
      </w:r>
      <w:r w:rsidR="009050A2">
        <w:rPr>
          <w:rFonts w:eastAsia="Calibri"/>
          <w:bCs/>
          <w:sz w:val="28"/>
          <w:szCs w:val="28"/>
          <w:lang w:eastAsia="zh-CN" w:bidi="ru-RU"/>
        </w:rPr>
        <w:t xml:space="preserve"> </w:t>
      </w:r>
      <w:r w:rsidRPr="00C0536E">
        <w:rPr>
          <w:rFonts w:eastAsia="Calibri"/>
          <w:bCs/>
          <w:sz w:val="28"/>
          <w:szCs w:val="28"/>
          <w:lang w:eastAsia="zh-CN" w:bidi="ru-RU"/>
        </w:rPr>
        <w:t xml:space="preserve">Городецкого муниципального </w:t>
      </w:r>
      <w:r w:rsidR="00B37EA4">
        <w:rPr>
          <w:rFonts w:eastAsia="Calibri"/>
          <w:bCs/>
          <w:sz w:val="28"/>
          <w:szCs w:val="28"/>
          <w:lang w:eastAsia="zh-CN" w:bidi="ru-RU"/>
        </w:rPr>
        <w:t>округа</w:t>
      </w:r>
      <w:bookmarkStart w:id="1" w:name="_GoBack"/>
      <w:bookmarkEnd w:id="1"/>
      <w:r w:rsidRPr="00C0536E">
        <w:rPr>
          <w:rFonts w:eastAsia="Calibri"/>
          <w:bCs/>
          <w:sz w:val="28"/>
          <w:szCs w:val="28"/>
          <w:lang w:eastAsia="zh-CN" w:bidi="ru-RU"/>
        </w:rPr>
        <w:t xml:space="preserve"> в информационно-телекоммуникационной сети «Интернет» содержит раздел «Профилактика нарушений обязательных требований».</w:t>
      </w:r>
      <w:r w:rsidRPr="00C0536E">
        <w:rPr>
          <w:sz w:val="28"/>
          <w:szCs w:val="28"/>
          <w:lang w:bidi="ru-RU"/>
        </w:rPr>
        <w:t xml:space="preserve"> </w:t>
      </w:r>
    </w:p>
    <w:p w:rsidR="009E46AD" w:rsidRDefault="009E46AD" w:rsidP="003806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6AD" w:rsidRPr="001F2E34" w:rsidRDefault="009E46AD" w:rsidP="009E46AD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II. Цели и задачи реализации Программы профилактики</w:t>
      </w:r>
    </w:p>
    <w:p w:rsidR="009E46AD" w:rsidRDefault="009E46AD" w:rsidP="009E46AD">
      <w:pPr>
        <w:pStyle w:val="a9"/>
        <w:jc w:val="center"/>
        <w:rPr>
          <w:rFonts w:ascii="Tinos" w:eastAsia="Tinos" w:hAnsi="Tinos" w:cs="Tinos"/>
          <w:b/>
          <w:sz w:val="24"/>
          <w:szCs w:val="28"/>
        </w:rPr>
      </w:pPr>
    </w:p>
    <w:p w:rsidR="00A44385" w:rsidRPr="00376623" w:rsidRDefault="00A44385" w:rsidP="00A443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6623">
        <w:rPr>
          <w:sz w:val="28"/>
          <w:szCs w:val="28"/>
        </w:rPr>
        <w:t>Целями проведения профилактических мероприятий являются:</w:t>
      </w:r>
    </w:p>
    <w:p w:rsidR="00A44385" w:rsidRPr="00376623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44385" w:rsidRPr="00376623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76623">
        <w:rPr>
          <w:rFonts w:eastAsia="Calibri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формирование единого понимания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 у всех поднадзорных субъектов;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44385" w:rsidRP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44385" w:rsidRDefault="00A44385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A44385">
        <w:rPr>
          <w:rFonts w:eastAsia="Calibri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1F2E34" w:rsidRDefault="001F2E34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1F2E34" w:rsidRDefault="001F2E34" w:rsidP="00A4438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0D52DE" w:rsidRDefault="000D52DE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0D52DE" w:rsidRDefault="000D52DE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90059A" w:rsidRDefault="0090059A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0D52DE" w:rsidRDefault="000D52DE" w:rsidP="00A44385">
      <w:pPr>
        <w:pStyle w:val="a9"/>
        <w:jc w:val="center"/>
        <w:rPr>
          <w:rFonts w:ascii="Times New Roman" w:eastAsia="Tinos" w:hAnsi="Times New Roman" w:cs="Times New Roman"/>
          <w:bCs/>
          <w:sz w:val="28"/>
          <w:szCs w:val="28"/>
        </w:rPr>
      </w:pP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bCs/>
          <w:sz w:val="28"/>
          <w:szCs w:val="28"/>
        </w:rPr>
        <w:t>III</w:t>
      </w:r>
      <w:r w:rsidRPr="001F2E34">
        <w:rPr>
          <w:rFonts w:ascii="Times New Roman" w:eastAsia="Tinos" w:hAnsi="Times New Roman" w:cs="Times New Roman"/>
          <w:sz w:val="28"/>
          <w:szCs w:val="28"/>
        </w:rPr>
        <w:t xml:space="preserve">. Перечень профилактических мероприятий, </w:t>
      </w: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 xml:space="preserve">сроки (периодичность) их проведения при </w:t>
      </w:r>
      <w:r w:rsidR="001F2E34" w:rsidRPr="001F2E34">
        <w:rPr>
          <w:rFonts w:ascii="Times New Roman" w:eastAsia="Tinos" w:hAnsi="Times New Roman" w:cs="Times New Roman"/>
          <w:sz w:val="28"/>
          <w:szCs w:val="28"/>
        </w:rPr>
        <w:t>проведении мероприятий</w:t>
      </w: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по осуществлению регионального государственного экологического контроля (надзора) на территории Кичменгско</w:t>
      </w:r>
      <w:r w:rsidR="009050A2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1F2E34">
        <w:rPr>
          <w:rFonts w:ascii="Times New Roman" w:eastAsia="Tinos" w:hAnsi="Times New Roman" w:cs="Times New Roman"/>
          <w:sz w:val="28"/>
          <w:szCs w:val="28"/>
        </w:rPr>
        <w:t>-</w:t>
      </w:r>
      <w:r w:rsidR="009050A2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1F2E34">
        <w:rPr>
          <w:rFonts w:ascii="Times New Roman" w:eastAsia="Tinos" w:hAnsi="Times New Roman" w:cs="Times New Roman"/>
          <w:sz w:val="28"/>
          <w:szCs w:val="28"/>
        </w:rPr>
        <w:t xml:space="preserve">Городецкого муниципального </w:t>
      </w:r>
      <w:r w:rsidR="001F2E34">
        <w:rPr>
          <w:rFonts w:ascii="Times New Roman" w:eastAsia="Tinos" w:hAnsi="Times New Roman" w:cs="Times New Roman"/>
          <w:sz w:val="28"/>
          <w:szCs w:val="28"/>
        </w:rPr>
        <w:t>округа</w:t>
      </w:r>
    </w:p>
    <w:p w:rsidR="00A44385" w:rsidRPr="001F2E34" w:rsidRDefault="00A44385" w:rsidP="00A44385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на 202</w:t>
      </w:r>
      <w:r w:rsidR="002202BC">
        <w:rPr>
          <w:rFonts w:ascii="Times New Roman" w:eastAsia="Tinos" w:hAnsi="Times New Roman" w:cs="Times New Roman"/>
          <w:sz w:val="28"/>
          <w:szCs w:val="28"/>
        </w:rPr>
        <w:t>5</w:t>
      </w:r>
      <w:r w:rsidRPr="001F2E34">
        <w:rPr>
          <w:rFonts w:ascii="Times New Roman" w:eastAsia="Tinos" w:hAnsi="Times New Roman" w:cs="Times New Roman"/>
          <w:sz w:val="28"/>
          <w:szCs w:val="28"/>
        </w:rPr>
        <w:t xml:space="preserve"> год</w:t>
      </w:r>
    </w:p>
    <w:p w:rsidR="00A44385" w:rsidRPr="00D93708" w:rsidRDefault="00A44385" w:rsidP="001F2E34">
      <w:pPr>
        <w:tabs>
          <w:tab w:val="left" w:pos="375"/>
        </w:tabs>
        <w:rPr>
          <w:b/>
          <w:sz w:val="28"/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131"/>
        <w:gridCol w:w="2514"/>
        <w:gridCol w:w="2690"/>
        <w:gridCol w:w="2175"/>
      </w:tblGrid>
      <w:tr w:rsidR="003B19EB" w:rsidRPr="00D93708" w:rsidTr="00FD0775">
        <w:tc>
          <w:tcPr>
            <w:tcW w:w="486" w:type="dxa"/>
          </w:tcPr>
          <w:p w:rsidR="00A44385" w:rsidRPr="00A44385" w:rsidRDefault="00A44385" w:rsidP="003806DF">
            <w:pPr>
              <w:jc w:val="center"/>
            </w:pPr>
            <w:r w:rsidRPr="00A44385">
              <w:t xml:space="preserve">№ </w:t>
            </w:r>
            <w:proofErr w:type="spellStart"/>
            <w:proofErr w:type="gramStart"/>
            <w:r w:rsidRPr="00A44385">
              <w:t>п</w:t>
            </w:r>
            <w:proofErr w:type="spellEnd"/>
            <w:proofErr w:type="gramEnd"/>
            <w:r w:rsidRPr="00A44385">
              <w:t>/</w:t>
            </w:r>
            <w:proofErr w:type="spellStart"/>
            <w:r w:rsidRPr="00A44385">
              <w:t>п</w:t>
            </w:r>
            <w:proofErr w:type="spellEnd"/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center"/>
            </w:pPr>
            <w:r w:rsidRPr="00A44385">
              <w:t>Наименование профилактического мероприятия</w:t>
            </w:r>
          </w:p>
        </w:tc>
        <w:tc>
          <w:tcPr>
            <w:tcW w:w="2514" w:type="dxa"/>
          </w:tcPr>
          <w:p w:rsidR="00A44385" w:rsidRPr="00A44385" w:rsidRDefault="00A44385" w:rsidP="003806DF">
            <w:pPr>
              <w:jc w:val="center"/>
            </w:pPr>
            <w:r w:rsidRPr="00A44385">
              <w:t xml:space="preserve">Содержание мероприятия 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ind w:right="-1524"/>
              <w:jc w:val="both"/>
            </w:pPr>
            <w:r w:rsidRPr="00A44385">
              <w:t xml:space="preserve">    Периодичность/сроки </w:t>
            </w:r>
          </w:p>
          <w:p w:rsidR="00A44385" w:rsidRPr="00A44385" w:rsidRDefault="00A44385" w:rsidP="003806DF">
            <w:pPr>
              <w:ind w:right="-1524"/>
              <w:jc w:val="both"/>
            </w:pPr>
            <w:r w:rsidRPr="00A44385">
              <w:t>проведения мероприятия</w:t>
            </w:r>
          </w:p>
        </w:tc>
        <w:tc>
          <w:tcPr>
            <w:tcW w:w="2175" w:type="dxa"/>
          </w:tcPr>
          <w:p w:rsidR="00A44385" w:rsidRPr="00A44385" w:rsidRDefault="00A44385" w:rsidP="003806DF">
            <w:pPr>
              <w:jc w:val="center"/>
            </w:pPr>
            <w:r w:rsidRPr="00A44385">
              <w:t>Ответственное лицо</w:t>
            </w:r>
          </w:p>
        </w:tc>
      </w:tr>
      <w:tr w:rsidR="003B19EB" w:rsidRPr="00D93708" w:rsidTr="00FD0775">
        <w:tc>
          <w:tcPr>
            <w:tcW w:w="486" w:type="dxa"/>
          </w:tcPr>
          <w:p w:rsidR="00A44385" w:rsidRPr="00A44385" w:rsidRDefault="00A44385" w:rsidP="003806DF">
            <w:pPr>
              <w:jc w:val="center"/>
            </w:pPr>
            <w:r w:rsidRPr="00A44385">
              <w:t>1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center"/>
            </w:pPr>
            <w:r w:rsidRPr="00A44385">
              <w:t>2</w:t>
            </w:r>
          </w:p>
        </w:tc>
        <w:tc>
          <w:tcPr>
            <w:tcW w:w="2514" w:type="dxa"/>
          </w:tcPr>
          <w:p w:rsidR="00A44385" w:rsidRPr="00A44385" w:rsidRDefault="00A44385" w:rsidP="003806DF">
            <w:pPr>
              <w:jc w:val="center"/>
            </w:pPr>
            <w:r w:rsidRPr="00A44385">
              <w:t>3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ind w:right="-1524"/>
            </w:pPr>
            <w:r w:rsidRPr="00A44385">
              <w:t xml:space="preserve">                    4</w:t>
            </w:r>
          </w:p>
        </w:tc>
        <w:tc>
          <w:tcPr>
            <w:tcW w:w="2175" w:type="dxa"/>
          </w:tcPr>
          <w:p w:rsidR="00A44385" w:rsidRPr="00A44385" w:rsidRDefault="00A44385" w:rsidP="003806DF">
            <w:pPr>
              <w:jc w:val="center"/>
            </w:pPr>
            <w:r w:rsidRPr="00A44385">
              <w:t>5</w:t>
            </w:r>
          </w:p>
        </w:tc>
      </w:tr>
      <w:tr w:rsidR="003B19EB" w:rsidRPr="00D93708" w:rsidTr="00FD0775">
        <w:tc>
          <w:tcPr>
            <w:tcW w:w="486" w:type="dxa"/>
            <w:vMerge w:val="restart"/>
          </w:tcPr>
          <w:p w:rsidR="00A44385" w:rsidRPr="00A44385" w:rsidRDefault="00A44385" w:rsidP="003806DF">
            <w:r w:rsidRPr="00A44385">
              <w:t>1.</w:t>
            </w:r>
          </w:p>
        </w:tc>
        <w:tc>
          <w:tcPr>
            <w:tcW w:w="2131" w:type="dxa"/>
            <w:vMerge w:val="restart"/>
          </w:tcPr>
          <w:p w:rsidR="00A44385" w:rsidRPr="00A44385" w:rsidRDefault="00A44385" w:rsidP="003806DF">
            <w:pPr>
              <w:jc w:val="center"/>
            </w:pPr>
            <w:r w:rsidRPr="00A44385">
              <w:t>Информирование</w:t>
            </w:r>
          </w:p>
        </w:tc>
        <w:tc>
          <w:tcPr>
            <w:tcW w:w="2514" w:type="dxa"/>
          </w:tcPr>
          <w:p w:rsidR="00D31F69" w:rsidRPr="00D31F69" w:rsidRDefault="00D31F69" w:rsidP="000C1061">
            <w:pPr>
              <w:jc w:val="both"/>
            </w:pPr>
            <w:r w:rsidRPr="00D31F69">
              <w:t>размещение на официальном сайте Кичменгско</w:t>
            </w:r>
            <w:r w:rsidR="009050A2">
              <w:t xml:space="preserve"> </w:t>
            </w:r>
            <w:r w:rsidRPr="00D31F69">
              <w:t>-</w:t>
            </w:r>
            <w:r w:rsidR="009050A2">
              <w:t xml:space="preserve"> </w:t>
            </w:r>
            <w:r w:rsidRPr="00D31F69">
              <w:t>Городецкого муниципального округа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  <w:p w:rsidR="00A44385" w:rsidRPr="00A44385" w:rsidRDefault="00D31F69" w:rsidP="00D31F69">
            <w:pPr>
              <w:jc w:val="both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90" w:type="dxa"/>
          </w:tcPr>
          <w:p w:rsidR="00D31F69" w:rsidRPr="00D31F69" w:rsidRDefault="00D31F69" w:rsidP="00D31F69">
            <w:pPr>
              <w:jc w:val="center"/>
            </w:pPr>
            <w:r w:rsidRPr="00D31F69">
              <w:t>в течение года (поддержание в актуальном состоянии)</w:t>
            </w:r>
          </w:p>
          <w:p w:rsidR="00A44385" w:rsidRPr="00A44385" w:rsidRDefault="00A44385" w:rsidP="003806DF">
            <w:pPr>
              <w:ind w:right="34"/>
            </w:pPr>
            <w:r w:rsidRPr="00A44385">
              <w:t xml:space="preserve"> </w:t>
            </w:r>
          </w:p>
        </w:tc>
        <w:tc>
          <w:tcPr>
            <w:tcW w:w="2175" w:type="dxa"/>
          </w:tcPr>
          <w:p w:rsidR="00A44385" w:rsidRPr="00A44385" w:rsidRDefault="000C1061" w:rsidP="003B19EB">
            <w:r>
              <w:t xml:space="preserve">Отдел экологии и природопользования администрации округа  </w:t>
            </w:r>
          </w:p>
        </w:tc>
      </w:tr>
      <w:tr w:rsidR="003B19EB" w:rsidRPr="00D93708" w:rsidTr="00FD0775">
        <w:tc>
          <w:tcPr>
            <w:tcW w:w="486" w:type="dxa"/>
            <w:vMerge/>
          </w:tcPr>
          <w:p w:rsidR="00A44385" w:rsidRPr="00A44385" w:rsidRDefault="00A44385" w:rsidP="003806DF"/>
        </w:tc>
        <w:tc>
          <w:tcPr>
            <w:tcW w:w="2131" w:type="dxa"/>
            <w:vMerge/>
          </w:tcPr>
          <w:p w:rsidR="00A44385" w:rsidRPr="00A44385" w:rsidRDefault="00A44385" w:rsidP="003806DF"/>
        </w:tc>
        <w:tc>
          <w:tcPr>
            <w:tcW w:w="2514" w:type="dxa"/>
          </w:tcPr>
          <w:p w:rsidR="00307402" w:rsidRPr="00307402" w:rsidRDefault="00307402" w:rsidP="000C1061">
            <w:pPr>
              <w:jc w:val="both"/>
            </w:pPr>
            <w:r w:rsidRPr="00307402">
              <w:t xml:space="preserve">поддержание в актуальном состоянии </w:t>
            </w:r>
            <w:hyperlink r:id="rId13" w:history="1">
              <w:r w:rsidRPr="00307402">
                <w:rPr>
                  <w:rStyle w:val="a5"/>
                  <w:color w:val="000000" w:themeColor="text1"/>
                </w:rPr>
                <w:t>перечня</w:t>
              </w:r>
            </w:hyperlink>
            <w:r w:rsidRPr="00307402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      </w:r>
            <w:r w:rsidR="000C1061">
              <w:t>текстами в действующей редакции</w:t>
            </w:r>
          </w:p>
          <w:p w:rsidR="00A44385" w:rsidRPr="00A44385" w:rsidRDefault="00A44385" w:rsidP="00AB2760">
            <w:pPr>
              <w:jc w:val="both"/>
            </w:pPr>
          </w:p>
        </w:tc>
        <w:tc>
          <w:tcPr>
            <w:tcW w:w="2690" w:type="dxa"/>
          </w:tcPr>
          <w:p w:rsidR="0058243C" w:rsidRPr="0058243C" w:rsidRDefault="00A44385" w:rsidP="0058243C">
            <w:pPr>
              <w:jc w:val="center"/>
              <w:rPr>
                <w:sz w:val="24"/>
                <w:szCs w:val="24"/>
              </w:rPr>
            </w:pPr>
            <w:r w:rsidRPr="0058243C">
              <w:rPr>
                <w:sz w:val="24"/>
                <w:szCs w:val="24"/>
              </w:rPr>
              <w:t xml:space="preserve"> </w:t>
            </w:r>
            <w:r w:rsidR="0058243C" w:rsidRPr="0058243C">
              <w:rPr>
                <w:sz w:val="24"/>
                <w:szCs w:val="24"/>
              </w:rPr>
              <w:t>в течение года (актуализация по мере принятия или внесения изменений в нормативные правовые акты)</w:t>
            </w:r>
          </w:p>
          <w:p w:rsidR="00A44385" w:rsidRPr="00A44385" w:rsidRDefault="00A44385" w:rsidP="003806DF">
            <w:pPr>
              <w:ind w:right="34"/>
              <w:jc w:val="both"/>
            </w:pPr>
          </w:p>
        </w:tc>
        <w:tc>
          <w:tcPr>
            <w:tcW w:w="2175" w:type="dxa"/>
          </w:tcPr>
          <w:p w:rsidR="00A44385" w:rsidRPr="00A44385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6E25A9" w:rsidRDefault="00392DDF" w:rsidP="000C1061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6E25A9">
              <w:rPr>
                <w:sz w:val="24"/>
                <w:szCs w:val="24"/>
              </w:rPr>
              <w:t>актуализация проверочных листов</w:t>
            </w:r>
            <w:r w:rsidR="006E25A9" w:rsidRPr="006E25A9">
              <w:rPr>
                <w:sz w:val="24"/>
                <w:szCs w:val="24"/>
              </w:rPr>
              <w:t xml:space="preserve"> актуализация проверочных листов по мере принятия или внесения изменений в нормативные правовые акты</w:t>
            </w:r>
          </w:p>
        </w:tc>
        <w:tc>
          <w:tcPr>
            <w:tcW w:w="2690" w:type="dxa"/>
          </w:tcPr>
          <w:p w:rsidR="00392DDF" w:rsidRPr="000C1061" w:rsidRDefault="00392DDF" w:rsidP="00392DDF">
            <w:pPr>
              <w:jc w:val="center"/>
            </w:pPr>
            <w:r w:rsidRPr="000C1061">
              <w:t>в течение года (по мере принятия или внесения изменений в нормативные правовые акты)</w:t>
            </w:r>
          </w:p>
          <w:p w:rsidR="00392DDF" w:rsidRPr="000C1061" w:rsidRDefault="00392DDF" w:rsidP="003806DF">
            <w:pPr>
              <w:ind w:right="34"/>
              <w:jc w:val="both"/>
            </w:pPr>
          </w:p>
        </w:tc>
        <w:tc>
          <w:tcPr>
            <w:tcW w:w="2175" w:type="dxa"/>
          </w:tcPr>
          <w:p w:rsidR="00392DDF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910FB1" w:rsidRPr="00D93708" w:rsidTr="00FD0775">
        <w:tc>
          <w:tcPr>
            <w:tcW w:w="486" w:type="dxa"/>
            <w:vMerge/>
          </w:tcPr>
          <w:p w:rsidR="00910FB1" w:rsidRPr="00A44385" w:rsidRDefault="00910FB1" w:rsidP="003806DF"/>
        </w:tc>
        <w:tc>
          <w:tcPr>
            <w:tcW w:w="2131" w:type="dxa"/>
            <w:vMerge/>
          </w:tcPr>
          <w:p w:rsidR="00910FB1" w:rsidRPr="00A44385" w:rsidRDefault="00910FB1" w:rsidP="003806DF"/>
        </w:tc>
        <w:tc>
          <w:tcPr>
            <w:tcW w:w="2514" w:type="dxa"/>
          </w:tcPr>
          <w:p w:rsidR="00910FB1" w:rsidRPr="000C1061" w:rsidRDefault="00910FB1" w:rsidP="00B15DBD">
            <w:pPr>
              <w:jc w:val="both"/>
            </w:pPr>
            <w:r w:rsidRPr="000C1061">
              <w:t>актуализация руководства по соблюдению обязательных требований в области в области регионального государственного экологического контроля (надзора)</w:t>
            </w:r>
          </w:p>
        </w:tc>
        <w:tc>
          <w:tcPr>
            <w:tcW w:w="2690" w:type="dxa"/>
          </w:tcPr>
          <w:p w:rsidR="00910FB1" w:rsidRPr="000C1061" w:rsidRDefault="00910FB1" w:rsidP="000C1061">
            <w:r w:rsidRPr="000C1061">
              <w:t>в течение года (по мере необходимости)</w:t>
            </w:r>
          </w:p>
        </w:tc>
        <w:tc>
          <w:tcPr>
            <w:tcW w:w="2175" w:type="dxa"/>
          </w:tcPr>
          <w:p w:rsidR="00910FB1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910FB1" w:rsidRPr="00D93708" w:rsidTr="00FD0775">
        <w:tc>
          <w:tcPr>
            <w:tcW w:w="486" w:type="dxa"/>
            <w:vMerge/>
          </w:tcPr>
          <w:p w:rsidR="00910FB1" w:rsidRPr="00A44385" w:rsidRDefault="00910FB1" w:rsidP="003806DF"/>
        </w:tc>
        <w:tc>
          <w:tcPr>
            <w:tcW w:w="2131" w:type="dxa"/>
            <w:vMerge/>
          </w:tcPr>
          <w:p w:rsidR="00910FB1" w:rsidRPr="00A44385" w:rsidRDefault="00910FB1" w:rsidP="003806DF"/>
        </w:tc>
        <w:tc>
          <w:tcPr>
            <w:tcW w:w="2514" w:type="dxa"/>
          </w:tcPr>
          <w:p w:rsidR="00910FB1" w:rsidRPr="000C1061" w:rsidRDefault="00910FB1" w:rsidP="00B15DBD">
            <w:pPr>
              <w:jc w:val="both"/>
            </w:pPr>
            <w:r w:rsidRPr="000C1061">
              <w:t xml:space="preserve">поддержание в актуальном состоянии перечня индикаторов </w:t>
            </w:r>
            <w:r w:rsidRPr="000C1061">
              <w:lastRenderedPageBreak/>
              <w:t>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2690" w:type="dxa"/>
          </w:tcPr>
          <w:p w:rsidR="00910FB1" w:rsidRPr="000C1061" w:rsidRDefault="00910FB1" w:rsidP="000C1061">
            <w:r w:rsidRPr="000C1061">
              <w:lastRenderedPageBreak/>
              <w:t xml:space="preserve">в течение года (актуализация по мере принятия или внесения </w:t>
            </w:r>
            <w:r w:rsidRPr="000C1061">
              <w:lastRenderedPageBreak/>
              <w:t>изменений в нормативные правовые акты)</w:t>
            </w:r>
          </w:p>
          <w:p w:rsidR="00910FB1" w:rsidRPr="00910FB1" w:rsidRDefault="00910FB1" w:rsidP="00910FB1"/>
        </w:tc>
        <w:tc>
          <w:tcPr>
            <w:tcW w:w="2175" w:type="dxa"/>
          </w:tcPr>
          <w:p w:rsidR="00910FB1" w:rsidRDefault="000C1061" w:rsidP="00910FB1">
            <w:r>
              <w:lastRenderedPageBreak/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0C1061" w:rsidRDefault="00392DDF" w:rsidP="000C1061">
            <w:pPr>
              <w:jc w:val="both"/>
            </w:pPr>
            <w:r w:rsidRPr="000C1061">
              <w:t>размещение перечня объектов контроля, учитываемых в рамках формирования ежегодного плана контрольных (надзорных) мероприятий, с указанием  категории риска</w:t>
            </w:r>
          </w:p>
        </w:tc>
        <w:tc>
          <w:tcPr>
            <w:tcW w:w="2690" w:type="dxa"/>
          </w:tcPr>
          <w:p w:rsidR="00392DDF" w:rsidRPr="000C1061" w:rsidRDefault="00392DDF" w:rsidP="003806DF">
            <w:pPr>
              <w:ind w:right="34"/>
              <w:jc w:val="both"/>
            </w:pPr>
          </w:p>
          <w:p w:rsidR="000C1061" w:rsidRPr="000C1061" w:rsidRDefault="000C1061" w:rsidP="000C1061">
            <w:pPr>
              <w:jc w:val="center"/>
            </w:pPr>
            <w:r w:rsidRPr="000C1061">
              <w:t>в течение года (актуализация по мере поступления информации об объектах)</w:t>
            </w:r>
          </w:p>
          <w:p w:rsidR="00392DDF" w:rsidRPr="000C1061" w:rsidRDefault="00392DDF" w:rsidP="00392DDF"/>
          <w:p w:rsidR="00392DDF" w:rsidRPr="000C1061" w:rsidRDefault="00392DDF" w:rsidP="00392DDF"/>
          <w:p w:rsidR="00392DDF" w:rsidRPr="000C1061" w:rsidRDefault="00392DDF" w:rsidP="00392DDF"/>
          <w:p w:rsidR="00392DDF" w:rsidRPr="000C1061" w:rsidRDefault="00392DDF" w:rsidP="000C1061">
            <w:pPr>
              <w:jc w:val="center"/>
            </w:pPr>
          </w:p>
        </w:tc>
        <w:tc>
          <w:tcPr>
            <w:tcW w:w="2175" w:type="dxa"/>
          </w:tcPr>
          <w:p w:rsidR="00392DDF" w:rsidRDefault="000C1061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0C1061" w:rsidRDefault="00392DDF" w:rsidP="00B15DBD">
            <w:pPr>
              <w:tabs>
                <w:tab w:val="left" w:pos="430"/>
              </w:tabs>
              <w:jc w:val="both"/>
            </w:pPr>
            <w:r w:rsidRPr="000C1061"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90" w:type="dxa"/>
          </w:tcPr>
          <w:p w:rsidR="00392DDF" w:rsidRPr="000C1061" w:rsidRDefault="00392DDF" w:rsidP="00392DDF">
            <w:pPr>
              <w:jc w:val="center"/>
            </w:pPr>
            <w:r w:rsidRPr="000C1061">
              <w:t>в течение года (поддержание в актуальном состоянии)</w:t>
            </w:r>
          </w:p>
          <w:p w:rsidR="00392DDF" w:rsidRPr="000C1061" w:rsidRDefault="00392DDF" w:rsidP="003806DF">
            <w:pPr>
              <w:ind w:right="34"/>
              <w:jc w:val="both"/>
            </w:pPr>
          </w:p>
        </w:tc>
        <w:tc>
          <w:tcPr>
            <w:tcW w:w="2175" w:type="dxa"/>
          </w:tcPr>
          <w:p w:rsidR="00392DDF" w:rsidRDefault="000C1061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392DDF" w:rsidRPr="00D93708" w:rsidTr="00FD0775">
        <w:tc>
          <w:tcPr>
            <w:tcW w:w="486" w:type="dxa"/>
            <w:vMerge/>
          </w:tcPr>
          <w:p w:rsidR="00392DDF" w:rsidRPr="00A44385" w:rsidRDefault="00392DDF" w:rsidP="003806DF"/>
        </w:tc>
        <w:tc>
          <w:tcPr>
            <w:tcW w:w="2131" w:type="dxa"/>
            <w:vMerge/>
          </w:tcPr>
          <w:p w:rsidR="00392DDF" w:rsidRPr="00A44385" w:rsidRDefault="00392DDF" w:rsidP="003806DF"/>
        </w:tc>
        <w:tc>
          <w:tcPr>
            <w:tcW w:w="2514" w:type="dxa"/>
          </w:tcPr>
          <w:p w:rsidR="00392DDF" w:rsidRPr="000C1061" w:rsidRDefault="00392DDF" w:rsidP="00B15DBD">
            <w:pPr>
              <w:tabs>
                <w:tab w:val="left" w:pos="430"/>
              </w:tabs>
              <w:jc w:val="both"/>
            </w:pPr>
            <w:r w:rsidRPr="000C1061"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690" w:type="dxa"/>
          </w:tcPr>
          <w:p w:rsidR="00392DDF" w:rsidRPr="000C1061" w:rsidRDefault="00392DDF" w:rsidP="00392DDF">
            <w:pPr>
              <w:jc w:val="center"/>
            </w:pPr>
          </w:p>
          <w:p w:rsidR="00392DDF" w:rsidRPr="000C1061" w:rsidRDefault="00392DDF" w:rsidP="00392DDF">
            <w:pPr>
              <w:jc w:val="center"/>
            </w:pPr>
            <w:r w:rsidRPr="000C1061">
              <w:t>в течение года (поддержание в актуальном состоянии)</w:t>
            </w:r>
          </w:p>
          <w:p w:rsidR="00392DDF" w:rsidRPr="000C1061" w:rsidRDefault="00392DDF" w:rsidP="00392DDF">
            <w:pPr>
              <w:ind w:firstLine="708"/>
            </w:pPr>
          </w:p>
        </w:tc>
        <w:tc>
          <w:tcPr>
            <w:tcW w:w="2175" w:type="dxa"/>
          </w:tcPr>
          <w:p w:rsidR="00392DDF" w:rsidRDefault="000C1061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FD0775" w:rsidRPr="00D93708" w:rsidTr="00FD0775">
        <w:tc>
          <w:tcPr>
            <w:tcW w:w="486" w:type="dxa"/>
            <w:vMerge/>
          </w:tcPr>
          <w:p w:rsidR="00FD0775" w:rsidRPr="00A44385" w:rsidRDefault="00FD0775" w:rsidP="003806DF"/>
        </w:tc>
        <w:tc>
          <w:tcPr>
            <w:tcW w:w="2131" w:type="dxa"/>
            <w:vMerge/>
          </w:tcPr>
          <w:p w:rsidR="00FD0775" w:rsidRPr="00A44385" w:rsidRDefault="00FD0775" w:rsidP="003806DF"/>
        </w:tc>
        <w:tc>
          <w:tcPr>
            <w:tcW w:w="2514" w:type="dxa"/>
          </w:tcPr>
          <w:p w:rsidR="00FD0775" w:rsidRDefault="00FD0775">
            <w:r w:rsidRPr="00065F1C">
              <w:rPr>
                <w:sz w:val="26"/>
              </w:rPr>
              <w:t>актуализация проверочных листов по мере принятия или внесения изменений в нормативные правовые акты</w:t>
            </w:r>
          </w:p>
        </w:tc>
        <w:tc>
          <w:tcPr>
            <w:tcW w:w="2690" w:type="dxa"/>
          </w:tcPr>
          <w:p w:rsidR="00FD0775" w:rsidRPr="000C1061" w:rsidRDefault="00FD0775" w:rsidP="00392DDF">
            <w:pPr>
              <w:jc w:val="center"/>
            </w:pPr>
            <w:r w:rsidRPr="000C1061">
              <w:t>в течение 5 дней со дня утверждения (поддержание в актуальном состоянии)</w:t>
            </w:r>
          </w:p>
          <w:p w:rsidR="00FD0775" w:rsidRPr="000C1061" w:rsidRDefault="00FD0775" w:rsidP="00392DDF">
            <w:pPr>
              <w:jc w:val="center"/>
            </w:pPr>
          </w:p>
        </w:tc>
        <w:tc>
          <w:tcPr>
            <w:tcW w:w="2175" w:type="dxa"/>
          </w:tcPr>
          <w:p w:rsidR="00FD0775" w:rsidRDefault="00FD0775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FD0775" w:rsidRPr="00D93708" w:rsidTr="00FD0775">
        <w:tc>
          <w:tcPr>
            <w:tcW w:w="486" w:type="dxa"/>
            <w:vMerge/>
          </w:tcPr>
          <w:p w:rsidR="00FD0775" w:rsidRPr="00A44385" w:rsidRDefault="00FD0775" w:rsidP="003806DF"/>
        </w:tc>
        <w:tc>
          <w:tcPr>
            <w:tcW w:w="2131" w:type="dxa"/>
            <w:vMerge/>
          </w:tcPr>
          <w:p w:rsidR="00FD0775" w:rsidRPr="00A44385" w:rsidRDefault="00FD0775" w:rsidP="003806DF"/>
        </w:tc>
        <w:tc>
          <w:tcPr>
            <w:tcW w:w="2514" w:type="dxa"/>
          </w:tcPr>
          <w:p w:rsidR="00FD0775" w:rsidRPr="00FD0775" w:rsidRDefault="00FD0775" w:rsidP="00FD0775">
            <w:pPr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размещение доклада о правоприменительной практике</w:t>
            </w:r>
          </w:p>
          <w:p w:rsidR="00FD0775" w:rsidRPr="00FD0775" w:rsidRDefault="00FD0775" w:rsidP="00FD077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FD0775" w:rsidRPr="00FD0775" w:rsidRDefault="00FD0775" w:rsidP="00FD0775">
            <w:pPr>
              <w:tabs>
                <w:tab w:val="center" w:pos="2370"/>
              </w:tabs>
              <w:ind w:right="176"/>
              <w:jc w:val="center"/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в течение 3 рабочих дней со дня утверждения доклада</w:t>
            </w:r>
          </w:p>
        </w:tc>
        <w:tc>
          <w:tcPr>
            <w:tcW w:w="2175" w:type="dxa"/>
          </w:tcPr>
          <w:p w:rsidR="00FD0775" w:rsidRPr="000C1061" w:rsidRDefault="00FD0775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FD0775" w:rsidRPr="00D93708" w:rsidTr="00FD0775">
        <w:tc>
          <w:tcPr>
            <w:tcW w:w="486" w:type="dxa"/>
          </w:tcPr>
          <w:p w:rsidR="00FD0775" w:rsidRPr="00A44385" w:rsidRDefault="00FD0775" w:rsidP="003806DF"/>
        </w:tc>
        <w:tc>
          <w:tcPr>
            <w:tcW w:w="2131" w:type="dxa"/>
          </w:tcPr>
          <w:p w:rsidR="00FD0775" w:rsidRPr="00A44385" w:rsidRDefault="00FD0775" w:rsidP="003806DF"/>
        </w:tc>
        <w:tc>
          <w:tcPr>
            <w:tcW w:w="2514" w:type="dxa"/>
          </w:tcPr>
          <w:p w:rsidR="00FD0775" w:rsidRPr="00FD0775" w:rsidRDefault="00FD0775" w:rsidP="00FD0775">
            <w:pPr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размещение доклада о региональном государственном экологическом контроле (надзоре)</w:t>
            </w:r>
          </w:p>
          <w:p w:rsidR="00FD0775" w:rsidRPr="00FD0775" w:rsidRDefault="00FD0775" w:rsidP="00FD077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</w:tcPr>
          <w:p w:rsidR="00FD0775" w:rsidRPr="00FD0775" w:rsidRDefault="00FD0775" w:rsidP="00FD0775">
            <w:pPr>
              <w:jc w:val="center"/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t>до 15 марта 202</w:t>
            </w:r>
            <w:r w:rsidR="002202BC">
              <w:rPr>
                <w:sz w:val="24"/>
                <w:szCs w:val="24"/>
              </w:rPr>
              <w:t>5</w:t>
            </w:r>
            <w:r w:rsidRPr="00FD0775">
              <w:rPr>
                <w:sz w:val="24"/>
                <w:szCs w:val="24"/>
              </w:rPr>
              <w:t xml:space="preserve"> года</w:t>
            </w:r>
          </w:p>
          <w:p w:rsidR="00FD0775" w:rsidRPr="00FD0775" w:rsidRDefault="00FD0775" w:rsidP="00FD0775">
            <w:pPr>
              <w:ind w:firstLine="540"/>
              <w:jc w:val="center"/>
              <w:rPr>
                <w:sz w:val="24"/>
                <w:szCs w:val="24"/>
              </w:rPr>
            </w:pPr>
            <w:r w:rsidRPr="00FD0775">
              <w:rPr>
                <w:sz w:val="24"/>
                <w:szCs w:val="24"/>
              </w:rPr>
              <w:br/>
            </w:r>
          </w:p>
        </w:tc>
        <w:tc>
          <w:tcPr>
            <w:tcW w:w="2175" w:type="dxa"/>
          </w:tcPr>
          <w:p w:rsidR="00FD0775" w:rsidRDefault="00FD0775" w:rsidP="00910FB1">
            <w:r>
              <w:t xml:space="preserve">Отдел экологии и природопользования администрации округа  </w:t>
            </w:r>
          </w:p>
        </w:tc>
      </w:tr>
      <w:tr w:rsidR="003B19EB" w:rsidRPr="00D93708" w:rsidTr="00FD0775">
        <w:tc>
          <w:tcPr>
            <w:tcW w:w="486" w:type="dxa"/>
          </w:tcPr>
          <w:p w:rsidR="00A44385" w:rsidRPr="00A44385" w:rsidRDefault="00116E14" w:rsidP="003806DF">
            <w:r>
              <w:t>2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both"/>
            </w:pPr>
            <w:r w:rsidRPr="00A44385">
              <w:t>Объявление предостережения</w:t>
            </w:r>
          </w:p>
        </w:tc>
        <w:tc>
          <w:tcPr>
            <w:tcW w:w="2514" w:type="dxa"/>
          </w:tcPr>
          <w:p w:rsidR="00A44385" w:rsidRPr="00A44385" w:rsidRDefault="00A44385" w:rsidP="003806DF">
            <w:pPr>
              <w:jc w:val="both"/>
            </w:pPr>
            <w:r w:rsidRPr="00A44385">
              <w:t xml:space="preserve">Направление контролируемым лицам предостережений о недопустимости нарушения обязательных требований  в соответствии со  ст. 49 Федерального закона от 31.07.2020 </w:t>
            </w:r>
            <w:r w:rsidR="005A0010">
              <w:t xml:space="preserve">года </w:t>
            </w:r>
            <w:r w:rsidRPr="00A44385">
              <w:t xml:space="preserve">№ 248-ФЗ 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tabs>
                <w:tab w:val="left" w:pos="270"/>
              </w:tabs>
              <w:ind w:right="176"/>
              <w:jc w:val="both"/>
            </w:pPr>
            <w:r w:rsidRPr="00A44385"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2175" w:type="dxa"/>
          </w:tcPr>
          <w:p w:rsidR="00A44385" w:rsidRPr="00A44385" w:rsidRDefault="000C1061" w:rsidP="00AB2760">
            <w:pPr>
              <w:tabs>
                <w:tab w:val="left" w:pos="270"/>
              </w:tabs>
              <w:ind w:right="176"/>
            </w:pPr>
            <w:r>
              <w:t xml:space="preserve">Отдел экологии и природопользования администрации округа  </w:t>
            </w:r>
          </w:p>
        </w:tc>
      </w:tr>
      <w:tr w:rsidR="003B19EB" w:rsidRPr="00D93708" w:rsidTr="00FD0775">
        <w:tc>
          <w:tcPr>
            <w:tcW w:w="486" w:type="dxa"/>
          </w:tcPr>
          <w:p w:rsidR="00A44385" w:rsidRPr="00A44385" w:rsidRDefault="00116E14" w:rsidP="003806DF">
            <w:r>
              <w:t>3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both"/>
            </w:pPr>
            <w:r w:rsidRPr="00A44385">
              <w:t>Консультирование</w:t>
            </w:r>
          </w:p>
        </w:tc>
        <w:tc>
          <w:tcPr>
            <w:tcW w:w="2514" w:type="dxa"/>
          </w:tcPr>
          <w:p w:rsidR="00392DDF" w:rsidRPr="00392DDF" w:rsidRDefault="00392DDF" w:rsidP="00B15DBD">
            <w:pPr>
              <w:jc w:val="both"/>
            </w:pPr>
            <w:r w:rsidRPr="00392DDF">
              <w:t xml:space="preserve">консультирование контролируемых лиц по вопросам: профилактики рисков нарушения обязательных требований; соблюдения обязательных требований; порядка осуществления регионального государственного экологического контроля </w:t>
            </w:r>
            <w:r w:rsidRPr="00392DDF">
              <w:lastRenderedPageBreak/>
              <w:t>(надзора); порядка обжалования решений контрольного (надзорного) органа.</w:t>
            </w:r>
          </w:p>
          <w:p w:rsidR="00A44385" w:rsidRPr="00A44385" w:rsidRDefault="00392DDF" w:rsidP="00B15DBD">
            <w:pPr>
              <w:jc w:val="both"/>
            </w:pPr>
            <w:r w:rsidRPr="00392DDF"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spellStart"/>
            <w:r w:rsidRPr="00392DDF">
              <w:t>видео-конференц-связи</w:t>
            </w:r>
            <w:proofErr w:type="spellEnd"/>
            <w:r w:rsidRPr="00392DDF">
              <w:t xml:space="preserve"> или на личном приеме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tabs>
                <w:tab w:val="left" w:pos="270"/>
              </w:tabs>
              <w:ind w:right="176"/>
              <w:jc w:val="both"/>
            </w:pPr>
            <w:r w:rsidRPr="00A44385">
              <w:lastRenderedPageBreak/>
              <w:t>в течение года (по мере поступления обращений контролируемых лиц)</w:t>
            </w:r>
          </w:p>
        </w:tc>
        <w:tc>
          <w:tcPr>
            <w:tcW w:w="2175" w:type="dxa"/>
          </w:tcPr>
          <w:p w:rsidR="00A44385" w:rsidRPr="00A44385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3B19EB" w:rsidRPr="00D93708" w:rsidTr="00FD0775">
        <w:tc>
          <w:tcPr>
            <w:tcW w:w="486" w:type="dxa"/>
          </w:tcPr>
          <w:p w:rsidR="00A44385" w:rsidRPr="00A44385" w:rsidRDefault="00116E14" w:rsidP="003806DF">
            <w:r>
              <w:lastRenderedPageBreak/>
              <w:t>4</w:t>
            </w:r>
          </w:p>
        </w:tc>
        <w:tc>
          <w:tcPr>
            <w:tcW w:w="2131" w:type="dxa"/>
          </w:tcPr>
          <w:p w:rsidR="00A44385" w:rsidRPr="00A44385" w:rsidRDefault="00A44385" w:rsidP="003806DF">
            <w:pPr>
              <w:jc w:val="both"/>
            </w:pPr>
            <w:r w:rsidRPr="00A44385">
              <w:t>Профилактический визит</w:t>
            </w:r>
          </w:p>
        </w:tc>
        <w:tc>
          <w:tcPr>
            <w:tcW w:w="2514" w:type="dxa"/>
          </w:tcPr>
          <w:p w:rsidR="00A44385" w:rsidRPr="00A44385" w:rsidRDefault="00A44385" w:rsidP="003806DF">
            <w:pPr>
              <w:jc w:val="both"/>
            </w:pPr>
            <w:r w:rsidRPr="00A44385"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690" w:type="dxa"/>
          </w:tcPr>
          <w:p w:rsidR="00A44385" w:rsidRPr="00A44385" w:rsidRDefault="00A44385" w:rsidP="003806DF">
            <w:pPr>
              <w:tabs>
                <w:tab w:val="left" w:pos="270"/>
              </w:tabs>
              <w:ind w:right="176"/>
            </w:pPr>
            <w:r w:rsidRPr="00A44385">
              <w:t>по мере необходимости, при наличии оснований</w:t>
            </w:r>
          </w:p>
        </w:tc>
        <w:tc>
          <w:tcPr>
            <w:tcW w:w="2175" w:type="dxa"/>
          </w:tcPr>
          <w:p w:rsidR="00A44385" w:rsidRPr="00A44385" w:rsidRDefault="000C1061" w:rsidP="00AB2760">
            <w:r>
              <w:t xml:space="preserve">Отдел экологии и природопользования администрации округа  </w:t>
            </w:r>
          </w:p>
        </w:tc>
      </w:tr>
      <w:tr w:rsidR="00116E14" w:rsidRPr="00D93708" w:rsidTr="00FD0775">
        <w:tc>
          <w:tcPr>
            <w:tcW w:w="486" w:type="dxa"/>
          </w:tcPr>
          <w:p w:rsidR="00116E14" w:rsidRDefault="00116E14" w:rsidP="003806DF">
            <w:r>
              <w:t>5</w:t>
            </w:r>
          </w:p>
        </w:tc>
        <w:tc>
          <w:tcPr>
            <w:tcW w:w="2131" w:type="dxa"/>
          </w:tcPr>
          <w:p w:rsidR="00116E14" w:rsidRPr="00A44385" w:rsidRDefault="00116E14" w:rsidP="003806DF">
            <w:pPr>
              <w:jc w:val="both"/>
            </w:pPr>
            <w:r>
              <w:t>Выездное обследование</w:t>
            </w:r>
          </w:p>
        </w:tc>
        <w:tc>
          <w:tcPr>
            <w:tcW w:w="2514" w:type="dxa"/>
          </w:tcPr>
          <w:p w:rsidR="00116E14" w:rsidRPr="00A44385" w:rsidRDefault="00116E14" w:rsidP="00116E14">
            <w:pPr>
              <w:jc w:val="both"/>
            </w:pPr>
            <w:r>
              <w:t xml:space="preserve">Профилактика </w:t>
            </w:r>
            <w:r w:rsidRPr="00392DDF">
              <w:t>нарушения обязательных требований</w:t>
            </w:r>
            <w:r>
              <w:t xml:space="preserve"> в рамках </w:t>
            </w:r>
            <w:r w:rsidRPr="00392DDF">
              <w:t>осуществления регионального государственного экологического контроля (надзора);</w:t>
            </w:r>
          </w:p>
        </w:tc>
        <w:tc>
          <w:tcPr>
            <w:tcW w:w="2690" w:type="dxa"/>
          </w:tcPr>
          <w:p w:rsidR="00116E14" w:rsidRPr="00A44385" w:rsidRDefault="00116E14" w:rsidP="00F72A7B">
            <w:pPr>
              <w:tabs>
                <w:tab w:val="left" w:pos="270"/>
              </w:tabs>
              <w:ind w:right="176"/>
            </w:pPr>
            <w:r w:rsidRPr="00A44385">
              <w:t>по мере необходимости, при наличии оснований</w:t>
            </w:r>
          </w:p>
        </w:tc>
        <w:tc>
          <w:tcPr>
            <w:tcW w:w="2175" w:type="dxa"/>
          </w:tcPr>
          <w:p w:rsidR="00116E14" w:rsidRPr="00A44385" w:rsidRDefault="00116E14" w:rsidP="00F72A7B">
            <w:r>
              <w:t xml:space="preserve">Отдел экологии и природопользования администрации округа  </w:t>
            </w:r>
          </w:p>
        </w:tc>
      </w:tr>
    </w:tbl>
    <w:p w:rsidR="00A44385" w:rsidRDefault="00A44385" w:rsidP="00A44385">
      <w:pPr>
        <w:rPr>
          <w:b/>
          <w:sz w:val="28"/>
          <w:szCs w:val="28"/>
        </w:rPr>
      </w:pPr>
    </w:p>
    <w:p w:rsidR="003806DF" w:rsidRPr="001F2E34" w:rsidRDefault="003806DF" w:rsidP="003806DF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IV. Показатели результативности и эффективности</w:t>
      </w:r>
    </w:p>
    <w:p w:rsidR="003806DF" w:rsidRPr="001F2E34" w:rsidRDefault="003806DF" w:rsidP="003806DF">
      <w:pPr>
        <w:pStyle w:val="a9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1F2E34">
        <w:rPr>
          <w:rFonts w:ascii="Times New Roman" w:eastAsia="Tinos" w:hAnsi="Times New Roman" w:cs="Times New Roman"/>
          <w:sz w:val="28"/>
          <w:szCs w:val="28"/>
        </w:rPr>
        <w:t>Программы профилактики</w:t>
      </w:r>
    </w:p>
    <w:p w:rsidR="003806DF" w:rsidRDefault="003806DF" w:rsidP="003806DF">
      <w:pPr>
        <w:pStyle w:val="a9"/>
        <w:rPr>
          <w:rFonts w:ascii="Tinos" w:eastAsia="Tinos" w:hAnsi="Tinos" w:cs="Tinos"/>
          <w:sz w:val="24"/>
          <w:szCs w:val="28"/>
        </w:rPr>
      </w:pPr>
    </w:p>
    <w:p w:rsidR="003806DF" w:rsidRPr="003806DF" w:rsidRDefault="003806DF" w:rsidP="003806DF">
      <w:pPr>
        <w:jc w:val="center"/>
        <w:rPr>
          <w:sz w:val="28"/>
          <w:szCs w:val="28"/>
        </w:rPr>
      </w:pPr>
    </w:p>
    <w:p w:rsidR="003806DF" w:rsidRDefault="003806DF" w:rsidP="003806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8"/>
          <w:szCs w:val="28"/>
        </w:rPr>
      </w:pPr>
      <w:r w:rsidRPr="003806DF">
        <w:rPr>
          <w:bCs/>
          <w:color w:val="000000"/>
          <w:sz w:val="28"/>
          <w:szCs w:val="28"/>
        </w:rPr>
        <w:t xml:space="preserve">Для оценки </w:t>
      </w:r>
      <w:proofErr w:type="gramStart"/>
      <w:r w:rsidRPr="003806DF">
        <w:rPr>
          <w:bCs/>
          <w:color w:val="000000"/>
          <w:sz w:val="28"/>
          <w:szCs w:val="28"/>
        </w:rPr>
        <w:t>достижения поставленных целей профилактики рисков причинения</w:t>
      </w:r>
      <w:proofErr w:type="gramEnd"/>
      <w:r w:rsidRPr="003806DF">
        <w:rPr>
          <w:bCs/>
          <w:color w:val="000000"/>
          <w:sz w:val="28"/>
          <w:szCs w:val="28"/>
        </w:rPr>
        <w:t xml:space="preserve"> вреда (ущерба) </w:t>
      </w:r>
      <w:r w:rsidRPr="003806DF">
        <w:rPr>
          <w:rFonts w:eastAsia="Calibri"/>
          <w:bCs/>
          <w:color w:val="000000"/>
          <w:sz w:val="28"/>
          <w:szCs w:val="28"/>
        </w:rPr>
        <w:t>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p w:rsidR="00782104" w:rsidRPr="003806DF" w:rsidRDefault="00782104" w:rsidP="003806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79"/>
        <w:gridCol w:w="1559"/>
        <w:gridCol w:w="1163"/>
      </w:tblGrid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№ П\</w:t>
            </w:r>
            <w:proofErr w:type="gramStart"/>
            <w:r w:rsidRPr="003806D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79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Значение показателя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3806DF" w:rsidRPr="003806DF" w:rsidRDefault="003806DF" w:rsidP="00AB2760">
            <w:pPr>
              <w:spacing w:after="120"/>
              <w:rPr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 xml:space="preserve">Размещение на сайте </w:t>
            </w:r>
            <w:r w:rsidRPr="003806DF">
              <w:rPr>
                <w:sz w:val="28"/>
                <w:szCs w:val="28"/>
              </w:rPr>
              <w:t>Кичменгско</w:t>
            </w:r>
            <w:r w:rsidR="009050A2">
              <w:rPr>
                <w:sz w:val="28"/>
                <w:szCs w:val="28"/>
              </w:rPr>
              <w:t xml:space="preserve"> </w:t>
            </w:r>
            <w:r w:rsidRPr="003806DF">
              <w:rPr>
                <w:sz w:val="28"/>
                <w:szCs w:val="28"/>
              </w:rPr>
              <w:t>-</w:t>
            </w:r>
            <w:r w:rsidR="009050A2">
              <w:rPr>
                <w:sz w:val="28"/>
                <w:szCs w:val="28"/>
              </w:rPr>
              <w:t xml:space="preserve"> </w:t>
            </w:r>
            <w:r w:rsidRPr="003806DF">
              <w:rPr>
                <w:sz w:val="28"/>
                <w:szCs w:val="28"/>
              </w:rPr>
              <w:t xml:space="preserve">Городецкого муниципального </w:t>
            </w:r>
            <w:r w:rsidR="001F2E34">
              <w:rPr>
                <w:sz w:val="28"/>
                <w:szCs w:val="28"/>
              </w:rPr>
              <w:t xml:space="preserve">округа </w:t>
            </w:r>
            <w:r w:rsidRPr="003806DF">
              <w:rPr>
                <w:sz w:val="28"/>
                <w:szCs w:val="28"/>
              </w:rPr>
              <w:t>в сети «Интернет»</w:t>
            </w:r>
            <w:r w:rsidRPr="003806DF">
              <w:rPr>
                <w:color w:val="000000"/>
                <w:sz w:val="28"/>
                <w:szCs w:val="28"/>
              </w:rPr>
              <w:t xml:space="preserve"> в разделе «Контроль и надзор» перечня нормативных правовых актов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 государственного экологического контроля (надзора) 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100%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3806DF" w:rsidRPr="003806DF" w:rsidRDefault="003806DF" w:rsidP="00AB2760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Полнота информации, размещенной на официальном сайте  Кичменгско</w:t>
            </w:r>
            <w:r w:rsidR="009050A2">
              <w:rPr>
                <w:sz w:val="28"/>
                <w:szCs w:val="28"/>
              </w:rPr>
              <w:t xml:space="preserve"> </w:t>
            </w:r>
            <w:r w:rsidRPr="003806DF">
              <w:rPr>
                <w:sz w:val="28"/>
                <w:szCs w:val="28"/>
              </w:rPr>
              <w:t>-</w:t>
            </w:r>
            <w:r w:rsidR="009050A2">
              <w:rPr>
                <w:sz w:val="28"/>
                <w:szCs w:val="28"/>
              </w:rPr>
              <w:t xml:space="preserve"> </w:t>
            </w:r>
            <w:r w:rsidRPr="003806DF">
              <w:rPr>
                <w:sz w:val="28"/>
                <w:szCs w:val="28"/>
              </w:rPr>
              <w:t xml:space="preserve">Городецкого муниципального </w:t>
            </w:r>
            <w:r w:rsidR="001F2E34">
              <w:rPr>
                <w:sz w:val="28"/>
                <w:szCs w:val="28"/>
              </w:rPr>
              <w:t>округа</w:t>
            </w:r>
            <w:r w:rsidRPr="003806DF">
              <w:rPr>
                <w:sz w:val="28"/>
                <w:szCs w:val="28"/>
              </w:rPr>
              <w:t xml:space="preserve"> в сети «Интернет» в </w:t>
            </w:r>
            <w:r w:rsidRPr="003806DF">
              <w:rPr>
                <w:sz w:val="28"/>
                <w:szCs w:val="28"/>
              </w:rPr>
              <w:lastRenderedPageBreak/>
              <w:t>соответствии с частью 3 статьи 46 Федера</w:t>
            </w:r>
            <w:r w:rsidR="00AB2760">
              <w:rPr>
                <w:sz w:val="28"/>
                <w:szCs w:val="28"/>
              </w:rPr>
              <w:t>льного закона от 31 июля 2020 года</w:t>
            </w:r>
            <w:r w:rsidRPr="003806DF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3806DF" w:rsidRPr="003806DF" w:rsidTr="003806DF">
        <w:tc>
          <w:tcPr>
            <w:tcW w:w="817" w:type="dxa"/>
          </w:tcPr>
          <w:p w:rsidR="003806DF" w:rsidRPr="003806DF" w:rsidRDefault="00116E14" w:rsidP="00116E14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3806DF" w:rsidRPr="003806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806DF" w:rsidRPr="003806DF" w:rsidRDefault="003806DF" w:rsidP="003806D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806DF">
              <w:rPr>
                <w:rFonts w:eastAsia="Calibri"/>
                <w:color w:val="000000"/>
                <w:sz w:val="28"/>
                <w:szCs w:val="28"/>
              </w:rPr>
              <w:t>Исполняемость</w:t>
            </w:r>
            <w:proofErr w:type="spellEnd"/>
            <w:r w:rsidRPr="003806DF">
              <w:rPr>
                <w:rFonts w:eastAsia="Calibri"/>
                <w:color w:val="000000"/>
                <w:sz w:val="28"/>
                <w:szCs w:val="28"/>
              </w:rPr>
              <w:t xml:space="preserve"> плана  мероприятий по профилактике </w:t>
            </w:r>
            <w:r w:rsidRPr="003806DF">
              <w:rPr>
                <w:rFonts w:eastAsia="Calibri"/>
                <w:sz w:val="28"/>
                <w:szCs w:val="28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 </w:t>
            </w:r>
            <w:r w:rsidRPr="003806DF">
              <w:rPr>
                <w:rFonts w:eastAsia="Calibri"/>
                <w:bCs/>
                <w:sz w:val="28"/>
                <w:szCs w:val="28"/>
              </w:rPr>
              <w:t>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559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sz w:val="28"/>
                <w:szCs w:val="28"/>
              </w:rPr>
              <w:t>процент</w:t>
            </w:r>
          </w:p>
        </w:tc>
        <w:tc>
          <w:tcPr>
            <w:tcW w:w="1163" w:type="dxa"/>
          </w:tcPr>
          <w:p w:rsidR="003806DF" w:rsidRPr="003806DF" w:rsidRDefault="003806DF" w:rsidP="003806DF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806DF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3806DF" w:rsidRPr="003806DF" w:rsidRDefault="003806DF" w:rsidP="003806DF">
      <w:pPr>
        <w:widowControl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3806DF">
        <w:rPr>
          <w:rFonts w:eastAsia="Calibri"/>
          <w:bCs/>
          <w:color w:val="000000"/>
          <w:sz w:val="28"/>
          <w:szCs w:val="28"/>
        </w:rPr>
        <w:t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администрации Кичменгско</w:t>
      </w:r>
      <w:r w:rsidR="003B076B">
        <w:rPr>
          <w:rFonts w:eastAsia="Calibri"/>
          <w:bCs/>
          <w:color w:val="000000"/>
          <w:sz w:val="28"/>
          <w:szCs w:val="28"/>
        </w:rPr>
        <w:t xml:space="preserve"> </w:t>
      </w:r>
      <w:r w:rsidRPr="003806DF">
        <w:rPr>
          <w:rFonts w:eastAsia="Calibri"/>
          <w:bCs/>
          <w:color w:val="000000"/>
          <w:sz w:val="28"/>
          <w:szCs w:val="28"/>
        </w:rPr>
        <w:t>-</w:t>
      </w:r>
      <w:r w:rsidR="003B076B">
        <w:rPr>
          <w:rFonts w:eastAsia="Calibri"/>
          <w:bCs/>
          <w:color w:val="000000"/>
          <w:sz w:val="28"/>
          <w:szCs w:val="28"/>
        </w:rPr>
        <w:t xml:space="preserve"> </w:t>
      </w:r>
      <w:r w:rsidRPr="003806DF">
        <w:rPr>
          <w:rFonts w:eastAsia="Calibri"/>
          <w:bCs/>
          <w:color w:val="000000"/>
          <w:sz w:val="28"/>
          <w:szCs w:val="28"/>
        </w:rPr>
        <w:t xml:space="preserve">Городецкого муниципального </w:t>
      </w:r>
      <w:r w:rsidR="001F2E34">
        <w:rPr>
          <w:rFonts w:eastAsia="Calibri"/>
          <w:bCs/>
          <w:color w:val="000000"/>
          <w:sz w:val="28"/>
          <w:szCs w:val="28"/>
        </w:rPr>
        <w:t>округа</w:t>
      </w:r>
      <w:r w:rsidRPr="003806DF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3806DF" w:rsidRPr="003806DF" w:rsidRDefault="003806DF" w:rsidP="003806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806DF">
        <w:rPr>
          <w:bCs/>
          <w:sz w:val="28"/>
          <w:szCs w:val="28"/>
        </w:rPr>
        <w:t xml:space="preserve">Результаты реализации и </w:t>
      </w:r>
      <w:r w:rsidRPr="003806DF">
        <w:rPr>
          <w:bCs/>
          <w:color w:val="000000"/>
          <w:sz w:val="28"/>
          <w:szCs w:val="28"/>
        </w:rPr>
        <w:t xml:space="preserve">оценка </w:t>
      </w:r>
      <w:r w:rsidRPr="003806DF">
        <w:rPr>
          <w:rFonts w:eastAsia="Calibri"/>
          <w:bCs/>
          <w:color w:val="000000"/>
          <w:sz w:val="28"/>
          <w:szCs w:val="28"/>
        </w:rPr>
        <w:t>результативности и эффективности программы профилактики отражаются в докладе о состоянии регионального государственного экологического контроля (надзора)</w:t>
      </w:r>
      <w:r w:rsidRPr="003806DF">
        <w:rPr>
          <w:color w:val="000000"/>
          <w:sz w:val="28"/>
          <w:szCs w:val="28"/>
        </w:rPr>
        <w:t xml:space="preserve">. </w:t>
      </w:r>
    </w:p>
    <w:p w:rsidR="003806DF" w:rsidRPr="003806DF" w:rsidRDefault="003806DF" w:rsidP="003806DF">
      <w:pPr>
        <w:rPr>
          <w:b/>
          <w:sz w:val="28"/>
          <w:szCs w:val="28"/>
        </w:rPr>
      </w:pPr>
    </w:p>
    <w:p w:rsidR="009E46AD" w:rsidRDefault="009E46AD" w:rsidP="00A44385">
      <w:pPr>
        <w:pStyle w:val="a9"/>
        <w:jc w:val="center"/>
        <w:rPr>
          <w:rFonts w:ascii="Tinos" w:eastAsia="Tinos" w:hAnsi="Tinos" w:cs="Tinos"/>
          <w:b/>
          <w:sz w:val="24"/>
          <w:szCs w:val="28"/>
        </w:rPr>
      </w:pPr>
    </w:p>
    <w:p w:rsidR="009E46AD" w:rsidRPr="009E46AD" w:rsidRDefault="009E46AD" w:rsidP="009E46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E46AD" w:rsidRPr="009E46AD" w:rsidSect="001F2E34">
      <w:pgSz w:w="11906" w:h="16838" w:code="9"/>
      <w:pgMar w:top="568" w:right="567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47" w:rsidRDefault="009C4847" w:rsidP="00E32982">
      <w:r>
        <w:separator/>
      </w:r>
    </w:p>
  </w:endnote>
  <w:endnote w:type="continuationSeparator" w:id="0">
    <w:p w:rsidR="009C4847" w:rsidRDefault="009C4847" w:rsidP="00E3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47" w:rsidRDefault="009C4847" w:rsidP="00E32982">
      <w:r>
        <w:separator/>
      </w:r>
    </w:p>
  </w:footnote>
  <w:footnote w:type="continuationSeparator" w:id="0">
    <w:p w:rsidR="009C4847" w:rsidRDefault="009C4847" w:rsidP="00E32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D9C"/>
    <w:multiLevelType w:val="hybridMultilevel"/>
    <w:tmpl w:val="1DFA61EC"/>
    <w:lvl w:ilvl="0" w:tplc="3A869A8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 w:tplc="134E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DEF1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FAE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5AF4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963C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CA7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E03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F8C9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B8F1834"/>
    <w:multiLevelType w:val="multilevel"/>
    <w:tmpl w:val="69402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1495C"/>
    <w:multiLevelType w:val="multilevel"/>
    <w:tmpl w:val="393E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47DE8"/>
    <w:multiLevelType w:val="multilevel"/>
    <w:tmpl w:val="132A8C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86DC0"/>
    <w:multiLevelType w:val="multilevel"/>
    <w:tmpl w:val="3E8AC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434E9"/>
    <w:multiLevelType w:val="multilevel"/>
    <w:tmpl w:val="132A8C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92DE0"/>
    <w:multiLevelType w:val="hybridMultilevel"/>
    <w:tmpl w:val="B6F8DBE8"/>
    <w:lvl w:ilvl="0" w:tplc="C4BE35D0">
      <w:start w:val="1"/>
      <w:numFmt w:val="upperRoman"/>
      <w:lvlText w:val="%1."/>
      <w:lvlJc w:val="left"/>
      <w:pPr>
        <w:ind w:left="1080" w:hanging="720"/>
      </w:pPr>
      <w:rPr>
        <w:rFonts w:eastAsia="Tino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A5C"/>
    <w:multiLevelType w:val="hybridMultilevel"/>
    <w:tmpl w:val="62FC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13732"/>
    <w:rsid w:val="00000533"/>
    <w:rsid w:val="00003CB9"/>
    <w:rsid w:val="0000554D"/>
    <w:rsid w:val="0000559E"/>
    <w:rsid w:val="00011E18"/>
    <w:rsid w:val="000142CA"/>
    <w:rsid w:val="00030EF8"/>
    <w:rsid w:val="00035195"/>
    <w:rsid w:val="0003708F"/>
    <w:rsid w:val="00041CD5"/>
    <w:rsid w:val="00041E28"/>
    <w:rsid w:val="00047D61"/>
    <w:rsid w:val="00056DD0"/>
    <w:rsid w:val="000633E0"/>
    <w:rsid w:val="000637A9"/>
    <w:rsid w:val="000641AC"/>
    <w:rsid w:val="000648EA"/>
    <w:rsid w:val="00070895"/>
    <w:rsid w:val="00072519"/>
    <w:rsid w:val="00073F1A"/>
    <w:rsid w:val="0008340E"/>
    <w:rsid w:val="0009047F"/>
    <w:rsid w:val="00093BAB"/>
    <w:rsid w:val="0009598B"/>
    <w:rsid w:val="00096CA6"/>
    <w:rsid w:val="00096D30"/>
    <w:rsid w:val="000A17F3"/>
    <w:rsid w:val="000B1240"/>
    <w:rsid w:val="000B56B2"/>
    <w:rsid w:val="000B746F"/>
    <w:rsid w:val="000B7869"/>
    <w:rsid w:val="000C1061"/>
    <w:rsid w:val="000C4337"/>
    <w:rsid w:val="000C536F"/>
    <w:rsid w:val="000C5F33"/>
    <w:rsid w:val="000D16D2"/>
    <w:rsid w:val="000D1A94"/>
    <w:rsid w:val="000D2D06"/>
    <w:rsid w:val="000D52DE"/>
    <w:rsid w:val="000D749F"/>
    <w:rsid w:val="000E0444"/>
    <w:rsid w:val="000E2763"/>
    <w:rsid w:val="000E3007"/>
    <w:rsid w:val="000E5775"/>
    <w:rsid w:val="000E692D"/>
    <w:rsid w:val="000F0FD3"/>
    <w:rsid w:val="0010051C"/>
    <w:rsid w:val="00100E38"/>
    <w:rsid w:val="0010372E"/>
    <w:rsid w:val="0011193B"/>
    <w:rsid w:val="001157AB"/>
    <w:rsid w:val="001157AF"/>
    <w:rsid w:val="00116E14"/>
    <w:rsid w:val="001227E2"/>
    <w:rsid w:val="001238C4"/>
    <w:rsid w:val="00124AC7"/>
    <w:rsid w:val="00125B6C"/>
    <w:rsid w:val="00142B30"/>
    <w:rsid w:val="0014519E"/>
    <w:rsid w:val="00151C79"/>
    <w:rsid w:val="00156D02"/>
    <w:rsid w:val="001615C9"/>
    <w:rsid w:val="001624DE"/>
    <w:rsid w:val="001808F5"/>
    <w:rsid w:val="001829F3"/>
    <w:rsid w:val="00183B91"/>
    <w:rsid w:val="00185878"/>
    <w:rsid w:val="00185FCD"/>
    <w:rsid w:val="00187B63"/>
    <w:rsid w:val="001946F9"/>
    <w:rsid w:val="001957AF"/>
    <w:rsid w:val="001A482D"/>
    <w:rsid w:val="001A7B1B"/>
    <w:rsid w:val="001A7F4C"/>
    <w:rsid w:val="001B0088"/>
    <w:rsid w:val="001B5F7E"/>
    <w:rsid w:val="001B76A2"/>
    <w:rsid w:val="001C06D4"/>
    <w:rsid w:val="001C2DDA"/>
    <w:rsid w:val="001C5AE6"/>
    <w:rsid w:val="001D03BB"/>
    <w:rsid w:val="001D157E"/>
    <w:rsid w:val="001D5566"/>
    <w:rsid w:val="001D5824"/>
    <w:rsid w:val="001D5BA4"/>
    <w:rsid w:val="001D5FFD"/>
    <w:rsid w:val="001D7911"/>
    <w:rsid w:val="001E0AE3"/>
    <w:rsid w:val="001E3792"/>
    <w:rsid w:val="001E3F55"/>
    <w:rsid w:val="001E49DD"/>
    <w:rsid w:val="001F10C7"/>
    <w:rsid w:val="001F1F8C"/>
    <w:rsid w:val="001F222E"/>
    <w:rsid w:val="001F2E34"/>
    <w:rsid w:val="001F313D"/>
    <w:rsid w:val="001F571F"/>
    <w:rsid w:val="001F68C0"/>
    <w:rsid w:val="001F6C42"/>
    <w:rsid w:val="00201A43"/>
    <w:rsid w:val="002028A7"/>
    <w:rsid w:val="00202E13"/>
    <w:rsid w:val="002032DA"/>
    <w:rsid w:val="00203799"/>
    <w:rsid w:val="002065B8"/>
    <w:rsid w:val="00215844"/>
    <w:rsid w:val="00217BFB"/>
    <w:rsid w:val="002202BC"/>
    <w:rsid w:val="00224CD6"/>
    <w:rsid w:val="00224CD8"/>
    <w:rsid w:val="002320A3"/>
    <w:rsid w:val="00234CD4"/>
    <w:rsid w:val="00237C60"/>
    <w:rsid w:val="00247780"/>
    <w:rsid w:val="00247BE3"/>
    <w:rsid w:val="0025038A"/>
    <w:rsid w:val="00250C18"/>
    <w:rsid w:val="00252EA3"/>
    <w:rsid w:val="0026022E"/>
    <w:rsid w:val="002641C0"/>
    <w:rsid w:val="00264F83"/>
    <w:rsid w:val="0027011A"/>
    <w:rsid w:val="002775BF"/>
    <w:rsid w:val="002812B8"/>
    <w:rsid w:val="00281444"/>
    <w:rsid w:val="00282AFE"/>
    <w:rsid w:val="0028485C"/>
    <w:rsid w:val="00295DF9"/>
    <w:rsid w:val="00297972"/>
    <w:rsid w:val="002A78E0"/>
    <w:rsid w:val="002B1304"/>
    <w:rsid w:val="002B239F"/>
    <w:rsid w:val="002B7868"/>
    <w:rsid w:val="002C221F"/>
    <w:rsid w:val="002C232F"/>
    <w:rsid w:val="002C40C5"/>
    <w:rsid w:val="002C51E9"/>
    <w:rsid w:val="002C7F1C"/>
    <w:rsid w:val="002D12B2"/>
    <w:rsid w:val="002D721E"/>
    <w:rsid w:val="002D7896"/>
    <w:rsid w:val="002E01EF"/>
    <w:rsid w:val="002E032A"/>
    <w:rsid w:val="002E3E57"/>
    <w:rsid w:val="002E7401"/>
    <w:rsid w:val="002F17A3"/>
    <w:rsid w:val="002F17E1"/>
    <w:rsid w:val="002F1C5C"/>
    <w:rsid w:val="002F2C38"/>
    <w:rsid w:val="002F585D"/>
    <w:rsid w:val="002F64F7"/>
    <w:rsid w:val="00301CC2"/>
    <w:rsid w:val="003031E7"/>
    <w:rsid w:val="00304594"/>
    <w:rsid w:val="00306217"/>
    <w:rsid w:val="00307402"/>
    <w:rsid w:val="00310013"/>
    <w:rsid w:val="00310092"/>
    <w:rsid w:val="0031039F"/>
    <w:rsid w:val="0031127F"/>
    <w:rsid w:val="003128B1"/>
    <w:rsid w:val="003136FE"/>
    <w:rsid w:val="00330980"/>
    <w:rsid w:val="0033219D"/>
    <w:rsid w:val="003352F3"/>
    <w:rsid w:val="00336606"/>
    <w:rsid w:val="0034286B"/>
    <w:rsid w:val="00344263"/>
    <w:rsid w:val="00345216"/>
    <w:rsid w:val="00345E7C"/>
    <w:rsid w:val="00345FE7"/>
    <w:rsid w:val="003461D2"/>
    <w:rsid w:val="00351031"/>
    <w:rsid w:val="0035486E"/>
    <w:rsid w:val="00361145"/>
    <w:rsid w:val="00362729"/>
    <w:rsid w:val="003672D7"/>
    <w:rsid w:val="00367357"/>
    <w:rsid w:val="00367618"/>
    <w:rsid w:val="00372D87"/>
    <w:rsid w:val="003736FC"/>
    <w:rsid w:val="00374F1D"/>
    <w:rsid w:val="00376623"/>
    <w:rsid w:val="003806DF"/>
    <w:rsid w:val="003811C1"/>
    <w:rsid w:val="00381D1F"/>
    <w:rsid w:val="00387166"/>
    <w:rsid w:val="00392DDF"/>
    <w:rsid w:val="0039651D"/>
    <w:rsid w:val="003968BE"/>
    <w:rsid w:val="00397724"/>
    <w:rsid w:val="003A02EF"/>
    <w:rsid w:val="003A5704"/>
    <w:rsid w:val="003A661B"/>
    <w:rsid w:val="003A6980"/>
    <w:rsid w:val="003B072B"/>
    <w:rsid w:val="003B076B"/>
    <w:rsid w:val="003B19EB"/>
    <w:rsid w:val="003B43C5"/>
    <w:rsid w:val="003B767C"/>
    <w:rsid w:val="003C26B7"/>
    <w:rsid w:val="003C41A2"/>
    <w:rsid w:val="003C619D"/>
    <w:rsid w:val="003C6900"/>
    <w:rsid w:val="003D297B"/>
    <w:rsid w:val="003D3410"/>
    <w:rsid w:val="003D5E76"/>
    <w:rsid w:val="003D7351"/>
    <w:rsid w:val="003D7D15"/>
    <w:rsid w:val="003E0A2A"/>
    <w:rsid w:val="003E26A1"/>
    <w:rsid w:val="003E2A4A"/>
    <w:rsid w:val="003E356A"/>
    <w:rsid w:val="003E3B82"/>
    <w:rsid w:val="003F0A92"/>
    <w:rsid w:val="003F2CE6"/>
    <w:rsid w:val="00400E7B"/>
    <w:rsid w:val="00401DF6"/>
    <w:rsid w:val="00402DD6"/>
    <w:rsid w:val="004034AD"/>
    <w:rsid w:val="00412AB9"/>
    <w:rsid w:val="004137B5"/>
    <w:rsid w:val="004163F4"/>
    <w:rsid w:val="00417589"/>
    <w:rsid w:val="00422C11"/>
    <w:rsid w:val="00427333"/>
    <w:rsid w:val="00430B56"/>
    <w:rsid w:val="0043153E"/>
    <w:rsid w:val="00431FCB"/>
    <w:rsid w:val="00432BBC"/>
    <w:rsid w:val="00435E27"/>
    <w:rsid w:val="0043601B"/>
    <w:rsid w:val="00442782"/>
    <w:rsid w:val="00447D69"/>
    <w:rsid w:val="0045100C"/>
    <w:rsid w:val="004510B6"/>
    <w:rsid w:val="004518C0"/>
    <w:rsid w:val="00452CEB"/>
    <w:rsid w:val="00453491"/>
    <w:rsid w:val="00455CC4"/>
    <w:rsid w:val="00455D2F"/>
    <w:rsid w:val="00462797"/>
    <w:rsid w:val="004627B5"/>
    <w:rsid w:val="00462E39"/>
    <w:rsid w:val="00471465"/>
    <w:rsid w:val="00477EFC"/>
    <w:rsid w:val="00477FFE"/>
    <w:rsid w:val="004800B3"/>
    <w:rsid w:val="0048060B"/>
    <w:rsid w:val="004816B0"/>
    <w:rsid w:val="00482F09"/>
    <w:rsid w:val="00484C97"/>
    <w:rsid w:val="00485592"/>
    <w:rsid w:val="00487428"/>
    <w:rsid w:val="004904EE"/>
    <w:rsid w:val="00492D62"/>
    <w:rsid w:val="004A0755"/>
    <w:rsid w:val="004A6F8B"/>
    <w:rsid w:val="004B077E"/>
    <w:rsid w:val="004B5C26"/>
    <w:rsid w:val="004B6D42"/>
    <w:rsid w:val="004C12E4"/>
    <w:rsid w:val="004C13E1"/>
    <w:rsid w:val="004C244A"/>
    <w:rsid w:val="004C2A83"/>
    <w:rsid w:val="004C7124"/>
    <w:rsid w:val="004D30F6"/>
    <w:rsid w:val="004E0581"/>
    <w:rsid w:val="004E061B"/>
    <w:rsid w:val="004E190E"/>
    <w:rsid w:val="004E1C08"/>
    <w:rsid w:val="004F0553"/>
    <w:rsid w:val="004F4BEB"/>
    <w:rsid w:val="004F701B"/>
    <w:rsid w:val="004F70FC"/>
    <w:rsid w:val="004F73DC"/>
    <w:rsid w:val="004F7A7E"/>
    <w:rsid w:val="00500FFD"/>
    <w:rsid w:val="00503C1E"/>
    <w:rsid w:val="0050761C"/>
    <w:rsid w:val="0051133C"/>
    <w:rsid w:val="005131B9"/>
    <w:rsid w:val="005141AE"/>
    <w:rsid w:val="00515BD4"/>
    <w:rsid w:val="005209EF"/>
    <w:rsid w:val="00520FDF"/>
    <w:rsid w:val="00523A78"/>
    <w:rsid w:val="0054172E"/>
    <w:rsid w:val="00545F09"/>
    <w:rsid w:val="00546AA0"/>
    <w:rsid w:val="00550E47"/>
    <w:rsid w:val="00552CF9"/>
    <w:rsid w:val="00553078"/>
    <w:rsid w:val="00553445"/>
    <w:rsid w:val="00554C97"/>
    <w:rsid w:val="005579EE"/>
    <w:rsid w:val="00560EFE"/>
    <w:rsid w:val="00562275"/>
    <w:rsid w:val="005638BB"/>
    <w:rsid w:val="0056480E"/>
    <w:rsid w:val="00565880"/>
    <w:rsid w:val="00574D1A"/>
    <w:rsid w:val="00575DEB"/>
    <w:rsid w:val="00576669"/>
    <w:rsid w:val="0058243C"/>
    <w:rsid w:val="00583A8A"/>
    <w:rsid w:val="005866EF"/>
    <w:rsid w:val="00586A19"/>
    <w:rsid w:val="00591377"/>
    <w:rsid w:val="0059191A"/>
    <w:rsid w:val="00593FF4"/>
    <w:rsid w:val="00594FE2"/>
    <w:rsid w:val="005956D5"/>
    <w:rsid w:val="00595FFF"/>
    <w:rsid w:val="005A0010"/>
    <w:rsid w:val="005A023F"/>
    <w:rsid w:val="005A1412"/>
    <w:rsid w:val="005A1B92"/>
    <w:rsid w:val="005A275E"/>
    <w:rsid w:val="005A3B14"/>
    <w:rsid w:val="005A3FDC"/>
    <w:rsid w:val="005A7666"/>
    <w:rsid w:val="005B054A"/>
    <w:rsid w:val="005B118F"/>
    <w:rsid w:val="005B21F2"/>
    <w:rsid w:val="005C428A"/>
    <w:rsid w:val="005D0C98"/>
    <w:rsid w:val="005D1B54"/>
    <w:rsid w:val="005D3293"/>
    <w:rsid w:val="005D4390"/>
    <w:rsid w:val="005D73A2"/>
    <w:rsid w:val="005E1292"/>
    <w:rsid w:val="005E26CD"/>
    <w:rsid w:val="005E59B1"/>
    <w:rsid w:val="005E5D7B"/>
    <w:rsid w:val="005E6948"/>
    <w:rsid w:val="005F0427"/>
    <w:rsid w:val="005F1451"/>
    <w:rsid w:val="005F5773"/>
    <w:rsid w:val="005F7DBD"/>
    <w:rsid w:val="0060421A"/>
    <w:rsid w:val="00610DB7"/>
    <w:rsid w:val="00620658"/>
    <w:rsid w:val="00625DBD"/>
    <w:rsid w:val="00634970"/>
    <w:rsid w:val="00634F89"/>
    <w:rsid w:val="0063518F"/>
    <w:rsid w:val="00635EB5"/>
    <w:rsid w:val="006413EA"/>
    <w:rsid w:val="00641B23"/>
    <w:rsid w:val="00645177"/>
    <w:rsid w:val="00651B80"/>
    <w:rsid w:val="00651EF7"/>
    <w:rsid w:val="00652703"/>
    <w:rsid w:val="00656C06"/>
    <w:rsid w:val="00657B18"/>
    <w:rsid w:val="00657BD9"/>
    <w:rsid w:val="00660D20"/>
    <w:rsid w:val="00661AEA"/>
    <w:rsid w:val="00667A5C"/>
    <w:rsid w:val="00675A6C"/>
    <w:rsid w:val="006773A3"/>
    <w:rsid w:val="006807E6"/>
    <w:rsid w:val="0068185A"/>
    <w:rsid w:val="00681E1B"/>
    <w:rsid w:val="00683E72"/>
    <w:rsid w:val="00684834"/>
    <w:rsid w:val="00685211"/>
    <w:rsid w:val="006904BC"/>
    <w:rsid w:val="006A0E68"/>
    <w:rsid w:val="006A4623"/>
    <w:rsid w:val="006A5749"/>
    <w:rsid w:val="006B3683"/>
    <w:rsid w:val="006B402C"/>
    <w:rsid w:val="006B420D"/>
    <w:rsid w:val="006B656D"/>
    <w:rsid w:val="006B6BC5"/>
    <w:rsid w:val="006C60B3"/>
    <w:rsid w:val="006C6B64"/>
    <w:rsid w:val="006D0D2D"/>
    <w:rsid w:val="006D225D"/>
    <w:rsid w:val="006D2E57"/>
    <w:rsid w:val="006D385E"/>
    <w:rsid w:val="006E25A9"/>
    <w:rsid w:val="006E2632"/>
    <w:rsid w:val="006F226F"/>
    <w:rsid w:val="006F243A"/>
    <w:rsid w:val="006F4F9E"/>
    <w:rsid w:val="006F76FA"/>
    <w:rsid w:val="0070588E"/>
    <w:rsid w:val="00707B97"/>
    <w:rsid w:val="00707C8E"/>
    <w:rsid w:val="00713226"/>
    <w:rsid w:val="00720A6D"/>
    <w:rsid w:val="00720A73"/>
    <w:rsid w:val="00723EA8"/>
    <w:rsid w:val="00725785"/>
    <w:rsid w:val="00741383"/>
    <w:rsid w:val="007454D5"/>
    <w:rsid w:val="007567C9"/>
    <w:rsid w:val="0076580B"/>
    <w:rsid w:val="0076722F"/>
    <w:rsid w:val="00771A36"/>
    <w:rsid w:val="00772583"/>
    <w:rsid w:val="00775061"/>
    <w:rsid w:val="00775D7B"/>
    <w:rsid w:val="00777CE0"/>
    <w:rsid w:val="00782104"/>
    <w:rsid w:val="00785FE5"/>
    <w:rsid w:val="007901E4"/>
    <w:rsid w:val="00790C66"/>
    <w:rsid w:val="007929B9"/>
    <w:rsid w:val="00792F1C"/>
    <w:rsid w:val="007A0DE8"/>
    <w:rsid w:val="007A115B"/>
    <w:rsid w:val="007B6FC2"/>
    <w:rsid w:val="007C1F18"/>
    <w:rsid w:val="007C7B61"/>
    <w:rsid w:val="007D2BAB"/>
    <w:rsid w:val="007D615E"/>
    <w:rsid w:val="007E227B"/>
    <w:rsid w:val="007E4486"/>
    <w:rsid w:val="007E611F"/>
    <w:rsid w:val="007E6144"/>
    <w:rsid w:val="007E6C20"/>
    <w:rsid w:val="007F1C35"/>
    <w:rsid w:val="007F5965"/>
    <w:rsid w:val="007F76C4"/>
    <w:rsid w:val="00801433"/>
    <w:rsid w:val="00801F4E"/>
    <w:rsid w:val="00804B0B"/>
    <w:rsid w:val="008146DF"/>
    <w:rsid w:val="00814FB7"/>
    <w:rsid w:val="00815C3F"/>
    <w:rsid w:val="008201FB"/>
    <w:rsid w:val="0082395A"/>
    <w:rsid w:val="00830F22"/>
    <w:rsid w:val="0083101B"/>
    <w:rsid w:val="00831A31"/>
    <w:rsid w:val="00835330"/>
    <w:rsid w:val="008359FC"/>
    <w:rsid w:val="00842E6C"/>
    <w:rsid w:val="008430CC"/>
    <w:rsid w:val="008431B2"/>
    <w:rsid w:val="00847E72"/>
    <w:rsid w:val="0085069C"/>
    <w:rsid w:val="008533C4"/>
    <w:rsid w:val="00853CF2"/>
    <w:rsid w:val="00854875"/>
    <w:rsid w:val="0085555F"/>
    <w:rsid w:val="00862A95"/>
    <w:rsid w:val="00864B1A"/>
    <w:rsid w:val="00866A69"/>
    <w:rsid w:val="008738AB"/>
    <w:rsid w:val="00874700"/>
    <w:rsid w:val="0087782C"/>
    <w:rsid w:val="00877A7B"/>
    <w:rsid w:val="00877B62"/>
    <w:rsid w:val="00880D09"/>
    <w:rsid w:val="008819DF"/>
    <w:rsid w:val="00883099"/>
    <w:rsid w:val="00883ABB"/>
    <w:rsid w:val="0088546F"/>
    <w:rsid w:val="008855B8"/>
    <w:rsid w:val="00887F93"/>
    <w:rsid w:val="00892C46"/>
    <w:rsid w:val="00894DA8"/>
    <w:rsid w:val="008A153D"/>
    <w:rsid w:val="008A6EB2"/>
    <w:rsid w:val="008B71CD"/>
    <w:rsid w:val="008C1433"/>
    <w:rsid w:val="008C1B1A"/>
    <w:rsid w:val="008C1D1C"/>
    <w:rsid w:val="008C65E9"/>
    <w:rsid w:val="008C7E2F"/>
    <w:rsid w:val="008D43E8"/>
    <w:rsid w:val="008D5200"/>
    <w:rsid w:val="008D61B7"/>
    <w:rsid w:val="008D63E5"/>
    <w:rsid w:val="008D6603"/>
    <w:rsid w:val="008E2158"/>
    <w:rsid w:val="008E4C79"/>
    <w:rsid w:val="008F04A5"/>
    <w:rsid w:val="008F7020"/>
    <w:rsid w:val="0090059A"/>
    <w:rsid w:val="009028A0"/>
    <w:rsid w:val="009036F6"/>
    <w:rsid w:val="009050A2"/>
    <w:rsid w:val="0090524C"/>
    <w:rsid w:val="009059BB"/>
    <w:rsid w:val="00910FB1"/>
    <w:rsid w:val="00913732"/>
    <w:rsid w:val="00913E36"/>
    <w:rsid w:val="00915080"/>
    <w:rsid w:val="0092292A"/>
    <w:rsid w:val="0092485A"/>
    <w:rsid w:val="00925847"/>
    <w:rsid w:val="00925BD7"/>
    <w:rsid w:val="009304CA"/>
    <w:rsid w:val="00931875"/>
    <w:rsid w:val="00933913"/>
    <w:rsid w:val="00934EB6"/>
    <w:rsid w:val="00941A36"/>
    <w:rsid w:val="009422E1"/>
    <w:rsid w:val="00943188"/>
    <w:rsid w:val="00945CE6"/>
    <w:rsid w:val="0094704A"/>
    <w:rsid w:val="00947C38"/>
    <w:rsid w:val="00950F8F"/>
    <w:rsid w:val="00955BF5"/>
    <w:rsid w:val="0096000E"/>
    <w:rsid w:val="00960504"/>
    <w:rsid w:val="009607D9"/>
    <w:rsid w:val="00961DF2"/>
    <w:rsid w:val="0096267E"/>
    <w:rsid w:val="009643B1"/>
    <w:rsid w:val="00976711"/>
    <w:rsid w:val="00980BE0"/>
    <w:rsid w:val="009814E8"/>
    <w:rsid w:val="00981E5B"/>
    <w:rsid w:val="00983478"/>
    <w:rsid w:val="009920AD"/>
    <w:rsid w:val="0099247E"/>
    <w:rsid w:val="00996E68"/>
    <w:rsid w:val="00997B83"/>
    <w:rsid w:val="009A3819"/>
    <w:rsid w:val="009B49DB"/>
    <w:rsid w:val="009B794C"/>
    <w:rsid w:val="009C1565"/>
    <w:rsid w:val="009C4847"/>
    <w:rsid w:val="009D0736"/>
    <w:rsid w:val="009D0D3C"/>
    <w:rsid w:val="009D20B8"/>
    <w:rsid w:val="009D28BE"/>
    <w:rsid w:val="009D2BCD"/>
    <w:rsid w:val="009D46F9"/>
    <w:rsid w:val="009D4746"/>
    <w:rsid w:val="009D489F"/>
    <w:rsid w:val="009D4EDA"/>
    <w:rsid w:val="009D6AC9"/>
    <w:rsid w:val="009D74BB"/>
    <w:rsid w:val="009D7FC3"/>
    <w:rsid w:val="009E01D3"/>
    <w:rsid w:val="009E2AC3"/>
    <w:rsid w:val="009E46AD"/>
    <w:rsid w:val="009E550D"/>
    <w:rsid w:val="009E5D33"/>
    <w:rsid w:val="009E7814"/>
    <w:rsid w:val="009F47A6"/>
    <w:rsid w:val="009F7728"/>
    <w:rsid w:val="00A005EA"/>
    <w:rsid w:val="00A01F10"/>
    <w:rsid w:val="00A033E1"/>
    <w:rsid w:val="00A0429F"/>
    <w:rsid w:val="00A04A36"/>
    <w:rsid w:val="00A06A03"/>
    <w:rsid w:val="00A12A2D"/>
    <w:rsid w:val="00A1410C"/>
    <w:rsid w:val="00A166BE"/>
    <w:rsid w:val="00A21DAF"/>
    <w:rsid w:val="00A24761"/>
    <w:rsid w:val="00A24C84"/>
    <w:rsid w:val="00A31E30"/>
    <w:rsid w:val="00A36E30"/>
    <w:rsid w:val="00A408F6"/>
    <w:rsid w:val="00A44063"/>
    <w:rsid w:val="00A44385"/>
    <w:rsid w:val="00A44EA1"/>
    <w:rsid w:val="00A503C1"/>
    <w:rsid w:val="00A535BF"/>
    <w:rsid w:val="00A5721A"/>
    <w:rsid w:val="00A57AAD"/>
    <w:rsid w:val="00A633F6"/>
    <w:rsid w:val="00A641FA"/>
    <w:rsid w:val="00A64CEF"/>
    <w:rsid w:val="00A64E15"/>
    <w:rsid w:val="00A66560"/>
    <w:rsid w:val="00A71B71"/>
    <w:rsid w:val="00A73687"/>
    <w:rsid w:val="00A7391F"/>
    <w:rsid w:val="00A75770"/>
    <w:rsid w:val="00A7678F"/>
    <w:rsid w:val="00A82676"/>
    <w:rsid w:val="00A830A2"/>
    <w:rsid w:val="00A84F20"/>
    <w:rsid w:val="00A84F48"/>
    <w:rsid w:val="00A860A8"/>
    <w:rsid w:val="00A916A5"/>
    <w:rsid w:val="00A92BDF"/>
    <w:rsid w:val="00AA0DE4"/>
    <w:rsid w:val="00AA240A"/>
    <w:rsid w:val="00AB2760"/>
    <w:rsid w:val="00AB5FA1"/>
    <w:rsid w:val="00AB693B"/>
    <w:rsid w:val="00AC58D4"/>
    <w:rsid w:val="00AC65DE"/>
    <w:rsid w:val="00AD0E81"/>
    <w:rsid w:val="00AD36A0"/>
    <w:rsid w:val="00AD699C"/>
    <w:rsid w:val="00AD6C5C"/>
    <w:rsid w:val="00AE10DE"/>
    <w:rsid w:val="00AE7B06"/>
    <w:rsid w:val="00AF27B4"/>
    <w:rsid w:val="00AF3BB8"/>
    <w:rsid w:val="00AF3D30"/>
    <w:rsid w:val="00AF6121"/>
    <w:rsid w:val="00AF684C"/>
    <w:rsid w:val="00B00775"/>
    <w:rsid w:val="00B01438"/>
    <w:rsid w:val="00B063B4"/>
    <w:rsid w:val="00B07053"/>
    <w:rsid w:val="00B1365C"/>
    <w:rsid w:val="00B15DBD"/>
    <w:rsid w:val="00B21698"/>
    <w:rsid w:val="00B2298D"/>
    <w:rsid w:val="00B25D65"/>
    <w:rsid w:val="00B3105D"/>
    <w:rsid w:val="00B32E55"/>
    <w:rsid w:val="00B34B45"/>
    <w:rsid w:val="00B37EA4"/>
    <w:rsid w:val="00B42618"/>
    <w:rsid w:val="00B434E2"/>
    <w:rsid w:val="00B455B6"/>
    <w:rsid w:val="00B45B73"/>
    <w:rsid w:val="00B46B4D"/>
    <w:rsid w:val="00B47054"/>
    <w:rsid w:val="00B52B23"/>
    <w:rsid w:val="00B54651"/>
    <w:rsid w:val="00B54910"/>
    <w:rsid w:val="00B55390"/>
    <w:rsid w:val="00B57A13"/>
    <w:rsid w:val="00B64026"/>
    <w:rsid w:val="00B640AD"/>
    <w:rsid w:val="00B65D6C"/>
    <w:rsid w:val="00B66244"/>
    <w:rsid w:val="00B67A0E"/>
    <w:rsid w:val="00B7501F"/>
    <w:rsid w:val="00B80E9D"/>
    <w:rsid w:val="00B8364A"/>
    <w:rsid w:val="00B85209"/>
    <w:rsid w:val="00B85D48"/>
    <w:rsid w:val="00B875B6"/>
    <w:rsid w:val="00B93E99"/>
    <w:rsid w:val="00B94E26"/>
    <w:rsid w:val="00BB0105"/>
    <w:rsid w:val="00BB0436"/>
    <w:rsid w:val="00BB38D1"/>
    <w:rsid w:val="00BB4A87"/>
    <w:rsid w:val="00BB5AD7"/>
    <w:rsid w:val="00BB6217"/>
    <w:rsid w:val="00BB6FA8"/>
    <w:rsid w:val="00BC3027"/>
    <w:rsid w:val="00BC5B4D"/>
    <w:rsid w:val="00BC7D09"/>
    <w:rsid w:val="00BD0EF2"/>
    <w:rsid w:val="00BD1C89"/>
    <w:rsid w:val="00BD4E51"/>
    <w:rsid w:val="00BD55E8"/>
    <w:rsid w:val="00BD68F9"/>
    <w:rsid w:val="00BE0CE9"/>
    <w:rsid w:val="00BE45EB"/>
    <w:rsid w:val="00BE4B45"/>
    <w:rsid w:val="00BE53FA"/>
    <w:rsid w:val="00BE650F"/>
    <w:rsid w:val="00BE70A3"/>
    <w:rsid w:val="00BF3BB2"/>
    <w:rsid w:val="00BF42D0"/>
    <w:rsid w:val="00BF5ACA"/>
    <w:rsid w:val="00BF7DBA"/>
    <w:rsid w:val="00C00763"/>
    <w:rsid w:val="00C01EC1"/>
    <w:rsid w:val="00C02D91"/>
    <w:rsid w:val="00C03386"/>
    <w:rsid w:val="00C03DC9"/>
    <w:rsid w:val="00C0536E"/>
    <w:rsid w:val="00C06172"/>
    <w:rsid w:val="00C111B9"/>
    <w:rsid w:val="00C1120A"/>
    <w:rsid w:val="00C11FAD"/>
    <w:rsid w:val="00C13699"/>
    <w:rsid w:val="00C14815"/>
    <w:rsid w:val="00C1512F"/>
    <w:rsid w:val="00C22C8C"/>
    <w:rsid w:val="00C273BC"/>
    <w:rsid w:val="00C30C1A"/>
    <w:rsid w:val="00C3355B"/>
    <w:rsid w:val="00C42AB1"/>
    <w:rsid w:val="00C435C1"/>
    <w:rsid w:val="00C4528E"/>
    <w:rsid w:val="00C53ED4"/>
    <w:rsid w:val="00C54F45"/>
    <w:rsid w:val="00C57B00"/>
    <w:rsid w:val="00C61A6B"/>
    <w:rsid w:val="00C646A4"/>
    <w:rsid w:val="00C66A84"/>
    <w:rsid w:val="00C673D8"/>
    <w:rsid w:val="00C702BB"/>
    <w:rsid w:val="00C70B17"/>
    <w:rsid w:val="00C73E49"/>
    <w:rsid w:val="00C75689"/>
    <w:rsid w:val="00C76FAB"/>
    <w:rsid w:val="00C81302"/>
    <w:rsid w:val="00C823C0"/>
    <w:rsid w:val="00C84D8D"/>
    <w:rsid w:val="00C94EB5"/>
    <w:rsid w:val="00CA1034"/>
    <w:rsid w:val="00CA229D"/>
    <w:rsid w:val="00CA2BB0"/>
    <w:rsid w:val="00CA3B99"/>
    <w:rsid w:val="00CA703A"/>
    <w:rsid w:val="00CB07BE"/>
    <w:rsid w:val="00CB41DE"/>
    <w:rsid w:val="00CB5C79"/>
    <w:rsid w:val="00CB6273"/>
    <w:rsid w:val="00CB7AA7"/>
    <w:rsid w:val="00CC17F7"/>
    <w:rsid w:val="00CC55D2"/>
    <w:rsid w:val="00CD1773"/>
    <w:rsid w:val="00CD194B"/>
    <w:rsid w:val="00CE145B"/>
    <w:rsid w:val="00CE45A5"/>
    <w:rsid w:val="00CE5B4F"/>
    <w:rsid w:val="00CE7C7D"/>
    <w:rsid w:val="00D04BCA"/>
    <w:rsid w:val="00D04D28"/>
    <w:rsid w:val="00D07106"/>
    <w:rsid w:val="00D0764E"/>
    <w:rsid w:val="00D07A72"/>
    <w:rsid w:val="00D1032F"/>
    <w:rsid w:val="00D16644"/>
    <w:rsid w:val="00D16EC7"/>
    <w:rsid w:val="00D1719F"/>
    <w:rsid w:val="00D22597"/>
    <w:rsid w:val="00D230BB"/>
    <w:rsid w:val="00D25FDF"/>
    <w:rsid w:val="00D302BE"/>
    <w:rsid w:val="00D31F69"/>
    <w:rsid w:val="00D34F3C"/>
    <w:rsid w:val="00D355F3"/>
    <w:rsid w:val="00D41298"/>
    <w:rsid w:val="00D43881"/>
    <w:rsid w:val="00D43FE8"/>
    <w:rsid w:val="00D44E98"/>
    <w:rsid w:val="00D45245"/>
    <w:rsid w:val="00D45385"/>
    <w:rsid w:val="00D47F47"/>
    <w:rsid w:val="00D5576E"/>
    <w:rsid w:val="00D600FD"/>
    <w:rsid w:val="00D6012C"/>
    <w:rsid w:val="00D61129"/>
    <w:rsid w:val="00D74A4D"/>
    <w:rsid w:val="00D74F07"/>
    <w:rsid w:val="00D75E2F"/>
    <w:rsid w:val="00D76706"/>
    <w:rsid w:val="00D9189B"/>
    <w:rsid w:val="00D93708"/>
    <w:rsid w:val="00D9767C"/>
    <w:rsid w:val="00DA56F8"/>
    <w:rsid w:val="00DA7C84"/>
    <w:rsid w:val="00DB79AC"/>
    <w:rsid w:val="00DC0FDF"/>
    <w:rsid w:val="00DC56FC"/>
    <w:rsid w:val="00DC7813"/>
    <w:rsid w:val="00DD0A36"/>
    <w:rsid w:val="00DD2800"/>
    <w:rsid w:val="00DD6B1F"/>
    <w:rsid w:val="00DD7374"/>
    <w:rsid w:val="00DE5D63"/>
    <w:rsid w:val="00DF3046"/>
    <w:rsid w:val="00DF566B"/>
    <w:rsid w:val="00E1187B"/>
    <w:rsid w:val="00E1240B"/>
    <w:rsid w:val="00E21CF2"/>
    <w:rsid w:val="00E241F9"/>
    <w:rsid w:val="00E26886"/>
    <w:rsid w:val="00E31765"/>
    <w:rsid w:val="00E32982"/>
    <w:rsid w:val="00E42729"/>
    <w:rsid w:val="00E4358B"/>
    <w:rsid w:val="00E471A8"/>
    <w:rsid w:val="00E502CF"/>
    <w:rsid w:val="00E55837"/>
    <w:rsid w:val="00E565C9"/>
    <w:rsid w:val="00E5777C"/>
    <w:rsid w:val="00E660AC"/>
    <w:rsid w:val="00E665F6"/>
    <w:rsid w:val="00E7132A"/>
    <w:rsid w:val="00E71CF9"/>
    <w:rsid w:val="00E767B8"/>
    <w:rsid w:val="00E81C3C"/>
    <w:rsid w:val="00E82F02"/>
    <w:rsid w:val="00E83808"/>
    <w:rsid w:val="00E8443C"/>
    <w:rsid w:val="00E859A9"/>
    <w:rsid w:val="00E90A4B"/>
    <w:rsid w:val="00E927A7"/>
    <w:rsid w:val="00E95611"/>
    <w:rsid w:val="00EA70FA"/>
    <w:rsid w:val="00EB5585"/>
    <w:rsid w:val="00EB65A9"/>
    <w:rsid w:val="00EB6769"/>
    <w:rsid w:val="00EB74A6"/>
    <w:rsid w:val="00EB7522"/>
    <w:rsid w:val="00EC173E"/>
    <w:rsid w:val="00EC1B2C"/>
    <w:rsid w:val="00EC4516"/>
    <w:rsid w:val="00ED10B3"/>
    <w:rsid w:val="00ED3F0D"/>
    <w:rsid w:val="00ED4B95"/>
    <w:rsid w:val="00EE7EF0"/>
    <w:rsid w:val="00EF3260"/>
    <w:rsid w:val="00EF3B7A"/>
    <w:rsid w:val="00EF41F5"/>
    <w:rsid w:val="00EF5221"/>
    <w:rsid w:val="00F013F8"/>
    <w:rsid w:val="00F03867"/>
    <w:rsid w:val="00F03CAE"/>
    <w:rsid w:val="00F04793"/>
    <w:rsid w:val="00F05B76"/>
    <w:rsid w:val="00F070C4"/>
    <w:rsid w:val="00F07C0A"/>
    <w:rsid w:val="00F148DE"/>
    <w:rsid w:val="00F15E39"/>
    <w:rsid w:val="00F1765D"/>
    <w:rsid w:val="00F17DF2"/>
    <w:rsid w:val="00F22609"/>
    <w:rsid w:val="00F26546"/>
    <w:rsid w:val="00F30FC5"/>
    <w:rsid w:val="00F33D45"/>
    <w:rsid w:val="00F34C95"/>
    <w:rsid w:val="00F3760D"/>
    <w:rsid w:val="00F37A31"/>
    <w:rsid w:val="00F42CAA"/>
    <w:rsid w:val="00F43830"/>
    <w:rsid w:val="00F44FBD"/>
    <w:rsid w:val="00F45F4D"/>
    <w:rsid w:val="00F479B5"/>
    <w:rsid w:val="00F501D2"/>
    <w:rsid w:val="00F53CA7"/>
    <w:rsid w:val="00F56A6B"/>
    <w:rsid w:val="00F618B0"/>
    <w:rsid w:val="00F656B6"/>
    <w:rsid w:val="00F67DE4"/>
    <w:rsid w:val="00F7256D"/>
    <w:rsid w:val="00F7465E"/>
    <w:rsid w:val="00F813F3"/>
    <w:rsid w:val="00F81EBC"/>
    <w:rsid w:val="00F85ACF"/>
    <w:rsid w:val="00F87EC2"/>
    <w:rsid w:val="00FA099B"/>
    <w:rsid w:val="00FA5835"/>
    <w:rsid w:val="00FB1A13"/>
    <w:rsid w:val="00FB6733"/>
    <w:rsid w:val="00FB723D"/>
    <w:rsid w:val="00FB790E"/>
    <w:rsid w:val="00FC325C"/>
    <w:rsid w:val="00FC3753"/>
    <w:rsid w:val="00FD0775"/>
    <w:rsid w:val="00FD0D9A"/>
    <w:rsid w:val="00FD6692"/>
    <w:rsid w:val="00FE00BD"/>
    <w:rsid w:val="00FE09B9"/>
    <w:rsid w:val="00FE5FA9"/>
    <w:rsid w:val="00FE689A"/>
    <w:rsid w:val="00FF4886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DF"/>
  </w:style>
  <w:style w:type="paragraph" w:styleId="1">
    <w:name w:val="heading 1"/>
    <w:basedOn w:val="a"/>
    <w:next w:val="a"/>
    <w:link w:val="10"/>
    <w:qFormat/>
    <w:rsid w:val="00396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1373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D6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913732"/>
    <w:pPr>
      <w:keepNext/>
      <w:ind w:firstLine="851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3732"/>
    <w:pPr>
      <w:ind w:firstLine="851"/>
      <w:jc w:val="both"/>
    </w:pPr>
    <w:rPr>
      <w:sz w:val="28"/>
    </w:rPr>
  </w:style>
  <w:style w:type="paragraph" w:styleId="a4">
    <w:name w:val="Body Text"/>
    <w:basedOn w:val="a"/>
    <w:rsid w:val="00913732"/>
    <w:pPr>
      <w:jc w:val="center"/>
    </w:pPr>
    <w:rPr>
      <w:b/>
      <w:sz w:val="24"/>
    </w:rPr>
  </w:style>
  <w:style w:type="paragraph" w:customStyle="1" w:styleId="ConsPlusNormal">
    <w:name w:val="ConsPlusNormal"/>
    <w:link w:val="ConsPlusNormal0"/>
    <w:rsid w:val="009A3819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character" w:customStyle="1" w:styleId="ConsPlusNormal0">
    <w:name w:val="ConsPlusNormal Знак"/>
    <w:link w:val="ConsPlusNormal"/>
    <w:locked/>
    <w:rsid w:val="009A3819"/>
    <w:rPr>
      <w:rFonts w:ascii="Calibri" w:eastAsia="Calibri" w:hAnsi="Calibri"/>
      <w:sz w:val="22"/>
      <w:lang w:bidi="ar-SA"/>
    </w:rPr>
  </w:style>
  <w:style w:type="character" w:customStyle="1" w:styleId="20">
    <w:name w:val="Основной текст (2)_"/>
    <w:basedOn w:val="a0"/>
    <w:link w:val="21"/>
    <w:rsid w:val="00F26546"/>
    <w:rPr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F26546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6546"/>
    <w:pPr>
      <w:widowControl w:val="0"/>
      <w:shd w:val="clear" w:color="auto" w:fill="FFFFFF"/>
      <w:spacing w:before="780" w:after="60" w:line="0" w:lineRule="atLeast"/>
      <w:jc w:val="both"/>
    </w:pPr>
    <w:rPr>
      <w:sz w:val="28"/>
      <w:szCs w:val="28"/>
    </w:rPr>
  </w:style>
  <w:style w:type="paragraph" w:customStyle="1" w:styleId="12">
    <w:name w:val="Заголовок №1"/>
    <w:basedOn w:val="a"/>
    <w:link w:val="11"/>
    <w:rsid w:val="00F26546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B836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5">
    <w:name w:val="Hyperlink"/>
    <w:basedOn w:val="a0"/>
    <w:link w:val="13"/>
    <w:unhideWhenUsed/>
    <w:rsid w:val="00056DD0"/>
    <w:rPr>
      <w:color w:val="0000FF"/>
      <w:u w:val="single"/>
    </w:rPr>
  </w:style>
  <w:style w:type="character" w:customStyle="1" w:styleId="a6">
    <w:name w:val="Подпись к таблице_"/>
    <w:basedOn w:val="a0"/>
    <w:link w:val="a7"/>
    <w:rsid w:val="008D63E5"/>
    <w:rPr>
      <w:b/>
      <w:bCs/>
      <w:shd w:val="clear" w:color="auto" w:fill="FFFFFF"/>
    </w:rPr>
  </w:style>
  <w:style w:type="character" w:customStyle="1" w:styleId="211pt">
    <w:name w:val="Основной текст (2) + 11 pt"/>
    <w:basedOn w:val="20"/>
    <w:rsid w:val="008D6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8D63E5"/>
    <w:pPr>
      <w:widowControl w:val="0"/>
      <w:shd w:val="clear" w:color="auto" w:fill="FFFFFF"/>
      <w:spacing w:line="0" w:lineRule="atLeast"/>
      <w:jc w:val="center"/>
    </w:pPr>
    <w:rPr>
      <w:b/>
      <w:bCs/>
    </w:rPr>
  </w:style>
  <w:style w:type="table" w:styleId="a8">
    <w:name w:val="Table Grid"/>
    <w:basedOn w:val="a1"/>
    <w:rsid w:val="002F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4E061B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061B"/>
    <w:pPr>
      <w:widowControl w:val="0"/>
      <w:shd w:val="clear" w:color="auto" w:fill="FFFFFF"/>
      <w:spacing w:after="480" w:line="324" w:lineRule="exact"/>
      <w:jc w:val="center"/>
    </w:pPr>
    <w:rPr>
      <w:b/>
      <w:bCs/>
      <w:sz w:val="28"/>
      <w:szCs w:val="28"/>
    </w:rPr>
  </w:style>
  <w:style w:type="character" w:customStyle="1" w:styleId="22">
    <w:name w:val="Основной текст (2) + Полужирный"/>
    <w:basedOn w:val="20"/>
    <w:rsid w:val="007A0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2F17E1"/>
  </w:style>
  <w:style w:type="character" w:customStyle="1" w:styleId="10">
    <w:name w:val="Заголовок 1 Знак"/>
    <w:basedOn w:val="a0"/>
    <w:link w:val="1"/>
    <w:rsid w:val="00396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EF3260"/>
    <w:rPr>
      <w:rFonts w:asciiTheme="minorHAnsi" w:eastAsiaTheme="minorEastAsia" w:hAnsiTheme="minorHAnsi" w:cstheme="minorBidi"/>
      <w:sz w:val="22"/>
      <w:szCs w:val="22"/>
    </w:rPr>
  </w:style>
  <w:style w:type="character" w:customStyle="1" w:styleId="hl">
    <w:name w:val="hl"/>
    <w:basedOn w:val="a0"/>
    <w:rsid w:val="00EF3260"/>
  </w:style>
  <w:style w:type="paragraph" w:styleId="aa">
    <w:name w:val="header"/>
    <w:basedOn w:val="a"/>
    <w:link w:val="ab"/>
    <w:unhideWhenUsed/>
    <w:rsid w:val="00E329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32982"/>
  </w:style>
  <w:style w:type="paragraph" w:styleId="ac">
    <w:name w:val="footer"/>
    <w:basedOn w:val="a"/>
    <w:link w:val="ad"/>
    <w:unhideWhenUsed/>
    <w:rsid w:val="00E329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2982"/>
  </w:style>
  <w:style w:type="paragraph" w:styleId="ae">
    <w:name w:val="Balloon Text"/>
    <w:basedOn w:val="a"/>
    <w:link w:val="af"/>
    <w:semiHidden/>
    <w:unhideWhenUsed/>
    <w:rsid w:val="004C2A8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C2A83"/>
    <w:rPr>
      <w:rFonts w:ascii="Segoe UI" w:hAnsi="Segoe UI" w:cs="Segoe UI"/>
      <w:sz w:val="18"/>
      <w:szCs w:val="18"/>
    </w:rPr>
  </w:style>
  <w:style w:type="paragraph" w:styleId="af0">
    <w:name w:val="Title"/>
    <w:basedOn w:val="a"/>
    <w:link w:val="af1"/>
    <w:qFormat/>
    <w:rsid w:val="005131B9"/>
    <w:pPr>
      <w:jc w:val="center"/>
    </w:pPr>
    <w:rPr>
      <w:rFonts w:eastAsia="Calibri"/>
      <w:sz w:val="28"/>
      <w:szCs w:val="24"/>
    </w:rPr>
  </w:style>
  <w:style w:type="character" w:customStyle="1" w:styleId="af1">
    <w:name w:val="Название Знак"/>
    <w:basedOn w:val="a0"/>
    <w:link w:val="af0"/>
    <w:rsid w:val="005131B9"/>
    <w:rPr>
      <w:rFonts w:eastAsia="Calibri"/>
      <w:sz w:val="28"/>
      <w:szCs w:val="24"/>
    </w:rPr>
  </w:style>
  <w:style w:type="paragraph" w:customStyle="1" w:styleId="13">
    <w:name w:val="Гиперссылка1"/>
    <w:basedOn w:val="a"/>
    <w:link w:val="a5"/>
    <w:rsid w:val="0030740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BD68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Subtitle"/>
    <w:basedOn w:val="a"/>
    <w:link w:val="af3"/>
    <w:qFormat/>
    <w:rsid w:val="00BD68F9"/>
    <w:pPr>
      <w:jc w:val="center"/>
    </w:pPr>
    <w:rPr>
      <w:b/>
      <w:sz w:val="28"/>
    </w:rPr>
  </w:style>
  <w:style w:type="character" w:customStyle="1" w:styleId="af3">
    <w:name w:val="Подзаголовок Знак"/>
    <w:basedOn w:val="a0"/>
    <w:link w:val="af2"/>
    <w:rsid w:val="00BD68F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5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9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3" Type="http://schemas.openxmlformats.org/officeDocument/2006/relationships/hyperlink" Target="https://login.consultant.ru/link/?req=doc&amp;base=LAW&amp;n=213122&amp;date=02.02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D5E16C2385AA33BDDCCC68C7DD9627016F890EB562A00662F47FF5E62858D3E663B2D34BF922FDwCV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D5E16C2385AA33BDDCCC68C7DD962702678905B26CA00662F47FF5E6w2V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5E16C2385AA33BDDCCC68C7DD9627026F8608BB3CF70433A171wFV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2F4FB-78FD-4FC5-AE87-ED3B8AB9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9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ПРИРОДНЫХ РЕСУРСОВ И ОХРАНЫ</vt:lpstr>
    </vt:vector>
  </TitlesOfParts>
  <Company>Департамент ПР и ООС</Company>
  <LinksUpToDate>false</LinksUpToDate>
  <CharactersWithSpaces>19780</CharactersWithSpaces>
  <SharedDoc>false</SharedDoc>
  <HLinks>
    <vt:vector size="66" baseType="variant"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https://login.consultant.ru/link/?req=doc&amp;base=LAW&amp;n=330806&amp;date=28.11.2019&amp;dst=383&amp;fld=134</vt:lpwstr>
      </vt:variant>
      <vt:variant>
        <vt:lpwstr/>
      </vt:variant>
      <vt:variant>
        <vt:i4>7798910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https://login.consultant.ru/link/?req=doc&amp;base=LAW&amp;n=330806&amp;date=28.11.2019&amp;dst=383&amp;fld=134</vt:lpwstr>
      </vt:variant>
      <vt:variant>
        <vt:lpwstr/>
      </vt:variant>
      <vt:variant>
        <vt:i4>3932282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https://login.consultant.ru/link/?rnd=FBD8F78ECC086B005AC011D0B9A24ED7&amp;req=doc&amp;base=LAW&amp;n=387236&amp;REFFIELD=134&amp;REFDST=871&amp;REFDOC=389504&amp;REFBASE=LAW&amp;stat=refcode%3D16876%3Bindex%3D1537&amp;date=14.07.2021</vt:lpwstr>
      </vt:variant>
      <vt:variant>
        <vt:lpwstr/>
      </vt:variant>
      <vt:variant>
        <vt:i4>3211382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https://login.consultant.ru/link/?rnd=FBD8F78ECC086B005AC011D0B9A24ED7&amp;req=doc&amp;base=LAW&amp;n=330280&amp;REFFIELD=134&amp;REFDST=871&amp;REFDOC=389504&amp;REFBASE=LAW&amp;stat=refcode%3D16876%3Bindex%3D1537&amp;date=14.07.2021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https://login.consultant.ru/link/?rnd=FBD8F78ECC086B005AC011D0B9A24ED7&amp;req=doc&amp;base=LAW&amp;n=386987&amp;REFFIELD=134&amp;REFDST=871&amp;REFDOC=389504&amp;REFBASE=LAW&amp;stat=refcode%3D16876%3Bindex%3D1537&amp;date=14.07.2021</vt:lpwstr>
      </vt:variant>
      <vt:variant>
        <vt:lpwstr/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https://login.consultant.ru/link/?rnd=FBD8F78ECC086B005AC011D0B9A24ED7&amp;req=doc&amp;base=LAW&amp;n=386980&amp;REFFIELD=134&amp;REFDST=871&amp;REFDOC=389504&amp;REFBASE=LAW&amp;stat=refcode%3D16876%3Bindex%3D1537&amp;date=14.07.2021</vt:lpwstr>
      </vt:variant>
      <vt:variant>
        <vt:lpwstr/>
      </vt:variant>
      <vt:variant>
        <vt:i4>3866750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https://login.consultant.ru/link/?rnd=FBD8F78ECC086B005AC011D0B9A24ED7&amp;req=doc&amp;base=LAW&amp;n=387271&amp;REFFIELD=134&amp;REFDST=871&amp;REFDOC=389504&amp;REFBASE=LAW&amp;stat=refcode%3D16876%3Bindex%3D1537&amp;date=14.07.2021</vt:lpwstr>
      </vt:variant>
      <vt:variant>
        <vt:lpwstr/>
      </vt:variant>
      <vt:variant>
        <vt:i4>3604605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https://login.consultant.ru/link/?rnd=FBD8F78ECC086B005AC011D0B9A24ED7&amp;req=doc&amp;base=LAW&amp;n=386956&amp;REFFIELD=134&amp;REFDST=871&amp;REFDOC=389504&amp;REFBASE=LAW&amp;stat=refcode%3D16876%3Bindex%3D1537&amp;date=14.07.2021</vt:lpwstr>
      </vt:variant>
      <vt:variant>
        <vt:lpwstr/>
      </vt:variant>
      <vt:variant>
        <vt:i4>3670137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https://login.consultant.ru/link/?rnd=FBD8F78ECC086B005AC011D0B9A24ED7&amp;req=doc&amp;base=LAW&amp;n=387202&amp;REFFIELD=134&amp;REFDST=871&amp;REFDOC=389504&amp;REFBASE=LAW&amp;stat=refcode%3D16876%3Bindex%3D1537&amp;date=14.07.2021</vt:lpwstr>
      </vt:variant>
      <vt:variant>
        <vt:lpwstr/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https://login.consultant.ru/link/?rnd=FBD8F78ECC086B005AC011D0B9A24ED7&amp;req=doc&amp;base=LAW&amp;n=389614&amp;REFFIELD=134&amp;REFDST=871&amp;REFDOC=389504&amp;REFBASE=LAW&amp;stat=refcode%3D16876%3Bindex%3D1537&amp;date=14.07.2021</vt:lpwstr>
      </vt:variant>
      <vt:variant>
        <vt:lpwstr/>
      </vt:variant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https://login.consultant.ru/link/?rnd=FBD8F78ECC086B005AC011D0B9A24ED7&amp;req=doc&amp;base=LAW&amp;n=387144&amp;REFFIELD=134&amp;REFDST=871&amp;REFDOC=389504&amp;REFBASE=LAW&amp;stat=refcode%3D16876%3Bindex%3D1537&amp;date=14.07.2021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ПРИРОДНЫХ РЕСУРСОВ И ОХРАНЫ</dc:title>
  <dc:creator>MShkarevsky</dc:creator>
  <cp:lastModifiedBy>forest</cp:lastModifiedBy>
  <cp:revision>130</cp:revision>
  <cp:lastPrinted>2023-10-05T05:30:00Z</cp:lastPrinted>
  <dcterms:created xsi:type="dcterms:W3CDTF">2021-10-01T05:55:00Z</dcterms:created>
  <dcterms:modified xsi:type="dcterms:W3CDTF">2024-10-02T07:00:00Z</dcterms:modified>
</cp:coreProperties>
</file>