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60" w:rsidRDefault="00146960">
      <w:pPr>
        <w:rPr>
          <w:sz w:val="28"/>
        </w:rPr>
      </w:pPr>
    </w:p>
    <w:p w:rsidR="00146960" w:rsidRDefault="00146960">
      <w:pPr>
        <w:tabs>
          <w:tab w:val="left" w:pos="6600"/>
        </w:tabs>
        <w:ind w:firstLine="540"/>
        <w:jc w:val="center"/>
        <w:rPr>
          <w:sz w:val="28"/>
        </w:rPr>
      </w:pPr>
    </w:p>
    <w:p w:rsidR="00394C3B" w:rsidRDefault="00394C3B" w:rsidP="00394C3B">
      <w:pPr>
        <w:jc w:val="both"/>
        <w:rPr>
          <w:sz w:val="28"/>
        </w:rPr>
      </w:pPr>
      <w:r w:rsidRPr="00394C3B">
        <w:rPr>
          <w:color w:val="000000" w:themeColor="text1"/>
          <w:sz w:val="28"/>
          <w:szCs w:val="28"/>
        </w:rPr>
        <w:t xml:space="preserve">Администрация Кичменгско-Городецкого муниципального округа сообщает о разработке проекта </w:t>
      </w:r>
      <w:r w:rsidRPr="00394C3B">
        <w:rPr>
          <w:color w:val="000000" w:themeColor="text1"/>
          <w:sz w:val="28"/>
        </w:rPr>
        <w:t xml:space="preserve">Административного регламента  </w:t>
      </w:r>
      <w:r w:rsidRPr="00394C3B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предоставления         муниципальной услуги </w:t>
      </w:r>
      <w:r w:rsidRPr="00394C3B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по предоставлению жилых помещений       </w:t>
      </w:r>
      <w:r w:rsidRPr="00394C3B">
        <w:rPr>
          <w:color w:val="000000" w:themeColor="text1"/>
          <w:sz w:val="28"/>
        </w:rPr>
        <w:t xml:space="preserve">специализированного муниципального жилищного фонда </w:t>
      </w:r>
    </w:p>
    <w:p w:rsidR="00394C3B" w:rsidRPr="00394C3B" w:rsidRDefault="00394C3B" w:rsidP="00394C3B">
      <w:pPr>
        <w:spacing w:line="276" w:lineRule="auto"/>
        <w:ind w:firstLine="540"/>
        <w:jc w:val="both"/>
        <w:rPr>
          <w:sz w:val="28"/>
        </w:rPr>
      </w:pPr>
      <w:r w:rsidRPr="00394C3B">
        <w:rPr>
          <w:rFonts w:asciiTheme="majorHAnsi" w:eastAsiaTheme="majorEastAsia" w:hAnsiTheme="majorHAnsi" w:cstheme="majorBidi"/>
          <w:bCs/>
          <w:color w:val="243F60" w:themeColor="accent1" w:themeShade="7F"/>
          <w:sz w:val="28"/>
          <w:szCs w:val="28"/>
        </w:rPr>
        <w:t xml:space="preserve">   </w:t>
      </w:r>
    </w:p>
    <w:p w:rsidR="00394C3B" w:rsidRPr="00394C3B" w:rsidRDefault="00394C3B" w:rsidP="00394C3B">
      <w:pPr>
        <w:ind w:firstLine="708"/>
        <w:jc w:val="both"/>
        <w:rPr>
          <w:sz w:val="28"/>
          <w:szCs w:val="28"/>
        </w:rPr>
      </w:pPr>
      <w:r w:rsidRPr="00394C3B">
        <w:rPr>
          <w:sz w:val="28"/>
          <w:szCs w:val="28"/>
        </w:rPr>
        <w:t>Проект административного регламента размещен на официальном сайте Кичменгско-Городецкого муниципального округа .</w:t>
      </w:r>
    </w:p>
    <w:p w:rsidR="00394C3B" w:rsidRPr="00394C3B" w:rsidRDefault="00394C3B" w:rsidP="00394C3B">
      <w:pPr>
        <w:jc w:val="both"/>
        <w:rPr>
          <w:sz w:val="20"/>
        </w:rPr>
      </w:pPr>
      <w:r w:rsidRPr="00394C3B">
        <w:rPr>
          <w:sz w:val="28"/>
          <w:szCs w:val="28"/>
        </w:rPr>
        <w:t>Администрация  просит заинтересованных лиц направлять свои предложения  и замечания по указанному проекту по адресу: 161400, село Кичменгский Городок, ул. Комсомольская, 3, каб.106,  также по факсу: (81740)2-14-42, электронной почте: kgor</w:t>
      </w:r>
      <w:r w:rsidRPr="00394C3B">
        <w:rPr>
          <w:b/>
          <w:sz w:val="28"/>
          <w:szCs w:val="28"/>
        </w:rPr>
        <w:t>_</w:t>
      </w:r>
      <w:r w:rsidRPr="00394C3B">
        <w:rPr>
          <w:sz w:val="28"/>
          <w:szCs w:val="28"/>
        </w:rPr>
        <w:t>kymi@mail.ru.</w:t>
      </w:r>
    </w:p>
    <w:p w:rsidR="00394C3B" w:rsidRPr="00394C3B" w:rsidRDefault="00394C3B" w:rsidP="00394C3B">
      <w:pPr>
        <w:jc w:val="both"/>
        <w:rPr>
          <w:sz w:val="28"/>
          <w:szCs w:val="28"/>
        </w:rPr>
      </w:pPr>
      <w:r w:rsidRPr="00394C3B">
        <w:rPr>
          <w:sz w:val="28"/>
          <w:szCs w:val="28"/>
        </w:rPr>
        <w:t xml:space="preserve">         Контактные лица:</w:t>
      </w:r>
    </w:p>
    <w:p w:rsidR="00394C3B" w:rsidRPr="00394C3B" w:rsidRDefault="00394C3B" w:rsidP="00394C3B">
      <w:pPr>
        <w:ind w:firstLine="708"/>
        <w:jc w:val="both"/>
        <w:rPr>
          <w:sz w:val="28"/>
          <w:szCs w:val="28"/>
        </w:rPr>
      </w:pPr>
      <w:r w:rsidRPr="00394C3B">
        <w:rPr>
          <w:sz w:val="28"/>
          <w:szCs w:val="28"/>
        </w:rPr>
        <w:t>Чистякова Валентина Витальевна, тел. (81740) 2-14-42</w:t>
      </w:r>
    </w:p>
    <w:p w:rsidR="00394C3B" w:rsidRPr="00394C3B" w:rsidRDefault="00394C3B" w:rsidP="00394C3B">
      <w:pPr>
        <w:jc w:val="both"/>
        <w:rPr>
          <w:color w:val="000000" w:themeColor="text1"/>
          <w:sz w:val="28"/>
          <w:szCs w:val="28"/>
        </w:rPr>
      </w:pPr>
      <w:r w:rsidRPr="00394C3B">
        <w:rPr>
          <w:sz w:val="28"/>
          <w:szCs w:val="28"/>
        </w:rPr>
        <w:t xml:space="preserve">Срок  окончания   приема   предложений и замечаний –  </w:t>
      </w:r>
      <w:r w:rsidRPr="00394C3B">
        <w:rPr>
          <w:color w:val="000000" w:themeColor="text1"/>
          <w:sz w:val="28"/>
          <w:szCs w:val="28"/>
        </w:rPr>
        <w:t>17 часов 00 минут 04  ноября    2023 года.</w:t>
      </w: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both"/>
        <w:outlineLvl w:val="2"/>
        <w:rPr>
          <w:sz w:val="28"/>
          <w:szCs w:val="28"/>
        </w:rPr>
      </w:pPr>
    </w:p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/>
    <w:p w:rsidR="00394C3B" w:rsidRPr="00394C3B" w:rsidRDefault="00394C3B" w:rsidP="00394C3B">
      <w:pPr>
        <w:rPr>
          <w:szCs w:val="24"/>
        </w:rPr>
      </w:pPr>
    </w:p>
    <w:p w:rsidR="00394C3B" w:rsidRPr="00394C3B" w:rsidRDefault="00394C3B" w:rsidP="00394C3B"/>
    <w:p w:rsidR="00394C3B" w:rsidRPr="00394C3B" w:rsidRDefault="00394C3B" w:rsidP="00394C3B"/>
    <w:p w:rsid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color w:val="auto"/>
          <w:sz w:val="28"/>
          <w:szCs w:val="28"/>
        </w:rPr>
      </w:pPr>
    </w:p>
    <w:p w:rsid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color w:val="auto"/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color w:val="auto"/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both"/>
        <w:outlineLvl w:val="2"/>
        <w:rPr>
          <w:color w:val="auto"/>
          <w:sz w:val="28"/>
          <w:szCs w:val="28"/>
        </w:rPr>
      </w:pPr>
    </w:p>
    <w:p w:rsidR="00394C3B" w:rsidRPr="00394C3B" w:rsidRDefault="00394C3B" w:rsidP="00394C3B">
      <w:pPr>
        <w:tabs>
          <w:tab w:val="left" w:pos="426"/>
        </w:tabs>
        <w:spacing w:before="120" w:after="120"/>
        <w:jc w:val="center"/>
        <w:outlineLvl w:val="2"/>
        <w:rPr>
          <w:color w:val="auto"/>
          <w:sz w:val="28"/>
          <w:szCs w:val="28"/>
        </w:rPr>
      </w:pPr>
      <w:r w:rsidRPr="00394C3B">
        <w:rPr>
          <w:color w:val="auto"/>
          <w:sz w:val="28"/>
          <w:szCs w:val="28"/>
        </w:rPr>
        <w:lastRenderedPageBreak/>
        <w:t>П О С Т А Н О В Л Е Н И Е</w:t>
      </w:r>
    </w:p>
    <w:p w:rsidR="00394C3B" w:rsidRPr="00394C3B" w:rsidRDefault="00394C3B" w:rsidP="00394C3B">
      <w:pPr>
        <w:jc w:val="center"/>
        <w:rPr>
          <w:color w:val="auto"/>
          <w:sz w:val="28"/>
          <w:szCs w:val="28"/>
        </w:rPr>
      </w:pPr>
    </w:p>
    <w:p w:rsidR="00394C3B" w:rsidRPr="00394C3B" w:rsidRDefault="00394C3B" w:rsidP="00394C3B">
      <w:pPr>
        <w:spacing w:line="276" w:lineRule="auto"/>
        <w:jc w:val="center"/>
        <w:rPr>
          <w:sz w:val="28"/>
          <w:szCs w:val="28"/>
        </w:rPr>
      </w:pPr>
      <w:r w:rsidRPr="00394C3B">
        <w:rPr>
          <w:sz w:val="28"/>
          <w:szCs w:val="28"/>
        </w:rPr>
        <w:t>АДМИНИСТРАЦИИ</w:t>
      </w:r>
    </w:p>
    <w:p w:rsidR="00394C3B" w:rsidRPr="00394C3B" w:rsidRDefault="00394C3B" w:rsidP="00394C3B">
      <w:pPr>
        <w:spacing w:line="276" w:lineRule="auto"/>
        <w:jc w:val="center"/>
        <w:rPr>
          <w:sz w:val="28"/>
          <w:szCs w:val="28"/>
        </w:rPr>
      </w:pPr>
      <w:r w:rsidRPr="00394C3B">
        <w:rPr>
          <w:sz w:val="28"/>
          <w:szCs w:val="28"/>
        </w:rPr>
        <w:t>КИЧМЕНГСКО-ГОРОДЕЦКОГО  МУНИЦИПАЛЬНОГО  ОКРУГА</w:t>
      </w:r>
    </w:p>
    <w:p w:rsidR="00394C3B" w:rsidRPr="00394C3B" w:rsidRDefault="00394C3B" w:rsidP="00394C3B">
      <w:pPr>
        <w:spacing w:after="120" w:line="276" w:lineRule="auto"/>
        <w:jc w:val="center"/>
        <w:rPr>
          <w:color w:val="auto"/>
          <w:sz w:val="28"/>
          <w:szCs w:val="28"/>
        </w:rPr>
      </w:pPr>
      <w:r w:rsidRPr="00394C3B">
        <w:rPr>
          <w:color w:val="auto"/>
          <w:sz w:val="28"/>
          <w:szCs w:val="28"/>
        </w:rPr>
        <w:t>ВОЛОГОДСКОЙ  ОБЛАСТИ</w:t>
      </w:r>
    </w:p>
    <w:p w:rsidR="00394C3B" w:rsidRPr="00394C3B" w:rsidRDefault="00394C3B" w:rsidP="00394C3B">
      <w:pPr>
        <w:spacing w:line="276" w:lineRule="auto"/>
        <w:rPr>
          <w:sz w:val="28"/>
          <w:szCs w:val="28"/>
        </w:rPr>
      </w:pPr>
      <w:r w:rsidRPr="00394C3B">
        <w:rPr>
          <w:sz w:val="28"/>
          <w:szCs w:val="28"/>
        </w:rPr>
        <w:t xml:space="preserve">     </w:t>
      </w:r>
    </w:p>
    <w:p w:rsidR="00394C3B" w:rsidRPr="00394C3B" w:rsidRDefault="00394C3B" w:rsidP="00394C3B">
      <w:pPr>
        <w:spacing w:line="276" w:lineRule="auto"/>
        <w:rPr>
          <w:sz w:val="28"/>
          <w:szCs w:val="28"/>
        </w:rPr>
      </w:pPr>
      <w:r w:rsidRPr="00394C3B">
        <w:rPr>
          <w:sz w:val="28"/>
          <w:szCs w:val="28"/>
        </w:rPr>
        <w:t xml:space="preserve">        От                    г.    №   </w:t>
      </w:r>
    </w:p>
    <w:p w:rsidR="00394C3B" w:rsidRPr="00394C3B" w:rsidRDefault="00394C3B" w:rsidP="00394C3B">
      <w:pPr>
        <w:spacing w:line="276" w:lineRule="auto"/>
        <w:rPr>
          <w:sz w:val="28"/>
          <w:szCs w:val="28"/>
        </w:rPr>
      </w:pPr>
      <w:r w:rsidRPr="00394C3B">
        <w:rPr>
          <w:sz w:val="28"/>
          <w:szCs w:val="28"/>
        </w:rPr>
        <w:t xml:space="preserve">            с. Кичменгский  Городок</w:t>
      </w:r>
    </w:p>
    <w:p w:rsidR="00394C3B" w:rsidRDefault="00394C3B" w:rsidP="00394C3B">
      <w:pPr>
        <w:spacing w:line="276" w:lineRule="auto"/>
        <w:ind w:firstLine="540"/>
        <w:rPr>
          <w:szCs w:val="24"/>
        </w:rPr>
      </w:pPr>
    </w:p>
    <w:p w:rsidR="00394C3B" w:rsidRPr="00394C3B" w:rsidRDefault="00394C3B" w:rsidP="00394C3B">
      <w:pPr>
        <w:spacing w:line="276" w:lineRule="auto"/>
        <w:ind w:firstLine="540"/>
        <w:rPr>
          <w:rFonts w:asciiTheme="majorHAnsi" w:eastAsiaTheme="majorEastAsia" w:hAnsiTheme="majorHAnsi" w:cstheme="majorBidi"/>
          <w:b/>
          <w:color w:val="000000" w:themeColor="text1"/>
          <w:szCs w:val="24"/>
        </w:rPr>
      </w:pPr>
      <w:r w:rsidRPr="00394C3B">
        <w:rPr>
          <w:szCs w:val="24"/>
        </w:rPr>
        <w:t xml:space="preserve">Об утверждении </w:t>
      </w:r>
      <w:r w:rsidRPr="00394C3B">
        <w:rPr>
          <w:rFonts w:eastAsia="Calibri"/>
          <w:szCs w:val="24"/>
        </w:rPr>
        <w:t xml:space="preserve">Административного регламента </w:t>
      </w:r>
      <w:r w:rsidRPr="00394C3B">
        <w:rPr>
          <w:rFonts w:asciiTheme="majorHAnsi" w:eastAsiaTheme="majorEastAsia" w:hAnsiTheme="majorHAnsi" w:cstheme="majorBidi"/>
          <w:color w:val="000000" w:themeColor="text1"/>
          <w:szCs w:val="24"/>
        </w:rPr>
        <w:t xml:space="preserve">предоставления </w:t>
      </w:r>
    </w:p>
    <w:p w:rsidR="00394C3B" w:rsidRPr="00394C3B" w:rsidRDefault="00394C3B" w:rsidP="00394C3B">
      <w:pPr>
        <w:spacing w:line="276" w:lineRule="auto"/>
        <w:rPr>
          <w:rFonts w:asciiTheme="majorHAnsi" w:eastAsiaTheme="majorEastAsia" w:hAnsiTheme="majorHAnsi" w:cstheme="majorBidi"/>
          <w:b/>
          <w:color w:val="000000" w:themeColor="text1"/>
          <w:szCs w:val="24"/>
        </w:rPr>
      </w:pPr>
      <w:r w:rsidRPr="00394C3B">
        <w:rPr>
          <w:rFonts w:asciiTheme="majorHAnsi" w:eastAsiaTheme="majorEastAsia" w:hAnsiTheme="majorHAnsi" w:cstheme="majorBidi"/>
          <w:color w:val="000000" w:themeColor="text1"/>
          <w:szCs w:val="24"/>
        </w:rPr>
        <w:t xml:space="preserve">        муниципальной услуги </w:t>
      </w:r>
      <w:r w:rsidRPr="00394C3B">
        <w:rPr>
          <w:rFonts w:asciiTheme="majorHAnsi" w:eastAsiaTheme="majorEastAsia" w:hAnsiTheme="majorHAnsi" w:cstheme="majorBidi"/>
          <w:bCs/>
          <w:color w:val="000000" w:themeColor="text1"/>
          <w:szCs w:val="24"/>
        </w:rPr>
        <w:t xml:space="preserve">по предоставлению жилых помещений   </w:t>
      </w:r>
    </w:p>
    <w:p w:rsidR="00394C3B" w:rsidRPr="00394C3B" w:rsidRDefault="00394C3B" w:rsidP="00394C3B">
      <w:pPr>
        <w:rPr>
          <w:szCs w:val="24"/>
        </w:rPr>
      </w:pPr>
      <w:r w:rsidRPr="00394C3B">
        <w:rPr>
          <w:rFonts w:asciiTheme="majorHAnsi" w:eastAsiaTheme="majorEastAsia" w:hAnsiTheme="majorHAnsi" w:cstheme="majorBidi"/>
          <w:bCs/>
          <w:color w:val="000000" w:themeColor="text1"/>
          <w:szCs w:val="24"/>
        </w:rPr>
        <w:t xml:space="preserve">        </w:t>
      </w:r>
      <w:r w:rsidRPr="00394C3B">
        <w:rPr>
          <w:szCs w:val="24"/>
        </w:rPr>
        <w:t xml:space="preserve">специализированного муниципального жилищного фонда </w:t>
      </w:r>
    </w:p>
    <w:p w:rsidR="00394C3B" w:rsidRDefault="00394C3B" w:rsidP="00394C3B">
      <w:pPr>
        <w:jc w:val="center"/>
        <w:outlineLvl w:val="1"/>
        <w:rPr>
          <w:sz w:val="28"/>
        </w:rPr>
      </w:pPr>
    </w:p>
    <w:p w:rsidR="00394C3B" w:rsidRPr="00394C3B" w:rsidRDefault="00394C3B" w:rsidP="00394C3B">
      <w:pPr>
        <w:spacing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394C3B" w:rsidRPr="00394C3B" w:rsidRDefault="00394C3B" w:rsidP="00394C3B">
      <w:pPr>
        <w:jc w:val="both"/>
        <w:rPr>
          <w:color w:val="000000" w:themeColor="text1"/>
          <w:sz w:val="28"/>
          <w:szCs w:val="28"/>
        </w:rPr>
      </w:pPr>
      <w:r w:rsidRPr="00394C3B">
        <w:rPr>
          <w:color w:val="000000" w:themeColor="text1"/>
          <w:sz w:val="28"/>
          <w:szCs w:val="28"/>
        </w:rPr>
        <w:t xml:space="preserve">               </w:t>
      </w:r>
    </w:p>
    <w:p w:rsidR="00394C3B" w:rsidRPr="00394C3B" w:rsidRDefault="00394C3B" w:rsidP="00394C3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4C3B">
        <w:rPr>
          <w:color w:val="000000" w:themeColor="text1"/>
          <w:sz w:val="28"/>
          <w:szCs w:val="28"/>
        </w:rPr>
        <w:t xml:space="preserve">      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Кичменгско-Городецкого муниципального района от 14.09.2023 № 964 «Об утверждении Порядка разработки и утверждения административных регламентов предоставления  муниципальных услуг»,  администрация Кичменгско-Городецкого муниципального округа  ПОСТАНОВЛЯЕТ:</w:t>
      </w:r>
    </w:p>
    <w:p w:rsidR="00394C3B" w:rsidRPr="00CE6F3A" w:rsidRDefault="00394C3B" w:rsidP="00394C3B">
      <w:pPr>
        <w:jc w:val="both"/>
        <w:rPr>
          <w:color w:val="000000" w:themeColor="text1"/>
          <w:sz w:val="28"/>
          <w:szCs w:val="28"/>
        </w:rPr>
      </w:pPr>
      <w:r w:rsidRPr="00394C3B">
        <w:rPr>
          <w:color w:val="000000" w:themeColor="text1"/>
          <w:sz w:val="28"/>
          <w:szCs w:val="28"/>
        </w:rPr>
        <w:t xml:space="preserve">           </w:t>
      </w:r>
      <w:r w:rsidRPr="00CE6F3A">
        <w:rPr>
          <w:color w:val="000000" w:themeColor="text1"/>
          <w:sz w:val="28"/>
          <w:szCs w:val="28"/>
        </w:rPr>
        <w:t xml:space="preserve">1.Утвердить </w:t>
      </w:r>
      <w:r w:rsidRPr="00CE6F3A">
        <w:rPr>
          <w:rFonts w:eastAsia="Calibri"/>
          <w:color w:val="000000" w:themeColor="text1"/>
          <w:sz w:val="28"/>
          <w:szCs w:val="28"/>
        </w:rPr>
        <w:t xml:space="preserve">Административный регламент </w:t>
      </w:r>
      <w:r w:rsidRPr="00CE6F3A">
        <w:rPr>
          <w:rFonts w:eastAsiaTheme="majorEastAsia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CE6F3A">
        <w:rPr>
          <w:rFonts w:eastAsiaTheme="majorEastAsia"/>
          <w:bCs/>
          <w:color w:val="000000" w:themeColor="text1"/>
          <w:sz w:val="28"/>
          <w:szCs w:val="28"/>
        </w:rPr>
        <w:t xml:space="preserve">по предоставлению жилых помещений </w:t>
      </w:r>
      <w:r w:rsidRPr="00CE6F3A">
        <w:rPr>
          <w:sz w:val="28"/>
        </w:rPr>
        <w:t>специализированного муниципального жилищного фонда,</w:t>
      </w:r>
      <w:r w:rsidRPr="00CE6F3A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877B31" w:rsidRDefault="00394C3B" w:rsidP="00394C3B">
      <w:pPr>
        <w:jc w:val="both"/>
        <w:rPr>
          <w:color w:val="000000" w:themeColor="text1"/>
          <w:sz w:val="28"/>
          <w:szCs w:val="28"/>
        </w:rPr>
      </w:pPr>
      <w:r w:rsidRPr="00394C3B">
        <w:rPr>
          <w:sz w:val="28"/>
          <w:szCs w:val="28"/>
        </w:rPr>
        <w:t xml:space="preserve">           2. </w:t>
      </w:r>
      <w:r w:rsidRPr="00394C3B">
        <w:rPr>
          <w:color w:val="000000" w:themeColor="text1"/>
          <w:sz w:val="28"/>
          <w:szCs w:val="28"/>
        </w:rPr>
        <w:t>Признать утратившим</w:t>
      </w:r>
      <w:r w:rsidR="00877B31">
        <w:rPr>
          <w:color w:val="000000" w:themeColor="text1"/>
          <w:sz w:val="28"/>
          <w:szCs w:val="28"/>
        </w:rPr>
        <w:t>и</w:t>
      </w:r>
      <w:r w:rsidRPr="00394C3B">
        <w:rPr>
          <w:color w:val="000000" w:themeColor="text1"/>
          <w:sz w:val="28"/>
          <w:szCs w:val="28"/>
        </w:rPr>
        <w:t xml:space="preserve"> силу постановлени</w:t>
      </w:r>
      <w:r w:rsidR="00877B31">
        <w:rPr>
          <w:color w:val="000000" w:themeColor="text1"/>
          <w:sz w:val="28"/>
          <w:szCs w:val="28"/>
        </w:rPr>
        <w:t>я</w:t>
      </w:r>
      <w:r w:rsidRPr="00394C3B">
        <w:rPr>
          <w:color w:val="000000" w:themeColor="text1"/>
          <w:sz w:val="28"/>
          <w:szCs w:val="28"/>
        </w:rPr>
        <w:t xml:space="preserve"> администрации Кичменгско-Городецкого муниципального </w:t>
      </w:r>
      <w:r w:rsidR="00877B31">
        <w:rPr>
          <w:color w:val="000000" w:themeColor="text1"/>
          <w:sz w:val="28"/>
          <w:szCs w:val="28"/>
        </w:rPr>
        <w:t>района:</w:t>
      </w:r>
    </w:p>
    <w:p w:rsidR="00877B31" w:rsidRPr="00CE6F3A" w:rsidRDefault="00877B31" w:rsidP="00877B31">
      <w:pPr>
        <w:jc w:val="both"/>
        <w:rPr>
          <w:sz w:val="28"/>
          <w:szCs w:val="28"/>
        </w:rPr>
      </w:pPr>
      <w:r w:rsidRPr="00CE6F3A">
        <w:rPr>
          <w:color w:val="000000" w:themeColor="text1"/>
          <w:sz w:val="28"/>
          <w:szCs w:val="28"/>
        </w:rPr>
        <w:t xml:space="preserve">- </w:t>
      </w:r>
      <w:r w:rsidR="00394C3B" w:rsidRPr="00CE6F3A">
        <w:rPr>
          <w:color w:val="000000" w:themeColor="text1"/>
          <w:sz w:val="28"/>
          <w:szCs w:val="28"/>
        </w:rPr>
        <w:t xml:space="preserve"> от 1</w:t>
      </w:r>
      <w:r w:rsidRPr="00CE6F3A">
        <w:rPr>
          <w:color w:val="000000" w:themeColor="text1"/>
          <w:sz w:val="28"/>
          <w:szCs w:val="28"/>
        </w:rPr>
        <w:t>7</w:t>
      </w:r>
      <w:r w:rsidR="00394C3B" w:rsidRPr="00CE6F3A">
        <w:rPr>
          <w:color w:val="000000" w:themeColor="text1"/>
          <w:sz w:val="28"/>
          <w:szCs w:val="28"/>
        </w:rPr>
        <w:t>.0</w:t>
      </w:r>
      <w:r w:rsidRPr="00CE6F3A">
        <w:rPr>
          <w:color w:val="000000" w:themeColor="text1"/>
          <w:sz w:val="28"/>
          <w:szCs w:val="28"/>
        </w:rPr>
        <w:t>5</w:t>
      </w:r>
      <w:r w:rsidR="00394C3B" w:rsidRPr="00CE6F3A">
        <w:rPr>
          <w:color w:val="000000" w:themeColor="text1"/>
          <w:sz w:val="28"/>
          <w:szCs w:val="28"/>
        </w:rPr>
        <w:t>.202</w:t>
      </w:r>
      <w:r w:rsidRPr="00CE6F3A">
        <w:rPr>
          <w:color w:val="000000" w:themeColor="text1"/>
          <w:sz w:val="28"/>
          <w:szCs w:val="28"/>
        </w:rPr>
        <w:t>1</w:t>
      </w:r>
      <w:r w:rsidR="00394C3B" w:rsidRPr="00CE6F3A">
        <w:rPr>
          <w:color w:val="000000" w:themeColor="text1"/>
          <w:sz w:val="28"/>
          <w:szCs w:val="28"/>
        </w:rPr>
        <w:t xml:space="preserve"> № 3</w:t>
      </w:r>
      <w:r w:rsidRPr="00CE6F3A">
        <w:rPr>
          <w:color w:val="000000" w:themeColor="text1"/>
          <w:sz w:val="28"/>
          <w:szCs w:val="28"/>
        </w:rPr>
        <w:t>10</w:t>
      </w:r>
      <w:r w:rsidR="00394C3B" w:rsidRPr="00CE6F3A">
        <w:rPr>
          <w:color w:val="000000" w:themeColor="text1"/>
          <w:sz w:val="28"/>
          <w:szCs w:val="28"/>
        </w:rPr>
        <w:t xml:space="preserve"> </w:t>
      </w:r>
      <w:r w:rsidRPr="00CE6F3A">
        <w:rPr>
          <w:color w:val="000000" w:themeColor="text1"/>
          <w:sz w:val="28"/>
          <w:szCs w:val="28"/>
        </w:rPr>
        <w:t>«О</w:t>
      </w:r>
      <w:r w:rsidRPr="00CE6F3A">
        <w:rPr>
          <w:sz w:val="28"/>
          <w:szCs w:val="28"/>
        </w:rPr>
        <w:t>б утверждении административного регламента предоставления</w:t>
      </w:r>
      <w:r w:rsidR="00CE6F3A">
        <w:rPr>
          <w:sz w:val="28"/>
          <w:szCs w:val="28"/>
        </w:rPr>
        <w:t xml:space="preserve"> </w:t>
      </w:r>
      <w:r w:rsidRPr="00CE6F3A">
        <w:rPr>
          <w:sz w:val="28"/>
          <w:szCs w:val="28"/>
        </w:rPr>
        <w:t>муниципальной услуги по предоставлению жилых помещений специализированного муниципального жилищного фонда»;</w:t>
      </w:r>
    </w:p>
    <w:p w:rsidR="00877B31" w:rsidRPr="00CE6F3A" w:rsidRDefault="00877B31" w:rsidP="00CE6F3A">
      <w:pPr>
        <w:jc w:val="both"/>
        <w:rPr>
          <w:sz w:val="28"/>
          <w:szCs w:val="28"/>
        </w:rPr>
      </w:pPr>
      <w:r w:rsidRPr="00CE6F3A">
        <w:rPr>
          <w:sz w:val="28"/>
          <w:szCs w:val="28"/>
        </w:rPr>
        <w:t xml:space="preserve">-  от 30.12.2021 № 830 </w:t>
      </w:r>
      <w:r w:rsidR="00CE6F3A" w:rsidRPr="00CE6F3A">
        <w:rPr>
          <w:sz w:val="28"/>
          <w:szCs w:val="28"/>
        </w:rPr>
        <w:t>«О внесении изменений в постановление администрации района от 17.05.2021 № 310»</w:t>
      </w:r>
      <w:r w:rsidR="00CE6F3A">
        <w:rPr>
          <w:sz w:val="28"/>
          <w:szCs w:val="28"/>
        </w:rPr>
        <w:t>.</w:t>
      </w:r>
    </w:p>
    <w:p w:rsidR="00394C3B" w:rsidRPr="00394C3B" w:rsidRDefault="00394C3B" w:rsidP="00394C3B">
      <w:pPr>
        <w:spacing w:line="276" w:lineRule="auto"/>
        <w:jc w:val="both"/>
        <w:rPr>
          <w:color w:val="auto"/>
          <w:sz w:val="28"/>
          <w:szCs w:val="28"/>
        </w:rPr>
      </w:pPr>
      <w:r w:rsidRPr="00394C3B">
        <w:rPr>
          <w:sz w:val="28"/>
          <w:szCs w:val="28"/>
        </w:rPr>
        <w:t xml:space="preserve">           3. Настоящее  постановление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394C3B" w:rsidRPr="00394C3B" w:rsidRDefault="00394C3B" w:rsidP="00394C3B">
      <w:pPr>
        <w:spacing w:line="276" w:lineRule="auto"/>
        <w:jc w:val="both"/>
        <w:rPr>
          <w:sz w:val="28"/>
          <w:szCs w:val="28"/>
        </w:rPr>
      </w:pPr>
    </w:p>
    <w:p w:rsidR="00394C3B" w:rsidRPr="00394C3B" w:rsidRDefault="00394C3B" w:rsidP="00394C3B">
      <w:pPr>
        <w:jc w:val="both"/>
        <w:rPr>
          <w:sz w:val="28"/>
          <w:szCs w:val="28"/>
        </w:rPr>
      </w:pPr>
      <w:bookmarkStart w:id="0" w:name="_GoBack"/>
      <w:bookmarkEnd w:id="0"/>
    </w:p>
    <w:p w:rsidR="00394C3B" w:rsidRPr="00394C3B" w:rsidRDefault="00394C3B" w:rsidP="00394C3B">
      <w:pPr>
        <w:jc w:val="both"/>
        <w:rPr>
          <w:sz w:val="28"/>
          <w:szCs w:val="28"/>
        </w:rPr>
      </w:pPr>
    </w:p>
    <w:p w:rsidR="00394C3B" w:rsidRPr="00394C3B" w:rsidRDefault="00394C3B" w:rsidP="00394C3B">
      <w:pPr>
        <w:jc w:val="both"/>
        <w:rPr>
          <w:sz w:val="28"/>
          <w:szCs w:val="28"/>
        </w:rPr>
      </w:pPr>
      <w:r w:rsidRPr="00394C3B">
        <w:rPr>
          <w:sz w:val="28"/>
          <w:szCs w:val="28"/>
        </w:rPr>
        <w:t>Глава Кичменгско-Городецкого</w:t>
      </w:r>
    </w:p>
    <w:p w:rsidR="00394C3B" w:rsidRPr="00394C3B" w:rsidRDefault="00394C3B" w:rsidP="00394C3B">
      <w:pPr>
        <w:jc w:val="both"/>
        <w:rPr>
          <w:sz w:val="28"/>
          <w:szCs w:val="28"/>
        </w:rPr>
      </w:pPr>
      <w:r w:rsidRPr="00394C3B">
        <w:rPr>
          <w:sz w:val="28"/>
          <w:szCs w:val="28"/>
        </w:rPr>
        <w:t xml:space="preserve"> муниципального округа                                                            С.А.Ордин</w:t>
      </w:r>
    </w:p>
    <w:p w:rsidR="00394C3B" w:rsidRDefault="00394C3B">
      <w:pPr>
        <w:jc w:val="center"/>
        <w:rPr>
          <w:sz w:val="28"/>
        </w:rPr>
      </w:pPr>
    </w:p>
    <w:p w:rsidR="00394C3B" w:rsidRDefault="00394C3B">
      <w:pPr>
        <w:jc w:val="center"/>
        <w:rPr>
          <w:sz w:val="28"/>
        </w:rPr>
      </w:pPr>
    </w:p>
    <w:p w:rsidR="00394C3B" w:rsidRDefault="00394C3B">
      <w:pPr>
        <w:jc w:val="center"/>
        <w:rPr>
          <w:sz w:val="28"/>
        </w:rPr>
      </w:pPr>
    </w:p>
    <w:p w:rsidR="00394C3B" w:rsidRDefault="00394C3B">
      <w:pPr>
        <w:jc w:val="center"/>
        <w:rPr>
          <w:sz w:val="28"/>
        </w:rPr>
      </w:pPr>
    </w:p>
    <w:p w:rsidR="00394C3B" w:rsidRDefault="00394C3B">
      <w:pPr>
        <w:jc w:val="center"/>
        <w:rPr>
          <w:sz w:val="28"/>
        </w:rPr>
      </w:pPr>
    </w:p>
    <w:p w:rsidR="00394C3B" w:rsidRDefault="00394C3B">
      <w:pPr>
        <w:jc w:val="center"/>
        <w:rPr>
          <w:sz w:val="28"/>
        </w:rPr>
      </w:pPr>
    </w:p>
    <w:p w:rsidR="00394C3B" w:rsidRDefault="00394C3B">
      <w:pPr>
        <w:jc w:val="center"/>
        <w:rPr>
          <w:sz w:val="28"/>
        </w:rPr>
      </w:pPr>
    </w:p>
    <w:p w:rsidR="00146960" w:rsidRDefault="003D4E18">
      <w:pPr>
        <w:jc w:val="center"/>
        <w:rPr>
          <w:sz w:val="28"/>
        </w:rPr>
      </w:pPr>
      <w:r>
        <w:rPr>
          <w:sz w:val="28"/>
        </w:rPr>
        <w:t>А</w:t>
      </w:r>
      <w:r w:rsidR="006822B5">
        <w:rPr>
          <w:sz w:val="28"/>
        </w:rPr>
        <w:t xml:space="preserve">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</w:t>
      </w:r>
    </w:p>
    <w:p w:rsidR="00146960" w:rsidRDefault="00146960">
      <w:pPr>
        <w:jc w:val="center"/>
        <w:outlineLvl w:val="1"/>
        <w:rPr>
          <w:sz w:val="28"/>
        </w:rPr>
      </w:pPr>
    </w:p>
    <w:p w:rsidR="00146960" w:rsidRDefault="006822B5">
      <w:pPr>
        <w:jc w:val="center"/>
        <w:outlineLvl w:val="1"/>
        <w:rPr>
          <w:sz w:val="28"/>
        </w:rPr>
      </w:pPr>
      <w:r>
        <w:rPr>
          <w:sz w:val="28"/>
        </w:rPr>
        <w:t xml:space="preserve">I. Общие положения 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Муниципальная услуга включает в себя предоставление: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1) служебных жилых помещений;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2) жилых помещений в общежитиях;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3) жилых помещений маневренного фонда.</w:t>
      </w:r>
    </w:p>
    <w:p w:rsidR="00146960" w:rsidRDefault="006822B5">
      <w:pPr>
        <w:ind w:firstLine="709"/>
        <w:jc w:val="both"/>
        <w:rPr>
          <w:strike/>
          <w:color w:val="0000FF"/>
        </w:rPr>
      </w:pPr>
      <w:r>
        <w:rPr>
          <w:sz w:val="28"/>
        </w:rPr>
        <w:t xml:space="preserve">1.2. Заявителями при предоставлении муниципальной услуги являются физические лица из числа отдельных категорий граждан, </w:t>
      </w:r>
      <w:hyperlink r:id="rId7" w:history="1">
        <w:r>
          <w:rPr>
            <w:sz w:val="28"/>
          </w:rPr>
          <w:t>не обеспеченны</w:t>
        </w:r>
      </w:hyperlink>
      <w:r>
        <w:rPr>
          <w:sz w:val="28"/>
        </w:rPr>
        <w:t>е жилыми помещениями в соответствующем населенном пункте (далее – заявители):</w:t>
      </w:r>
    </w:p>
    <w:p w:rsidR="00146960" w:rsidRDefault="006822B5">
      <w:pPr>
        <w:ind w:left="120" w:right="120" w:firstLine="589"/>
        <w:jc w:val="both"/>
      </w:pPr>
      <w:r>
        <w:rPr>
          <w:sz w:val="28"/>
        </w:rPr>
        <w:t>1.2.1 при предоставлении муниципальной услуги по предоставлению служебных жилых помещений специализированного муниципального жилищного фонда - граждане, 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:rsidR="00146960" w:rsidRDefault="006822B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1.2.2. при предоставлении муниципальной услуги по предоставлению жилых помещений в общежитиях специализированного муниципального жилищного фонда – граждане в период их работы, службы или обучения;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1.2.3. при предоставлении муниципальной услуги по предоставлению жилых помещений маневренного специализированного муниципального жилищного фонда: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иные граждане в случаях, предусмотренных законодательством.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rStyle w:val="17"/>
          <w:sz w:val="28"/>
        </w:rPr>
        <w:t>От имени заявителя может выступать иное физическое лицо, наделенное соответствующими полномочиями в установленном законом порядке (далее – уполномоченный представитель).</w:t>
      </w:r>
    </w:p>
    <w:p w:rsidR="003D4E18" w:rsidRPr="003D4E18" w:rsidRDefault="003D4E18" w:rsidP="003D4E18">
      <w:pPr>
        <w:ind w:firstLine="709"/>
        <w:jc w:val="both"/>
        <w:rPr>
          <w:sz w:val="28"/>
          <w:szCs w:val="28"/>
        </w:rPr>
      </w:pPr>
      <w:r w:rsidRPr="003D4E18">
        <w:rPr>
          <w:sz w:val="28"/>
          <w:szCs w:val="28"/>
        </w:rPr>
        <w:t xml:space="preserve">1.3. </w:t>
      </w:r>
      <w:r w:rsidRPr="003D4E18">
        <w:rPr>
          <w:iCs/>
          <w:sz w:val="28"/>
          <w:szCs w:val="28"/>
        </w:rPr>
        <w:t xml:space="preserve">Справочная информация о </w:t>
      </w:r>
      <w:r w:rsidRPr="003D4E18">
        <w:rPr>
          <w:sz w:val="28"/>
          <w:szCs w:val="28"/>
        </w:rPr>
        <w:t xml:space="preserve">месте нахождения и графики работы администрации Кичменгско-Городецкого муниципального округа (далее – Уполномоченный орган), её 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центров, справочные телефоны органа,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 адрес официального сайта, адрес электронной почты и (или) формы обратной связи органа в информационно-телекоммуникационной сети "Интернет"  размещена на официальном сайте </w:t>
      </w:r>
      <w:r w:rsidRPr="003D4E18">
        <w:rPr>
          <w:iCs/>
          <w:sz w:val="28"/>
          <w:szCs w:val="28"/>
        </w:rPr>
        <w:t>Уполномоченного органа</w:t>
      </w:r>
      <w:r w:rsidRPr="003D4E18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8" w:history="1">
        <w:r w:rsidRPr="003D4E18">
          <w:rPr>
            <w:color w:val="auto"/>
            <w:sz w:val="28"/>
            <w:szCs w:val="28"/>
          </w:rPr>
          <w:t>https://35kichgorodeckij.gosuslugi.ru</w:t>
        </w:r>
      </w:hyperlink>
      <w:r w:rsidRPr="003D4E18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9" w:history="1">
        <w:r w:rsidRPr="003D4E18">
          <w:rPr>
            <w:color w:val="000000" w:themeColor="text1"/>
            <w:sz w:val="28"/>
            <w:szCs w:val="28"/>
            <w:u w:val="single"/>
            <w:lang w:val="en-US"/>
          </w:rPr>
          <w:t>https</w:t>
        </w:r>
        <w:r w:rsidRPr="003D4E18">
          <w:rPr>
            <w:color w:val="000000" w:themeColor="text1"/>
            <w:sz w:val="28"/>
            <w:szCs w:val="28"/>
            <w:u w:val="single"/>
          </w:rPr>
          <w:t>://gosuslugi35.ru.</w:t>
        </w:r>
      </w:hyperlink>
    </w:p>
    <w:p w:rsidR="00146960" w:rsidRDefault="006822B5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порядке предоставления муниципальной услуги: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46960" w:rsidRDefault="006822B5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административные процедуры предоставления муниципальной услуги;</w:t>
      </w:r>
    </w:p>
    <w:p w:rsidR="00146960" w:rsidRDefault="006822B5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46960" w:rsidRDefault="006822B5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46960" w:rsidRDefault="006822B5">
      <w:pPr>
        <w:ind w:firstLine="709"/>
        <w:jc w:val="both"/>
        <w:rPr>
          <w:sz w:val="22"/>
        </w:rPr>
      </w:pPr>
      <w:r>
        <w:rPr>
          <w:sz w:val="28"/>
        </w:rPr>
        <w:lastRenderedPageBreak/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46960" w:rsidRDefault="006822B5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46960" w:rsidRDefault="006822B5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46960" w:rsidRDefault="006822B5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146960" w:rsidRDefault="006822B5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 сайте в сети «Интернет»;</w:t>
      </w:r>
    </w:p>
    <w:p w:rsidR="00146960" w:rsidRDefault="006822B5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146960" w:rsidRDefault="006822B5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146960" w:rsidRDefault="006822B5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II. Стандарт предоставления муниципальной услуги</w:t>
      </w:r>
    </w:p>
    <w:p w:rsidR="00146960" w:rsidRDefault="00146960">
      <w:pPr>
        <w:ind w:firstLine="540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2.1.</w:t>
      </w:r>
      <w:r>
        <w:tab/>
        <w:t>Наименование муниципальной услуги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жилых помещений специализированного муниципального жилищного фонда. </w:t>
      </w:r>
    </w:p>
    <w:p w:rsidR="00146960" w:rsidRDefault="00146960">
      <w:pPr>
        <w:widowControl w:val="0"/>
        <w:ind w:firstLine="540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2.2. Наименование органа местного самоуправления, предоставляющего муниципальную услугу</w:t>
      </w:r>
    </w:p>
    <w:p w:rsidR="00146960" w:rsidRDefault="00146960">
      <w:pPr>
        <w:ind w:firstLine="540"/>
        <w:rPr>
          <w:sz w:val="28"/>
        </w:rPr>
      </w:pPr>
    </w:p>
    <w:p w:rsidR="00146960" w:rsidRDefault="006822B5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2.2.1. Муниципальная услуга предоставляется:</w:t>
      </w:r>
    </w:p>
    <w:p w:rsidR="003D4E18" w:rsidRPr="00FE2FE7" w:rsidRDefault="003D4E18" w:rsidP="003D4E1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А</w:t>
      </w:r>
      <w:r w:rsidRPr="00FE2FE7">
        <w:rPr>
          <w:bCs/>
          <w:sz w:val="28"/>
          <w:szCs w:val="28"/>
        </w:rPr>
        <w:t xml:space="preserve">дминистрацией Кичменгско-Городецкого муниципального округа. Ответственным за предоставление муниципальной услуги является отдел земельно-имущественных отношений  администрации Кичменгско-Городецкого муниципального округа. </w:t>
      </w:r>
      <w:r w:rsidRPr="00FE2FE7">
        <w:rPr>
          <w:bCs/>
          <w:color w:val="FF0000"/>
          <w:sz w:val="28"/>
          <w:szCs w:val="28"/>
        </w:rPr>
        <w:t xml:space="preserve"> </w:t>
      </w:r>
    </w:p>
    <w:p w:rsidR="003D4E18" w:rsidRPr="00FE2FE7" w:rsidRDefault="003D4E18" w:rsidP="003D4E18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МФЦ по месту жительства заявителя - в части приёма и (или) выдачи документов на предоставление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(уполномоченного представителя)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46960" w:rsidRDefault="00146960">
      <w:pPr>
        <w:ind w:firstLine="709"/>
        <w:jc w:val="both"/>
        <w:rPr>
          <w:i/>
          <w:sz w:val="28"/>
        </w:rPr>
      </w:pPr>
    </w:p>
    <w:p w:rsidR="00146960" w:rsidRDefault="006822B5">
      <w:pPr>
        <w:ind w:firstLine="709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146960" w:rsidRDefault="00146960">
      <w:pPr>
        <w:ind w:firstLine="709"/>
        <w:jc w:val="both"/>
        <w:rPr>
          <w:sz w:val="28"/>
        </w:rPr>
      </w:pP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является: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1) решение о предоставлении 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представителю);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2) решение об  отказе в предоставлении 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представителю).</w:t>
      </w:r>
    </w:p>
    <w:p w:rsidR="00146960" w:rsidRDefault="00146960">
      <w:pPr>
        <w:ind w:firstLine="709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2.4. Срок предоставления муниципальной услуги</w:t>
      </w:r>
    </w:p>
    <w:p w:rsidR="00146960" w:rsidRDefault="00146960">
      <w:pPr>
        <w:jc w:val="both"/>
        <w:rPr>
          <w:sz w:val="28"/>
        </w:rPr>
      </w:pP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Максимальный срок предоставления муниципальной услуги в части принятия решения о предоставлении (отказе в предоставлении) жилых помещений специализированного муниципального жилищного фонда  составляет не более 30 рабочих дней со дня регистрации заявления в Уполномоченном органе.</w:t>
      </w:r>
    </w:p>
    <w:p w:rsidR="00146960" w:rsidRDefault="00146960">
      <w:pPr>
        <w:ind w:firstLine="540"/>
        <w:rPr>
          <w:sz w:val="28"/>
        </w:rPr>
      </w:pPr>
    </w:p>
    <w:p w:rsidR="00146960" w:rsidRDefault="006822B5">
      <w:pPr>
        <w:pStyle w:val="4"/>
        <w:spacing w:before="0"/>
        <w:ind w:firstLine="540"/>
        <w:rPr>
          <w:i/>
        </w:rPr>
      </w:pPr>
      <w:r>
        <w:rPr>
          <w:rStyle w:val="40"/>
        </w:rPr>
        <w:t>2.5.</w:t>
      </w:r>
      <w:r>
        <w:t xml:space="preserve"> Правовые основания для предоставления муниципальной услуги</w:t>
      </w:r>
    </w:p>
    <w:p w:rsidR="00146960" w:rsidRDefault="00146960">
      <w:pPr>
        <w:ind w:firstLine="540"/>
        <w:rPr>
          <w:sz w:val="28"/>
        </w:rPr>
      </w:pPr>
    </w:p>
    <w:p w:rsidR="003D4E18" w:rsidRPr="003D4E18" w:rsidRDefault="003D4E18" w:rsidP="003D4E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E18">
        <w:rPr>
          <w:sz w:val="28"/>
          <w:szCs w:val="28"/>
        </w:rPr>
        <w:t xml:space="preserve">Перечень нормативных правовых актов, непосредственно регулирующие отношения, возникающие в связи с предоставлением муниципальной услуги размещен на официальном сайте </w:t>
      </w:r>
      <w:r w:rsidRPr="003D4E18">
        <w:rPr>
          <w:iCs/>
          <w:sz w:val="28"/>
          <w:szCs w:val="28"/>
        </w:rPr>
        <w:t>Уполномоченного органа</w:t>
      </w:r>
      <w:r w:rsidRPr="003D4E18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10" w:history="1">
        <w:r w:rsidRPr="003D4E18">
          <w:rPr>
            <w:color w:val="auto"/>
            <w:sz w:val="28"/>
            <w:szCs w:val="28"/>
          </w:rPr>
          <w:t>https://35kichgorodeckij.gosuslugi.ru</w:t>
        </w:r>
      </w:hyperlink>
      <w:r w:rsidRPr="003D4E18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11" w:history="1">
        <w:r w:rsidRPr="003D4E18">
          <w:rPr>
            <w:color w:val="000000" w:themeColor="text1"/>
            <w:sz w:val="28"/>
            <w:szCs w:val="28"/>
            <w:u w:val="single"/>
            <w:lang w:val="en-US"/>
          </w:rPr>
          <w:t>https</w:t>
        </w:r>
        <w:r w:rsidRPr="003D4E18">
          <w:rPr>
            <w:color w:val="000000" w:themeColor="text1"/>
            <w:sz w:val="28"/>
            <w:szCs w:val="28"/>
            <w:u w:val="single"/>
          </w:rPr>
          <w:t>://gosuslugi35.ru.»</w:t>
        </w:r>
      </w:hyperlink>
      <w:r w:rsidRPr="003D4E18">
        <w:rPr>
          <w:color w:val="000000" w:themeColor="text1"/>
          <w:sz w:val="28"/>
          <w:szCs w:val="28"/>
        </w:rPr>
        <w:t>.</w:t>
      </w:r>
    </w:p>
    <w:p w:rsidR="003D4E18" w:rsidRPr="003D4E18" w:rsidRDefault="003D4E18" w:rsidP="003D4E18">
      <w:pPr>
        <w:ind w:firstLine="709"/>
        <w:jc w:val="both"/>
        <w:rPr>
          <w:sz w:val="28"/>
          <w:szCs w:val="28"/>
        </w:rPr>
      </w:pPr>
    </w:p>
    <w:p w:rsidR="00146960" w:rsidRDefault="006822B5" w:rsidP="003D4E18">
      <w:pPr>
        <w:ind w:firstLine="540"/>
        <w:jc w:val="both"/>
        <w:rPr>
          <w:i/>
          <w:sz w:val="28"/>
        </w:rPr>
      </w:pPr>
      <w:r>
        <w:rPr>
          <w:sz w:val="28"/>
        </w:rPr>
        <w:t xml:space="preserve"> </w:t>
      </w:r>
    </w:p>
    <w:p w:rsidR="00146960" w:rsidRDefault="006822B5">
      <w:pPr>
        <w:ind w:firstLine="540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46960" w:rsidRDefault="00146960">
      <w:pPr>
        <w:ind w:firstLine="540"/>
        <w:jc w:val="center"/>
        <w:rPr>
          <w:i/>
          <w:sz w:val="28"/>
        </w:rPr>
      </w:pP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по предоставлению служебных жилых помещений специализированного муниципального жилищного фонда заявители (уполномоченные представители) представляют (направляют):</w:t>
      </w:r>
    </w:p>
    <w:p w:rsidR="00146960" w:rsidRDefault="006822B5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146960" w:rsidRDefault="006822B5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146960" w:rsidRDefault="006822B5">
      <w:pPr>
        <w:widowControl w:val="0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146960" w:rsidRDefault="006822B5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146960" w:rsidRDefault="006822B5">
      <w:pPr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146960" w:rsidRDefault="006822B5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копии документов, подтверждающих состав семьи, к которым относятся: </w:t>
      </w:r>
    </w:p>
    <w:p w:rsidR="00146960" w:rsidRDefault="006822B5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146960" w:rsidRDefault="006822B5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д) 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 xml:space="preserve">е) 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2.6.2.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(уполномоченные представители) представляют (направляют):</w:t>
      </w:r>
    </w:p>
    <w:p w:rsidR="00146960" w:rsidRDefault="006822B5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146960" w:rsidRDefault="006822B5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146960" w:rsidRDefault="006822B5">
      <w:pPr>
        <w:widowControl w:val="0"/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146960" w:rsidRDefault="006822B5">
      <w:pPr>
        <w:numPr>
          <w:ilvl w:val="0"/>
          <w:numId w:val="7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146960" w:rsidRDefault="006822B5">
      <w:pPr>
        <w:numPr>
          <w:ilvl w:val="0"/>
          <w:numId w:val="8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146960" w:rsidRDefault="006822B5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146960" w:rsidRDefault="006822B5">
      <w:pPr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146960" w:rsidRDefault="006822B5">
      <w:pPr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146960" w:rsidRDefault="006822B5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правоустанавливающие документы на жилое помещение в данном населенном пункте, находящееся в собственности у гражданина, </w:t>
      </w:r>
      <w:r>
        <w:rPr>
          <w:rStyle w:val="17"/>
          <w:sz w:val="28"/>
        </w:rPr>
        <w:t>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146960" w:rsidRDefault="006822B5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rStyle w:val="17"/>
          <w:sz w:val="28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2.6.3. Для муниципальной услуги по предоставлению жилых помещений маневренного специализированного муниципального жилищного фонда заявители (уполномоченные представители) представляют (направляют):</w:t>
      </w:r>
    </w:p>
    <w:p w:rsidR="00146960" w:rsidRDefault="006822B5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146960" w:rsidRDefault="006822B5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146960" w:rsidRDefault="006822B5">
      <w:pPr>
        <w:widowControl w:val="0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146960" w:rsidRDefault="006822B5">
      <w:pPr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146960" w:rsidRDefault="006822B5">
      <w:pPr>
        <w:numPr>
          <w:ilvl w:val="0"/>
          <w:numId w:val="13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146960" w:rsidRDefault="006822B5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146960" w:rsidRDefault="006822B5">
      <w:pPr>
        <w:numPr>
          <w:ilvl w:val="0"/>
          <w:numId w:val="14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146960" w:rsidRDefault="006822B5">
      <w:pPr>
        <w:numPr>
          <w:ilvl w:val="0"/>
          <w:numId w:val="15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146960" w:rsidRDefault="006822B5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146960" w:rsidRDefault="006822B5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146960" w:rsidRDefault="006822B5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документ, подтверждающий факт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являются для заявителя единственным;</w:t>
      </w:r>
    </w:p>
    <w:p w:rsidR="00146960" w:rsidRDefault="006822B5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rStyle w:val="17"/>
          <w:sz w:val="28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2.6.4. Заявление заполняется разборчиво, в машинописном виде или от руки. Заявление заверяется подписью заявителя (уполномоченного представителя).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 xml:space="preserve">Заявление по просьбе заявителя (уполномоченного представителя), может быть заполнено специалистом, ответственным за прием документов, с помощью компьютера или от руки. В последнем случае заявитель (уполномоченный представитель) вписывает в заявление от руки свои фамилию, имя, отчество (полностью) и ставит подпись. </w:t>
      </w:r>
    </w:p>
    <w:p w:rsidR="00146960" w:rsidRDefault="006822B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 (уполномоченному представителю).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электронных документов, указанные документы должны быть подписаны усиленной, либо простой электронной подписью.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46960" w:rsidRDefault="006822B5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2.6.5. Заявление и прилагаемые к нему документы могут быть представлены (направлены) следующими способами:</w:t>
      </w:r>
    </w:p>
    <w:p w:rsidR="00146960" w:rsidRDefault="006822B5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2.6.6.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физического лица,  представленный в форме электронного документа, удостоверяется усиленной электронной подписью нотариуса.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46960" w:rsidRDefault="006822B5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46960" w:rsidRDefault="00146960">
      <w:pPr>
        <w:ind w:firstLine="540"/>
        <w:rPr>
          <w:b/>
          <w:sz w:val="28"/>
        </w:rPr>
      </w:pP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2.7.1. Все категории заявителей вправе по своему усмотрению представить (направить) следующие документы (сведения):</w:t>
      </w:r>
    </w:p>
    <w:p w:rsidR="00146960" w:rsidRDefault="006822B5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из Единого государственного реестра недвижимости;</w:t>
      </w:r>
    </w:p>
    <w:p w:rsidR="00146960" w:rsidRDefault="006822B5">
      <w:pPr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</w:rPr>
        <w:t>подтверждающие состав семьи, выданные на территории Российской Федерации,  к которым относятся: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- о рождении детей;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- о заключении (расторжении) брака;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- об установлении отцовства.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2.7.2. Заявители, указанные в пункте 1.2.1 административного регламента, вправе по своему усмотрению представить (направить):</w:t>
      </w:r>
    </w:p>
    <w:p w:rsidR="00146960" w:rsidRDefault="006822B5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сведения о трудовой деятельности;</w:t>
      </w:r>
    </w:p>
    <w:p w:rsidR="00146960" w:rsidRDefault="006822B5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>заверенную в установленном порядке копию трудовой книжки;</w:t>
      </w:r>
    </w:p>
    <w:p w:rsidR="00146960" w:rsidRDefault="006822B5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2.7.3. Заявители, указанные в пункте 1.2.2 административного регламента, вправе по своему усмотрению представить (направить):</w:t>
      </w:r>
    </w:p>
    <w:p w:rsidR="00146960" w:rsidRDefault="006822B5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справку с места работы, службы;</w:t>
      </w:r>
    </w:p>
    <w:p w:rsidR="00146960" w:rsidRDefault="006822B5">
      <w:pPr>
        <w:numPr>
          <w:ilvl w:val="0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ходатайство руководителя органа местного самоуправления либо подведомственной ему организации о предоставлении жилого помещения в общежитии.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2.7.4. Заявители, указанные в пункте 1.2.3 административного регламента, вправе по своему усмотрению представить (направить):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документ   о   необходимости   проведения   капитального   ремонта  или реконструкции  дома,  в котором находится занимаемое заявителем по договору социального найма жилое помещение;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акт межведомственной комиссии для оценки жилых помещений муниципального жилищного  фонда  в  целях  признания  помещения  жилым  помещением, жилого помещения  непригодным для проживания и многоквартирного дома аварийным и подлежащим сносу или реконструкции;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2.7.5. Документы (сведения), указанные в пунктах 2.7.1 – 2.7.4 настоящего административного регламента, могут быть представлены (направлены) заявителем (уполномоченным представителем) следующими способами:</w:t>
      </w:r>
    </w:p>
    <w:p w:rsidR="00146960" w:rsidRDefault="006822B5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2.7.6. В случае непредоставления заявителем документов (сведений), указанных в пунктах 2.7.1 – 2.7.4 настоящего административного регламента, Уполномоченный орган запрашивает сведения посредством направления межведомственных запросов в органах и (или) подведомственных  органам организациях, в распоряжении которых находятся указанные документы.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2.7.7. Запрещено требовать от заявителя (уполномоченного представителя):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2" w:history="1">
        <w:r>
          <w:rPr>
            <w:sz w:val="28"/>
          </w:rPr>
          <w:t>пунктом 4 части 1 статьи 7</w:t>
        </w:r>
      </w:hyperlink>
      <w:r>
        <w:rPr>
          <w:sz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46960" w:rsidRDefault="00146960">
      <w:pPr>
        <w:ind w:firstLine="540"/>
        <w:rPr>
          <w:b/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46960" w:rsidRDefault="00146960">
      <w:pPr>
        <w:ind w:firstLine="540"/>
        <w:rPr>
          <w:sz w:val="28"/>
        </w:rPr>
      </w:pP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146960" w:rsidRDefault="00146960">
      <w:pPr>
        <w:widowControl w:val="0"/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46960" w:rsidRDefault="00146960">
      <w:pPr>
        <w:ind w:firstLine="540"/>
        <w:rPr>
          <w:sz w:val="28"/>
        </w:rPr>
      </w:pP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 отсутствуют.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2.9.3. Основания для отказа в предоставлении муниципальной услуги:</w:t>
      </w:r>
    </w:p>
    <w:p w:rsidR="00146960" w:rsidRDefault="006822B5">
      <w:pPr>
        <w:numPr>
          <w:ilvl w:val="0"/>
          <w:numId w:val="21"/>
        </w:numPr>
        <w:ind w:left="0" w:firstLine="567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пунктах 2.6.1 – 2.6.3 настоящего административного регламента;</w:t>
      </w:r>
    </w:p>
    <w:p w:rsidR="00146960" w:rsidRDefault="006822B5">
      <w:pPr>
        <w:numPr>
          <w:ilvl w:val="0"/>
          <w:numId w:val="21"/>
        </w:numPr>
        <w:ind w:left="0" w:firstLine="567"/>
        <w:jc w:val="both"/>
        <w:rPr>
          <w:sz w:val="28"/>
        </w:rPr>
      </w:pPr>
      <w:r>
        <w:rPr>
          <w:sz w:val="28"/>
        </w:rPr>
        <w:t>отсутствие свободных жилых помещений специализированного муниципального жилищного фонда;</w:t>
      </w:r>
    </w:p>
    <w:p w:rsidR="00146960" w:rsidRDefault="006822B5">
      <w:pPr>
        <w:ind w:left="120" w:right="120" w:firstLine="447"/>
        <w:jc w:val="both"/>
        <w:rPr>
          <w:sz w:val="28"/>
        </w:rPr>
      </w:pPr>
      <w:r>
        <w:rPr>
          <w:sz w:val="28"/>
        </w:rPr>
        <w:t>3) 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фонда;</w:t>
      </w:r>
    </w:p>
    <w:p w:rsidR="00146960" w:rsidRDefault="006822B5">
      <w:pPr>
        <w:ind w:left="120" w:right="120" w:firstLine="447"/>
        <w:jc w:val="both"/>
        <w:rPr>
          <w:sz w:val="28"/>
        </w:rPr>
      </w:pPr>
      <w:r>
        <w:rPr>
          <w:sz w:val="28"/>
        </w:rPr>
        <w:t>4) отсутствие права заявителя на предоставление жилого помещения специализированного муниципального жилищного фонда.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2.10</w:t>
      </w:r>
      <w:r>
        <w:rPr>
          <w:i/>
        </w:rPr>
        <w:t xml:space="preserve">. </w:t>
      </w: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F4F92" w:rsidRDefault="00CF4F92" w:rsidP="00CF4F92">
      <w:pPr>
        <w:ind w:firstLine="709"/>
        <w:jc w:val="both"/>
        <w:rPr>
          <w:sz w:val="28"/>
          <w:szCs w:val="28"/>
        </w:rPr>
      </w:pPr>
    </w:p>
    <w:p w:rsidR="00CF4F92" w:rsidRDefault="00CF4F92" w:rsidP="00CF4F92">
      <w:pPr>
        <w:ind w:firstLine="709"/>
        <w:jc w:val="both"/>
        <w:rPr>
          <w:iCs/>
          <w:sz w:val="28"/>
          <w:szCs w:val="28"/>
        </w:rPr>
      </w:pPr>
      <w:r w:rsidRPr="00FE2FE7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Pr="00FE2FE7">
        <w:rPr>
          <w:iCs/>
          <w:sz w:val="28"/>
          <w:szCs w:val="28"/>
        </w:rPr>
        <w:t>отсутствуют.</w:t>
      </w:r>
    </w:p>
    <w:p w:rsidR="00146960" w:rsidRDefault="00146960">
      <w:pPr>
        <w:widowControl w:val="0"/>
        <w:ind w:firstLine="540"/>
        <w:jc w:val="center"/>
        <w:rPr>
          <w:sz w:val="28"/>
        </w:rPr>
      </w:pP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 xml:space="preserve">2.11. Размер платы, взимаемой с заявителя при предоставлении муниципальной услуги, и способы ее взимания в случаях, предусмотренных </w:t>
      </w:r>
      <w: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146960" w:rsidRDefault="00146960"/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46960" w:rsidRDefault="00146960">
      <w:pPr>
        <w:ind w:firstLine="709"/>
        <w:jc w:val="both"/>
        <w:rPr>
          <w:sz w:val="28"/>
        </w:rPr>
      </w:pPr>
    </w:p>
    <w:p w:rsidR="00146960" w:rsidRDefault="006822B5">
      <w:pPr>
        <w:ind w:firstLine="709"/>
        <w:jc w:val="center"/>
        <w:rPr>
          <w:sz w:val="28"/>
        </w:rPr>
      </w:pPr>
      <w:r>
        <w:rPr>
          <w:sz w:val="28"/>
        </w:rPr>
        <w:t>2.13</w:t>
      </w:r>
      <w:r>
        <w:t xml:space="preserve">. </w:t>
      </w:r>
      <w:r>
        <w:rPr>
          <w:sz w:val="28"/>
        </w:rPr>
        <w:t>Срок регистрации заявления заявителя о предоставлении муниципальной услуги, в том числе в электронной форме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46960" w:rsidRDefault="006822B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2.13.2. В случае если заявитель (уполномоченный представитель)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146960" w:rsidRDefault="006822B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46960" w:rsidRDefault="006822B5">
      <w:pPr>
        <w:ind w:firstLine="567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</w:t>
      </w:r>
      <w:r>
        <w:rPr>
          <w:sz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146960" w:rsidRDefault="00146960">
      <w:pPr>
        <w:widowControl w:val="0"/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2.15. Показатели доступности и качества муниципальной услуги</w:t>
      </w:r>
    </w:p>
    <w:p w:rsidR="00146960" w:rsidRDefault="00146960">
      <w:pPr>
        <w:ind w:firstLine="540"/>
        <w:jc w:val="both"/>
        <w:rPr>
          <w:i/>
          <w:sz w:val="28"/>
        </w:rPr>
      </w:pP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46960" w:rsidRDefault="006822B5">
      <w:pPr>
        <w:pStyle w:val="4"/>
        <w:spacing w:before="0"/>
        <w:ind w:firstLine="709"/>
        <w:jc w:val="both"/>
      </w:pPr>
      <w: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2.16. Перечень классов средств электронной подписи, которые</w:t>
      </w:r>
    </w:p>
    <w:p w:rsidR="00146960" w:rsidRDefault="006822B5">
      <w:pPr>
        <w:pStyle w:val="4"/>
        <w:spacing w:before="0"/>
        <w:ind w:firstLine="540"/>
      </w:pPr>
      <w:r>
        <w:t>допускаются к использованию при обращении за получением</w:t>
      </w:r>
    </w:p>
    <w:p w:rsidR="00146960" w:rsidRDefault="006822B5">
      <w:pPr>
        <w:pStyle w:val="4"/>
        <w:spacing w:before="0"/>
        <w:ind w:firstLine="540"/>
      </w:pPr>
      <w:r>
        <w:t>муниципальной услуги, оказываемой с применением</w:t>
      </w:r>
    </w:p>
    <w:p w:rsidR="00146960" w:rsidRDefault="006822B5">
      <w:pPr>
        <w:pStyle w:val="4"/>
        <w:spacing w:before="0"/>
        <w:ind w:firstLine="540"/>
      </w:pPr>
      <w:r>
        <w:t>усиленной квалифицированной электронной подписи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5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46960" w:rsidRDefault="00146960"/>
    <w:p w:rsidR="00146960" w:rsidRDefault="006822B5">
      <w:pPr>
        <w:jc w:val="center"/>
      </w:pPr>
      <w:r>
        <w:rPr>
          <w:sz w:val="28"/>
        </w:rPr>
        <w:t>3.1. Исчерпывающий перечень административных процедур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3.1.1 Предоставление муниципальной услуги включает в себя следующие административные процедуры: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к нему документов;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2) 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фонда;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3)  направление (вручение) заявителю (уполномоченному представителю)</w:t>
      </w:r>
      <w:r>
        <w:t xml:space="preserve"> </w:t>
      </w:r>
      <w:r>
        <w:rPr>
          <w:sz w:val="28"/>
        </w:rPr>
        <w:t>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540"/>
        <w:jc w:val="center"/>
        <w:rPr>
          <w:sz w:val="28"/>
        </w:rPr>
      </w:pPr>
      <w:r>
        <w:rPr>
          <w:sz w:val="28"/>
        </w:rPr>
        <w:t>3.2. Прием и регистрация заявления и прилагаемых к нему документов</w:t>
      </w:r>
    </w:p>
    <w:p w:rsidR="00CF4F92" w:rsidRPr="00FE2FE7" w:rsidRDefault="00CF4F92" w:rsidP="00CF4F92">
      <w:pPr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CF4F92" w:rsidRPr="00FE2FE7" w:rsidRDefault="00CF4F92" w:rsidP="00CF4F92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 xml:space="preserve">3.2.2. Должностное лицо уполномоченного органа, ответственное за приём и регистрацию заявления, в день поступления заявления (при </w:t>
      </w:r>
      <w:r w:rsidRPr="00FE2FE7">
        <w:rPr>
          <w:sz w:val="28"/>
          <w:szCs w:val="28"/>
        </w:rPr>
        <w:lastRenderedPageBreak/>
        <w:t>поступлении в электронном виде в нерабочее время - в ближайший рабочий день, следующий за днём поступления указанных документов):</w:t>
      </w:r>
    </w:p>
    <w:p w:rsidR="00CF4F92" w:rsidRPr="00FE2FE7" w:rsidRDefault="00CF4F92" w:rsidP="00CF4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а) осуществляет регистрацию заявления и прилагаемых документов в журнале регистрации входящий обращений;</w:t>
      </w:r>
    </w:p>
    <w:p w:rsidR="00CF4F92" w:rsidRPr="00FE2FE7" w:rsidRDefault="00CF4F92" w:rsidP="00CF4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б) 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CF4F92" w:rsidRPr="00FE2FE7" w:rsidRDefault="00CF4F92" w:rsidP="00CF4F9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2FE7">
        <w:rPr>
          <w:bCs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специалистом по указанному в запросе почтовому адресу в течение одного рабочего дня, следующего за днем получения уполномоченным органом документов.</w:t>
      </w:r>
    </w:p>
    <w:p w:rsidR="00CF4F92" w:rsidRPr="00FE2FE7" w:rsidRDefault="00CF4F92" w:rsidP="00CF4F9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2FE7">
        <w:rPr>
          <w:bCs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с указанием входящего регистрационного  номера  заявления,  даты  получения 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CF4F92" w:rsidRPr="00FE2FE7" w:rsidRDefault="00CF4F92" w:rsidP="00CF4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bCs/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на Едином портале не позднее одного рабочего дня, следующего за днем поступления заявления в уполномоченный орган.</w:t>
      </w:r>
    </w:p>
    <w:p w:rsidR="00CF4F92" w:rsidRPr="00FE2FE7" w:rsidRDefault="00CF4F92" w:rsidP="00CF4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ответственное должностное лицо).</w:t>
      </w:r>
    </w:p>
    <w:p w:rsidR="00CF4F92" w:rsidRPr="00FE2FE7" w:rsidRDefault="00CF4F92" w:rsidP="00CF4F92">
      <w:pPr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CF4F92" w:rsidRPr="00FE2FE7" w:rsidRDefault="00CF4F92" w:rsidP="00CF4F92">
      <w:pPr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CF4F92" w:rsidRPr="00FE2FE7" w:rsidRDefault="00CF4F92" w:rsidP="00CF4F92">
      <w:pPr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3.2.6. Результатом выполнения данной административной процедуры является получение ответственным должностным лицом заявления и прилагаемых документов на рассмотрение.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540"/>
        <w:jc w:val="center"/>
        <w:rPr>
          <w:i/>
          <w:sz w:val="28"/>
        </w:rPr>
      </w:pPr>
      <w:r>
        <w:rPr>
          <w:sz w:val="28"/>
        </w:rPr>
        <w:t>3.3. 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</w:t>
      </w:r>
    </w:p>
    <w:p w:rsidR="006014A3" w:rsidRPr="006014A3" w:rsidRDefault="006014A3" w:rsidP="006014A3">
      <w:pPr>
        <w:ind w:firstLine="709"/>
        <w:jc w:val="both"/>
        <w:rPr>
          <w:sz w:val="28"/>
          <w:szCs w:val="28"/>
        </w:rPr>
      </w:pPr>
      <w:r w:rsidRPr="006014A3"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поступление заявления и прилагаемых документов на рассмотрение ответственному должностному лицу.</w:t>
      </w:r>
    </w:p>
    <w:p w:rsidR="006014A3" w:rsidRPr="006014A3" w:rsidRDefault="006014A3" w:rsidP="006014A3">
      <w:pPr>
        <w:ind w:firstLine="709"/>
        <w:jc w:val="both"/>
        <w:rPr>
          <w:sz w:val="28"/>
          <w:szCs w:val="28"/>
        </w:rPr>
      </w:pPr>
      <w:r w:rsidRPr="006014A3">
        <w:rPr>
          <w:sz w:val="28"/>
          <w:szCs w:val="28"/>
        </w:rPr>
        <w:lastRenderedPageBreak/>
        <w:t>3.3.2.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6014A3" w:rsidRPr="006014A3" w:rsidRDefault="006014A3" w:rsidP="006014A3">
      <w:pPr>
        <w:ind w:firstLine="709"/>
        <w:jc w:val="both"/>
        <w:rPr>
          <w:sz w:val="28"/>
          <w:szCs w:val="28"/>
        </w:rPr>
      </w:pPr>
      <w:r w:rsidRPr="006014A3">
        <w:rPr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ответственное должностное лицо в течение одного рабочего дня со дня окончания указанной проверки: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а)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 xml:space="preserve">3.3.4. В случае, если заявитель по своему усмотрению не представил документы, указанные в </w:t>
      </w:r>
      <w:hyperlink w:anchor="P184" w:history="1">
        <w:r w:rsidRPr="006014A3">
          <w:rPr>
            <w:sz w:val="28"/>
            <w:szCs w:val="28"/>
          </w:rPr>
          <w:t>пункте 2.7</w:t>
        </w:r>
      </w:hyperlink>
      <w:r w:rsidRPr="006014A3">
        <w:rPr>
          <w:sz w:val="28"/>
          <w:szCs w:val="28"/>
        </w:rPr>
        <w:t xml:space="preserve"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 ответственное должностное лицо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</w:t>
      </w:r>
      <w:hyperlink w:anchor="P184" w:history="1">
        <w:r w:rsidRPr="006014A3">
          <w:rPr>
            <w:sz w:val="28"/>
            <w:szCs w:val="28"/>
          </w:rPr>
          <w:t>2.7.1</w:t>
        </w:r>
      </w:hyperlink>
      <w:r w:rsidRPr="006014A3">
        <w:rPr>
          <w:sz w:val="28"/>
          <w:szCs w:val="28"/>
        </w:rPr>
        <w:t xml:space="preserve"> настоящего административного регламента.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3.3.5. По результатам рассмотрения заявления и прилагаемых документов, включая поступившие на запросы уполномоченного органа ответы и документы, ответственное должностное лицо в течение 10 календарных дней со дня регистрации заявления: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а) осуществляет проверку документов;</w:t>
      </w:r>
    </w:p>
    <w:p w:rsidR="006014A3" w:rsidRPr="006014A3" w:rsidRDefault="006014A3" w:rsidP="006014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 xml:space="preserve">б) устанавливает наличие или отсутствие оснований, указанных в </w:t>
      </w:r>
      <w:hyperlink w:anchor="P203" w:history="1">
        <w:r w:rsidRPr="006014A3">
          <w:rPr>
            <w:sz w:val="28"/>
            <w:szCs w:val="28"/>
          </w:rPr>
          <w:t>пункте 2.9</w:t>
        </w:r>
      </w:hyperlink>
      <w:r w:rsidRPr="006014A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014A3">
        <w:rPr>
          <w:sz w:val="28"/>
          <w:szCs w:val="28"/>
        </w:rPr>
        <w:t xml:space="preserve"> настоящего административного регламента.</w:t>
      </w:r>
    </w:p>
    <w:p w:rsidR="006014A3" w:rsidRPr="006014A3" w:rsidRDefault="006014A3" w:rsidP="006014A3">
      <w:pPr>
        <w:widowControl w:val="0"/>
        <w:ind w:firstLine="709"/>
        <w:jc w:val="both"/>
        <w:rPr>
          <w:sz w:val="28"/>
          <w:szCs w:val="28"/>
        </w:rPr>
      </w:pPr>
      <w:r w:rsidRPr="006014A3">
        <w:rPr>
          <w:sz w:val="28"/>
          <w:szCs w:val="28"/>
        </w:rPr>
        <w:t xml:space="preserve">3.3.6. При отсутствии оснований, указанных в </w:t>
      </w:r>
      <w:hyperlink w:anchor="P203" w:history="1">
        <w:r w:rsidRPr="006014A3">
          <w:rPr>
            <w:sz w:val="28"/>
            <w:szCs w:val="28"/>
          </w:rPr>
          <w:t>пункте 2.9</w:t>
        </w:r>
      </w:hyperlink>
      <w:r w:rsidRPr="006014A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014A3">
        <w:rPr>
          <w:sz w:val="28"/>
          <w:szCs w:val="28"/>
        </w:rPr>
        <w:t xml:space="preserve"> настоящего административного регламента, ответственное должностное лицо готовит проект постановления о  предоставлении жилых помещений </w:t>
      </w:r>
      <w:r w:rsidR="004F77C7">
        <w:rPr>
          <w:sz w:val="28"/>
        </w:rPr>
        <w:lastRenderedPageBreak/>
        <w:t>специализированного муниципального жилищного фонда</w:t>
      </w:r>
      <w:r w:rsidRPr="006014A3">
        <w:rPr>
          <w:sz w:val="28"/>
          <w:szCs w:val="28"/>
        </w:rPr>
        <w:t>.</w:t>
      </w:r>
    </w:p>
    <w:p w:rsidR="006014A3" w:rsidRPr="006014A3" w:rsidRDefault="006014A3" w:rsidP="006014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Проект постановления направляется руководителю уполномоченного органа на согласование и подписание.</w:t>
      </w:r>
    </w:p>
    <w:p w:rsidR="006014A3" w:rsidRPr="006014A3" w:rsidRDefault="006014A3" w:rsidP="006014A3">
      <w:pPr>
        <w:widowControl w:val="0"/>
        <w:ind w:firstLine="709"/>
        <w:jc w:val="both"/>
        <w:rPr>
          <w:sz w:val="28"/>
          <w:szCs w:val="28"/>
        </w:rPr>
      </w:pPr>
      <w:r w:rsidRPr="006014A3">
        <w:rPr>
          <w:sz w:val="28"/>
          <w:szCs w:val="28"/>
        </w:rPr>
        <w:t xml:space="preserve">3.3.7. При наличии оснований, указанных в </w:t>
      </w:r>
      <w:hyperlink w:anchor="P203" w:history="1">
        <w:r w:rsidRPr="006014A3">
          <w:rPr>
            <w:sz w:val="28"/>
            <w:szCs w:val="28"/>
          </w:rPr>
          <w:t>пункте 2.9</w:t>
        </w:r>
      </w:hyperlink>
      <w:r w:rsidRPr="006014A3">
        <w:rPr>
          <w:sz w:val="28"/>
          <w:szCs w:val="28"/>
        </w:rPr>
        <w:t>.</w:t>
      </w:r>
      <w:r w:rsidR="004F77C7">
        <w:rPr>
          <w:sz w:val="28"/>
          <w:szCs w:val="28"/>
        </w:rPr>
        <w:t>3</w:t>
      </w:r>
      <w:r w:rsidRPr="006014A3">
        <w:rPr>
          <w:sz w:val="28"/>
          <w:szCs w:val="28"/>
        </w:rPr>
        <w:t xml:space="preserve"> настоящего административного регламента, ответственное должностное лицо готовит проект постановления об отказе в предоставлении жилых помещений </w:t>
      </w:r>
      <w:r w:rsidR="004F77C7">
        <w:rPr>
          <w:sz w:val="28"/>
        </w:rPr>
        <w:t>специализированного муниципального жилищного фонда</w:t>
      </w:r>
      <w:r w:rsidRPr="006014A3">
        <w:rPr>
          <w:sz w:val="28"/>
          <w:szCs w:val="28"/>
        </w:rPr>
        <w:t>, с указанием причин отказа.</w:t>
      </w:r>
    </w:p>
    <w:p w:rsidR="006014A3" w:rsidRPr="006014A3" w:rsidRDefault="006014A3" w:rsidP="006014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 xml:space="preserve">3.3.8.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w:anchor="P203" w:history="1">
        <w:r w:rsidRPr="006014A3">
          <w:rPr>
            <w:sz w:val="28"/>
            <w:szCs w:val="28"/>
          </w:rPr>
          <w:t>пунктом 2.9</w:t>
        </w:r>
      </w:hyperlink>
      <w:r w:rsidRPr="006014A3">
        <w:rPr>
          <w:sz w:val="28"/>
          <w:szCs w:val="28"/>
        </w:rPr>
        <w:t>.</w:t>
      </w:r>
      <w:r w:rsidR="004F77C7">
        <w:rPr>
          <w:sz w:val="28"/>
          <w:szCs w:val="28"/>
        </w:rPr>
        <w:t>3</w:t>
      </w:r>
      <w:r w:rsidRPr="006014A3">
        <w:rPr>
          <w:sz w:val="28"/>
          <w:szCs w:val="28"/>
        </w:rPr>
        <w:t xml:space="preserve"> настоящего административного регламента.</w:t>
      </w:r>
    </w:p>
    <w:p w:rsidR="006014A3" w:rsidRPr="006014A3" w:rsidRDefault="006014A3" w:rsidP="006014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3.3.9. Срок выполнения данной процедуры составляет не более 30 рабочих  дней со дня регистрации заявления и прилагаемых документов в уполномоченном органе.</w:t>
      </w:r>
    </w:p>
    <w:p w:rsidR="006014A3" w:rsidRPr="006014A3" w:rsidRDefault="006014A3" w:rsidP="006014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3.3.10. Результатом выполнения административной процедуры является:</w:t>
      </w:r>
    </w:p>
    <w:p w:rsidR="006014A3" w:rsidRPr="006014A3" w:rsidRDefault="006014A3" w:rsidP="006014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14A3">
        <w:rPr>
          <w:sz w:val="28"/>
          <w:szCs w:val="28"/>
        </w:rPr>
        <w:t>а) решение о предоставлении жилых помещений муниципального жилищного фонда коммерческого использования;</w:t>
      </w:r>
    </w:p>
    <w:p w:rsidR="00146960" w:rsidRDefault="006014A3" w:rsidP="004F77C7">
      <w:pPr>
        <w:widowControl w:val="0"/>
        <w:ind w:right="-2" w:firstLine="720"/>
        <w:jc w:val="both"/>
        <w:rPr>
          <w:sz w:val="28"/>
        </w:rPr>
      </w:pPr>
      <w:r w:rsidRPr="006014A3">
        <w:rPr>
          <w:sz w:val="28"/>
          <w:szCs w:val="28"/>
        </w:rPr>
        <w:t>б) решение об отказе в  предоставлении жилых помещений муниципального жилищного фонда коммерческого использования</w:t>
      </w:r>
    </w:p>
    <w:p w:rsidR="00146960" w:rsidRDefault="006822B5">
      <w:pPr>
        <w:widowControl w:val="0"/>
        <w:ind w:left="851"/>
        <w:jc w:val="center"/>
      </w:pPr>
      <w:r>
        <w:rPr>
          <w:rStyle w:val="40"/>
        </w:rPr>
        <w:t>3.4. 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принятого решения о предоставлении жилых помещений  (об отказе в предоставлении жилых помещений) </w:t>
      </w:r>
      <w:r>
        <w:rPr>
          <w:rStyle w:val="40"/>
        </w:rPr>
        <w:t>специализированного муниципального жилищного фонда</w:t>
      </w:r>
      <w:r w:rsidRPr="00FE2FE7">
        <w:rPr>
          <w:sz w:val="28"/>
          <w:szCs w:val="28"/>
        </w:rPr>
        <w:t>.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а) путем направления по почте в адрес заявителя заказным письмом с уведомлением  о вручении;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4F77C7" w:rsidRPr="00FE2FE7" w:rsidRDefault="004F77C7" w:rsidP="004F7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3.4.5. Результатом выполнения данной административной процедуры является направление (вручение) заявителю принятого решения.</w:t>
      </w:r>
    </w:p>
    <w:p w:rsidR="00146960" w:rsidRDefault="00146960">
      <w:pPr>
        <w:widowControl w:val="0"/>
        <w:tabs>
          <w:tab w:val="left" w:pos="1418"/>
        </w:tabs>
        <w:ind w:firstLine="540"/>
        <w:jc w:val="center"/>
        <w:rPr>
          <w:sz w:val="28"/>
        </w:rPr>
      </w:pPr>
    </w:p>
    <w:p w:rsidR="00146960" w:rsidRDefault="00146960">
      <w:pPr>
        <w:ind w:firstLine="540"/>
        <w:jc w:val="both"/>
        <w:rPr>
          <w:i/>
          <w:sz w:val="28"/>
        </w:rPr>
      </w:pPr>
    </w:p>
    <w:p w:rsidR="00146960" w:rsidRDefault="006822B5">
      <w:pPr>
        <w:pStyle w:val="4"/>
        <w:spacing w:before="0"/>
        <w:ind w:firstLine="540"/>
      </w:pPr>
      <w:r>
        <w:t>IV. Формы контроля за исполнением</w:t>
      </w:r>
    </w:p>
    <w:p w:rsidR="00146960" w:rsidRDefault="006822B5">
      <w:pPr>
        <w:pStyle w:val="4"/>
        <w:spacing w:before="0"/>
      </w:pPr>
      <w:r>
        <w:t>административного регламента</w:t>
      </w:r>
    </w:p>
    <w:p w:rsidR="00146960" w:rsidRDefault="00146960">
      <w:pPr>
        <w:ind w:firstLine="540"/>
        <w:jc w:val="both"/>
        <w:rPr>
          <w:sz w:val="28"/>
        </w:rPr>
      </w:pP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4.1. Контроль за соблюдением и исполнением должностными лицами Уполномоченного органа</w:t>
      </w:r>
      <w:r>
        <w:rPr>
          <w:i/>
          <w:sz w:val="28"/>
        </w:rPr>
        <w:t xml:space="preserve"> </w:t>
      </w:r>
      <w:r>
        <w:rPr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46960" w:rsidRDefault="006822B5">
      <w:pPr>
        <w:tabs>
          <w:tab w:val="left" w:pos="0"/>
        </w:tabs>
        <w:ind w:firstLine="540"/>
        <w:jc w:val="both"/>
        <w:outlineLvl w:val="2"/>
        <w:rPr>
          <w:sz w:val="28"/>
        </w:rPr>
      </w:pPr>
      <w:r>
        <w:rPr>
          <w:sz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</w:t>
      </w:r>
      <w:r w:rsidRPr="00394C3B">
        <w:rPr>
          <w:color w:val="000000" w:themeColor="text1"/>
          <w:sz w:val="28"/>
        </w:rPr>
        <w:t xml:space="preserve">, определенные </w:t>
      </w:r>
      <w:r w:rsidR="00394C3B" w:rsidRPr="00394C3B">
        <w:rPr>
          <w:color w:val="000000" w:themeColor="text1"/>
          <w:sz w:val="28"/>
        </w:rPr>
        <w:t xml:space="preserve">распоряжением </w:t>
      </w:r>
      <w:r w:rsidRPr="00394C3B">
        <w:rPr>
          <w:color w:val="000000" w:themeColor="text1"/>
          <w:sz w:val="28"/>
        </w:rPr>
        <w:t>Уполномоченного органа.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4.3. Контроль над полнотой и качеством </w:t>
      </w:r>
      <w:r>
        <w:rPr>
          <w:spacing w:val="-4"/>
          <w:sz w:val="28"/>
        </w:rPr>
        <w:t>предоставления муниципальной услуги</w:t>
      </w:r>
      <w:r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46960" w:rsidRPr="00394C3B" w:rsidRDefault="006822B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Контроль над полнотой и качеством </w:t>
      </w:r>
      <w:r>
        <w:rPr>
          <w:spacing w:val="-4"/>
          <w:sz w:val="28"/>
        </w:rPr>
        <w:t xml:space="preserve">предоставления муниципальной услуги </w:t>
      </w:r>
      <w:r>
        <w:rPr>
          <w:sz w:val="28"/>
        </w:rPr>
        <w:t>осуществляют должностные лица</w:t>
      </w:r>
      <w:r>
        <w:rPr>
          <w:i/>
          <w:sz w:val="28"/>
        </w:rPr>
        <w:t xml:space="preserve">, </w:t>
      </w:r>
      <w:r w:rsidRPr="00394C3B">
        <w:rPr>
          <w:color w:val="000000" w:themeColor="text1"/>
          <w:sz w:val="28"/>
        </w:rPr>
        <w:t xml:space="preserve">определенные </w:t>
      </w:r>
      <w:r w:rsidR="00394C3B" w:rsidRPr="00394C3B">
        <w:rPr>
          <w:color w:val="000000" w:themeColor="text1"/>
          <w:sz w:val="28"/>
        </w:rPr>
        <w:t xml:space="preserve">распоряжением </w:t>
      </w:r>
      <w:r w:rsidRPr="00394C3B">
        <w:rPr>
          <w:color w:val="000000" w:themeColor="text1"/>
          <w:sz w:val="28"/>
        </w:rPr>
        <w:t xml:space="preserve"> Уполномоченного органа.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146960" w:rsidRDefault="006822B5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146960" w:rsidRDefault="006822B5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 результатам текущего контроля составляется заключение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146960" w:rsidRDefault="006822B5">
      <w:pPr>
        <w:ind w:firstLine="540"/>
        <w:jc w:val="both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46960" w:rsidRDefault="006822B5">
      <w:pPr>
        <w:tabs>
          <w:tab w:val="left" w:pos="900"/>
          <w:tab w:val="left" w:pos="1080"/>
        </w:tabs>
        <w:ind w:firstLine="540"/>
        <w:jc w:val="both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46960" w:rsidRDefault="006822B5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  <w:r>
        <w:rPr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sz w:val="28"/>
        </w:rPr>
        <w:t xml:space="preserve">возлагается на лиц, замещающих должности в Уполномоченном органе </w:t>
      </w:r>
      <w:r w:rsidRPr="00394C3B">
        <w:rPr>
          <w:color w:val="000000" w:themeColor="text1"/>
          <w:sz w:val="28"/>
        </w:rPr>
        <w:t xml:space="preserve">(структурном </w:t>
      </w:r>
      <w:r w:rsidRPr="00394C3B">
        <w:rPr>
          <w:color w:val="000000" w:themeColor="text1"/>
          <w:sz w:val="28"/>
        </w:rPr>
        <w:lastRenderedPageBreak/>
        <w:t>подразделении), и работников МФЦ, о</w:t>
      </w:r>
      <w:r>
        <w:rPr>
          <w:sz w:val="28"/>
        </w:rPr>
        <w:t>тветственных за предоставление муниципальной услуги.</w:t>
      </w:r>
    </w:p>
    <w:p w:rsidR="00146960" w:rsidRDefault="006822B5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  <w:r>
        <w:rPr>
          <w:sz w:val="28"/>
        </w:rPr>
        <w:t>4.7.</w:t>
      </w:r>
      <w:r>
        <w:rPr>
          <w:color w:val="212121"/>
          <w:sz w:val="28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46960" w:rsidRDefault="00146960">
      <w:pPr>
        <w:widowControl w:val="0"/>
        <w:tabs>
          <w:tab w:val="left" w:pos="900"/>
          <w:tab w:val="left" w:pos="1080"/>
        </w:tabs>
        <w:jc w:val="both"/>
        <w:rPr>
          <w:sz w:val="28"/>
        </w:rPr>
      </w:pPr>
    </w:p>
    <w:p w:rsidR="00146960" w:rsidRDefault="006822B5">
      <w:pPr>
        <w:jc w:val="center"/>
        <w:rPr>
          <w:sz w:val="28"/>
        </w:rPr>
      </w:pPr>
      <w:r>
        <w:rPr>
          <w:sz w:val="28"/>
        </w:rPr>
        <w:t xml:space="preserve"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 </w:t>
      </w:r>
    </w:p>
    <w:p w:rsidR="00146960" w:rsidRDefault="00146960">
      <w:pPr>
        <w:spacing w:line="288" w:lineRule="auto"/>
        <w:rPr>
          <w:b/>
          <w:sz w:val="28"/>
        </w:rPr>
      </w:pP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394C3B">
        <w:rPr>
          <w:sz w:val="28"/>
        </w:rPr>
        <w:t xml:space="preserve"> </w:t>
      </w:r>
      <w:r w:rsidR="00394C3B" w:rsidRPr="00FE2FE7">
        <w:rPr>
          <w:sz w:val="28"/>
          <w:szCs w:val="28"/>
        </w:rPr>
        <w:t>Кичменгско-Городецкого муниципального округа</w:t>
      </w:r>
      <w:r>
        <w:rPr>
          <w:sz w:val="28"/>
        </w:rPr>
        <w:t xml:space="preserve"> для предоставления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94C3B" w:rsidRPr="00FE2FE7">
        <w:rPr>
          <w:sz w:val="28"/>
          <w:szCs w:val="28"/>
        </w:rPr>
        <w:t>Кичменгско-Городецкого муниципального округа</w:t>
      </w:r>
      <w:r>
        <w:rPr>
          <w:sz w:val="28"/>
        </w:rPr>
        <w:t xml:space="preserve"> для предоставления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394C3B" w:rsidRPr="00394C3B">
        <w:rPr>
          <w:sz w:val="28"/>
          <w:szCs w:val="28"/>
        </w:rPr>
        <w:t xml:space="preserve"> </w:t>
      </w:r>
      <w:r w:rsidR="00394C3B" w:rsidRPr="00FE2FE7">
        <w:rPr>
          <w:sz w:val="28"/>
          <w:szCs w:val="28"/>
        </w:rPr>
        <w:t>Кичменгско-Городецкого муниципального округа</w:t>
      </w:r>
      <w:r>
        <w:rPr>
          <w:sz w:val="28"/>
        </w:rPr>
        <w:t>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394C3B" w:rsidRPr="00394C3B">
        <w:rPr>
          <w:sz w:val="28"/>
          <w:szCs w:val="28"/>
        </w:rPr>
        <w:t xml:space="preserve"> </w:t>
      </w:r>
      <w:r w:rsidR="00394C3B" w:rsidRPr="00394C3B">
        <w:rPr>
          <w:sz w:val="28"/>
        </w:rPr>
        <w:t>Кичменгско-Городецкого муниципального округа</w:t>
      </w:r>
      <w:r>
        <w:rPr>
          <w:sz w:val="28"/>
        </w:rPr>
        <w:t xml:space="preserve"> 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</w:t>
      </w:r>
      <w:r>
        <w:rPr>
          <w:sz w:val="28"/>
        </w:rPr>
        <w:lastRenderedPageBreak/>
        <w:t xml:space="preserve">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94C3B" w:rsidRPr="00FE2FE7">
        <w:rPr>
          <w:sz w:val="28"/>
          <w:szCs w:val="28"/>
        </w:rPr>
        <w:t>Кичменгско-Городецкого муниципального округа</w:t>
      </w:r>
      <w:r>
        <w:rPr>
          <w:sz w:val="28"/>
        </w:rPr>
        <w:t>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6960" w:rsidRDefault="006822B5">
      <w:pPr>
        <w:ind w:firstLine="709"/>
        <w:jc w:val="both"/>
        <w:rPr>
          <w:rFonts w:ascii="Verdana" w:hAnsi="Verdana"/>
          <w:sz w:val="21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146960" w:rsidRDefault="006822B5">
      <w:pPr>
        <w:ind w:right="-5"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</w:rPr>
        <w:lastRenderedPageBreak/>
        <w:t>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46960" w:rsidRDefault="006822B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46960" w:rsidRDefault="006822B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 В досудебном порядке могут быть обжалованы действия (бездействие) и решения: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должностных лиц Уполномоченного органа, муниципальных служащих – руководителю Уполномоченного органа);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руководителя МФЦ, МФЦ - органу местного самоуправления, являющемуся учредителем МФЦ.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</w:t>
      </w:r>
      <w:r>
        <w:rPr>
          <w:sz w:val="28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6960" w:rsidRDefault="006822B5">
      <w:pPr>
        <w:ind w:firstLine="709"/>
        <w:jc w:val="both"/>
        <w:rPr>
          <w:sz w:val="28"/>
        </w:rPr>
      </w:pPr>
      <w:r>
        <w:rPr>
          <w:sz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5103"/>
        <w:jc w:val="both"/>
        <w:rPr>
          <w:sz w:val="28"/>
        </w:rPr>
      </w:pPr>
    </w:p>
    <w:p w:rsidR="00146960" w:rsidRDefault="00394C3B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t>П</w:t>
      </w:r>
      <w:r w:rsidR="006822B5">
        <w:rPr>
          <w:sz w:val="28"/>
        </w:rPr>
        <w:t>риложение № 1</w:t>
      </w:r>
    </w:p>
    <w:p w:rsidR="00146960" w:rsidRDefault="006822B5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t>к административному регламенту</w:t>
      </w:r>
    </w:p>
    <w:p w:rsidR="00146960" w:rsidRDefault="006822B5">
      <w:pPr>
        <w:ind w:left="4253"/>
        <w:rPr>
          <w:sz w:val="28"/>
        </w:rPr>
      </w:pPr>
      <w:r>
        <w:rPr>
          <w:sz w:val="28"/>
        </w:rPr>
        <w:t>__________________________________</w:t>
      </w:r>
    </w:p>
    <w:p w:rsidR="00146960" w:rsidRDefault="006822B5">
      <w:pPr>
        <w:ind w:left="368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(наименование органа местного самоуправления)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___________________________________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(ФИО заявителя (уполномоченного представителя)</w:t>
      </w:r>
    </w:p>
    <w:p w:rsidR="00146960" w:rsidRDefault="00146960">
      <w:pPr>
        <w:ind w:left="3969"/>
        <w:rPr>
          <w:rFonts w:ascii="Courier New" w:hAnsi="Courier New"/>
          <w:sz w:val="20"/>
        </w:rPr>
      </w:pP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рождения:</w:t>
      </w:r>
    </w:p>
    <w:p w:rsidR="00146960" w:rsidRDefault="006822B5">
      <w:pPr>
        <w:ind w:left="32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паспорт: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(серия, номер, кем, когда выдан)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зарегистрированного(ой) по адресу: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проживающего(ей) по адресу: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</w:t>
      </w:r>
    </w:p>
    <w:p w:rsidR="00146960" w:rsidRDefault="006822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146960" w:rsidRDefault="00146960">
      <w:pPr>
        <w:ind w:left="3969"/>
        <w:outlineLvl w:val="0"/>
        <w:rPr>
          <w:rFonts w:ascii="Courier New" w:hAnsi="Courier New"/>
          <w:sz w:val="20"/>
        </w:rPr>
      </w:pPr>
    </w:p>
    <w:p w:rsidR="00146960" w:rsidRDefault="006822B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</w:p>
    <w:p w:rsidR="00146960" w:rsidRDefault="006822B5">
      <w:pPr>
        <w:spacing w:before="120" w:after="120"/>
        <w:ind w:left="120" w:right="120"/>
        <w:jc w:val="center"/>
      </w:pPr>
      <w:r>
        <w:t>ЗАЯВЛЕНИЕ</w:t>
      </w:r>
    </w:p>
    <w:p w:rsidR="00146960" w:rsidRDefault="006822B5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 предоставлении жилого помещения специализированного </w:t>
      </w:r>
    </w:p>
    <w:p w:rsidR="00146960" w:rsidRDefault="006822B5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муниципального жилищного фонда</w:t>
      </w:r>
    </w:p>
    <w:p w:rsidR="00146960" w:rsidRDefault="00146960">
      <w:pPr>
        <w:rPr>
          <w:rFonts w:ascii="Courier New" w:hAnsi="Courier New"/>
          <w:sz w:val="20"/>
        </w:rPr>
      </w:pPr>
    </w:p>
    <w:p w:rsidR="00146960" w:rsidRDefault="006822B5">
      <w:pPr>
        <w:spacing w:before="105" w:after="105"/>
        <w:ind w:left="60" w:right="60" w:firstLine="225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Я, ________________________________________________________________,</w:t>
      </w:r>
    </w:p>
    <w:p w:rsidR="00146960" w:rsidRDefault="006822B5">
      <w:pPr>
        <w:spacing w:before="105" w:after="105"/>
        <w:ind w:left="60" w:right="60"/>
        <w:jc w:val="center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(фамилия, имя, отчество заявителя)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прошу предоставить мне  и членам моей семьи (нужное подчеркнуть):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1) служебное жилое помещение;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2) жилое помещение в общежитии;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3) жилое помещение маневренного фонда</w:t>
      </w:r>
    </w:p>
    <w:p w:rsidR="00146960" w:rsidRDefault="00146960">
      <w:pPr>
        <w:rPr>
          <w:rFonts w:ascii="Courier New" w:hAnsi="Courier New"/>
          <w:sz w:val="20"/>
        </w:rPr>
      </w:pPr>
    </w:p>
    <w:p w:rsidR="00146960" w:rsidRDefault="006822B5">
      <w:pPr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 xml:space="preserve"> в связи с тем, что _____________________________________________________________________</w:t>
      </w:r>
    </w:p>
    <w:p w:rsidR="00146960" w:rsidRDefault="006822B5">
      <w:pPr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 xml:space="preserve">                         (основания для предоставления)</w:t>
      </w:r>
    </w:p>
    <w:p w:rsidR="00146960" w:rsidRDefault="00146960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Состав моей семьи _________ человек: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1.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center"/>
        <w:rPr>
          <w:rFonts w:ascii="Courier New" w:hAnsi="Courier New"/>
          <w:sz w:val="18"/>
        </w:rPr>
      </w:pPr>
      <w:r>
        <w:rPr>
          <w:rStyle w:val="17"/>
          <w:rFonts w:ascii="Courier New" w:hAnsi="Courier New"/>
          <w:sz w:val="20"/>
        </w:rPr>
        <w:t>(</w:t>
      </w:r>
      <w:r>
        <w:rPr>
          <w:rStyle w:val="17"/>
          <w:rFonts w:ascii="Courier New" w:hAnsi="Courier New"/>
          <w:sz w:val="18"/>
        </w:rPr>
        <w:t>степень родства, Ф.И.О., число, месяц, год рождения)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18"/>
        </w:rPr>
      </w:pPr>
      <w:r>
        <w:rPr>
          <w:rStyle w:val="17"/>
          <w:rFonts w:ascii="Courier New" w:hAnsi="Courier New"/>
          <w:sz w:val="18"/>
        </w:rPr>
        <w:t>2.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center"/>
        <w:rPr>
          <w:rFonts w:ascii="Courier New" w:hAnsi="Courier New"/>
          <w:sz w:val="18"/>
        </w:rPr>
      </w:pPr>
      <w:r>
        <w:rPr>
          <w:rStyle w:val="17"/>
          <w:rFonts w:ascii="Courier New" w:hAnsi="Courier New"/>
          <w:sz w:val="18"/>
        </w:rPr>
        <w:t>(степень родства, Ф.И.О., число, месяц, год рождения)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18"/>
        </w:rPr>
      </w:pPr>
      <w:r>
        <w:rPr>
          <w:rStyle w:val="17"/>
          <w:rFonts w:ascii="Courier New" w:hAnsi="Courier New"/>
          <w:sz w:val="18"/>
        </w:rPr>
        <w:t>3.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center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18"/>
        </w:rPr>
        <w:t>(степень родства, Ф.И.О., число, месяц, год рождения)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18"/>
        </w:rPr>
      </w:pPr>
      <w:r>
        <w:rPr>
          <w:rStyle w:val="17"/>
          <w:rFonts w:ascii="Courier New" w:hAnsi="Courier New"/>
          <w:sz w:val="20"/>
        </w:rPr>
        <w:t>4. __________</w:t>
      </w:r>
      <w:r>
        <w:rPr>
          <w:rStyle w:val="17"/>
          <w:rFonts w:ascii="Courier New" w:hAnsi="Courier New"/>
          <w:sz w:val="18"/>
        </w:rPr>
        <w:t>_________________________________________________________</w:t>
      </w:r>
    </w:p>
    <w:p w:rsidR="00146960" w:rsidRDefault="006822B5">
      <w:pPr>
        <w:spacing w:before="105" w:after="105"/>
        <w:ind w:left="60" w:right="60"/>
        <w:jc w:val="center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18"/>
        </w:rPr>
        <w:lastRenderedPageBreak/>
        <w:t>(степень родства, Ф.И.О., число, месяц, год рождения)</w:t>
      </w:r>
    </w:p>
    <w:p w:rsidR="00146960" w:rsidRDefault="00146960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К заявлению прилагаю: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1.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2.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3.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4. ___________________________________________________________________</w:t>
      </w:r>
    </w:p>
    <w:p w:rsidR="00146960" w:rsidRDefault="006822B5">
      <w:pPr>
        <w:spacing w:before="105" w:after="105"/>
        <w:ind w:left="60" w:right="60"/>
        <w:jc w:val="both"/>
        <w:rPr>
          <w:rFonts w:ascii="Courier New" w:hAnsi="Courier New"/>
          <w:sz w:val="20"/>
        </w:rPr>
      </w:pPr>
      <w:r>
        <w:rPr>
          <w:rStyle w:val="17"/>
          <w:rFonts w:ascii="Courier New" w:hAnsi="Courier New"/>
          <w:sz w:val="20"/>
        </w:rPr>
        <w:t>5. ___________________________________________________________________</w:t>
      </w:r>
    </w:p>
    <w:p w:rsidR="00146960" w:rsidRDefault="00146960">
      <w:pPr>
        <w:rPr>
          <w:rFonts w:ascii="Courier New" w:hAnsi="Courier New"/>
          <w:sz w:val="20"/>
        </w:rPr>
      </w:pPr>
    </w:p>
    <w:p w:rsidR="00146960" w:rsidRDefault="006822B5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 связи с тем, что ________________________________________________________</w:t>
      </w:r>
    </w:p>
    <w:p w:rsidR="00146960" w:rsidRDefault="006822B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(основания для предоставления)</w:t>
      </w:r>
    </w:p>
    <w:p w:rsidR="00146960" w:rsidRDefault="006822B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146960" w:rsidRDefault="00146960">
      <w:pPr>
        <w:rPr>
          <w:rFonts w:ascii="Courier New" w:hAnsi="Courier New"/>
          <w:sz w:val="20"/>
        </w:rPr>
      </w:pPr>
    </w:p>
    <w:p w:rsidR="00146960" w:rsidRDefault="006822B5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Достоверность представленных сведений подтверждаю.</w:t>
      </w:r>
    </w:p>
    <w:p w:rsidR="00146960" w:rsidRDefault="00146960">
      <w:pPr>
        <w:jc w:val="both"/>
        <w:rPr>
          <w:rFonts w:ascii="Courier New" w:hAnsi="Courier New"/>
          <w:sz w:val="20"/>
        </w:rPr>
      </w:pPr>
    </w:p>
    <w:p w:rsidR="00146960" w:rsidRDefault="006822B5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 ______________________________</w:t>
      </w:r>
    </w:p>
    <w:p w:rsidR="00146960" w:rsidRDefault="006822B5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r>
        <w:rPr>
          <w:rFonts w:ascii="Courier New" w:hAnsi="Courier New"/>
          <w:sz w:val="16"/>
        </w:rPr>
        <w:t xml:space="preserve">       дата            подпись заявителя (уполномоченного представителя)   расшифровка подписи</w:t>
      </w:r>
    </w:p>
    <w:p w:rsidR="00146960" w:rsidRDefault="00146960">
      <w:pPr>
        <w:rPr>
          <w:b/>
          <w:sz w:val="28"/>
        </w:rPr>
      </w:pPr>
    </w:p>
    <w:p w:rsidR="00146960" w:rsidRDefault="00146960">
      <w:pPr>
        <w:spacing w:line="288" w:lineRule="auto"/>
        <w:jc w:val="center"/>
        <w:rPr>
          <w:b/>
          <w:sz w:val="28"/>
        </w:rPr>
      </w:pPr>
    </w:p>
    <w:p w:rsidR="00146960" w:rsidRDefault="00146960">
      <w:pPr>
        <w:spacing w:line="288" w:lineRule="auto"/>
        <w:jc w:val="center"/>
        <w:rPr>
          <w:b/>
          <w:sz w:val="28"/>
        </w:rPr>
      </w:pPr>
    </w:p>
    <w:p w:rsidR="00146960" w:rsidRDefault="00146960">
      <w:pPr>
        <w:spacing w:line="288" w:lineRule="auto"/>
        <w:jc w:val="center"/>
        <w:rPr>
          <w:b/>
          <w:sz w:val="28"/>
        </w:rPr>
      </w:pPr>
    </w:p>
    <w:p w:rsidR="00146960" w:rsidRDefault="00146960">
      <w:pPr>
        <w:spacing w:line="288" w:lineRule="auto"/>
        <w:jc w:val="center"/>
        <w:rPr>
          <w:b/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p w:rsidR="00146960" w:rsidRDefault="00146960">
      <w:pPr>
        <w:widowControl w:val="0"/>
        <w:spacing w:line="288" w:lineRule="auto"/>
        <w:ind w:left="-566"/>
        <w:jc w:val="both"/>
        <w:rPr>
          <w:sz w:val="28"/>
        </w:rPr>
      </w:pPr>
    </w:p>
    <w:sectPr w:rsidR="00146960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8E" w:rsidRDefault="0039278E">
      <w:r>
        <w:separator/>
      </w:r>
    </w:p>
  </w:endnote>
  <w:endnote w:type="continuationSeparator" w:id="0">
    <w:p w:rsidR="0039278E" w:rsidRDefault="003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8E" w:rsidRDefault="0039278E">
      <w:r>
        <w:separator/>
      </w:r>
    </w:p>
  </w:footnote>
  <w:footnote w:type="continuationSeparator" w:id="0">
    <w:p w:rsidR="0039278E" w:rsidRDefault="0039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6B3"/>
    <w:multiLevelType w:val="multilevel"/>
    <w:tmpl w:val="DBF6FB1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0C9B4E7B"/>
    <w:multiLevelType w:val="multilevel"/>
    <w:tmpl w:val="25D276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1A0D62"/>
    <w:multiLevelType w:val="multilevel"/>
    <w:tmpl w:val="58C052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253FA9"/>
    <w:multiLevelType w:val="multilevel"/>
    <w:tmpl w:val="0B80A46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210C0FE5"/>
    <w:multiLevelType w:val="multilevel"/>
    <w:tmpl w:val="FBC090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A2449A"/>
    <w:multiLevelType w:val="multilevel"/>
    <w:tmpl w:val="060C437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7661EC7"/>
    <w:multiLevelType w:val="multilevel"/>
    <w:tmpl w:val="D9029D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1D6978"/>
    <w:multiLevelType w:val="multilevel"/>
    <w:tmpl w:val="F62EF5F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33FA3DA9"/>
    <w:multiLevelType w:val="multilevel"/>
    <w:tmpl w:val="59DCB0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BA5EB0"/>
    <w:multiLevelType w:val="multilevel"/>
    <w:tmpl w:val="C3809F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5537BB"/>
    <w:multiLevelType w:val="multilevel"/>
    <w:tmpl w:val="68C26B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48D2725"/>
    <w:multiLevelType w:val="multilevel"/>
    <w:tmpl w:val="EC8EAE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7FC4C38"/>
    <w:multiLevelType w:val="multilevel"/>
    <w:tmpl w:val="6D20CC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B6F1FA3"/>
    <w:multiLevelType w:val="multilevel"/>
    <w:tmpl w:val="D91CC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B064C6"/>
    <w:multiLevelType w:val="multilevel"/>
    <w:tmpl w:val="A7CE13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49D46E7"/>
    <w:multiLevelType w:val="multilevel"/>
    <w:tmpl w:val="96EA38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89639C4"/>
    <w:multiLevelType w:val="multilevel"/>
    <w:tmpl w:val="8E3AB0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7C701E7"/>
    <w:multiLevelType w:val="multilevel"/>
    <w:tmpl w:val="65EEBD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680C670F"/>
    <w:multiLevelType w:val="multilevel"/>
    <w:tmpl w:val="F35472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CC74A77"/>
    <w:multiLevelType w:val="multilevel"/>
    <w:tmpl w:val="F0F0AE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AAE2EAB"/>
    <w:multiLevelType w:val="multilevel"/>
    <w:tmpl w:val="0A8C16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9"/>
  </w:num>
  <w:num w:numId="5">
    <w:abstractNumId w:val="9"/>
  </w:num>
  <w:num w:numId="6">
    <w:abstractNumId w:val="3"/>
  </w:num>
  <w:num w:numId="7">
    <w:abstractNumId w:val="14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20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60"/>
    <w:rsid w:val="00146960"/>
    <w:rsid w:val="0039278E"/>
    <w:rsid w:val="00394C3B"/>
    <w:rsid w:val="003D4E18"/>
    <w:rsid w:val="004F77C7"/>
    <w:rsid w:val="006014A3"/>
    <w:rsid w:val="006822B5"/>
    <w:rsid w:val="00877B31"/>
    <w:rsid w:val="008A6F39"/>
    <w:rsid w:val="00CE6F3A"/>
    <w:rsid w:val="00C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6702"/>
  <w15:docId w15:val="{C39724E3-A912-461D-BDFE-22004EFD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0">
    <w:name w:val="Заголовок 3 Знак"/>
    <w:basedOn w:val="12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3"/>
    <w:link w:val="30"/>
    <w:rPr>
      <w:rFonts w:ascii="Arial" w:hAnsi="Arial"/>
      <w:b/>
      <w:sz w:val="26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27">
    <w:name w:val="Основной шрифт абзаца2"/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4">
    <w:name w:val="Основной текст1"/>
    <w:basedOn w:val="a"/>
    <w:link w:val="1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5">
    <w:name w:val="Основной текст1"/>
    <w:basedOn w:val="1"/>
    <w:link w:val="14"/>
    <w:rPr>
      <w:sz w:val="27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8">
    <w:name w:val="Номер страницы1"/>
    <w:basedOn w:val="12"/>
    <w:link w:val="19"/>
  </w:style>
  <w:style w:type="character" w:customStyle="1" w:styleId="19">
    <w:name w:val="Номер страницы1"/>
    <w:basedOn w:val="13"/>
    <w:link w:val="18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af"/>
    <w:rPr>
      <w:color w:val="0000FF"/>
      <w:u w:val="single"/>
    </w:rPr>
  </w:style>
  <w:style w:type="character" w:styleId="af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Основной текст с отступом1"/>
    <w:basedOn w:val="a"/>
    <w:link w:val="1e"/>
    <w:pPr>
      <w:spacing w:after="120" w:line="480" w:lineRule="auto"/>
    </w:pPr>
  </w:style>
  <w:style w:type="character" w:customStyle="1" w:styleId="1e">
    <w:name w:val="Основной текст с отступом1"/>
    <w:basedOn w:val="1"/>
    <w:link w:val="1d"/>
    <w:rPr>
      <w:sz w:val="24"/>
    </w:rPr>
  </w:style>
  <w:style w:type="paragraph" w:customStyle="1" w:styleId="af0">
    <w:name w:val="Знак"/>
    <w:basedOn w:val="12"/>
    <w:link w:val="af1"/>
    <w:rPr>
      <w:sz w:val="16"/>
    </w:rPr>
  </w:style>
  <w:style w:type="character" w:customStyle="1" w:styleId="af1">
    <w:name w:val="Знак"/>
    <w:basedOn w:val="13"/>
    <w:link w:val="af0"/>
    <w:rPr>
      <w:sz w:val="16"/>
    </w:rPr>
  </w:style>
  <w:style w:type="paragraph" w:customStyle="1" w:styleId="2c">
    <w:name w:val="Заголовок 2 Знак"/>
    <w:basedOn w:val="16"/>
    <w:link w:val="2d"/>
    <w:rPr>
      <w:rFonts w:ascii="Cambria" w:hAnsi="Cambria"/>
      <w:b/>
      <w:i/>
      <w:sz w:val="28"/>
    </w:rPr>
  </w:style>
  <w:style w:type="character" w:customStyle="1" w:styleId="2d">
    <w:name w:val="Заголовок 2 Знак"/>
    <w:basedOn w:val="17"/>
    <w:link w:val="2c"/>
    <w:rPr>
      <w:rFonts w:ascii="Cambria" w:hAnsi="Cambria"/>
      <w:b/>
      <w:i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3">
    <w:name w:val="Гиперссылка1"/>
    <w:basedOn w:val="12"/>
    <w:link w:val="1f4"/>
    <w:rPr>
      <w:color w:val="0000FF"/>
      <w:u w:val="single"/>
    </w:rPr>
  </w:style>
  <w:style w:type="character" w:customStyle="1" w:styleId="1f4">
    <w:name w:val="Гиперссылка1"/>
    <w:basedOn w:val="13"/>
    <w:link w:val="1f3"/>
    <w:rPr>
      <w:color w:val="0000FF"/>
      <w:u w:val="single"/>
    </w:rPr>
  </w:style>
  <w:style w:type="paragraph" w:styleId="af6">
    <w:name w:val="Normal (Web)"/>
    <w:basedOn w:val="a"/>
    <w:link w:val="af7"/>
    <w:uiPriority w:val="99"/>
    <w:pPr>
      <w:spacing w:before="100" w:after="100"/>
    </w:pPr>
  </w:style>
  <w:style w:type="character" w:customStyle="1" w:styleId="af7">
    <w:name w:val="Обычный (веб) Знак"/>
    <w:basedOn w:val="1"/>
    <w:link w:val="af6"/>
    <w:uiPriority w:val="99"/>
    <w:rPr>
      <w:sz w:val="24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7">
    <w:name w:val="Body Text 3"/>
    <w:basedOn w:val="a"/>
    <w:link w:val="38"/>
    <w:uiPriority w:val="99"/>
    <w:semiHidden/>
    <w:unhideWhenUsed/>
    <w:rsid w:val="00394C3B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394C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ichgorodeckij.gosuslugi.ru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6093&amp;dst=100306&amp;field=134&amp;date=18.04.2023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uslugi35.ru.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35kichgorodeckij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9414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3</cp:revision>
  <cp:lastPrinted>2023-10-20T09:43:00Z</cp:lastPrinted>
  <dcterms:created xsi:type="dcterms:W3CDTF">2023-10-16T10:29:00Z</dcterms:created>
  <dcterms:modified xsi:type="dcterms:W3CDTF">2023-10-20T09:43:00Z</dcterms:modified>
</cp:coreProperties>
</file>