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9E" w:rsidRDefault="0011149E" w:rsidP="0011149E">
      <w:pPr>
        <w:pStyle w:val="a3"/>
      </w:pPr>
      <w:r>
        <w:rPr>
          <w:noProof/>
        </w:rPr>
        <w:drawing>
          <wp:anchor distT="0" distB="0" distL="114300" distR="114300" simplePos="0" relativeHeight="251656704" behindDoc="0" locked="0" layoutInCell="1" allowOverlap="1">
            <wp:simplePos x="0" y="0"/>
            <wp:positionH relativeFrom="page">
              <wp:align>center</wp:align>
            </wp:positionH>
            <wp:positionV relativeFrom="paragraph">
              <wp:posOffset>0</wp:posOffset>
            </wp:positionV>
            <wp:extent cx="552450" cy="523875"/>
            <wp:effectExtent l="0" t="0" r="0" b="9525"/>
            <wp:wrapSquare wrapText="lef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bright="-24000" contrast="36000"/>
                      <a:grayscl/>
                    </a:blip>
                    <a:srcRect/>
                    <a:stretch>
                      <a:fillRect/>
                    </a:stretch>
                  </pic:blipFill>
                  <pic:spPr bwMode="auto">
                    <a:xfrm>
                      <a:off x="0" y="0"/>
                      <a:ext cx="552450" cy="523875"/>
                    </a:xfrm>
                    <a:prstGeom prst="rect">
                      <a:avLst/>
                    </a:prstGeom>
                    <a:noFill/>
                  </pic:spPr>
                </pic:pic>
              </a:graphicData>
            </a:graphic>
          </wp:anchor>
        </w:drawing>
      </w:r>
    </w:p>
    <w:p w:rsidR="0011149E" w:rsidRDefault="0011149E" w:rsidP="0011149E">
      <w:pPr>
        <w:pStyle w:val="a3"/>
      </w:pPr>
    </w:p>
    <w:p w:rsidR="0011149E" w:rsidRDefault="0011149E" w:rsidP="0011149E">
      <w:pPr>
        <w:pStyle w:val="a3"/>
        <w:rPr>
          <w:sz w:val="2"/>
        </w:rPr>
      </w:pPr>
    </w:p>
    <w:p w:rsidR="0011149E" w:rsidRDefault="0011149E" w:rsidP="0011149E">
      <w:pPr>
        <w:pStyle w:val="a3"/>
        <w:rPr>
          <w:sz w:val="2"/>
        </w:rPr>
      </w:pPr>
    </w:p>
    <w:p w:rsidR="00515F0A" w:rsidRDefault="00515F0A" w:rsidP="0011149E">
      <w:pPr>
        <w:pStyle w:val="a3"/>
        <w:rPr>
          <w:sz w:val="22"/>
        </w:rPr>
      </w:pPr>
    </w:p>
    <w:p w:rsidR="00515F0A" w:rsidRDefault="00515F0A" w:rsidP="00515F0A">
      <w:pPr>
        <w:pStyle w:val="a3"/>
        <w:rPr>
          <w:sz w:val="22"/>
        </w:rPr>
      </w:pPr>
      <w:r>
        <w:rPr>
          <w:sz w:val="22"/>
        </w:rPr>
        <w:t xml:space="preserve">АДМИНИСТРАЦИЯ </w:t>
      </w:r>
    </w:p>
    <w:p w:rsidR="0011149E" w:rsidRDefault="0011149E" w:rsidP="00515F0A">
      <w:pPr>
        <w:pStyle w:val="a3"/>
        <w:rPr>
          <w:sz w:val="22"/>
        </w:rPr>
      </w:pPr>
      <w:r>
        <w:rPr>
          <w:sz w:val="22"/>
        </w:rPr>
        <w:t xml:space="preserve">КИЧМЕНГСКО-ГОРОДЕЦКОГО МУНИЦИПАЛЬНОГО </w:t>
      </w:r>
      <w:r w:rsidR="008B68D5">
        <w:rPr>
          <w:sz w:val="22"/>
        </w:rPr>
        <w:t>ОКРУГА</w:t>
      </w:r>
      <w:r>
        <w:rPr>
          <w:sz w:val="22"/>
        </w:rPr>
        <w:t xml:space="preserve">  </w:t>
      </w:r>
    </w:p>
    <w:p w:rsidR="0011149E" w:rsidRDefault="0011149E" w:rsidP="00515F0A">
      <w:pPr>
        <w:pStyle w:val="a3"/>
        <w:rPr>
          <w:sz w:val="22"/>
          <w:szCs w:val="22"/>
        </w:rPr>
      </w:pPr>
      <w:r>
        <w:rPr>
          <w:sz w:val="22"/>
          <w:szCs w:val="22"/>
        </w:rPr>
        <w:t>ВОЛОГОДСКОЙ ОБЛАСТИ</w:t>
      </w:r>
    </w:p>
    <w:p w:rsidR="0011149E" w:rsidRDefault="0011149E" w:rsidP="0011149E">
      <w:pPr>
        <w:jc w:val="center"/>
        <w:rPr>
          <w:b/>
          <w:bCs/>
          <w:sz w:val="20"/>
          <w:szCs w:val="36"/>
        </w:rPr>
      </w:pPr>
    </w:p>
    <w:p w:rsidR="0011149E" w:rsidRDefault="003E71C9" w:rsidP="0011149E">
      <w:pPr>
        <w:jc w:val="center"/>
        <w:rPr>
          <w:b/>
          <w:bCs/>
          <w:sz w:val="36"/>
          <w:szCs w:val="36"/>
        </w:rPr>
      </w:pPr>
      <w:r>
        <w:rPr>
          <w:b/>
          <w:bCs/>
          <w:sz w:val="36"/>
          <w:szCs w:val="36"/>
        </w:rPr>
        <w:t>ПОСТАНОВЛЕНИЕ</w:t>
      </w:r>
    </w:p>
    <w:p w:rsidR="0011149E" w:rsidRDefault="0011149E" w:rsidP="0011149E">
      <w:pPr>
        <w:jc w:val="center"/>
        <w:rPr>
          <w:b/>
          <w:bCs/>
          <w:sz w:val="36"/>
          <w:szCs w:val="36"/>
        </w:rPr>
      </w:pPr>
    </w:p>
    <w:p w:rsidR="0011149E" w:rsidRDefault="00D75392" w:rsidP="0011149E">
      <w:pPr>
        <w:rPr>
          <w:sz w:val="28"/>
          <w:szCs w:val="28"/>
        </w:rPr>
      </w:pPr>
      <w:r>
        <w:rPr>
          <w:rFonts w:ascii="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219075</wp:posOffset>
                </wp:positionV>
                <wp:extent cx="685800" cy="0"/>
                <wp:effectExtent l="13335" t="8255" r="571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709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25pt" to="20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"/>
            </w:pict>
          </mc:Fallback>
        </mc:AlternateContent>
      </w:r>
      <w:r>
        <w:rPr>
          <w:rFonts w:ascii="Calibri" w:hAnsi="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467995</wp:posOffset>
                </wp:positionH>
                <wp:positionV relativeFrom="paragraph">
                  <wp:posOffset>231775</wp:posOffset>
                </wp:positionV>
                <wp:extent cx="1257300" cy="0"/>
                <wp:effectExtent l="5080" t="11430" r="1397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A79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8.25pt" to="135.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f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"/>
            </w:pict>
          </mc:Fallback>
        </mc:AlternateContent>
      </w:r>
      <w:r w:rsidR="0011149E">
        <w:t xml:space="preserve">                </w:t>
      </w:r>
      <w:r w:rsidR="0011149E">
        <w:rPr>
          <w:sz w:val="28"/>
          <w:szCs w:val="28"/>
        </w:rPr>
        <w:t xml:space="preserve">от </w:t>
      </w:r>
      <w:r w:rsidR="008B68D5">
        <w:rPr>
          <w:sz w:val="28"/>
          <w:szCs w:val="28"/>
        </w:rPr>
        <w:t xml:space="preserve">                     </w:t>
      </w:r>
      <w:r w:rsidR="0011149E">
        <w:rPr>
          <w:sz w:val="28"/>
          <w:szCs w:val="28"/>
        </w:rPr>
        <w:t>№</w:t>
      </w:r>
      <w:r w:rsidR="008B68D5">
        <w:rPr>
          <w:sz w:val="28"/>
          <w:szCs w:val="28"/>
        </w:rPr>
        <w:t xml:space="preserve"> </w:t>
      </w:r>
    </w:p>
    <w:p w:rsidR="0011149E" w:rsidRDefault="0011149E" w:rsidP="0011149E">
      <w:pPr>
        <w:rPr>
          <w:sz w:val="28"/>
          <w:szCs w:val="28"/>
          <w:u w:val="single"/>
        </w:rPr>
      </w:pPr>
      <w:r>
        <w:rPr>
          <w:sz w:val="28"/>
          <w:szCs w:val="28"/>
        </w:rPr>
        <w:t xml:space="preserve">                    </w:t>
      </w:r>
      <w:r>
        <w:rPr>
          <w:sz w:val="20"/>
        </w:rPr>
        <w:t>с. Кичменгский Городок</w:t>
      </w:r>
    </w:p>
    <w:p w:rsidR="00161C1E" w:rsidRDefault="00161C1E" w:rsidP="00161C1E">
      <w:pPr>
        <w:rPr>
          <w:sz w:val="28"/>
          <w:szCs w:val="28"/>
        </w:rPr>
      </w:pPr>
    </w:p>
    <w:p w:rsidR="00B71F8F" w:rsidRDefault="00D02BB5" w:rsidP="00617ABD">
      <w:pPr>
        <w:jc w:val="both"/>
        <w:rPr>
          <w:sz w:val="28"/>
          <w:szCs w:val="28"/>
        </w:rPr>
      </w:pPr>
      <w:r>
        <w:rPr>
          <w:sz w:val="28"/>
          <w:szCs w:val="28"/>
        </w:rPr>
        <w:t xml:space="preserve">О внесении изменений в </w:t>
      </w:r>
      <w:r w:rsidR="00617ABD">
        <w:rPr>
          <w:sz w:val="28"/>
          <w:szCs w:val="28"/>
        </w:rPr>
        <w:t>постановление</w:t>
      </w:r>
    </w:p>
    <w:p w:rsidR="00617ABD" w:rsidRDefault="00617ABD" w:rsidP="00617ABD">
      <w:pPr>
        <w:jc w:val="both"/>
        <w:rPr>
          <w:sz w:val="28"/>
          <w:szCs w:val="28"/>
        </w:rPr>
      </w:pPr>
      <w:r>
        <w:rPr>
          <w:sz w:val="28"/>
          <w:szCs w:val="28"/>
        </w:rPr>
        <w:t>администрации Кичменгско-Городецкого</w:t>
      </w:r>
    </w:p>
    <w:p w:rsidR="00617ABD" w:rsidRPr="004C3582" w:rsidRDefault="00617ABD" w:rsidP="00617ABD">
      <w:pPr>
        <w:jc w:val="both"/>
        <w:rPr>
          <w:sz w:val="28"/>
          <w:szCs w:val="28"/>
        </w:rPr>
      </w:pPr>
      <w:r>
        <w:rPr>
          <w:sz w:val="28"/>
          <w:szCs w:val="28"/>
        </w:rPr>
        <w:t>муниципального округа от 14.04.2023 № 377</w:t>
      </w:r>
    </w:p>
    <w:p w:rsidR="00C217F4" w:rsidRPr="00C217F4" w:rsidRDefault="00C217F4" w:rsidP="00C217F4">
      <w:pPr>
        <w:pStyle w:val="ConsNormal"/>
        <w:widowControl/>
        <w:ind w:firstLine="0"/>
        <w:rPr>
          <w:rFonts w:ascii="Times New Roman" w:hAnsi="Times New Roman"/>
          <w:sz w:val="24"/>
        </w:rPr>
      </w:pPr>
    </w:p>
    <w:p w:rsidR="00A32E3E" w:rsidRDefault="00C217F4" w:rsidP="00A32E3E">
      <w:pPr>
        <w:jc w:val="both"/>
        <w:rPr>
          <w:b/>
          <w:sz w:val="28"/>
          <w:szCs w:val="28"/>
        </w:rPr>
      </w:pPr>
      <w:r w:rsidRPr="002C1249">
        <w:rPr>
          <w:sz w:val="28"/>
          <w:szCs w:val="28"/>
        </w:rPr>
        <w:t xml:space="preserve">      </w:t>
      </w:r>
      <w:r w:rsidR="00B71F8F">
        <w:rPr>
          <w:sz w:val="28"/>
          <w:szCs w:val="28"/>
        </w:rPr>
        <w:t>В соответствии с Федеральным</w:t>
      </w:r>
      <w:r w:rsidR="00B71F8F" w:rsidRPr="00B71F8F">
        <w:rPr>
          <w:sz w:val="28"/>
          <w:szCs w:val="28"/>
        </w:rPr>
        <w:t xml:space="preserve"> закон</w:t>
      </w:r>
      <w:r w:rsidR="00B71F8F">
        <w:rPr>
          <w:sz w:val="28"/>
          <w:szCs w:val="28"/>
        </w:rPr>
        <w:t>ом</w:t>
      </w:r>
      <w:r w:rsidR="00B71F8F" w:rsidRPr="00B71F8F">
        <w:rPr>
          <w:sz w:val="28"/>
          <w:szCs w:val="28"/>
        </w:rPr>
        <w:t xml:space="preserve"> </w:t>
      </w:r>
      <w:r w:rsidR="00617ABD">
        <w:rPr>
          <w:sz w:val="28"/>
          <w:szCs w:val="28"/>
        </w:rPr>
        <w:t>от 27.07.2010 N 210-ФЗ «</w:t>
      </w:r>
      <w:r w:rsidR="00617ABD" w:rsidRPr="00617ABD">
        <w:rPr>
          <w:sz w:val="28"/>
          <w:szCs w:val="28"/>
        </w:rPr>
        <w:t>Об организации предоставления госуда</w:t>
      </w:r>
      <w:r w:rsidR="00617ABD">
        <w:rPr>
          <w:sz w:val="28"/>
          <w:szCs w:val="28"/>
        </w:rPr>
        <w:t>рственных и муниципальных услуг», постановлением администрации Кичменгско-Городецкого муниципального округа от 14.09.2023 № 964 «Об утверждении Порядка разработки и утверждения административных регламентов предоставления муниципальных услуг»</w:t>
      </w:r>
      <w:r w:rsidRPr="002C1249">
        <w:rPr>
          <w:sz w:val="28"/>
          <w:szCs w:val="28"/>
        </w:rPr>
        <w:t xml:space="preserve"> </w:t>
      </w:r>
      <w:r w:rsidR="00B71F8F">
        <w:rPr>
          <w:sz w:val="28"/>
          <w:szCs w:val="28"/>
        </w:rPr>
        <w:t>а</w:t>
      </w:r>
      <w:r w:rsidR="00A32E3E">
        <w:rPr>
          <w:sz w:val="28"/>
          <w:szCs w:val="28"/>
        </w:rPr>
        <w:t xml:space="preserve">дминистрация </w:t>
      </w:r>
      <w:r w:rsidR="00361810">
        <w:rPr>
          <w:sz w:val="28"/>
          <w:szCs w:val="28"/>
        </w:rPr>
        <w:t xml:space="preserve">Кичменгско-Городецкого муниципального </w:t>
      </w:r>
      <w:r w:rsidR="001F65A9">
        <w:rPr>
          <w:sz w:val="28"/>
          <w:szCs w:val="28"/>
        </w:rPr>
        <w:t>округа</w:t>
      </w:r>
      <w:r w:rsidR="00A32E3E">
        <w:rPr>
          <w:sz w:val="28"/>
          <w:szCs w:val="28"/>
        </w:rPr>
        <w:t xml:space="preserve"> </w:t>
      </w:r>
      <w:r w:rsidR="00A32E3E">
        <w:rPr>
          <w:b/>
          <w:sz w:val="28"/>
          <w:szCs w:val="28"/>
        </w:rPr>
        <w:t>ПОСТАНОВЛЯЕТ:</w:t>
      </w:r>
    </w:p>
    <w:p w:rsidR="000F20D0" w:rsidRDefault="000F20D0" w:rsidP="000F20D0">
      <w:pPr>
        <w:ind w:left="357"/>
        <w:contextualSpacing/>
        <w:jc w:val="both"/>
        <w:rPr>
          <w:sz w:val="28"/>
          <w:szCs w:val="28"/>
        </w:rPr>
      </w:pPr>
    </w:p>
    <w:p w:rsidR="00425A31" w:rsidRDefault="00D02BB5" w:rsidP="00425A31">
      <w:pPr>
        <w:numPr>
          <w:ilvl w:val="0"/>
          <w:numId w:val="13"/>
        </w:numPr>
        <w:ind w:left="0" w:firstLine="567"/>
        <w:contextualSpacing/>
        <w:jc w:val="both"/>
        <w:rPr>
          <w:sz w:val="28"/>
          <w:szCs w:val="28"/>
        </w:rPr>
      </w:pPr>
      <w:r w:rsidRPr="00434066">
        <w:rPr>
          <w:sz w:val="28"/>
          <w:szCs w:val="28"/>
        </w:rPr>
        <w:t xml:space="preserve">Внести в </w:t>
      </w:r>
      <w:r w:rsidR="007B3E96">
        <w:rPr>
          <w:sz w:val="28"/>
          <w:szCs w:val="28"/>
        </w:rPr>
        <w:t>постановление</w:t>
      </w:r>
      <w:r w:rsidR="00B71F8F">
        <w:rPr>
          <w:sz w:val="28"/>
          <w:szCs w:val="28"/>
        </w:rPr>
        <w:t xml:space="preserve"> администрации Кичменгско-Городецкого муниципального округа от</w:t>
      </w:r>
      <w:r w:rsidR="00425A31">
        <w:rPr>
          <w:sz w:val="28"/>
          <w:szCs w:val="28"/>
        </w:rPr>
        <w:t xml:space="preserve"> </w:t>
      </w:r>
      <w:r w:rsidR="007B3E96">
        <w:rPr>
          <w:sz w:val="28"/>
          <w:szCs w:val="28"/>
        </w:rPr>
        <w:t>14.04.2023 № 377 «Об утверждении административного регламента предоставления муниципальной услуги по прекращению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25A31">
        <w:rPr>
          <w:sz w:val="28"/>
          <w:szCs w:val="28"/>
        </w:rPr>
        <w:t xml:space="preserve"> изменения согласно </w:t>
      </w:r>
      <w:proofErr w:type="gramStart"/>
      <w:r w:rsidR="00425A31">
        <w:rPr>
          <w:sz w:val="28"/>
          <w:szCs w:val="28"/>
        </w:rPr>
        <w:t>приложению</w:t>
      </w:r>
      <w:proofErr w:type="gramEnd"/>
      <w:r w:rsidR="00425A31">
        <w:rPr>
          <w:sz w:val="28"/>
          <w:szCs w:val="28"/>
        </w:rPr>
        <w:t xml:space="preserve"> к настоящему постановлению.</w:t>
      </w:r>
    </w:p>
    <w:p w:rsidR="00A32E3E" w:rsidRPr="004D6367" w:rsidRDefault="007C2022" w:rsidP="00425A31">
      <w:pPr>
        <w:ind w:firstLine="567"/>
        <w:contextualSpacing/>
        <w:jc w:val="both"/>
        <w:rPr>
          <w:sz w:val="28"/>
          <w:szCs w:val="28"/>
        </w:rPr>
      </w:pPr>
      <w:r w:rsidRPr="004D6367">
        <w:rPr>
          <w:sz w:val="28"/>
          <w:szCs w:val="28"/>
        </w:rPr>
        <w:t>2</w:t>
      </w:r>
      <w:r w:rsidR="00A32E3E" w:rsidRPr="004D6367">
        <w:rPr>
          <w:sz w:val="28"/>
          <w:szCs w:val="28"/>
        </w:rPr>
        <w:t>. Настоящее постановление вступает в силу после его официального опубли</w:t>
      </w:r>
      <w:r w:rsidR="00484E0F" w:rsidRPr="004D6367">
        <w:rPr>
          <w:sz w:val="28"/>
          <w:szCs w:val="28"/>
        </w:rPr>
        <w:t>кования в газете «Заря Севера»</w:t>
      </w:r>
      <w:r w:rsidR="00F04D9B">
        <w:rPr>
          <w:sz w:val="28"/>
          <w:szCs w:val="28"/>
        </w:rPr>
        <w:t xml:space="preserve"> </w:t>
      </w:r>
      <w:r w:rsidR="00A32E3E" w:rsidRPr="004D6367">
        <w:rPr>
          <w:sz w:val="28"/>
          <w:szCs w:val="28"/>
        </w:rPr>
        <w:t xml:space="preserve">и подлежит размещению на официальном сайте Кичменгско-Городецкого муниципального </w:t>
      </w:r>
      <w:r w:rsidR="0015347D" w:rsidRPr="004D6367">
        <w:rPr>
          <w:sz w:val="28"/>
          <w:szCs w:val="28"/>
        </w:rPr>
        <w:t>округа</w:t>
      </w:r>
      <w:r w:rsidR="00A32E3E" w:rsidRPr="004D6367">
        <w:rPr>
          <w:sz w:val="28"/>
          <w:szCs w:val="28"/>
        </w:rPr>
        <w:t xml:space="preserve"> в информационно-телекоммуникационной сети «Интернет».</w:t>
      </w:r>
    </w:p>
    <w:p w:rsidR="00A32E3E" w:rsidRDefault="00A32E3E" w:rsidP="00A32E3E">
      <w:pPr>
        <w:ind w:firstLine="360"/>
        <w:contextualSpacing/>
        <w:jc w:val="both"/>
        <w:rPr>
          <w:sz w:val="28"/>
          <w:szCs w:val="28"/>
        </w:rPr>
      </w:pPr>
    </w:p>
    <w:p w:rsidR="0050094C" w:rsidRDefault="0015347D" w:rsidP="004D6367">
      <w:pPr>
        <w:contextualSpacing/>
        <w:jc w:val="both"/>
        <w:rPr>
          <w:sz w:val="28"/>
          <w:szCs w:val="28"/>
        </w:rPr>
      </w:pPr>
      <w:r>
        <w:rPr>
          <w:sz w:val="28"/>
          <w:szCs w:val="28"/>
        </w:rPr>
        <w:t xml:space="preserve">Глава округа                                           </w:t>
      </w:r>
      <w:r w:rsidR="00A32E3E">
        <w:rPr>
          <w:sz w:val="28"/>
          <w:szCs w:val="28"/>
        </w:rPr>
        <w:t xml:space="preserve">                                         </w:t>
      </w:r>
      <w:r w:rsidR="00484E0F">
        <w:rPr>
          <w:sz w:val="28"/>
          <w:szCs w:val="28"/>
        </w:rPr>
        <w:t xml:space="preserve"> </w:t>
      </w:r>
      <w:r w:rsidR="00A32E3E">
        <w:rPr>
          <w:sz w:val="28"/>
          <w:szCs w:val="28"/>
        </w:rPr>
        <w:t xml:space="preserve">       С.А. Ордин</w:t>
      </w: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25A31">
      <w:pPr>
        <w:ind w:left="4536"/>
        <w:contextualSpacing/>
        <w:jc w:val="both"/>
        <w:rPr>
          <w:sz w:val="28"/>
          <w:szCs w:val="28"/>
        </w:rPr>
      </w:pPr>
      <w:r>
        <w:rPr>
          <w:sz w:val="28"/>
          <w:szCs w:val="28"/>
        </w:rPr>
        <w:lastRenderedPageBreak/>
        <w:t>Приложение к постановлению администрации Кичменгско-Городецкого муниципального округа от _________</w:t>
      </w:r>
      <w:proofErr w:type="gramStart"/>
      <w:r>
        <w:rPr>
          <w:sz w:val="28"/>
          <w:szCs w:val="28"/>
        </w:rPr>
        <w:t>_  №</w:t>
      </w:r>
      <w:proofErr w:type="gramEnd"/>
      <w:r>
        <w:rPr>
          <w:sz w:val="28"/>
          <w:szCs w:val="28"/>
        </w:rPr>
        <w:t xml:space="preserve"> _______</w:t>
      </w:r>
    </w:p>
    <w:p w:rsidR="00425A31" w:rsidRDefault="00425A31" w:rsidP="00425A31">
      <w:pPr>
        <w:ind w:left="4536"/>
        <w:contextualSpacing/>
        <w:jc w:val="both"/>
        <w:rPr>
          <w:sz w:val="28"/>
          <w:szCs w:val="28"/>
        </w:rPr>
      </w:pPr>
    </w:p>
    <w:p w:rsidR="00425A31" w:rsidRDefault="00425A31" w:rsidP="00425A31">
      <w:pPr>
        <w:ind w:left="4536"/>
        <w:contextualSpacing/>
        <w:jc w:val="both"/>
        <w:rPr>
          <w:sz w:val="28"/>
          <w:szCs w:val="28"/>
        </w:rPr>
      </w:pPr>
    </w:p>
    <w:p w:rsidR="00425A31" w:rsidRDefault="00425A31" w:rsidP="00425A31">
      <w:pPr>
        <w:contextualSpacing/>
        <w:jc w:val="center"/>
        <w:rPr>
          <w:sz w:val="28"/>
          <w:szCs w:val="28"/>
        </w:rPr>
      </w:pPr>
      <w:r>
        <w:rPr>
          <w:sz w:val="28"/>
          <w:szCs w:val="28"/>
        </w:rPr>
        <w:t xml:space="preserve">Изменения, которые вносятся </w:t>
      </w:r>
      <w:r w:rsidR="007B3E96" w:rsidRPr="007B3E96">
        <w:rPr>
          <w:sz w:val="28"/>
          <w:szCs w:val="28"/>
        </w:rPr>
        <w:t>постановление администрации Кичменгско-Городецкого муниципального округа от 14.04.2023 № 377 «Об утверждении административного регламента предоставления муниципальной услуги по прекращению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7B3E96" w:rsidRDefault="007B3E96" w:rsidP="00425A31">
      <w:pPr>
        <w:contextualSpacing/>
        <w:jc w:val="center"/>
        <w:rPr>
          <w:sz w:val="28"/>
          <w:szCs w:val="28"/>
        </w:rPr>
      </w:pPr>
    </w:p>
    <w:p w:rsidR="00242CA6" w:rsidRPr="00242CA6" w:rsidRDefault="00016A51" w:rsidP="00242CA6">
      <w:pPr>
        <w:pStyle w:val="a8"/>
        <w:numPr>
          <w:ilvl w:val="0"/>
          <w:numId w:val="38"/>
        </w:numPr>
        <w:ind w:left="0" w:firstLine="567"/>
        <w:jc w:val="both"/>
        <w:rPr>
          <w:rFonts w:ascii="Times New Roman" w:hAnsi="Times New Roman"/>
          <w:sz w:val="28"/>
          <w:szCs w:val="28"/>
        </w:rPr>
      </w:pPr>
      <w:r>
        <w:rPr>
          <w:rFonts w:ascii="Times New Roman" w:hAnsi="Times New Roman"/>
          <w:sz w:val="28"/>
          <w:szCs w:val="28"/>
        </w:rPr>
        <w:t>в</w:t>
      </w:r>
      <w:r w:rsidR="00242CA6">
        <w:rPr>
          <w:rFonts w:ascii="Times New Roman" w:hAnsi="Times New Roman"/>
          <w:sz w:val="28"/>
          <w:szCs w:val="28"/>
        </w:rPr>
        <w:t xml:space="preserve"> преамбуле постановления слова «</w:t>
      </w:r>
      <w:r w:rsidR="00242CA6" w:rsidRPr="00242CA6">
        <w:rPr>
          <w:rFonts w:ascii="Times New Roman" w:hAnsi="Times New Roman"/>
          <w:sz w:val="28"/>
          <w:szCs w:val="28"/>
        </w:rPr>
        <w:t>с Порядком разработки и утверждения административных регламентов исполнения муниципальных услуг, утвержденным постановлением администрации Кичменгско- Городецкого района от 20.04.2022 № 370,</w:t>
      </w:r>
      <w:r w:rsidR="00242CA6">
        <w:rPr>
          <w:rFonts w:ascii="Times New Roman" w:hAnsi="Times New Roman"/>
          <w:sz w:val="28"/>
          <w:szCs w:val="28"/>
        </w:rPr>
        <w:t>» заменить словами «</w:t>
      </w:r>
      <w:r w:rsidR="00242CA6" w:rsidRPr="00242CA6">
        <w:rPr>
          <w:rFonts w:ascii="Times New Roman" w:hAnsi="Times New Roman"/>
          <w:sz w:val="28"/>
          <w:szCs w:val="28"/>
        </w:rPr>
        <w:t>постановлением администрации Кичменгско-Городецкого муниципального округа от 14.09.2023 № 964 «Об утверждении Порядка разработки и утверждения административных регламентов предоставления муниципальных услуг»</w:t>
      </w:r>
      <w:r w:rsidR="00242CA6">
        <w:rPr>
          <w:rFonts w:ascii="Times New Roman" w:hAnsi="Times New Roman"/>
          <w:sz w:val="28"/>
          <w:szCs w:val="28"/>
        </w:rPr>
        <w:t>»;</w:t>
      </w:r>
    </w:p>
    <w:p w:rsidR="00425A31" w:rsidRDefault="00016A51" w:rsidP="00890851">
      <w:pPr>
        <w:pStyle w:val="a8"/>
        <w:numPr>
          <w:ilvl w:val="0"/>
          <w:numId w:val="38"/>
        </w:numPr>
        <w:ind w:left="0" w:firstLine="567"/>
        <w:jc w:val="both"/>
        <w:rPr>
          <w:rFonts w:ascii="Times New Roman" w:hAnsi="Times New Roman"/>
          <w:sz w:val="28"/>
          <w:szCs w:val="28"/>
        </w:rPr>
      </w:pPr>
      <w:r>
        <w:rPr>
          <w:rFonts w:ascii="Times New Roman" w:hAnsi="Times New Roman"/>
          <w:sz w:val="28"/>
          <w:szCs w:val="28"/>
        </w:rPr>
        <w:t>а</w:t>
      </w:r>
      <w:r w:rsidR="00425A31" w:rsidRPr="00242CA6">
        <w:rPr>
          <w:rFonts w:ascii="Times New Roman" w:hAnsi="Times New Roman"/>
          <w:sz w:val="28"/>
          <w:szCs w:val="28"/>
        </w:rPr>
        <w:t xml:space="preserve">бзацы 7, </w:t>
      </w:r>
      <w:r w:rsidR="00386DD2" w:rsidRPr="00242CA6">
        <w:rPr>
          <w:rFonts w:ascii="Times New Roman" w:hAnsi="Times New Roman"/>
          <w:sz w:val="28"/>
          <w:szCs w:val="28"/>
        </w:rPr>
        <w:t xml:space="preserve">11 и 13 </w:t>
      </w:r>
      <w:r w:rsidR="00890851">
        <w:rPr>
          <w:rFonts w:ascii="Times New Roman" w:hAnsi="Times New Roman"/>
          <w:sz w:val="28"/>
          <w:szCs w:val="28"/>
        </w:rPr>
        <w:t>под</w:t>
      </w:r>
      <w:r w:rsidR="00F41AEF" w:rsidRPr="00242CA6">
        <w:rPr>
          <w:rFonts w:ascii="Times New Roman" w:hAnsi="Times New Roman"/>
          <w:sz w:val="28"/>
          <w:szCs w:val="28"/>
        </w:rPr>
        <w:t xml:space="preserve">пункта 1.5.1 </w:t>
      </w:r>
      <w:r w:rsidR="00890851">
        <w:rPr>
          <w:rFonts w:ascii="Times New Roman" w:hAnsi="Times New Roman"/>
          <w:sz w:val="28"/>
          <w:szCs w:val="28"/>
        </w:rPr>
        <w:t xml:space="preserve">пункта 1.5 </w:t>
      </w:r>
      <w:r w:rsidR="00242CA6">
        <w:rPr>
          <w:rFonts w:ascii="Times New Roman" w:hAnsi="Times New Roman"/>
          <w:sz w:val="28"/>
          <w:szCs w:val="28"/>
        </w:rPr>
        <w:t>приложения к постановлению</w:t>
      </w:r>
      <w:r w:rsidR="00F41AEF" w:rsidRPr="00242CA6">
        <w:rPr>
          <w:rFonts w:ascii="Times New Roman" w:hAnsi="Times New Roman"/>
          <w:sz w:val="28"/>
          <w:szCs w:val="28"/>
        </w:rPr>
        <w:t xml:space="preserve"> исключить;</w:t>
      </w:r>
    </w:p>
    <w:p w:rsidR="00017804" w:rsidRPr="00017804" w:rsidRDefault="00017804" w:rsidP="00017804">
      <w:pPr>
        <w:pStyle w:val="a8"/>
        <w:numPr>
          <w:ilvl w:val="0"/>
          <w:numId w:val="38"/>
        </w:numPr>
        <w:ind w:left="0" w:firstLine="567"/>
        <w:jc w:val="both"/>
        <w:rPr>
          <w:rFonts w:ascii="Times New Roman" w:hAnsi="Times New Roman"/>
          <w:color w:val="FF0000"/>
          <w:sz w:val="28"/>
          <w:szCs w:val="28"/>
        </w:rPr>
      </w:pPr>
      <w:r w:rsidRPr="00017804">
        <w:rPr>
          <w:rFonts w:ascii="Times New Roman" w:hAnsi="Times New Roman"/>
          <w:color w:val="FF0000"/>
          <w:sz w:val="28"/>
          <w:szCs w:val="28"/>
        </w:rPr>
        <w:t>п</w:t>
      </w:r>
      <w:r w:rsidRPr="00017804">
        <w:rPr>
          <w:rFonts w:ascii="Times New Roman" w:hAnsi="Times New Roman"/>
          <w:color w:val="FF0000"/>
          <w:sz w:val="28"/>
          <w:szCs w:val="28"/>
        </w:rPr>
        <w:t xml:space="preserve">ункт 2.3. приложения к постановлению дополнить </w:t>
      </w:r>
      <w:r w:rsidRPr="00017804">
        <w:rPr>
          <w:rFonts w:ascii="Times New Roman" w:hAnsi="Times New Roman"/>
          <w:color w:val="FF0000"/>
          <w:sz w:val="28"/>
          <w:szCs w:val="28"/>
        </w:rPr>
        <w:t>абзацем</w:t>
      </w:r>
      <w:r w:rsidRPr="00017804">
        <w:rPr>
          <w:rFonts w:ascii="Times New Roman" w:hAnsi="Times New Roman"/>
          <w:color w:val="FF0000"/>
          <w:sz w:val="28"/>
          <w:szCs w:val="28"/>
        </w:rPr>
        <w:t xml:space="preserve"> следующего содержания: </w:t>
      </w:r>
    </w:p>
    <w:p w:rsidR="00017804" w:rsidRPr="00017804" w:rsidRDefault="00017804" w:rsidP="00017804">
      <w:pPr>
        <w:pStyle w:val="a8"/>
        <w:ind w:left="0" w:firstLine="567"/>
        <w:jc w:val="both"/>
        <w:rPr>
          <w:rFonts w:ascii="Times New Roman" w:hAnsi="Times New Roman"/>
          <w:color w:val="FF0000"/>
          <w:sz w:val="28"/>
          <w:szCs w:val="28"/>
        </w:rPr>
      </w:pPr>
      <w:r w:rsidRPr="00017804">
        <w:rPr>
          <w:rFonts w:ascii="Times New Roman" w:hAnsi="Times New Roman"/>
          <w:color w:val="FF0000"/>
          <w:sz w:val="28"/>
          <w:szCs w:val="28"/>
        </w:rPr>
        <w:t>«</w:t>
      </w:r>
      <w:r w:rsidRPr="00017804">
        <w:rPr>
          <w:rFonts w:ascii="Times New Roman" w:hAnsi="Times New Roman"/>
          <w:color w:val="FF0000"/>
          <w:sz w:val="28"/>
          <w:szCs w:val="28"/>
        </w:rPr>
        <w:t>Сведения о результате предоставления муниципальной услуги в день принят</w:t>
      </w:r>
      <w:r w:rsidRPr="00017804">
        <w:rPr>
          <w:rFonts w:ascii="Times New Roman" w:hAnsi="Times New Roman"/>
          <w:color w:val="FF0000"/>
          <w:sz w:val="28"/>
          <w:szCs w:val="28"/>
        </w:rPr>
        <w:t>ия решения заносятся и хранятся</w:t>
      </w:r>
      <w:r w:rsidRPr="00017804">
        <w:rPr>
          <w:rFonts w:ascii="Times New Roman" w:hAnsi="Times New Roman"/>
          <w:color w:val="FF0000"/>
          <w:sz w:val="28"/>
          <w:szCs w:val="28"/>
        </w:rPr>
        <w:t xml:space="preserve"> в базе данных федеральной государственной информационной системы «Единая система предоставления государственных и муниципальных услуг (сервисов)».».</w:t>
      </w:r>
    </w:p>
    <w:p w:rsidR="00F41AEF" w:rsidRDefault="00016A51" w:rsidP="00890851">
      <w:pPr>
        <w:pStyle w:val="a8"/>
        <w:numPr>
          <w:ilvl w:val="0"/>
          <w:numId w:val="38"/>
        </w:numPr>
        <w:ind w:left="0" w:firstLine="567"/>
        <w:jc w:val="both"/>
        <w:rPr>
          <w:rFonts w:ascii="Times New Roman" w:hAnsi="Times New Roman"/>
          <w:sz w:val="28"/>
          <w:szCs w:val="28"/>
        </w:rPr>
      </w:pPr>
      <w:r>
        <w:rPr>
          <w:rFonts w:ascii="Times New Roman" w:hAnsi="Times New Roman"/>
          <w:sz w:val="28"/>
          <w:szCs w:val="28"/>
        </w:rPr>
        <w:t>п</w:t>
      </w:r>
      <w:r w:rsidR="00F41AEF">
        <w:rPr>
          <w:rFonts w:ascii="Times New Roman" w:hAnsi="Times New Roman"/>
          <w:sz w:val="28"/>
          <w:szCs w:val="28"/>
        </w:rPr>
        <w:t xml:space="preserve">ункт 2.5 </w:t>
      </w:r>
      <w:r w:rsidR="00242CA6" w:rsidRPr="00242CA6">
        <w:rPr>
          <w:rFonts w:ascii="Times New Roman" w:hAnsi="Times New Roman"/>
          <w:sz w:val="28"/>
          <w:szCs w:val="28"/>
        </w:rPr>
        <w:t>приложения к постановлению</w:t>
      </w:r>
      <w:r w:rsidR="00F41AEF" w:rsidRPr="00242CA6">
        <w:rPr>
          <w:rFonts w:ascii="Times New Roman" w:hAnsi="Times New Roman"/>
          <w:sz w:val="28"/>
          <w:szCs w:val="28"/>
        </w:rPr>
        <w:t xml:space="preserve"> </w:t>
      </w:r>
      <w:r w:rsidR="00F41AEF">
        <w:rPr>
          <w:rFonts w:ascii="Times New Roman" w:hAnsi="Times New Roman"/>
          <w:sz w:val="28"/>
          <w:szCs w:val="28"/>
        </w:rPr>
        <w:t>исключить;</w:t>
      </w:r>
    </w:p>
    <w:p w:rsidR="00CA4F46" w:rsidRDefault="00D77E91" w:rsidP="00CA4F46">
      <w:pPr>
        <w:pStyle w:val="a8"/>
        <w:ind w:left="0" w:firstLine="567"/>
        <w:jc w:val="both"/>
        <w:rPr>
          <w:rFonts w:ascii="Times New Roman" w:hAnsi="Times New Roman"/>
          <w:sz w:val="28"/>
          <w:szCs w:val="28"/>
        </w:rPr>
      </w:pPr>
      <w:r>
        <w:rPr>
          <w:rFonts w:ascii="Times New Roman" w:hAnsi="Times New Roman"/>
          <w:sz w:val="28"/>
          <w:szCs w:val="28"/>
        </w:rPr>
        <w:t>5</w:t>
      </w:r>
      <w:r w:rsidR="00CA4F46">
        <w:rPr>
          <w:rFonts w:ascii="Times New Roman" w:hAnsi="Times New Roman"/>
          <w:sz w:val="28"/>
          <w:szCs w:val="28"/>
        </w:rPr>
        <w:t xml:space="preserve">. название пункта 2.12 </w:t>
      </w:r>
      <w:r w:rsidR="00016A51" w:rsidRPr="00016A51">
        <w:rPr>
          <w:rFonts w:ascii="Times New Roman" w:hAnsi="Times New Roman"/>
          <w:sz w:val="28"/>
          <w:szCs w:val="28"/>
        </w:rPr>
        <w:t xml:space="preserve">приложения к постановлению </w:t>
      </w:r>
      <w:r w:rsidR="00CA4F46">
        <w:rPr>
          <w:rFonts w:ascii="Times New Roman" w:hAnsi="Times New Roman"/>
          <w:sz w:val="28"/>
          <w:szCs w:val="28"/>
        </w:rPr>
        <w:t>изложить в следующей редакции:</w:t>
      </w:r>
    </w:p>
    <w:p w:rsidR="00CA4F46" w:rsidRPr="00D77E91" w:rsidRDefault="00CA4F46" w:rsidP="00D77E91">
      <w:pPr>
        <w:pStyle w:val="a8"/>
        <w:spacing w:after="0"/>
        <w:ind w:left="0" w:firstLine="567"/>
        <w:jc w:val="both"/>
        <w:rPr>
          <w:rFonts w:ascii="Times New Roman" w:hAnsi="Times New Roman"/>
          <w:sz w:val="28"/>
          <w:szCs w:val="28"/>
        </w:rPr>
      </w:pPr>
      <w:r>
        <w:rPr>
          <w:rFonts w:ascii="Times New Roman" w:hAnsi="Times New Roman"/>
          <w:sz w:val="28"/>
          <w:szCs w:val="28"/>
        </w:rPr>
        <w:t>«2.12. М</w:t>
      </w:r>
      <w:r w:rsidRPr="00CA4F46">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w:t>
      </w:r>
      <w:r w:rsidRPr="00D77E91">
        <w:rPr>
          <w:rFonts w:ascii="Times New Roman" w:hAnsi="Times New Roman"/>
          <w:sz w:val="28"/>
          <w:szCs w:val="28"/>
        </w:rPr>
        <w:t>многофункциональный центр</w:t>
      </w:r>
      <w:r w:rsidR="00A83D8F" w:rsidRPr="00D77E91">
        <w:rPr>
          <w:rFonts w:ascii="Times New Roman" w:hAnsi="Times New Roman"/>
          <w:sz w:val="28"/>
          <w:szCs w:val="28"/>
        </w:rPr>
        <w:t>»;</w:t>
      </w:r>
    </w:p>
    <w:p w:rsidR="00A83D8F" w:rsidRDefault="00A83D8F" w:rsidP="00D77E91">
      <w:pPr>
        <w:pStyle w:val="a8"/>
        <w:numPr>
          <w:ilvl w:val="0"/>
          <w:numId w:val="41"/>
        </w:numPr>
        <w:ind w:left="0" w:firstLine="567"/>
        <w:jc w:val="both"/>
        <w:rPr>
          <w:rFonts w:ascii="Times New Roman" w:hAnsi="Times New Roman"/>
          <w:sz w:val="28"/>
          <w:szCs w:val="28"/>
        </w:rPr>
      </w:pPr>
      <w:r w:rsidRPr="00D77E91">
        <w:rPr>
          <w:rFonts w:ascii="Times New Roman" w:hAnsi="Times New Roman"/>
          <w:sz w:val="28"/>
          <w:szCs w:val="28"/>
        </w:rPr>
        <w:t xml:space="preserve">в названии пункта 2.14 </w:t>
      </w:r>
      <w:r w:rsidR="00016A51" w:rsidRPr="00D77E91">
        <w:rPr>
          <w:rFonts w:ascii="Times New Roman" w:hAnsi="Times New Roman"/>
          <w:sz w:val="28"/>
          <w:szCs w:val="28"/>
        </w:rPr>
        <w:t xml:space="preserve">приложения к постановлению </w:t>
      </w:r>
      <w:r w:rsidRPr="00D77E91">
        <w:rPr>
          <w:rFonts w:ascii="Times New Roman" w:hAnsi="Times New Roman"/>
          <w:sz w:val="28"/>
          <w:szCs w:val="28"/>
        </w:rPr>
        <w:t>после слов «и перечнем документов» дополнить словами «и (или) информации»;</w:t>
      </w:r>
    </w:p>
    <w:p w:rsidR="009B5384" w:rsidRPr="009B5384" w:rsidRDefault="009B5384" w:rsidP="009B5384">
      <w:pPr>
        <w:pStyle w:val="a8"/>
        <w:numPr>
          <w:ilvl w:val="0"/>
          <w:numId w:val="41"/>
        </w:numPr>
        <w:ind w:left="0" w:firstLine="567"/>
        <w:jc w:val="both"/>
        <w:rPr>
          <w:rFonts w:ascii="Times New Roman" w:hAnsi="Times New Roman"/>
          <w:color w:val="FF0000"/>
          <w:sz w:val="28"/>
          <w:szCs w:val="28"/>
        </w:rPr>
      </w:pPr>
      <w:r w:rsidRPr="009B5384">
        <w:rPr>
          <w:rFonts w:ascii="Times New Roman" w:hAnsi="Times New Roman"/>
          <w:color w:val="FF0000"/>
          <w:sz w:val="28"/>
          <w:szCs w:val="28"/>
        </w:rPr>
        <w:t>п</w:t>
      </w:r>
      <w:r w:rsidRPr="009B5384">
        <w:rPr>
          <w:rFonts w:ascii="Times New Roman" w:hAnsi="Times New Roman"/>
          <w:color w:val="FF0000"/>
          <w:sz w:val="28"/>
          <w:szCs w:val="28"/>
        </w:rPr>
        <w:t xml:space="preserve">ункт 3.2 </w:t>
      </w:r>
      <w:r w:rsidR="00016A51" w:rsidRPr="009B5384">
        <w:rPr>
          <w:rFonts w:ascii="Times New Roman" w:hAnsi="Times New Roman"/>
          <w:color w:val="FF0000"/>
          <w:sz w:val="28"/>
          <w:szCs w:val="28"/>
        </w:rPr>
        <w:t xml:space="preserve">приложения к постановлению </w:t>
      </w:r>
      <w:r w:rsidRPr="009B5384">
        <w:rPr>
          <w:rFonts w:ascii="Times New Roman" w:hAnsi="Times New Roman"/>
          <w:color w:val="FF0000"/>
          <w:sz w:val="28"/>
          <w:szCs w:val="28"/>
        </w:rPr>
        <w:t>изложить в следующей редакции:</w:t>
      </w:r>
    </w:p>
    <w:p w:rsidR="009B5384" w:rsidRPr="009B5384" w:rsidRDefault="009B5384" w:rsidP="009B5384">
      <w:pPr>
        <w:jc w:val="center"/>
        <w:rPr>
          <w:color w:val="FF0000"/>
          <w:sz w:val="28"/>
          <w:szCs w:val="28"/>
        </w:rPr>
      </w:pPr>
      <w:r w:rsidRPr="009B5384">
        <w:rPr>
          <w:color w:val="FF0000"/>
          <w:sz w:val="28"/>
          <w:szCs w:val="28"/>
        </w:rPr>
        <w:lastRenderedPageBreak/>
        <w:t>«</w:t>
      </w:r>
      <w:r w:rsidRPr="009B5384">
        <w:rPr>
          <w:color w:val="FF0000"/>
          <w:sz w:val="28"/>
          <w:szCs w:val="28"/>
        </w:rPr>
        <w:t xml:space="preserve">3.2. Прием и регистрация </w:t>
      </w:r>
      <w:r w:rsidRPr="009B5384">
        <w:rPr>
          <w:color w:val="FF0000"/>
          <w:sz w:val="28"/>
          <w:szCs w:val="28"/>
        </w:rPr>
        <w:t xml:space="preserve">заявления </w:t>
      </w:r>
      <w:r w:rsidRPr="009B5384">
        <w:rPr>
          <w:color w:val="FF0000"/>
          <w:sz w:val="28"/>
          <w:szCs w:val="28"/>
        </w:rPr>
        <w:t>и документов</w:t>
      </w:r>
      <w:r w:rsidRPr="009B5384">
        <w:rPr>
          <w:color w:val="FF0000"/>
          <w:sz w:val="28"/>
          <w:szCs w:val="28"/>
        </w:rPr>
        <w:t>, необходимых для предоставления муниципальной услуги</w:t>
      </w:r>
    </w:p>
    <w:p w:rsidR="009B5384" w:rsidRPr="009B5384" w:rsidRDefault="009B5384" w:rsidP="009B5384">
      <w:pPr>
        <w:jc w:val="both"/>
        <w:rPr>
          <w:color w:val="FF0000"/>
          <w:sz w:val="28"/>
          <w:szCs w:val="28"/>
        </w:rPr>
      </w:pPr>
      <w:bookmarkStart w:id="0" w:name="_GoBack"/>
      <w:bookmarkEnd w:id="0"/>
    </w:p>
    <w:p w:rsidR="009B5384" w:rsidRPr="009B5384" w:rsidRDefault="009B5384" w:rsidP="009B5384">
      <w:pPr>
        <w:ind w:firstLine="567"/>
        <w:jc w:val="both"/>
        <w:rPr>
          <w:color w:val="FF0000"/>
          <w:sz w:val="28"/>
          <w:szCs w:val="28"/>
        </w:rPr>
      </w:pPr>
      <w:r w:rsidRPr="009B5384">
        <w:rPr>
          <w:color w:val="FF0000"/>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w:t>
      </w:r>
      <w:r w:rsidRPr="009B5384">
        <w:rPr>
          <w:color w:val="FF0000"/>
          <w:sz w:val="28"/>
          <w:szCs w:val="28"/>
        </w:rPr>
        <w:t xml:space="preserve">заявления </w:t>
      </w:r>
      <w:r w:rsidRPr="009B5384">
        <w:rPr>
          <w:color w:val="FF0000"/>
          <w:sz w:val="28"/>
          <w:szCs w:val="28"/>
        </w:rPr>
        <w:t>и прилагаемых документов.</w:t>
      </w:r>
    </w:p>
    <w:p w:rsidR="009B5384" w:rsidRPr="009B5384" w:rsidRDefault="009B5384" w:rsidP="009B5384">
      <w:pPr>
        <w:ind w:firstLine="567"/>
        <w:jc w:val="both"/>
        <w:rPr>
          <w:color w:val="FF0000"/>
          <w:sz w:val="28"/>
          <w:szCs w:val="28"/>
        </w:rPr>
      </w:pPr>
      <w:r w:rsidRPr="009B5384">
        <w:rPr>
          <w:color w:val="FF0000"/>
          <w:sz w:val="28"/>
          <w:szCs w:val="28"/>
        </w:rPr>
        <w:t xml:space="preserve">3.2.2. Регистрацию </w:t>
      </w:r>
      <w:r w:rsidRPr="009B5384">
        <w:rPr>
          <w:color w:val="FF0000"/>
          <w:sz w:val="28"/>
          <w:szCs w:val="28"/>
        </w:rPr>
        <w:t xml:space="preserve">заявления </w:t>
      </w:r>
      <w:r w:rsidRPr="009B5384">
        <w:rPr>
          <w:color w:val="FF0000"/>
          <w:sz w:val="28"/>
          <w:szCs w:val="28"/>
        </w:rPr>
        <w:t>осуществляет должностное лицо Уполномоченного органа, ответственное за предоставление муниципальной услуги.</w:t>
      </w:r>
    </w:p>
    <w:p w:rsidR="009B5384" w:rsidRPr="009B5384" w:rsidRDefault="009B5384" w:rsidP="009B5384">
      <w:pPr>
        <w:ind w:firstLine="567"/>
        <w:jc w:val="both"/>
        <w:rPr>
          <w:color w:val="FF0000"/>
          <w:sz w:val="28"/>
          <w:szCs w:val="28"/>
        </w:rPr>
      </w:pPr>
      <w:r w:rsidRPr="009B5384">
        <w:rPr>
          <w:color w:val="FF0000"/>
          <w:sz w:val="28"/>
          <w:szCs w:val="28"/>
        </w:rPr>
        <w:t xml:space="preserve">Регистрация </w:t>
      </w:r>
      <w:r w:rsidRPr="009B5384">
        <w:rPr>
          <w:color w:val="FF0000"/>
          <w:sz w:val="28"/>
          <w:szCs w:val="28"/>
        </w:rPr>
        <w:t xml:space="preserve">заявления </w:t>
      </w:r>
      <w:r w:rsidRPr="009B5384">
        <w:rPr>
          <w:color w:val="FF0000"/>
          <w:sz w:val="28"/>
          <w:szCs w:val="28"/>
        </w:rPr>
        <w:t xml:space="preserve">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федеральной государственной информационной системе "Единая система предоставления государственных и муниципальных услуг (сервисов)". При поступлении </w:t>
      </w:r>
      <w:r w:rsidRPr="009B5384">
        <w:rPr>
          <w:color w:val="FF0000"/>
          <w:sz w:val="28"/>
          <w:szCs w:val="28"/>
        </w:rPr>
        <w:t xml:space="preserve">заявления </w:t>
      </w:r>
      <w:r w:rsidRPr="009B5384">
        <w:rPr>
          <w:color w:val="FF0000"/>
          <w:sz w:val="28"/>
          <w:szCs w:val="28"/>
        </w:rPr>
        <w:t>и документов в электронном виде по электронной почте в нерабочее время, регистрация осуществляется в ближайший рабочий день Уполномоченного органа, следующий за днем поступления указанных документов.</w:t>
      </w:r>
    </w:p>
    <w:p w:rsidR="009B5384" w:rsidRPr="009B5384" w:rsidRDefault="009B5384" w:rsidP="009B5384">
      <w:pPr>
        <w:ind w:firstLine="567"/>
        <w:jc w:val="both"/>
        <w:rPr>
          <w:color w:val="FF0000"/>
          <w:sz w:val="28"/>
          <w:szCs w:val="28"/>
        </w:rPr>
      </w:pPr>
      <w:r w:rsidRPr="009B5384">
        <w:rPr>
          <w:color w:val="FF0000"/>
          <w:sz w:val="28"/>
          <w:szCs w:val="28"/>
        </w:rPr>
        <w:t xml:space="preserve">3.2.3. Срок выполнения данной административной процедуры составляет 1 рабочий день со дня поступления </w:t>
      </w:r>
      <w:r w:rsidRPr="009B5384">
        <w:rPr>
          <w:color w:val="FF0000"/>
          <w:sz w:val="28"/>
          <w:szCs w:val="28"/>
        </w:rPr>
        <w:t xml:space="preserve">заявления </w:t>
      </w:r>
      <w:r w:rsidRPr="009B5384">
        <w:rPr>
          <w:color w:val="FF0000"/>
          <w:sz w:val="28"/>
          <w:szCs w:val="28"/>
        </w:rPr>
        <w:t>и прилагаемых документов в Уполномоченный орган (в случае обращения в МФЦ - в сроки, установленные Соглашениям о взаимодей</w:t>
      </w:r>
      <w:r w:rsidRPr="009B5384">
        <w:rPr>
          <w:color w:val="FF0000"/>
          <w:sz w:val="28"/>
          <w:szCs w:val="28"/>
        </w:rPr>
        <w:t>ствии</w:t>
      </w:r>
      <w:r w:rsidRPr="009B5384">
        <w:rPr>
          <w:color w:val="FF0000"/>
          <w:sz w:val="28"/>
          <w:szCs w:val="28"/>
        </w:rPr>
        <w:t xml:space="preserve">, но не позднее 3 рабочих дней со дня поступления </w:t>
      </w:r>
      <w:r w:rsidRPr="009B5384">
        <w:rPr>
          <w:color w:val="FF0000"/>
          <w:sz w:val="28"/>
          <w:szCs w:val="28"/>
        </w:rPr>
        <w:t xml:space="preserve">заявления </w:t>
      </w:r>
      <w:r w:rsidRPr="009B5384">
        <w:rPr>
          <w:color w:val="FF0000"/>
          <w:sz w:val="28"/>
          <w:szCs w:val="28"/>
        </w:rPr>
        <w:t>и прилагаемых документов).</w:t>
      </w:r>
    </w:p>
    <w:p w:rsidR="006A1B9F" w:rsidRPr="009B5384" w:rsidRDefault="009B5384" w:rsidP="009B5384">
      <w:pPr>
        <w:ind w:firstLine="567"/>
        <w:jc w:val="both"/>
        <w:rPr>
          <w:color w:val="FF0000"/>
          <w:sz w:val="28"/>
          <w:szCs w:val="28"/>
        </w:rPr>
      </w:pPr>
      <w:r w:rsidRPr="009B5384">
        <w:rPr>
          <w:color w:val="FF0000"/>
          <w:sz w:val="28"/>
          <w:szCs w:val="28"/>
        </w:rPr>
        <w:t xml:space="preserve">3.2.4.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w:t>
      </w:r>
      <w:r w:rsidRPr="009B5384">
        <w:rPr>
          <w:color w:val="FF0000"/>
          <w:sz w:val="28"/>
          <w:szCs w:val="28"/>
        </w:rPr>
        <w:t xml:space="preserve">заявления </w:t>
      </w:r>
      <w:r w:rsidRPr="009B5384">
        <w:rPr>
          <w:color w:val="FF0000"/>
          <w:sz w:val="28"/>
          <w:szCs w:val="28"/>
        </w:rPr>
        <w:t>и прилагае</w:t>
      </w:r>
      <w:r w:rsidRPr="009B5384">
        <w:rPr>
          <w:color w:val="FF0000"/>
          <w:sz w:val="28"/>
          <w:szCs w:val="28"/>
        </w:rPr>
        <w:t>мых документов на рассмотрение.»</w:t>
      </w:r>
      <w:r w:rsidRPr="009B5384">
        <w:rPr>
          <w:color w:val="FF0000"/>
          <w:sz w:val="28"/>
          <w:szCs w:val="28"/>
        </w:rPr>
        <w:t>.</w:t>
      </w:r>
    </w:p>
    <w:p w:rsidR="006A1B9F" w:rsidRPr="00D77E91" w:rsidRDefault="006A1B9F" w:rsidP="009B5384">
      <w:pPr>
        <w:pStyle w:val="a8"/>
        <w:numPr>
          <w:ilvl w:val="0"/>
          <w:numId w:val="41"/>
        </w:numPr>
        <w:spacing w:after="0"/>
        <w:ind w:left="0" w:firstLine="567"/>
        <w:jc w:val="both"/>
        <w:rPr>
          <w:rFonts w:ascii="Times New Roman" w:hAnsi="Times New Roman"/>
          <w:color w:val="FF0000"/>
          <w:sz w:val="28"/>
          <w:szCs w:val="28"/>
        </w:rPr>
      </w:pPr>
      <w:r w:rsidRPr="00D77E91">
        <w:rPr>
          <w:rFonts w:ascii="Times New Roman" w:hAnsi="Times New Roman"/>
          <w:color w:val="FF0000"/>
          <w:sz w:val="28"/>
          <w:szCs w:val="28"/>
        </w:rPr>
        <w:t>подп</w:t>
      </w:r>
      <w:r w:rsidRPr="00D77E91">
        <w:rPr>
          <w:rFonts w:ascii="Times New Roman" w:hAnsi="Times New Roman"/>
          <w:color w:val="FF0000"/>
          <w:sz w:val="28"/>
          <w:szCs w:val="28"/>
        </w:rPr>
        <w:t>ункт 3.</w:t>
      </w:r>
      <w:r w:rsidRPr="00D77E91">
        <w:rPr>
          <w:rFonts w:ascii="Times New Roman" w:hAnsi="Times New Roman"/>
          <w:color w:val="FF0000"/>
          <w:sz w:val="28"/>
          <w:szCs w:val="28"/>
        </w:rPr>
        <w:t>4</w:t>
      </w:r>
      <w:r w:rsidRPr="00D77E91">
        <w:rPr>
          <w:rFonts w:ascii="Times New Roman" w:hAnsi="Times New Roman"/>
          <w:color w:val="FF0000"/>
          <w:sz w:val="28"/>
          <w:szCs w:val="28"/>
        </w:rPr>
        <w:t xml:space="preserve">.3 </w:t>
      </w:r>
      <w:r w:rsidRPr="00D77E91">
        <w:rPr>
          <w:rFonts w:ascii="Times New Roman" w:hAnsi="Times New Roman"/>
          <w:color w:val="FF0000"/>
          <w:sz w:val="28"/>
          <w:szCs w:val="28"/>
        </w:rPr>
        <w:t xml:space="preserve">пункта 3.4 </w:t>
      </w:r>
      <w:r w:rsidRPr="00D77E91">
        <w:rPr>
          <w:rFonts w:ascii="Times New Roman" w:hAnsi="Times New Roman"/>
          <w:color w:val="FF0000"/>
          <w:sz w:val="28"/>
          <w:szCs w:val="28"/>
        </w:rPr>
        <w:t>приложения к постановлению изложить в следующей редакции:</w:t>
      </w:r>
    </w:p>
    <w:p w:rsidR="006A1B9F" w:rsidRPr="006A1B9F" w:rsidRDefault="006A1B9F" w:rsidP="009B5384">
      <w:pPr>
        <w:ind w:firstLine="567"/>
        <w:jc w:val="both"/>
        <w:rPr>
          <w:color w:val="FF0000"/>
          <w:sz w:val="28"/>
          <w:szCs w:val="28"/>
        </w:rPr>
      </w:pPr>
      <w:r w:rsidRPr="006A1B9F">
        <w:rPr>
          <w:color w:val="FF0000"/>
          <w:sz w:val="28"/>
          <w:szCs w:val="28"/>
        </w:rPr>
        <w:t>«3.4</w:t>
      </w:r>
      <w:r w:rsidRPr="006A1B9F">
        <w:rPr>
          <w:color w:val="FF0000"/>
          <w:sz w:val="28"/>
          <w:szCs w:val="28"/>
        </w:rPr>
        <w:t>.3. В случае предоставления муниципальной услуги в электронной форме посредством федеральной государственной информационной системы «Единая система предоставления государственных и муниципальных услуг (сервисов)»,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федеральной государственной информационной системы «Единая система предоставления государственных и муниципальных услуг (сервисов)».».</w:t>
      </w:r>
    </w:p>
    <w:p w:rsidR="0064161E" w:rsidRPr="009B5384" w:rsidRDefault="0064161E" w:rsidP="009B5384">
      <w:pPr>
        <w:pStyle w:val="a8"/>
        <w:numPr>
          <w:ilvl w:val="0"/>
          <w:numId w:val="41"/>
        </w:numPr>
        <w:ind w:left="0" w:firstLine="567"/>
        <w:jc w:val="both"/>
        <w:rPr>
          <w:rFonts w:ascii="Times New Roman" w:hAnsi="Times New Roman"/>
          <w:sz w:val="28"/>
          <w:szCs w:val="28"/>
        </w:rPr>
      </w:pPr>
      <w:r w:rsidRPr="009B5384">
        <w:rPr>
          <w:rFonts w:ascii="Times New Roman" w:hAnsi="Times New Roman"/>
          <w:sz w:val="28"/>
          <w:szCs w:val="28"/>
        </w:rPr>
        <w:t xml:space="preserve">разделы </w:t>
      </w:r>
      <w:r w:rsidRPr="009B5384">
        <w:rPr>
          <w:rFonts w:ascii="Times New Roman" w:hAnsi="Times New Roman"/>
          <w:sz w:val="28"/>
          <w:szCs w:val="28"/>
          <w:lang w:val="en-US"/>
        </w:rPr>
        <w:t>IV</w:t>
      </w:r>
      <w:r w:rsidRPr="009B5384">
        <w:rPr>
          <w:rFonts w:ascii="Times New Roman" w:hAnsi="Times New Roman"/>
          <w:sz w:val="28"/>
          <w:szCs w:val="28"/>
        </w:rPr>
        <w:t xml:space="preserve"> – </w:t>
      </w:r>
      <w:r w:rsidRPr="009B5384">
        <w:rPr>
          <w:rFonts w:ascii="Times New Roman" w:hAnsi="Times New Roman"/>
          <w:sz w:val="28"/>
          <w:szCs w:val="28"/>
          <w:lang w:val="en-US"/>
        </w:rPr>
        <w:t>V</w:t>
      </w:r>
      <w:r w:rsidRPr="009B5384">
        <w:rPr>
          <w:rFonts w:ascii="Times New Roman" w:hAnsi="Times New Roman"/>
          <w:sz w:val="28"/>
          <w:szCs w:val="28"/>
        </w:rPr>
        <w:t xml:space="preserve"> </w:t>
      </w:r>
      <w:r w:rsidR="00016A51" w:rsidRPr="009B5384">
        <w:rPr>
          <w:rFonts w:ascii="Times New Roman" w:hAnsi="Times New Roman"/>
          <w:sz w:val="28"/>
          <w:szCs w:val="28"/>
        </w:rPr>
        <w:t xml:space="preserve">приложения к постановлению </w:t>
      </w:r>
      <w:r w:rsidRPr="009B5384">
        <w:rPr>
          <w:rFonts w:ascii="Times New Roman" w:hAnsi="Times New Roman"/>
          <w:sz w:val="28"/>
          <w:szCs w:val="28"/>
        </w:rPr>
        <w:t>исключить.</w:t>
      </w:r>
    </w:p>
    <w:p w:rsidR="00A83D8F" w:rsidRPr="00A83D8F" w:rsidRDefault="00A83D8F" w:rsidP="00A83D8F">
      <w:pPr>
        <w:jc w:val="both"/>
        <w:rPr>
          <w:sz w:val="28"/>
          <w:szCs w:val="28"/>
        </w:rPr>
      </w:pPr>
    </w:p>
    <w:p w:rsidR="00CA4F46" w:rsidRPr="00CA4F46" w:rsidRDefault="00CA4F46" w:rsidP="00CA4F46">
      <w:pPr>
        <w:pStyle w:val="a8"/>
        <w:ind w:left="0" w:firstLine="567"/>
        <w:jc w:val="both"/>
        <w:rPr>
          <w:rFonts w:ascii="Times New Roman" w:hAnsi="Times New Roman"/>
          <w:sz w:val="28"/>
          <w:szCs w:val="28"/>
        </w:rPr>
      </w:pPr>
    </w:p>
    <w:p w:rsidR="00F41AEF" w:rsidRPr="00F41AEF" w:rsidRDefault="00F41AEF" w:rsidP="00F41AEF">
      <w:pPr>
        <w:pStyle w:val="a8"/>
        <w:jc w:val="both"/>
        <w:rPr>
          <w:rFonts w:ascii="Times New Roman" w:hAnsi="Times New Roman"/>
          <w:sz w:val="28"/>
          <w:szCs w:val="28"/>
        </w:rPr>
      </w:pPr>
    </w:p>
    <w:sectPr w:rsidR="00F41AEF" w:rsidRPr="00F41AEF" w:rsidSect="009B5384">
      <w:pgSz w:w="11906" w:h="16838"/>
      <w:pgMar w:top="1134" w:right="851"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E4588308"/>
    <w:lvl w:ilvl="0" w:tplc="5BA08A8C">
      <w:start w:val="1"/>
      <w:numFmt w:val="decimal"/>
      <w:lvlText w:val="%1."/>
      <w:lvlJc w:val="left"/>
      <w:pPr>
        <w:ind w:left="0" w:firstLine="0"/>
      </w:pPr>
    </w:lvl>
    <w:lvl w:ilvl="1" w:tplc="ACD26F16">
      <w:numFmt w:val="decimal"/>
      <w:lvlText w:val=""/>
      <w:lvlJc w:val="left"/>
      <w:pPr>
        <w:ind w:left="0" w:firstLine="0"/>
      </w:pPr>
    </w:lvl>
    <w:lvl w:ilvl="2" w:tplc="41FA8C04">
      <w:numFmt w:val="decimal"/>
      <w:lvlText w:val=""/>
      <w:lvlJc w:val="left"/>
      <w:pPr>
        <w:ind w:left="0" w:firstLine="0"/>
      </w:pPr>
    </w:lvl>
    <w:lvl w:ilvl="3" w:tplc="193430E8">
      <w:numFmt w:val="decimal"/>
      <w:lvlText w:val=""/>
      <w:lvlJc w:val="left"/>
      <w:pPr>
        <w:ind w:left="0" w:firstLine="0"/>
      </w:pPr>
    </w:lvl>
    <w:lvl w:ilvl="4" w:tplc="B06EE3E4">
      <w:numFmt w:val="decimal"/>
      <w:lvlText w:val=""/>
      <w:lvlJc w:val="left"/>
      <w:pPr>
        <w:ind w:left="0" w:firstLine="0"/>
      </w:pPr>
    </w:lvl>
    <w:lvl w:ilvl="5" w:tplc="66762FF4">
      <w:numFmt w:val="decimal"/>
      <w:lvlText w:val=""/>
      <w:lvlJc w:val="left"/>
      <w:pPr>
        <w:ind w:left="0" w:firstLine="0"/>
      </w:pPr>
    </w:lvl>
    <w:lvl w:ilvl="6" w:tplc="214CA0F8">
      <w:numFmt w:val="decimal"/>
      <w:lvlText w:val=""/>
      <w:lvlJc w:val="left"/>
      <w:pPr>
        <w:ind w:left="0" w:firstLine="0"/>
      </w:pPr>
    </w:lvl>
    <w:lvl w:ilvl="7" w:tplc="C2A0EE3C">
      <w:numFmt w:val="decimal"/>
      <w:lvlText w:val=""/>
      <w:lvlJc w:val="left"/>
      <w:pPr>
        <w:ind w:left="0" w:firstLine="0"/>
      </w:pPr>
    </w:lvl>
    <w:lvl w:ilvl="8" w:tplc="22521C38">
      <w:numFmt w:val="decimal"/>
      <w:lvlText w:val=""/>
      <w:lvlJc w:val="left"/>
      <w:pPr>
        <w:ind w:left="0" w:firstLine="0"/>
      </w:pPr>
    </w:lvl>
  </w:abstractNum>
  <w:abstractNum w:abstractNumId="1" w15:restartNumberingAfterBreak="0">
    <w:nsid w:val="0000305E"/>
    <w:multiLevelType w:val="hybridMultilevel"/>
    <w:tmpl w:val="13760024"/>
    <w:lvl w:ilvl="0" w:tplc="D10EABBC">
      <w:start w:val="1"/>
      <w:numFmt w:val="decimal"/>
      <w:lvlText w:val="%1."/>
      <w:lvlJc w:val="left"/>
      <w:pPr>
        <w:ind w:left="0" w:firstLine="0"/>
      </w:pPr>
    </w:lvl>
    <w:lvl w:ilvl="1" w:tplc="F59AAE14">
      <w:numFmt w:val="decimal"/>
      <w:lvlText w:val=""/>
      <w:lvlJc w:val="left"/>
      <w:pPr>
        <w:ind w:left="0" w:firstLine="0"/>
      </w:pPr>
    </w:lvl>
    <w:lvl w:ilvl="2" w:tplc="A92CA6A0">
      <w:numFmt w:val="decimal"/>
      <w:lvlText w:val=""/>
      <w:lvlJc w:val="left"/>
      <w:pPr>
        <w:ind w:left="0" w:firstLine="0"/>
      </w:pPr>
    </w:lvl>
    <w:lvl w:ilvl="3" w:tplc="D794CA48">
      <w:numFmt w:val="decimal"/>
      <w:lvlText w:val=""/>
      <w:lvlJc w:val="left"/>
      <w:pPr>
        <w:ind w:left="0" w:firstLine="0"/>
      </w:pPr>
    </w:lvl>
    <w:lvl w:ilvl="4" w:tplc="ABBE0BA6">
      <w:numFmt w:val="decimal"/>
      <w:lvlText w:val=""/>
      <w:lvlJc w:val="left"/>
      <w:pPr>
        <w:ind w:left="0" w:firstLine="0"/>
      </w:pPr>
    </w:lvl>
    <w:lvl w:ilvl="5" w:tplc="3D0ECF16">
      <w:numFmt w:val="decimal"/>
      <w:lvlText w:val=""/>
      <w:lvlJc w:val="left"/>
      <w:pPr>
        <w:ind w:left="0" w:firstLine="0"/>
      </w:pPr>
    </w:lvl>
    <w:lvl w:ilvl="6" w:tplc="006A1C42">
      <w:numFmt w:val="decimal"/>
      <w:lvlText w:val=""/>
      <w:lvlJc w:val="left"/>
      <w:pPr>
        <w:ind w:left="0" w:firstLine="0"/>
      </w:pPr>
    </w:lvl>
    <w:lvl w:ilvl="7" w:tplc="7C881484">
      <w:numFmt w:val="decimal"/>
      <w:lvlText w:val=""/>
      <w:lvlJc w:val="left"/>
      <w:pPr>
        <w:ind w:left="0" w:firstLine="0"/>
      </w:pPr>
    </w:lvl>
    <w:lvl w:ilvl="8" w:tplc="5096072C">
      <w:numFmt w:val="decimal"/>
      <w:lvlText w:val=""/>
      <w:lvlJc w:val="left"/>
      <w:pPr>
        <w:ind w:left="0" w:firstLine="0"/>
      </w:pPr>
    </w:lvl>
  </w:abstractNum>
  <w:abstractNum w:abstractNumId="2" w15:restartNumberingAfterBreak="0">
    <w:nsid w:val="000039B3"/>
    <w:multiLevelType w:val="hybridMultilevel"/>
    <w:tmpl w:val="4052E242"/>
    <w:lvl w:ilvl="0" w:tplc="83282632">
      <w:start w:val="1"/>
      <w:numFmt w:val="bullet"/>
      <w:lvlText w:val="В"/>
      <w:lvlJc w:val="left"/>
      <w:pPr>
        <w:ind w:left="0" w:firstLine="0"/>
      </w:pPr>
    </w:lvl>
    <w:lvl w:ilvl="1" w:tplc="B62AFBFE">
      <w:numFmt w:val="decimal"/>
      <w:lvlText w:val=""/>
      <w:lvlJc w:val="left"/>
      <w:pPr>
        <w:ind w:left="0" w:firstLine="0"/>
      </w:pPr>
    </w:lvl>
    <w:lvl w:ilvl="2" w:tplc="049C323A">
      <w:numFmt w:val="decimal"/>
      <w:lvlText w:val=""/>
      <w:lvlJc w:val="left"/>
      <w:pPr>
        <w:ind w:left="0" w:firstLine="0"/>
      </w:pPr>
    </w:lvl>
    <w:lvl w:ilvl="3" w:tplc="20AE3514">
      <w:numFmt w:val="decimal"/>
      <w:lvlText w:val=""/>
      <w:lvlJc w:val="left"/>
      <w:pPr>
        <w:ind w:left="0" w:firstLine="0"/>
      </w:pPr>
    </w:lvl>
    <w:lvl w:ilvl="4" w:tplc="9E746860">
      <w:numFmt w:val="decimal"/>
      <w:lvlText w:val=""/>
      <w:lvlJc w:val="left"/>
      <w:pPr>
        <w:ind w:left="0" w:firstLine="0"/>
      </w:pPr>
    </w:lvl>
    <w:lvl w:ilvl="5" w:tplc="925421E4">
      <w:numFmt w:val="decimal"/>
      <w:lvlText w:val=""/>
      <w:lvlJc w:val="left"/>
      <w:pPr>
        <w:ind w:left="0" w:firstLine="0"/>
      </w:pPr>
    </w:lvl>
    <w:lvl w:ilvl="6" w:tplc="AF06E4E0">
      <w:numFmt w:val="decimal"/>
      <w:lvlText w:val=""/>
      <w:lvlJc w:val="left"/>
      <w:pPr>
        <w:ind w:left="0" w:firstLine="0"/>
      </w:pPr>
    </w:lvl>
    <w:lvl w:ilvl="7" w:tplc="145E9EDC">
      <w:numFmt w:val="decimal"/>
      <w:lvlText w:val=""/>
      <w:lvlJc w:val="left"/>
      <w:pPr>
        <w:ind w:left="0" w:firstLine="0"/>
      </w:pPr>
    </w:lvl>
    <w:lvl w:ilvl="8" w:tplc="DF6CDFA8">
      <w:numFmt w:val="decimal"/>
      <w:lvlText w:val=""/>
      <w:lvlJc w:val="left"/>
      <w:pPr>
        <w:ind w:left="0" w:firstLine="0"/>
      </w:pPr>
    </w:lvl>
  </w:abstractNum>
  <w:abstractNum w:abstractNumId="3" w15:restartNumberingAfterBreak="0">
    <w:nsid w:val="007A7881"/>
    <w:multiLevelType w:val="hybridMultilevel"/>
    <w:tmpl w:val="49103B2C"/>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2C27528"/>
    <w:multiLevelType w:val="multilevel"/>
    <w:tmpl w:val="B906A58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774567"/>
    <w:multiLevelType w:val="multilevel"/>
    <w:tmpl w:val="62166EB4"/>
    <w:lvl w:ilvl="0">
      <w:start w:val="10"/>
      <w:numFmt w:val="decimal"/>
      <w:lvlText w:val="%1"/>
      <w:lvlJc w:val="left"/>
      <w:pPr>
        <w:ind w:left="420" w:hanging="420"/>
      </w:pPr>
    </w:lvl>
    <w:lvl w:ilvl="1">
      <w:start w:val="7"/>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D94150A"/>
    <w:multiLevelType w:val="multilevel"/>
    <w:tmpl w:val="C100C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129A61C5"/>
    <w:multiLevelType w:val="hybridMultilevel"/>
    <w:tmpl w:val="CB643E9E"/>
    <w:lvl w:ilvl="0" w:tplc="D946DEEE">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3375E85"/>
    <w:multiLevelType w:val="hybridMultilevel"/>
    <w:tmpl w:val="E3049AD6"/>
    <w:lvl w:ilvl="0" w:tplc="09B49BA8">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466502"/>
    <w:multiLevelType w:val="hybridMultilevel"/>
    <w:tmpl w:val="A972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744D08"/>
    <w:multiLevelType w:val="multilevel"/>
    <w:tmpl w:val="D294383A"/>
    <w:lvl w:ilvl="0">
      <w:start w:val="12"/>
      <w:numFmt w:val="decimal"/>
      <w:lvlText w:val="%1."/>
      <w:lvlJc w:val="left"/>
      <w:pPr>
        <w:ind w:left="480" w:hanging="480"/>
      </w:pPr>
    </w:lvl>
    <w:lvl w:ilvl="1">
      <w:start w:val="1"/>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15:restartNumberingAfterBreak="0">
    <w:nsid w:val="28435BD4"/>
    <w:multiLevelType w:val="multilevel"/>
    <w:tmpl w:val="21A0770A"/>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9526D9C"/>
    <w:multiLevelType w:val="multilevel"/>
    <w:tmpl w:val="A37AF310"/>
    <w:lvl w:ilvl="0">
      <w:start w:val="1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9DB6FAA"/>
    <w:multiLevelType w:val="multilevel"/>
    <w:tmpl w:val="386299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A7F13FA"/>
    <w:multiLevelType w:val="multilevel"/>
    <w:tmpl w:val="26C82336"/>
    <w:lvl w:ilvl="0">
      <w:start w:val="1"/>
      <w:numFmt w:val="decimal"/>
      <w:lvlText w:val="%1."/>
      <w:lvlJc w:val="left"/>
      <w:pPr>
        <w:ind w:left="501"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2284F"/>
    <w:multiLevelType w:val="hybridMultilevel"/>
    <w:tmpl w:val="86CA753A"/>
    <w:lvl w:ilvl="0" w:tplc="87D8063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1BC4136"/>
    <w:multiLevelType w:val="hybridMultilevel"/>
    <w:tmpl w:val="A1A22B78"/>
    <w:lvl w:ilvl="0" w:tplc="1E5C2938">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E053D"/>
    <w:multiLevelType w:val="multilevel"/>
    <w:tmpl w:val="316C6270"/>
    <w:lvl w:ilvl="0">
      <w:start w:val="11"/>
      <w:numFmt w:val="decimal"/>
      <w:lvlText w:val="%1"/>
      <w:lvlJc w:val="left"/>
      <w:pPr>
        <w:ind w:left="420" w:hanging="420"/>
      </w:pPr>
    </w:lvl>
    <w:lvl w:ilvl="1">
      <w:start w:val="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5A6A13"/>
    <w:multiLevelType w:val="multilevel"/>
    <w:tmpl w:val="502E7E92"/>
    <w:lvl w:ilvl="0">
      <w:start w:val="7"/>
      <w:numFmt w:val="decimal"/>
      <w:lvlText w:val="%1."/>
      <w:lvlJc w:val="left"/>
      <w:pPr>
        <w:ind w:left="360" w:hanging="360"/>
      </w:pPr>
    </w:lvl>
    <w:lvl w:ilvl="1">
      <w:start w:val="1"/>
      <w:numFmt w:val="decimal"/>
      <w:lvlText w:val="%1.%2."/>
      <w:lvlJc w:val="left"/>
      <w:pPr>
        <w:ind w:left="341" w:hanging="360"/>
      </w:pPr>
    </w:lvl>
    <w:lvl w:ilvl="2">
      <w:start w:val="1"/>
      <w:numFmt w:val="decimal"/>
      <w:lvlText w:val="%1.%2.%3."/>
      <w:lvlJc w:val="left"/>
      <w:pPr>
        <w:ind w:left="682" w:hanging="720"/>
      </w:pPr>
    </w:lvl>
    <w:lvl w:ilvl="3">
      <w:start w:val="1"/>
      <w:numFmt w:val="decimal"/>
      <w:lvlText w:val="%1.%2.%3.%4."/>
      <w:lvlJc w:val="left"/>
      <w:pPr>
        <w:ind w:left="663" w:hanging="720"/>
      </w:pPr>
    </w:lvl>
    <w:lvl w:ilvl="4">
      <w:start w:val="1"/>
      <w:numFmt w:val="decimal"/>
      <w:lvlText w:val="%1.%2.%3.%4.%5."/>
      <w:lvlJc w:val="left"/>
      <w:pPr>
        <w:ind w:left="1004" w:hanging="1080"/>
      </w:pPr>
    </w:lvl>
    <w:lvl w:ilvl="5">
      <w:start w:val="1"/>
      <w:numFmt w:val="decimal"/>
      <w:lvlText w:val="%1.%2.%3.%4.%5.%6."/>
      <w:lvlJc w:val="left"/>
      <w:pPr>
        <w:ind w:left="985" w:hanging="1080"/>
      </w:pPr>
    </w:lvl>
    <w:lvl w:ilvl="6">
      <w:start w:val="1"/>
      <w:numFmt w:val="decimal"/>
      <w:lvlText w:val="%1.%2.%3.%4.%5.%6.%7."/>
      <w:lvlJc w:val="left"/>
      <w:pPr>
        <w:ind w:left="1326" w:hanging="1440"/>
      </w:pPr>
    </w:lvl>
    <w:lvl w:ilvl="7">
      <w:start w:val="1"/>
      <w:numFmt w:val="decimal"/>
      <w:lvlText w:val="%1.%2.%3.%4.%5.%6.%7.%8."/>
      <w:lvlJc w:val="left"/>
      <w:pPr>
        <w:ind w:left="1307" w:hanging="1440"/>
      </w:pPr>
    </w:lvl>
    <w:lvl w:ilvl="8">
      <w:start w:val="1"/>
      <w:numFmt w:val="decimal"/>
      <w:lvlText w:val="%1.%2.%3.%4.%5.%6.%7.%8.%9."/>
      <w:lvlJc w:val="left"/>
      <w:pPr>
        <w:ind w:left="1648" w:hanging="1800"/>
      </w:pPr>
    </w:lvl>
  </w:abstractNum>
  <w:abstractNum w:abstractNumId="19" w15:restartNumberingAfterBreak="0">
    <w:nsid w:val="35E84C73"/>
    <w:multiLevelType w:val="multilevel"/>
    <w:tmpl w:val="565222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C08E3"/>
    <w:multiLevelType w:val="hybridMultilevel"/>
    <w:tmpl w:val="5B486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892211"/>
    <w:multiLevelType w:val="multilevel"/>
    <w:tmpl w:val="448E6234"/>
    <w:lvl w:ilvl="0">
      <w:start w:val="9"/>
      <w:numFmt w:val="decimal"/>
      <w:lvlText w:val="%1."/>
      <w:lvlJc w:val="left"/>
      <w:pPr>
        <w:ind w:left="360" w:hanging="360"/>
      </w:pPr>
      <w:rPr>
        <w:b/>
      </w:rPr>
    </w:lvl>
    <w:lvl w:ilvl="1">
      <w:start w:val="1"/>
      <w:numFmt w:val="decimal"/>
      <w:lvlText w:val="%1.%2."/>
      <w:lvlJc w:val="left"/>
      <w:pPr>
        <w:ind w:left="900" w:hanging="360"/>
      </w:pPr>
      <w:rPr>
        <w:b w:val="0"/>
      </w:rPr>
    </w:lvl>
    <w:lvl w:ilvl="2">
      <w:start w:val="1"/>
      <w:numFmt w:val="decimal"/>
      <w:lvlText w:val="%1.%2.%3."/>
      <w:lvlJc w:val="left"/>
      <w:pPr>
        <w:ind w:left="1800" w:hanging="720"/>
      </w:pPr>
      <w:rPr>
        <w:b/>
      </w:rPr>
    </w:lvl>
    <w:lvl w:ilvl="3">
      <w:start w:val="1"/>
      <w:numFmt w:val="decimal"/>
      <w:lvlText w:val="%1.%2.%3.%4."/>
      <w:lvlJc w:val="left"/>
      <w:pPr>
        <w:ind w:left="2340" w:hanging="720"/>
      </w:pPr>
      <w:rPr>
        <w:b/>
      </w:rPr>
    </w:lvl>
    <w:lvl w:ilvl="4">
      <w:start w:val="1"/>
      <w:numFmt w:val="decimal"/>
      <w:lvlText w:val="%1.%2.%3.%4.%5."/>
      <w:lvlJc w:val="left"/>
      <w:pPr>
        <w:ind w:left="3240" w:hanging="1080"/>
      </w:pPr>
      <w:rPr>
        <w:b/>
      </w:rPr>
    </w:lvl>
    <w:lvl w:ilvl="5">
      <w:start w:val="1"/>
      <w:numFmt w:val="decimal"/>
      <w:lvlText w:val="%1.%2.%3.%4.%5.%6."/>
      <w:lvlJc w:val="left"/>
      <w:pPr>
        <w:ind w:left="3780" w:hanging="1080"/>
      </w:pPr>
      <w:rPr>
        <w:b/>
      </w:rPr>
    </w:lvl>
    <w:lvl w:ilvl="6">
      <w:start w:val="1"/>
      <w:numFmt w:val="decimal"/>
      <w:lvlText w:val="%1.%2.%3.%4.%5.%6.%7."/>
      <w:lvlJc w:val="left"/>
      <w:pPr>
        <w:ind w:left="4680" w:hanging="1440"/>
      </w:pPr>
      <w:rPr>
        <w:b/>
      </w:rPr>
    </w:lvl>
    <w:lvl w:ilvl="7">
      <w:start w:val="1"/>
      <w:numFmt w:val="decimal"/>
      <w:lvlText w:val="%1.%2.%3.%4.%5.%6.%7.%8."/>
      <w:lvlJc w:val="left"/>
      <w:pPr>
        <w:ind w:left="5220" w:hanging="1440"/>
      </w:pPr>
      <w:rPr>
        <w:b/>
      </w:rPr>
    </w:lvl>
    <w:lvl w:ilvl="8">
      <w:start w:val="1"/>
      <w:numFmt w:val="decimal"/>
      <w:lvlText w:val="%1.%2.%3.%4.%5.%6.%7.%8.%9."/>
      <w:lvlJc w:val="left"/>
      <w:pPr>
        <w:ind w:left="6120" w:hanging="1800"/>
      </w:pPr>
      <w:rPr>
        <w:b/>
      </w:rPr>
    </w:lvl>
  </w:abstractNum>
  <w:abstractNum w:abstractNumId="22" w15:restartNumberingAfterBreak="0">
    <w:nsid w:val="3FC354D9"/>
    <w:multiLevelType w:val="multilevel"/>
    <w:tmpl w:val="B81A3AB6"/>
    <w:lvl w:ilvl="0">
      <w:start w:val="9"/>
      <w:numFmt w:val="decimal"/>
      <w:lvlText w:val="%1"/>
      <w:lvlJc w:val="left"/>
      <w:pPr>
        <w:ind w:left="420" w:hanging="420"/>
      </w:pPr>
    </w:lvl>
    <w:lvl w:ilvl="1">
      <w:start w:val="1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67E217D"/>
    <w:multiLevelType w:val="multilevel"/>
    <w:tmpl w:val="064E1F14"/>
    <w:lvl w:ilvl="0">
      <w:start w:val="14"/>
      <w:numFmt w:val="decimal"/>
      <w:lvlText w:val="%1."/>
      <w:lvlJc w:val="left"/>
      <w:pPr>
        <w:ind w:left="480" w:hanging="480"/>
      </w:pPr>
    </w:lvl>
    <w:lvl w:ilvl="1">
      <w:start w:val="1"/>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4" w15:restartNumberingAfterBreak="0">
    <w:nsid w:val="4BA4208E"/>
    <w:multiLevelType w:val="multilevel"/>
    <w:tmpl w:val="520049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BE84646"/>
    <w:multiLevelType w:val="hybridMultilevel"/>
    <w:tmpl w:val="BE72C8AE"/>
    <w:lvl w:ilvl="0" w:tplc="0104731E">
      <w:start w:val="1"/>
      <w:numFmt w:val="decimal"/>
      <w:lvlText w:val="%1."/>
      <w:lvlJc w:val="left"/>
      <w:pPr>
        <w:ind w:left="10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ED1679F"/>
    <w:multiLevelType w:val="multilevel"/>
    <w:tmpl w:val="8F7AC202"/>
    <w:lvl w:ilvl="0">
      <w:start w:val="9"/>
      <w:numFmt w:val="decimal"/>
      <w:lvlText w:val="%1"/>
      <w:lvlJc w:val="left"/>
      <w:pPr>
        <w:ind w:left="420" w:hanging="420"/>
      </w:pPr>
    </w:lvl>
    <w:lvl w:ilvl="1">
      <w:start w:val="15"/>
      <w:numFmt w:val="decimal"/>
      <w:lvlText w:val="%1.%2"/>
      <w:lvlJc w:val="left"/>
      <w:pPr>
        <w:ind w:left="542" w:hanging="420"/>
      </w:pPr>
    </w:lvl>
    <w:lvl w:ilvl="2">
      <w:start w:val="1"/>
      <w:numFmt w:val="decimal"/>
      <w:lvlText w:val="%1.%2.%3"/>
      <w:lvlJc w:val="left"/>
      <w:pPr>
        <w:ind w:left="964" w:hanging="720"/>
      </w:pPr>
    </w:lvl>
    <w:lvl w:ilvl="3">
      <w:start w:val="1"/>
      <w:numFmt w:val="decimal"/>
      <w:lvlText w:val="%1.%2.%3.%4"/>
      <w:lvlJc w:val="left"/>
      <w:pPr>
        <w:ind w:left="1086" w:hanging="720"/>
      </w:pPr>
    </w:lvl>
    <w:lvl w:ilvl="4">
      <w:start w:val="1"/>
      <w:numFmt w:val="decimal"/>
      <w:lvlText w:val="%1.%2.%3.%4.%5"/>
      <w:lvlJc w:val="left"/>
      <w:pPr>
        <w:ind w:left="1568" w:hanging="1080"/>
      </w:pPr>
    </w:lvl>
    <w:lvl w:ilvl="5">
      <w:start w:val="1"/>
      <w:numFmt w:val="decimal"/>
      <w:lvlText w:val="%1.%2.%3.%4.%5.%6"/>
      <w:lvlJc w:val="left"/>
      <w:pPr>
        <w:ind w:left="1690" w:hanging="1080"/>
      </w:pPr>
    </w:lvl>
    <w:lvl w:ilvl="6">
      <w:start w:val="1"/>
      <w:numFmt w:val="decimal"/>
      <w:lvlText w:val="%1.%2.%3.%4.%5.%6.%7"/>
      <w:lvlJc w:val="left"/>
      <w:pPr>
        <w:ind w:left="2172" w:hanging="1440"/>
      </w:pPr>
    </w:lvl>
    <w:lvl w:ilvl="7">
      <w:start w:val="1"/>
      <w:numFmt w:val="decimal"/>
      <w:lvlText w:val="%1.%2.%3.%4.%5.%6.%7.%8"/>
      <w:lvlJc w:val="left"/>
      <w:pPr>
        <w:ind w:left="2294" w:hanging="1440"/>
      </w:pPr>
    </w:lvl>
    <w:lvl w:ilvl="8">
      <w:start w:val="1"/>
      <w:numFmt w:val="decimal"/>
      <w:lvlText w:val="%1.%2.%3.%4.%5.%6.%7.%8.%9"/>
      <w:lvlJc w:val="left"/>
      <w:pPr>
        <w:ind w:left="2776" w:hanging="1800"/>
      </w:pPr>
    </w:lvl>
  </w:abstractNum>
  <w:abstractNum w:abstractNumId="27" w15:restartNumberingAfterBreak="0">
    <w:nsid w:val="4EEA2113"/>
    <w:multiLevelType w:val="multilevel"/>
    <w:tmpl w:val="15B62A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7F6282"/>
    <w:multiLevelType w:val="multilevel"/>
    <w:tmpl w:val="CE66C29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6A70BCE"/>
    <w:multiLevelType w:val="hybridMultilevel"/>
    <w:tmpl w:val="E3049AD6"/>
    <w:lvl w:ilvl="0" w:tplc="09B49BA8">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74E0585"/>
    <w:multiLevelType w:val="multilevel"/>
    <w:tmpl w:val="D29C5E0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6C78E5"/>
    <w:multiLevelType w:val="hybridMultilevel"/>
    <w:tmpl w:val="61D49E18"/>
    <w:lvl w:ilvl="0" w:tplc="718217E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9E859BE"/>
    <w:multiLevelType w:val="multilevel"/>
    <w:tmpl w:val="C402F5F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0851DC7"/>
    <w:multiLevelType w:val="hybridMultilevel"/>
    <w:tmpl w:val="DC54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EA4B01"/>
    <w:multiLevelType w:val="multilevel"/>
    <w:tmpl w:val="8F7E462C"/>
    <w:lvl w:ilvl="0">
      <w:start w:val="1"/>
      <w:numFmt w:val="decimal"/>
      <w:lvlText w:val="%1."/>
      <w:lvlJc w:val="left"/>
      <w:pPr>
        <w:ind w:left="1069" w:hanging="360"/>
      </w:pPr>
      <w:rPr>
        <w:rFonts w:cs="Times New Roman"/>
        <w:b w:val="0"/>
      </w:rPr>
    </w:lvl>
    <w:lvl w:ilvl="1">
      <w:start w:val="4"/>
      <w:numFmt w:val="decimal"/>
      <w:isLgl/>
      <w:lvlText w:val="%1.%2."/>
      <w:lvlJc w:val="left"/>
      <w:pPr>
        <w:ind w:left="2259" w:hanging="1545"/>
      </w:pPr>
    </w:lvl>
    <w:lvl w:ilvl="2">
      <w:start w:val="6"/>
      <w:numFmt w:val="decimal"/>
      <w:isLgl/>
      <w:lvlText w:val="%1.%2.%3."/>
      <w:lvlJc w:val="left"/>
      <w:pPr>
        <w:ind w:left="2264" w:hanging="1545"/>
      </w:pPr>
    </w:lvl>
    <w:lvl w:ilvl="3">
      <w:start w:val="1"/>
      <w:numFmt w:val="decimal"/>
      <w:isLgl/>
      <w:lvlText w:val="%1.%2.%3.%4."/>
      <w:lvlJc w:val="left"/>
      <w:pPr>
        <w:ind w:left="2269" w:hanging="1545"/>
      </w:pPr>
    </w:lvl>
    <w:lvl w:ilvl="4">
      <w:start w:val="1"/>
      <w:numFmt w:val="decimal"/>
      <w:isLgl/>
      <w:lvlText w:val="%1.%2.%3.%4.%5."/>
      <w:lvlJc w:val="left"/>
      <w:pPr>
        <w:ind w:left="2274" w:hanging="1545"/>
      </w:pPr>
    </w:lvl>
    <w:lvl w:ilvl="5">
      <w:start w:val="1"/>
      <w:numFmt w:val="decimal"/>
      <w:isLgl/>
      <w:lvlText w:val="%1.%2.%3.%4.%5.%6."/>
      <w:lvlJc w:val="left"/>
      <w:pPr>
        <w:ind w:left="2279" w:hanging="1545"/>
      </w:pPr>
    </w:lvl>
    <w:lvl w:ilvl="6">
      <w:start w:val="1"/>
      <w:numFmt w:val="decimal"/>
      <w:isLgl/>
      <w:lvlText w:val="%1.%2.%3.%4.%5.%6.%7."/>
      <w:lvlJc w:val="left"/>
      <w:pPr>
        <w:ind w:left="2539" w:hanging="180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35" w15:restartNumberingAfterBreak="0">
    <w:nsid w:val="61DE4079"/>
    <w:multiLevelType w:val="hybridMultilevel"/>
    <w:tmpl w:val="4E64E3A0"/>
    <w:lvl w:ilvl="0" w:tplc="F232085E">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9A52D0C"/>
    <w:multiLevelType w:val="multilevel"/>
    <w:tmpl w:val="BCE8B9A2"/>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BA43EAE"/>
    <w:multiLevelType w:val="multilevel"/>
    <w:tmpl w:val="CC903FC4"/>
    <w:lvl w:ilvl="0">
      <w:start w:val="8"/>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8" w15:restartNumberingAfterBreak="0">
    <w:nsid w:val="6F431BD8"/>
    <w:multiLevelType w:val="multilevel"/>
    <w:tmpl w:val="0AC0DE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A0A225E"/>
    <w:multiLevelType w:val="hybridMultilevel"/>
    <w:tmpl w:val="2384CD68"/>
    <w:lvl w:ilvl="0" w:tplc="63A66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9"/>
  </w:num>
  <w:num w:numId="11">
    <w:abstractNumId w:val="34"/>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9"/>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9"/>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16"/>
  </w:num>
  <w:num w:numId="36">
    <w:abstractNumId w:val="35"/>
  </w:num>
  <w:num w:numId="37">
    <w:abstractNumId w:val="20"/>
  </w:num>
  <w:num w:numId="38">
    <w:abstractNumId w:val="33"/>
  </w:num>
  <w:num w:numId="39">
    <w:abstractNumId w:val="39"/>
  </w:num>
  <w:num w:numId="40">
    <w:abstractNumId w:val="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1E"/>
    <w:rsid w:val="00016A51"/>
    <w:rsid w:val="00017804"/>
    <w:rsid w:val="000D1ED3"/>
    <w:rsid w:val="000F20D0"/>
    <w:rsid w:val="0011149E"/>
    <w:rsid w:val="00132F47"/>
    <w:rsid w:val="0015347D"/>
    <w:rsid w:val="001572C9"/>
    <w:rsid w:val="0016172E"/>
    <w:rsid w:val="00161C1E"/>
    <w:rsid w:val="00163002"/>
    <w:rsid w:val="00187C58"/>
    <w:rsid w:val="001F65A9"/>
    <w:rsid w:val="0022633C"/>
    <w:rsid w:val="00242CA6"/>
    <w:rsid w:val="002B545F"/>
    <w:rsid w:val="002C1249"/>
    <w:rsid w:val="00361810"/>
    <w:rsid w:val="00381BC7"/>
    <w:rsid w:val="00382F7D"/>
    <w:rsid w:val="00386DD2"/>
    <w:rsid w:val="00391014"/>
    <w:rsid w:val="003A0729"/>
    <w:rsid w:val="003D070D"/>
    <w:rsid w:val="003D121E"/>
    <w:rsid w:val="003E71C9"/>
    <w:rsid w:val="00425A31"/>
    <w:rsid w:val="00434066"/>
    <w:rsid w:val="00443511"/>
    <w:rsid w:val="00483A88"/>
    <w:rsid w:val="00484E0F"/>
    <w:rsid w:val="004B622B"/>
    <w:rsid w:val="004C3582"/>
    <w:rsid w:val="004D6367"/>
    <w:rsid w:val="0050094C"/>
    <w:rsid w:val="00504263"/>
    <w:rsid w:val="00515F0A"/>
    <w:rsid w:val="00521632"/>
    <w:rsid w:val="005231AE"/>
    <w:rsid w:val="005665A7"/>
    <w:rsid w:val="00574774"/>
    <w:rsid w:val="005F17A8"/>
    <w:rsid w:val="00617ABD"/>
    <w:rsid w:val="00631D2F"/>
    <w:rsid w:val="0064161E"/>
    <w:rsid w:val="0066562A"/>
    <w:rsid w:val="0068214C"/>
    <w:rsid w:val="006A1B9F"/>
    <w:rsid w:val="006C6032"/>
    <w:rsid w:val="006E1035"/>
    <w:rsid w:val="00715165"/>
    <w:rsid w:val="007156C0"/>
    <w:rsid w:val="00722D1C"/>
    <w:rsid w:val="00725CBF"/>
    <w:rsid w:val="00776A60"/>
    <w:rsid w:val="007A39F5"/>
    <w:rsid w:val="007B3E96"/>
    <w:rsid w:val="007C2022"/>
    <w:rsid w:val="0081362D"/>
    <w:rsid w:val="00843E80"/>
    <w:rsid w:val="00850334"/>
    <w:rsid w:val="00876B6C"/>
    <w:rsid w:val="00890851"/>
    <w:rsid w:val="008B68D5"/>
    <w:rsid w:val="008B79FF"/>
    <w:rsid w:val="009044FA"/>
    <w:rsid w:val="00923100"/>
    <w:rsid w:val="0097400B"/>
    <w:rsid w:val="009A47BD"/>
    <w:rsid w:val="009B2D3D"/>
    <w:rsid w:val="009B5384"/>
    <w:rsid w:val="009B6EB8"/>
    <w:rsid w:val="009D327A"/>
    <w:rsid w:val="00A31A77"/>
    <w:rsid w:val="00A32E3E"/>
    <w:rsid w:val="00A42C3F"/>
    <w:rsid w:val="00A60590"/>
    <w:rsid w:val="00A709A0"/>
    <w:rsid w:val="00A83D8F"/>
    <w:rsid w:val="00AD43DB"/>
    <w:rsid w:val="00B14B4C"/>
    <w:rsid w:val="00B25394"/>
    <w:rsid w:val="00B3036C"/>
    <w:rsid w:val="00B477CA"/>
    <w:rsid w:val="00B47D2A"/>
    <w:rsid w:val="00B506BD"/>
    <w:rsid w:val="00B71F8F"/>
    <w:rsid w:val="00B92798"/>
    <w:rsid w:val="00B973A0"/>
    <w:rsid w:val="00BA1F36"/>
    <w:rsid w:val="00BC0970"/>
    <w:rsid w:val="00BC30D2"/>
    <w:rsid w:val="00BD63E7"/>
    <w:rsid w:val="00BE3164"/>
    <w:rsid w:val="00C217F4"/>
    <w:rsid w:val="00C43F0E"/>
    <w:rsid w:val="00C54BAB"/>
    <w:rsid w:val="00C83578"/>
    <w:rsid w:val="00CA4F46"/>
    <w:rsid w:val="00CD606F"/>
    <w:rsid w:val="00CF0828"/>
    <w:rsid w:val="00CF170E"/>
    <w:rsid w:val="00CF17C2"/>
    <w:rsid w:val="00D02BB5"/>
    <w:rsid w:val="00D15143"/>
    <w:rsid w:val="00D700FB"/>
    <w:rsid w:val="00D75392"/>
    <w:rsid w:val="00D77E91"/>
    <w:rsid w:val="00DA1326"/>
    <w:rsid w:val="00DF3136"/>
    <w:rsid w:val="00DF5AF9"/>
    <w:rsid w:val="00E2287A"/>
    <w:rsid w:val="00E8019B"/>
    <w:rsid w:val="00E82E5F"/>
    <w:rsid w:val="00ED3601"/>
    <w:rsid w:val="00F04D9B"/>
    <w:rsid w:val="00F214F3"/>
    <w:rsid w:val="00F41AEF"/>
    <w:rsid w:val="00F45DB2"/>
    <w:rsid w:val="00F63759"/>
    <w:rsid w:val="00F84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B5FD"/>
  <w15:docId w15:val="{AD23DBF7-D228-4D42-82AA-0EEA3FED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1149E"/>
    <w:pPr>
      <w:jc w:val="center"/>
    </w:pPr>
    <w:rPr>
      <w:b/>
      <w:sz w:val="28"/>
      <w:szCs w:val="20"/>
    </w:rPr>
  </w:style>
  <w:style w:type="character" w:customStyle="1" w:styleId="a4">
    <w:name w:val="Подзаголовок Знак"/>
    <w:basedOn w:val="a0"/>
    <w:link w:val="a3"/>
    <w:rsid w:val="0011149E"/>
    <w:rPr>
      <w:rFonts w:ascii="Times New Roman" w:eastAsia="Times New Roman" w:hAnsi="Times New Roman" w:cs="Times New Roman"/>
      <w:b/>
      <w:sz w:val="28"/>
      <w:szCs w:val="20"/>
      <w:lang w:eastAsia="ru-RU"/>
    </w:rPr>
  </w:style>
  <w:style w:type="paragraph" w:customStyle="1" w:styleId="ConsPlusNormal">
    <w:name w:val="ConsPlusNormal"/>
    <w:rsid w:val="00BC3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30D2"/>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BC30D2"/>
    <w:rPr>
      <w:rFonts w:ascii="Tahoma" w:hAnsi="Tahoma" w:cs="Tahoma"/>
      <w:sz w:val="16"/>
      <w:szCs w:val="16"/>
    </w:rPr>
  </w:style>
  <w:style w:type="character" w:customStyle="1" w:styleId="a6">
    <w:name w:val="Текст выноски Знак"/>
    <w:basedOn w:val="a0"/>
    <w:link w:val="a5"/>
    <w:uiPriority w:val="99"/>
    <w:semiHidden/>
    <w:rsid w:val="00BC30D2"/>
    <w:rPr>
      <w:rFonts w:ascii="Tahoma" w:eastAsia="Times New Roman" w:hAnsi="Tahoma" w:cs="Tahoma"/>
      <w:sz w:val="16"/>
      <w:szCs w:val="16"/>
      <w:lang w:eastAsia="ru-RU"/>
    </w:rPr>
  </w:style>
  <w:style w:type="character" w:styleId="a7">
    <w:name w:val="Hyperlink"/>
    <w:basedOn w:val="a0"/>
    <w:unhideWhenUsed/>
    <w:rsid w:val="00E8019B"/>
    <w:rPr>
      <w:rFonts w:ascii="Verdana" w:hAnsi="Verdana" w:cs="Verdana" w:hint="default"/>
      <w:color w:val="0000FF"/>
      <w:u w:val="single"/>
      <w:lang w:val="en-US" w:eastAsia="en-US"/>
    </w:rPr>
  </w:style>
  <w:style w:type="paragraph" w:customStyle="1" w:styleId="ConsNormal">
    <w:name w:val="ConsNormal"/>
    <w:rsid w:val="00C217F4"/>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styleId="a8">
    <w:name w:val="List Paragraph"/>
    <w:basedOn w:val="a"/>
    <w:uiPriority w:val="34"/>
    <w:qFormat/>
    <w:rsid w:val="00A32E3E"/>
    <w:pPr>
      <w:spacing w:after="200" w:line="276" w:lineRule="auto"/>
      <w:ind w:left="720"/>
      <w:contextualSpacing/>
    </w:pPr>
    <w:rPr>
      <w:rFonts w:ascii="Calibri" w:eastAsia="Calibri" w:hAnsi="Calibri"/>
      <w:sz w:val="22"/>
      <w:szCs w:val="22"/>
      <w:lang w:eastAsia="en-US"/>
    </w:rPr>
  </w:style>
  <w:style w:type="table" w:styleId="a9">
    <w:name w:val="Table Grid"/>
    <w:basedOn w:val="a1"/>
    <w:uiPriority w:val="59"/>
    <w:rsid w:val="00CF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2634">
      <w:bodyDiv w:val="1"/>
      <w:marLeft w:val="0"/>
      <w:marRight w:val="0"/>
      <w:marTop w:val="0"/>
      <w:marBottom w:val="0"/>
      <w:divBdr>
        <w:top w:val="none" w:sz="0" w:space="0" w:color="auto"/>
        <w:left w:val="none" w:sz="0" w:space="0" w:color="auto"/>
        <w:bottom w:val="none" w:sz="0" w:space="0" w:color="auto"/>
        <w:right w:val="none" w:sz="0" w:space="0" w:color="auto"/>
      </w:divBdr>
    </w:div>
    <w:div w:id="243153357">
      <w:bodyDiv w:val="1"/>
      <w:marLeft w:val="0"/>
      <w:marRight w:val="0"/>
      <w:marTop w:val="0"/>
      <w:marBottom w:val="0"/>
      <w:divBdr>
        <w:top w:val="none" w:sz="0" w:space="0" w:color="auto"/>
        <w:left w:val="none" w:sz="0" w:space="0" w:color="auto"/>
        <w:bottom w:val="none" w:sz="0" w:space="0" w:color="auto"/>
        <w:right w:val="none" w:sz="0" w:space="0" w:color="auto"/>
      </w:divBdr>
    </w:div>
    <w:div w:id="276563526">
      <w:bodyDiv w:val="1"/>
      <w:marLeft w:val="0"/>
      <w:marRight w:val="0"/>
      <w:marTop w:val="0"/>
      <w:marBottom w:val="0"/>
      <w:divBdr>
        <w:top w:val="none" w:sz="0" w:space="0" w:color="auto"/>
        <w:left w:val="none" w:sz="0" w:space="0" w:color="auto"/>
        <w:bottom w:val="none" w:sz="0" w:space="0" w:color="auto"/>
        <w:right w:val="none" w:sz="0" w:space="0" w:color="auto"/>
      </w:divBdr>
    </w:div>
    <w:div w:id="294681869">
      <w:bodyDiv w:val="1"/>
      <w:marLeft w:val="0"/>
      <w:marRight w:val="0"/>
      <w:marTop w:val="0"/>
      <w:marBottom w:val="0"/>
      <w:divBdr>
        <w:top w:val="none" w:sz="0" w:space="0" w:color="auto"/>
        <w:left w:val="none" w:sz="0" w:space="0" w:color="auto"/>
        <w:bottom w:val="none" w:sz="0" w:space="0" w:color="auto"/>
        <w:right w:val="none" w:sz="0" w:space="0" w:color="auto"/>
      </w:divBdr>
    </w:div>
    <w:div w:id="324355445">
      <w:bodyDiv w:val="1"/>
      <w:marLeft w:val="0"/>
      <w:marRight w:val="0"/>
      <w:marTop w:val="0"/>
      <w:marBottom w:val="0"/>
      <w:divBdr>
        <w:top w:val="none" w:sz="0" w:space="0" w:color="auto"/>
        <w:left w:val="none" w:sz="0" w:space="0" w:color="auto"/>
        <w:bottom w:val="none" w:sz="0" w:space="0" w:color="auto"/>
        <w:right w:val="none" w:sz="0" w:space="0" w:color="auto"/>
      </w:divBdr>
    </w:div>
    <w:div w:id="377820289">
      <w:bodyDiv w:val="1"/>
      <w:marLeft w:val="0"/>
      <w:marRight w:val="0"/>
      <w:marTop w:val="0"/>
      <w:marBottom w:val="0"/>
      <w:divBdr>
        <w:top w:val="none" w:sz="0" w:space="0" w:color="auto"/>
        <w:left w:val="none" w:sz="0" w:space="0" w:color="auto"/>
        <w:bottom w:val="none" w:sz="0" w:space="0" w:color="auto"/>
        <w:right w:val="none" w:sz="0" w:space="0" w:color="auto"/>
      </w:divBdr>
    </w:div>
    <w:div w:id="423499472">
      <w:bodyDiv w:val="1"/>
      <w:marLeft w:val="0"/>
      <w:marRight w:val="0"/>
      <w:marTop w:val="0"/>
      <w:marBottom w:val="0"/>
      <w:divBdr>
        <w:top w:val="none" w:sz="0" w:space="0" w:color="auto"/>
        <w:left w:val="none" w:sz="0" w:space="0" w:color="auto"/>
        <w:bottom w:val="none" w:sz="0" w:space="0" w:color="auto"/>
        <w:right w:val="none" w:sz="0" w:space="0" w:color="auto"/>
      </w:divBdr>
    </w:div>
    <w:div w:id="426929752">
      <w:bodyDiv w:val="1"/>
      <w:marLeft w:val="0"/>
      <w:marRight w:val="0"/>
      <w:marTop w:val="0"/>
      <w:marBottom w:val="0"/>
      <w:divBdr>
        <w:top w:val="none" w:sz="0" w:space="0" w:color="auto"/>
        <w:left w:val="none" w:sz="0" w:space="0" w:color="auto"/>
        <w:bottom w:val="none" w:sz="0" w:space="0" w:color="auto"/>
        <w:right w:val="none" w:sz="0" w:space="0" w:color="auto"/>
      </w:divBdr>
    </w:div>
    <w:div w:id="432937914">
      <w:bodyDiv w:val="1"/>
      <w:marLeft w:val="0"/>
      <w:marRight w:val="0"/>
      <w:marTop w:val="0"/>
      <w:marBottom w:val="0"/>
      <w:divBdr>
        <w:top w:val="none" w:sz="0" w:space="0" w:color="auto"/>
        <w:left w:val="none" w:sz="0" w:space="0" w:color="auto"/>
        <w:bottom w:val="none" w:sz="0" w:space="0" w:color="auto"/>
        <w:right w:val="none" w:sz="0" w:space="0" w:color="auto"/>
      </w:divBdr>
    </w:div>
    <w:div w:id="460343662">
      <w:bodyDiv w:val="1"/>
      <w:marLeft w:val="0"/>
      <w:marRight w:val="0"/>
      <w:marTop w:val="0"/>
      <w:marBottom w:val="0"/>
      <w:divBdr>
        <w:top w:val="none" w:sz="0" w:space="0" w:color="auto"/>
        <w:left w:val="none" w:sz="0" w:space="0" w:color="auto"/>
        <w:bottom w:val="none" w:sz="0" w:space="0" w:color="auto"/>
        <w:right w:val="none" w:sz="0" w:space="0" w:color="auto"/>
      </w:divBdr>
    </w:div>
    <w:div w:id="469174516">
      <w:bodyDiv w:val="1"/>
      <w:marLeft w:val="0"/>
      <w:marRight w:val="0"/>
      <w:marTop w:val="0"/>
      <w:marBottom w:val="0"/>
      <w:divBdr>
        <w:top w:val="none" w:sz="0" w:space="0" w:color="auto"/>
        <w:left w:val="none" w:sz="0" w:space="0" w:color="auto"/>
        <w:bottom w:val="none" w:sz="0" w:space="0" w:color="auto"/>
        <w:right w:val="none" w:sz="0" w:space="0" w:color="auto"/>
      </w:divBdr>
    </w:div>
    <w:div w:id="469176318">
      <w:bodyDiv w:val="1"/>
      <w:marLeft w:val="0"/>
      <w:marRight w:val="0"/>
      <w:marTop w:val="0"/>
      <w:marBottom w:val="0"/>
      <w:divBdr>
        <w:top w:val="none" w:sz="0" w:space="0" w:color="auto"/>
        <w:left w:val="none" w:sz="0" w:space="0" w:color="auto"/>
        <w:bottom w:val="none" w:sz="0" w:space="0" w:color="auto"/>
        <w:right w:val="none" w:sz="0" w:space="0" w:color="auto"/>
      </w:divBdr>
    </w:div>
    <w:div w:id="470559186">
      <w:bodyDiv w:val="1"/>
      <w:marLeft w:val="0"/>
      <w:marRight w:val="0"/>
      <w:marTop w:val="0"/>
      <w:marBottom w:val="0"/>
      <w:divBdr>
        <w:top w:val="none" w:sz="0" w:space="0" w:color="auto"/>
        <w:left w:val="none" w:sz="0" w:space="0" w:color="auto"/>
        <w:bottom w:val="none" w:sz="0" w:space="0" w:color="auto"/>
        <w:right w:val="none" w:sz="0" w:space="0" w:color="auto"/>
      </w:divBdr>
    </w:div>
    <w:div w:id="581835373">
      <w:bodyDiv w:val="1"/>
      <w:marLeft w:val="0"/>
      <w:marRight w:val="0"/>
      <w:marTop w:val="0"/>
      <w:marBottom w:val="0"/>
      <w:divBdr>
        <w:top w:val="none" w:sz="0" w:space="0" w:color="auto"/>
        <w:left w:val="none" w:sz="0" w:space="0" w:color="auto"/>
        <w:bottom w:val="none" w:sz="0" w:space="0" w:color="auto"/>
        <w:right w:val="none" w:sz="0" w:space="0" w:color="auto"/>
      </w:divBdr>
    </w:div>
    <w:div w:id="584613349">
      <w:bodyDiv w:val="1"/>
      <w:marLeft w:val="0"/>
      <w:marRight w:val="0"/>
      <w:marTop w:val="0"/>
      <w:marBottom w:val="0"/>
      <w:divBdr>
        <w:top w:val="none" w:sz="0" w:space="0" w:color="auto"/>
        <w:left w:val="none" w:sz="0" w:space="0" w:color="auto"/>
        <w:bottom w:val="none" w:sz="0" w:space="0" w:color="auto"/>
        <w:right w:val="none" w:sz="0" w:space="0" w:color="auto"/>
      </w:divBdr>
    </w:div>
    <w:div w:id="754403127">
      <w:bodyDiv w:val="1"/>
      <w:marLeft w:val="0"/>
      <w:marRight w:val="0"/>
      <w:marTop w:val="0"/>
      <w:marBottom w:val="0"/>
      <w:divBdr>
        <w:top w:val="none" w:sz="0" w:space="0" w:color="auto"/>
        <w:left w:val="none" w:sz="0" w:space="0" w:color="auto"/>
        <w:bottom w:val="none" w:sz="0" w:space="0" w:color="auto"/>
        <w:right w:val="none" w:sz="0" w:space="0" w:color="auto"/>
      </w:divBdr>
    </w:div>
    <w:div w:id="765229588">
      <w:bodyDiv w:val="1"/>
      <w:marLeft w:val="0"/>
      <w:marRight w:val="0"/>
      <w:marTop w:val="0"/>
      <w:marBottom w:val="0"/>
      <w:divBdr>
        <w:top w:val="none" w:sz="0" w:space="0" w:color="auto"/>
        <w:left w:val="none" w:sz="0" w:space="0" w:color="auto"/>
        <w:bottom w:val="none" w:sz="0" w:space="0" w:color="auto"/>
        <w:right w:val="none" w:sz="0" w:space="0" w:color="auto"/>
      </w:divBdr>
    </w:div>
    <w:div w:id="808548095">
      <w:bodyDiv w:val="1"/>
      <w:marLeft w:val="0"/>
      <w:marRight w:val="0"/>
      <w:marTop w:val="0"/>
      <w:marBottom w:val="0"/>
      <w:divBdr>
        <w:top w:val="none" w:sz="0" w:space="0" w:color="auto"/>
        <w:left w:val="none" w:sz="0" w:space="0" w:color="auto"/>
        <w:bottom w:val="none" w:sz="0" w:space="0" w:color="auto"/>
        <w:right w:val="none" w:sz="0" w:space="0" w:color="auto"/>
      </w:divBdr>
    </w:div>
    <w:div w:id="809132831">
      <w:bodyDiv w:val="1"/>
      <w:marLeft w:val="0"/>
      <w:marRight w:val="0"/>
      <w:marTop w:val="0"/>
      <w:marBottom w:val="0"/>
      <w:divBdr>
        <w:top w:val="none" w:sz="0" w:space="0" w:color="auto"/>
        <w:left w:val="none" w:sz="0" w:space="0" w:color="auto"/>
        <w:bottom w:val="none" w:sz="0" w:space="0" w:color="auto"/>
        <w:right w:val="none" w:sz="0" w:space="0" w:color="auto"/>
      </w:divBdr>
    </w:div>
    <w:div w:id="828011568">
      <w:bodyDiv w:val="1"/>
      <w:marLeft w:val="0"/>
      <w:marRight w:val="0"/>
      <w:marTop w:val="0"/>
      <w:marBottom w:val="0"/>
      <w:divBdr>
        <w:top w:val="none" w:sz="0" w:space="0" w:color="auto"/>
        <w:left w:val="none" w:sz="0" w:space="0" w:color="auto"/>
        <w:bottom w:val="none" w:sz="0" w:space="0" w:color="auto"/>
        <w:right w:val="none" w:sz="0" w:space="0" w:color="auto"/>
      </w:divBdr>
    </w:div>
    <w:div w:id="897714087">
      <w:bodyDiv w:val="1"/>
      <w:marLeft w:val="0"/>
      <w:marRight w:val="0"/>
      <w:marTop w:val="0"/>
      <w:marBottom w:val="0"/>
      <w:divBdr>
        <w:top w:val="none" w:sz="0" w:space="0" w:color="auto"/>
        <w:left w:val="none" w:sz="0" w:space="0" w:color="auto"/>
        <w:bottom w:val="none" w:sz="0" w:space="0" w:color="auto"/>
        <w:right w:val="none" w:sz="0" w:space="0" w:color="auto"/>
      </w:divBdr>
    </w:div>
    <w:div w:id="936405222">
      <w:bodyDiv w:val="1"/>
      <w:marLeft w:val="0"/>
      <w:marRight w:val="0"/>
      <w:marTop w:val="0"/>
      <w:marBottom w:val="0"/>
      <w:divBdr>
        <w:top w:val="none" w:sz="0" w:space="0" w:color="auto"/>
        <w:left w:val="none" w:sz="0" w:space="0" w:color="auto"/>
        <w:bottom w:val="none" w:sz="0" w:space="0" w:color="auto"/>
        <w:right w:val="none" w:sz="0" w:space="0" w:color="auto"/>
      </w:divBdr>
    </w:div>
    <w:div w:id="974724870">
      <w:bodyDiv w:val="1"/>
      <w:marLeft w:val="0"/>
      <w:marRight w:val="0"/>
      <w:marTop w:val="0"/>
      <w:marBottom w:val="0"/>
      <w:divBdr>
        <w:top w:val="none" w:sz="0" w:space="0" w:color="auto"/>
        <w:left w:val="none" w:sz="0" w:space="0" w:color="auto"/>
        <w:bottom w:val="none" w:sz="0" w:space="0" w:color="auto"/>
        <w:right w:val="none" w:sz="0" w:space="0" w:color="auto"/>
      </w:divBdr>
    </w:div>
    <w:div w:id="979964951">
      <w:bodyDiv w:val="1"/>
      <w:marLeft w:val="0"/>
      <w:marRight w:val="0"/>
      <w:marTop w:val="0"/>
      <w:marBottom w:val="0"/>
      <w:divBdr>
        <w:top w:val="none" w:sz="0" w:space="0" w:color="auto"/>
        <w:left w:val="none" w:sz="0" w:space="0" w:color="auto"/>
        <w:bottom w:val="none" w:sz="0" w:space="0" w:color="auto"/>
        <w:right w:val="none" w:sz="0" w:space="0" w:color="auto"/>
      </w:divBdr>
    </w:div>
    <w:div w:id="1099132640">
      <w:bodyDiv w:val="1"/>
      <w:marLeft w:val="0"/>
      <w:marRight w:val="0"/>
      <w:marTop w:val="0"/>
      <w:marBottom w:val="0"/>
      <w:divBdr>
        <w:top w:val="none" w:sz="0" w:space="0" w:color="auto"/>
        <w:left w:val="none" w:sz="0" w:space="0" w:color="auto"/>
        <w:bottom w:val="none" w:sz="0" w:space="0" w:color="auto"/>
        <w:right w:val="none" w:sz="0" w:space="0" w:color="auto"/>
      </w:divBdr>
    </w:div>
    <w:div w:id="1382561814">
      <w:bodyDiv w:val="1"/>
      <w:marLeft w:val="0"/>
      <w:marRight w:val="0"/>
      <w:marTop w:val="0"/>
      <w:marBottom w:val="0"/>
      <w:divBdr>
        <w:top w:val="none" w:sz="0" w:space="0" w:color="auto"/>
        <w:left w:val="none" w:sz="0" w:space="0" w:color="auto"/>
        <w:bottom w:val="none" w:sz="0" w:space="0" w:color="auto"/>
        <w:right w:val="none" w:sz="0" w:space="0" w:color="auto"/>
      </w:divBdr>
    </w:div>
    <w:div w:id="1465542989">
      <w:bodyDiv w:val="1"/>
      <w:marLeft w:val="0"/>
      <w:marRight w:val="0"/>
      <w:marTop w:val="0"/>
      <w:marBottom w:val="0"/>
      <w:divBdr>
        <w:top w:val="none" w:sz="0" w:space="0" w:color="auto"/>
        <w:left w:val="none" w:sz="0" w:space="0" w:color="auto"/>
        <w:bottom w:val="none" w:sz="0" w:space="0" w:color="auto"/>
        <w:right w:val="none" w:sz="0" w:space="0" w:color="auto"/>
      </w:divBdr>
    </w:div>
    <w:div w:id="1473524090">
      <w:bodyDiv w:val="1"/>
      <w:marLeft w:val="0"/>
      <w:marRight w:val="0"/>
      <w:marTop w:val="0"/>
      <w:marBottom w:val="0"/>
      <w:divBdr>
        <w:top w:val="none" w:sz="0" w:space="0" w:color="auto"/>
        <w:left w:val="none" w:sz="0" w:space="0" w:color="auto"/>
        <w:bottom w:val="none" w:sz="0" w:space="0" w:color="auto"/>
        <w:right w:val="none" w:sz="0" w:space="0" w:color="auto"/>
      </w:divBdr>
    </w:div>
    <w:div w:id="1502354579">
      <w:bodyDiv w:val="1"/>
      <w:marLeft w:val="0"/>
      <w:marRight w:val="0"/>
      <w:marTop w:val="0"/>
      <w:marBottom w:val="0"/>
      <w:divBdr>
        <w:top w:val="none" w:sz="0" w:space="0" w:color="auto"/>
        <w:left w:val="none" w:sz="0" w:space="0" w:color="auto"/>
        <w:bottom w:val="none" w:sz="0" w:space="0" w:color="auto"/>
        <w:right w:val="none" w:sz="0" w:space="0" w:color="auto"/>
      </w:divBdr>
    </w:div>
    <w:div w:id="1626230853">
      <w:bodyDiv w:val="1"/>
      <w:marLeft w:val="0"/>
      <w:marRight w:val="0"/>
      <w:marTop w:val="0"/>
      <w:marBottom w:val="0"/>
      <w:divBdr>
        <w:top w:val="none" w:sz="0" w:space="0" w:color="auto"/>
        <w:left w:val="none" w:sz="0" w:space="0" w:color="auto"/>
        <w:bottom w:val="none" w:sz="0" w:space="0" w:color="auto"/>
        <w:right w:val="none" w:sz="0" w:space="0" w:color="auto"/>
      </w:divBdr>
    </w:div>
    <w:div w:id="1669484021">
      <w:bodyDiv w:val="1"/>
      <w:marLeft w:val="0"/>
      <w:marRight w:val="0"/>
      <w:marTop w:val="0"/>
      <w:marBottom w:val="0"/>
      <w:divBdr>
        <w:top w:val="none" w:sz="0" w:space="0" w:color="auto"/>
        <w:left w:val="none" w:sz="0" w:space="0" w:color="auto"/>
        <w:bottom w:val="none" w:sz="0" w:space="0" w:color="auto"/>
        <w:right w:val="none" w:sz="0" w:space="0" w:color="auto"/>
      </w:divBdr>
    </w:div>
    <w:div w:id="1847552910">
      <w:bodyDiv w:val="1"/>
      <w:marLeft w:val="0"/>
      <w:marRight w:val="0"/>
      <w:marTop w:val="0"/>
      <w:marBottom w:val="0"/>
      <w:divBdr>
        <w:top w:val="none" w:sz="0" w:space="0" w:color="auto"/>
        <w:left w:val="none" w:sz="0" w:space="0" w:color="auto"/>
        <w:bottom w:val="none" w:sz="0" w:space="0" w:color="auto"/>
        <w:right w:val="none" w:sz="0" w:space="0" w:color="auto"/>
      </w:divBdr>
    </w:div>
    <w:div w:id="1930432130">
      <w:bodyDiv w:val="1"/>
      <w:marLeft w:val="0"/>
      <w:marRight w:val="0"/>
      <w:marTop w:val="0"/>
      <w:marBottom w:val="0"/>
      <w:divBdr>
        <w:top w:val="none" w:sz="0" w:space="0" w:color="auto"/>
        <w:left w:val="none" w:sz="0" w:space="0" w:color="auto"/>
        <w:bottom w:val="none" w:sz="0" w:space="0" w:color="auto"/>
        <w:right w:val="none" w:sz="0" w:space="0" w:color="auto"/>
      </w:divBdr>
    </w:div>
    <w:div w:id="1973825585">
      <w:bodyDiv w:val="1"/>
      <w:marLeft w:val="0"/>
      <w:marRight w:val="0"/>
      <w:marTop w:val="0"/>
      <w:marBottom w:val="0"/>
      <w:divBdr>
        <w:top w:val="none" w:sz="0" w:space="0" w:color="auto"/>
        <w:left w:val="none" w:sz="0" w:space="0" w:color="auto"/>
        <w:bottom w:val="none" w:sz="0" w:space="0" w:color="auto"/>
        <w:right w:val="none" w:sz="0" w:space="0" w:color="auto"/>
      </w:divBdr>
    </w:div>
    <w:div w:id="2077387590">
      <w:bodyDiv w:val="1"/>
      <w:marLeft w:val="0"/>
      <w:marRight w:val="0"/>
      <w:marTop w:val="0"/>
      <w:marBottom w:val="0"/>
      <w:divBdr>
        <w:top w:val="none" w:sz="0" w:space="0" w:color="auto"/>
        <w:left w:val="none" w:sz="0" w:space="0" w:color="auto"/>
        <w:bottom w:val="none" w:sz="0" w:space="0" w:color="auto"/>
        <w:right w:val="none" w:sz="0" w:space="0" w:color="auto"/>
      </w:divBdr>
    </w:div>
    <w:div w:id="2096128623">
      <w:bodyDiv w:val="1"/>
      <w:marLeft w:val="0"/>
      <w:marRight w:val="0"/>
      <w:marTop w:val="0"/>
      <w:marBottom w:val="0"/>
      <w:divBdr>
        <w:top w:val="none" w:sz="0" w:space="0" w:color="auto"/>
        <w:left w:val="none" w:sz="0" w:space="0" w:color="auto"/>
        <w:bottom w:val="none" w:sz="0" w:space="0" w:color="auto"/>
        <w:right w:val="none" w:sz="0" w:space="0" w:color="auto"/>
      </w:divBdr>
    </w:div>
    <w:div w:id="21449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4538-7569-4C7F-BB0A-7C9D51A3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2025-05-05T07:06:00Z</cp:lastPrinted>
  <dcterms:created xsi:type="dcterms:W3CDTF">2025-06-03T06:26:00Z</dcterms:created>
  <dcterms:modified xsi:type="dcterms:W3CDTF">2025-06-03T07:12:00Z</dcterms:modified>
</cp:coreProperties>
</file>