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9E" w:rsidRDefault="0011149E" w:rsidP="0011149E">
      <w:pPr>
        <w:pStyle w:val="a3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2496820</wp:posOffset>
            </wp:positionH>
            <wp:positionV relativeFrom="paragraph">
              <wp:posOffset>-361950</wp:posOffset>
            </wp:positionV>
            <wp:extent cx="552450" cy="523875"/>
            <wp:effectExtent l="19050" t="0" r="0" b="0"/>
            <wp:wrapSquare wrapText="lef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149E" w:rsidRDefault="0011149E" w:rsidP="0011149E">
      <w:pPr>
        <w:pStyle w:val="a3"/>
      </w:pPr>
    </w:p>
    <w:p w:rsidR="0011149E" w:rsidRDefault="0011149E" w:rsidP="0011149E">
      <w:pPr>
        <w:pStyle w:val="a3"/>
        <w:rPr>
          <w:sz w:val="2"/>
        </w:rPr>
      </w:pPr>
    </w:p>
    <w:p w:rsidR="0011149E" w:rsidRDefault="0011149E" w:rsidP="0011149E">
      <w:pPr>
        <w:pStyle w:val="a3"/>
        <w:rPr>
          <w:sz w:val="2"/>
        </w:rPr>
      </w:pPr>
    </w:p>
    <w:p w:rsidR="00824464" w:rsidRDefault="00824464" w:rsidP="0011149E">
      <w:pPr>
        <w:pStyle w:val="a3"/>
        <w:rPr>
          <w:sz w:val="22"/>
        </w:rPr>
      </w:pPr>
    </w:p>
    <w:p w:rsidR="0011149E" w:rsidRDefault="0011149E" w:rsidP="0011149E">
      <w:pPr>
        <w:pStyle w:val="a3"/>
        <w:rPr>
          <w:sz w:val="22"/>
        </w:rPr>
      </w:pPr>
      <w:proofErr w:type="gramStart"/>
      <w:r>
        <w:rPr>
          <w:sz w:val="22"/>
        </w:rPr>
        <w:t>АДМИНИСТРАЦИЯ  КИЧМЕНГСКО</w:t>
      </w:r>
      <w:proofErr w:type="gramEnd"/>
      <w:r>
        <w:rPr>
          <w:sz w:val="22"/>
        </w:rPr>
        <w:t>-ГО</w:t>
      </w:r>
      <w:r w:rsidR="00D961BF">
        <w:rPr>
          <w:sz w:val="22"/>
        </w:rPr>
        <w:t>РОДЕЦКОГО МУНИЦИПАЛЬНОГО ОКРУГА</w:t>
      </w:r>
      <w:r>
        <w:rPr>
          <w:sz w:val="22"/>
        </w:rPr>
        <w:t xml:space="preserve"> </w:t>
      </w:r>
    </w:p>
    <w:p w:rsidR="0011149E" w:rsidRDefault="0011149E" w:rsidP="0011149E">
      <w:pPr>
        <w:pStyle w:val="a3"/>
        <w:rPr>
          <w:sz w:val="22"/>
          <w:szCs w:val="22"/>
        </w:rPr>
      </w:pPr>
      <w:r>
        <w:rPr>
          <w:sz w:val="22"/>
          <w:szCs w:val="22"/>
        </w:rPr>
        <w:t>ВОЛОГОДСКОЙ ОБЛАСТИ</w:t>
      </w:r>
    </w:p>
    <w:p w:rsidR="0011149E" w:rsidRDefault="0011149E" w:rsidP="0011149E">
      <w:pPr>
        <w:jc w:val="center"/>
        <w:rPr>
          <w:b/>
          <w:bCs/>
          <w:sz w:val="20"/>
          <w:szCs w:val="36"/>
        </w:rPr>
      </w:pPr>
    </w:p>
    <w:p w:rsidR="0011149E" w:rsidRDefault="003E71C9" w:rsidP="0011149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11149E" w:rsidRDefault="0011149E" w:rsidP="0011149E">
      <w:pPr>
        <w:jc w:val="center"/>
        <w:rPr>
          <w:b/>
          <w:bCs/>
          <w:sz w:val="36"/>
          <w:szCs w:val="36"/>
        </w:rPr>
      </w:pPr>
    </w:p>
    <w:p w:rsidR="0011149E" w:rsidRDefault="00136D57" w:rsidP="0011149E">
      <w:pPr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219075</wp:posOffset>
                </wp:positionV>
                <wp:extent cx="685800" cy="0"/>
                <wp:effectExtent l="13335" t="8255" r="5715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ED86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7.25pt" to="20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Xz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FsPp2noBk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231775</wp:posOffset>
                </wp:positionV>
                <wp:extent cx="1257300" cy="0"/>
                <wp:effectExtent l="5080" t="11430" r="13970" b="76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7C225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18.25pt" to="135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0LC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fZaPI0Tk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"/>
            </w:pict>
          </mc:Fallback>
        </mc:AlternateContent>
      </w:r>
      <w:r w:rsidR="0011149E">
        <w:t xml:space="preserve">                </w:t>
      </w:r>
      <w:r w:rsidR="0011149E">
        <w:rPr>
          <w:sz w:val="28"/>
          <w:szCs w:val="28"/>
        </w:rPr>
        <w:t xml:space="preserve">от </w:t>
      </w:r>
      <w:r w:rsidR="0049049B">
        <w:rPr>
          <w:sz w:val="28"/>
          <w:szCs w:val="28"/>
        </w:rPr>
        <w:t xml:space="preserve"> </w:t>
      </w:r>
      <w:r w:rsidR="00327FE3">
        <w:rPr>
          <w:sz w:val="28"/>
          <w:szCs w:val="28"/>
        </w:rPr>
        <w:t xml:space="preserve">             </w:t>
      </w:r>
      <w:r w:rsidR="0049049B">
        <w:rPr>
          <w:sz w:val="28"/>
          <w:szCs w:val="28"/>
        </w:rPr>
        <w:t xml:space="preserve">  </w:t>
      </w:r>
      <w:r w:rsidR="0011149E">
        <w:rPr>
          <w:sz w:val="28"/>
          <w:szCs w:val="28"/>
        </w:rPr>
        <w:t xml:space="preserve">    № </w:t>
      </w:r>
      <w:r w:rsidR="00322036">
        <w:rPr>
          <w:sz w:val="28"/>
          <w:szCs w:val="28"/>
        </w:rPr>
        <w:t xml:space="preserve"> </w:t>
      </w:r>
    </w:p>
    <w:p w:rsidR="0011149E" w:rsidRDefault="0011149E" w:rsidP="0011149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>
        <w:rPr>
          <w:sz w:val="20"/>
        </w:rPr>
        <w:t>с. Кичменгский Городок</w:t>
      </w:r>
    </w:p>
    <w:p w:rsidR="001B2B1C" w:rsidRDefault="001B2B1C" w:rsidP="001B2B1C">
      <w:pPr>
        <w:rPr>
          <w:szCs w:val="28"/>
        </w:rPr>
      </w:pPr>
    </w:p>
    <w:p w:rsidR="00C832EB" w:rsidRDefault="00136D57" w:rsidP="00E3206C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133985</wp:posOffset>
                </wp:positionV>
                <wp:extent cx="4133850" cy="259080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475" w:rsidRPr="00395DF5" w:rsidRDefault="00563E85" w:rsidP="00D17099">
                            <w:pPr>
                              <w:ind w:firstLine="567"/>
                            </w:pPr>
                            <w:r>
                              <w:t xml:space="preserve"> </w:t>
                            </w:r>
                          </w:p>
                          <w:p w:rsidR="00511EF2" w:rsidRPr="0087583D" w:rsidRDefault="00F24805" w:rsidP="0087583D">
                            <w:pPr>
                              <w:ind w:firstLine="28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7583D"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</w:t>
                            </w:r>
                            <w:r w:rsidR="00662A6E" w:rsidRPr="0087583D">
                              <w:rPr>
                                <w:sz w:val="28"/>
                                <w:szCs w:val="28"/>
                              </w:rPr>
                              <w:t xml:space="preserve">постановление администрации </w:t>
                            </w:r>
                            <w:r w:rsidR="00844C95" w:rsidRPr="0087583D">
                              <w:rPr>
                                <w:sz w:val="28"/>
                                <w:szCs w:val="28"/>
                              </w:rPr>
                              <w:t xml:space="preserve">Кичменгско-Городецкого муниципального округа </w:t>
                            </w:r>
                            <w:r w:rsidR="00511EF2" w:rsidRPr="0087583D">
                              <w:rPr>
                                <w:sz w:val="28"/>
                                <w:szCs w:val="28"/>
                              </w:rPr>
                              <w:t>от 26.04.2023 № 428</w:t>
                            </w:r>
                            <w:r w:rsidR="00844C95" w:rsidRPr="0087583D">
                              <w:rPr>
                                <w:sz w:val="28"/>
                                <w:szCs w:val="28"/>
                              </w:rPr>
                              <w:t xml:space="preserve"> «</w:t>
                            </w:r>
                            <w:r w:rsidR="00511EF2" w:rsidRPr="0087583D">
                              <w:rPr>
                                <w:sz w:val="28"/>
                                <w:szCs w:val="28"/>
                              </w:rPr>
                              <w:t>Об утверждении Административного регламента предоставления муниципальной услуги по установлению соответствия между 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</w:t>
                            </w:r>
                            <w:r w:rsidR="0087583D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CA5FFF" w:rsidRPr="00CA5FFF" w:rsidRDefault="00CA5FFF" w:rsidP="00511EF2">
                            <w:pPr>
                              <w:ind w:firstLine="284"/>
                              <w:jc w:val="both"/>
                            </w:pPr>
                          </w:p>
                          <w:p w:rsidR="0049049B" w:rsidRPr="00D17099" w:rsidRDefault="0049049B" w:rsidP="00CA5FFF">
                            <w:pPr>
                              <w:ind w:firstLine="567"/>
                            </w:pPr>
                          </w:p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.45pt;margin-top:10.55pt;width:325.5pt;height:20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AJuA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" filled="f" stroked="f">
                <v:textbox>
                  <w:txbxContent>
                    <w:p w:rsidR="00614475" w:rsidRPr="00395DF5" w:rsidRDefault="00563E85" w:rsidP="00D17099">
                      <w:pPr>
                        <w:ind w:firstLine="567"/>
                      </w:pPr>
                      <w:r>
                        <w:t xml:space="preserve"> </w:t>
                      </w:r>
                    </w:p>
                    <w:p w:rsidR="00511EF2" w:rsidRPr="0087583D" w:rsidRDefault="00F24805" w:rsidP="0087583D">
                      <w:pPr>
                        <w:ind w:firstLine="284"/>
                        <w:jc w:val="both"/>
                        <w:rPr>
                          <w:sz w:val="28"/>
                          <w:szCs w:val="28"/>
                        </w:rPr>
                      </w:pPr>
                      <w:r w:rsidRPr="0087583D">
                        <w:rPr>
                          <w:sz w:val="28"/>
                          <w:szCs w:val="28"/>
                        </w:rPr>
                        <w:t xml:space="preserve">О внесении изменений в </w:t>
                      </w:r>
                      <w:r w:rsidR="00662A6E" w:rsidRPr="0087583D">
                        <w:rPr>
                          <w:sz w:val="28"/>
                          <w:szCs w:val="28"/>
                        </w:rPr>
                        <w:t xml:space="preserve">постановление администрации </w:t>
                      </w:r>
                      <w:r w:rsidR="00844C95" w:rsidRPr="0087583D">
                        <w:rPr>
                          <w:sz w:val="28"/>
                          <w:szCs w:val="28"/>
                        </w:rPr>
                        <w:t xml:space="preserve">Кичменгско-Городецкого муниципального округа </w:t>
                      </w:r>
                      <w:r w:rsidR="00511EF2" w:rsidRPr="0087583D">
                        <w:rPr>
                          <w:sz w:val="28"/>
                          <w:szCs w:val="28"/>
                        </w:rPr>
                        <w:t>от 26.04.2023 № 428</w:t>
                      </w:r>
                      <w:r w:rsidR="00844C95" w:rsidRPr="0087583D">
                        <w:rPr>
                          <w:sz w:val="28"/>
                          <w:szCs w:val="28"/>
                        </w:rPr>
                        <w:t xml:space="preserve"> «</w:t>
                      </w:r>
                      <w:r w:rsidR="00511EF2" w:rsidRPr="0087583D">
                        <w:rPr>
                          <w:sz w:val="28"/>
                          <w:szCs w:val="28"/>
                        </w:rPr>
                        <w:t>Об утверждении Административного регламента предоставления муниципальной услуги по установлению соответствия между 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</w:t>
                      </w:r>
                      <w:r w:rsidR="0087583D">
                        <w:rPr>
                          <w:sz w:val="28"/>
                          <w:szCs w:val="28"/>
                        </w:rPr>
                        <w:t>»</w:t>
                      </w:r>
                    </w:p>
                    <w:p w:rsidR="00CA5FFF" w:rsidRPr="00CA5FFF" w:rsidRDefault="00CA5FFF" w:rsidP="00511EF2">
                      <w:pPr>
                        <w:ind w:firstLine="284"/>
                        <w:jc w:val="both"/>
                      </w:pPr>
                    </w:p>
                    <w:p w:rsidR="0049049B" w:rsidRPr="00D17099" w:rsidRDefault="0049049B" w:rsidP="00CA5FFF">
                      <w:pPr>
                        <w:ind w:firstLine="567"/>
                      </w:pPr>
                    </w:p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CD4AAC" w:rsidRPr="00152C61" w:rsidRDefault="00D17099" w:rsidP="00152C61">
      <w:pPr>
        <w:jc w:val="both"/>
        <w:rPr>
          <w:b/>
          <w:sz w:val="28"/>
          <w:szCs w:val="28"/>
        </w:rPr>
      </w:pPr>
      <w:r w:rsidRPr="00E04548">
        <w:rPr>
          <w:b/>
          <w:sz w:val="28"/>
          <w:szCs w:val="28"/>
        </w:rPr>
        <w:t xml:space="preserve">    </w:t>
      </w: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E32BD5" w:rsidRDefault="00E32BD5" w:rsidP="00662A6E">
      <w:pPr>
        <w:ind w:firstLine="567"/>
        <w:jc w:val="both"/>
        <w:rPr>
          <w:sz w:val="28"/>
          <w:szCs w:val="28"/>
        </w:rPr>
      </w:pPr>
    </w:p>
    <w:p w:rsidR="0087583D" w:rsidRDefault="0087583D" w:rsidP="00662A6E">
      <w:pPr>
        <w:ind w:firstLine="567"/>
        <w:jc w:val="both"/>
        <w:rPr>
          <w:sz w:val="28"/>
          <w:szCs w:val="28"/>
        </w:rPr>
      </w:pPr>
    </w:p>
    <w:p w:rsidR="0087583D" w:rsidRDefault="0087583D" w:rsidP="00662A6E">
      <w:pPr>
        <w:ind w:firstLine="567"/>
        <w:jc w:val="both"/>
        <w:rPr>
          <w:sz w:val="28"/>
          <w:szCs w:val="28"/>
        </w:rPr>
      </w:pPr>
    </w:p>
    <w:p w:rsidR="0087583D" w:rsidRDefault="0087583D" w:rsidP="00662A6E">
      <w:pPr>
        <w:ind w:firstLine="567"/>
        <w:jc w:val="both"/>
        <w:rPr>
          <w:sz w:val="28"/>
          <w:szCs w:val="28"/>
        </w:rPr>
      </w:pPr>
    </w:p>
    <w:p w:rsidR="0087583D" w:rsidRDefault="0087583D" w:rsidP="00662A6E">
      <w:pPr>
        <w:ind w:firstLine="567"/>
        <w:jc w:val="both"/>
        <w:rPr>
          <w:sz w:val="28"/>
          <w:szCs w:val="28"/>
        </w:rPr>
      </w:pPr>
    </w:p>
    <w:p w:rsidR="00662A6E" w:rsidRPr="00662A6E" w:rsidRDefault="00662A6E" w:rsidP="00662A6E">
      <w:pPr>
        <w:ind w:firstLine="567"/>
        <w:jc w:val="both"/>
        <w:rPr>
          <w:sz w:val="28"/>
          <w:szCs w:val="28"/>
        </w:rPr>
      </w:pPr>
      <w:r w:rsidRPr="00662A6E">
        <w:rPr>
          <w:sz w:val="28"/>
          <w:szCs w:val="28"/>
        </w:rPr>
        <w:t xml:space="preserve">В соответствие с Земельным кодексом РФ, Федеральным законом от 27.07.2010 № 210-ФЗ 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Уставом Кичменгско-Городецкого муниципального округа, </w:t>
      </w:r>
      <w:r w:rsidR="00844C95" w:rsidRPr="00844C95">
        <w:rPr>
          <w:sz w:val="28"/>
          <w:szCs w:val="28"/>
        </w:rPr>
        <w:t>постановлением администрации Кичменгско-Городецкого муниципального округа от 14.09.2023 № 964 «Об утверждении Порядка разработки и утверждения административных регламентов предоставления муниципальных услуг</w:t>
      </w:r>
      <w:proofErr w:type="gramStart"/>
      <w:r w:rsidR="00844C95" w:rsidRPr="00844C95">
        <w:rPr>
          <w:sz w:val="28"/>
          <w:szCs w:val="28"/>
        </w:rPr>
        <w:t xml:space="preserve">», </w:t>
      </w:r>
      <w:r w:rsidRPr="00662A6E">
        <w:rPr>
          <w:b/>
          <w:sz w:val="28"/>
          <w:szCs w:val="28"/>
        </w:rPr>
        <w:t xml:space="preserve"> </w:t>
      </w:r>
      <w:r w:rsidRPr="00662A6E">
        <w:rPr>
          <w:sz w:val="28"/>
          <w:szCs w:val="28"/>
        </w:rPr>
        <w:t>администрация</w:t>
      </w:r>
      <w:proofErr w:type="gramEnd"/>
      <w:r w:rsidRPr="00662A6E">
        <w:rPr>
          <w:sz w:val="28"/>
          <w:szCs w:val="28"/>
        </w:rPr>
        <w:t xml:space="preserve"> округа ПОСТАНОВЛЯЕТ:</w:t>
      </w:r>
    </w:p>
    <w:p w:rsidR="00945F76" w:rsidRDefault="00945F76" w:rsidP="00844C95">
      <w:pPr>
        <w:jc w:val="both"/>
        <w:rPr>
          <w:sz w:val="28"/>
          <w:szCs w:val="28"/>
        </w:rPr>
      </w:pPr>
    </w:p>
    <w:p w:rsidR="00FE77FA" w:rsidRDefault="00FE77FA" w:rsidP="00E32BD5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1. Внести в </w:t>
      </w:r>
      <w:r w:rsidR="00844C95">
        <w:rPr>
          <w:sz w:val="28"/>
        </w:rPr>
        <w:t>постановление</w:t>
      </w:r>
      <w:r w:rsidR="000B5325">
        <w:rPr>
          <w:sz w:val="28"/>
        </w:rPr>
        <w:t xml:space="preserve"> администрации Кичменгско-Городецкого муниципального округа от</w:t>
      </w:r>
      <w:r w:rsidR="00E32BD5">
        <w:rPr>
          <w:sz w:val="28"/>
        </w:rPr>
        <w:t xml:space="preserve"> 26.04.2023 № 428</w:t>
      </w:r>
      <w:r w:rsidR="00844C95">
        <w:rPr>
          <w:sz w:val="28"/>
        </w:rPr>
        <w:t xml:space="preserve"> «</w:t>
      </w:r>
      <w:r w:rsidR="00E32BD5" w:rsidRPr="00E32BD5">
        <w:rPr>
          <w:sz w:val="28"/>
        </w:rPr>
        <w:t xml:space="preserve">Об утверждении </w:t>
      </w:r>
      <w:r w:rsidR="00E32BD5" w:rsidRPr="00E32BD5">
        <w:rPr>
          <w:sz w:val="28"/>
        </w:rPr>
        <w:lastRenderedPageBreak/>
        <w:t>Административного регламента</w:t>
      </w:r>
      <w:r w:rsidR="00E32BD5">
        <w:rPr>
          <w:sz w:val="28"/>
        </w:rPr>
        <w:t xml:space="preserve"> </w:t>
      </w:r>
      <w:r w:rsidR="00E32BD5" w:rsidRPr="00E32BD5">
        <w:rPr>
          <w:sz w:val="28"/>
        </w:rPr>
        <w:t>предоставления муниципальной услуги по установлению соответствия между 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</w:t>
      </w:r>
      <w:r w:rsidR="00BA2E06">
        <w:rPr>
          <w:sz w:val="28"/>
        </w:rPr>
        <w:t>»</w:t>
      </w:r>
      <w:r w:rsidR="00FB268B">
        <w:rPr>
          <w:sz w:val="28"/>
        </w:rPr>
        <w:t xml:space="preserve"> изменения согласно </w:t>
      </w:r>
      <w:proofErr w:type="gramStart"/>
      <w:r w:rsidR="00FB268B">
        <w:rPr>
          <w:sz w:val="28"/>
        </w:rPr>
        <w:t>приложению</w:t>
      </w:r>
      <w:proofErr w:type="gramEnd"/>
      <w:r w:rsidR="00FB268B">
        <w:rPr>
          <w:sz w:val="28"/>
        </w:rPr>
        <w:t xml:space="preserve"> к настоящему постановлению.</w:t>
      </w:r>
    </w:p>
    <w:p w:rsidR="00FB268B" w:rsidRPr="00444451" w:rsidRDefault="00BA2E06" w:rsidP="00FB268B">
      <w:pPr>
        <w:suppressAutoHyphens/>
        <w:ind w:firstLine="709"/>
        <w:jc w:val="both"/>
        <w:rPr>
          <w:sz w:val="28"/>
        </w:rPr>
      </w:pPr>
      <w:r>
        <w:rPr>
          <w:sz w:val="28"/>
        </w:rPr>
        <w:t>2. Настоящее постановление</w:t>
      </w:r>
      <w:r w:rsidR="00FB268B" w:rsidRPr="00444451">
        <w:rPr>
          <w:sz w:val="28"/>
        </w:rPr>
        <w:t xml:space="preserve"> вступает в силу со дня его официального опубликования в газете «Заря Севера» и подлежит размещению на официальном сайте Кичме</w:t>
      </w:r>
      <w:r>
        <w:rPr>
          <w:sz w:val="28"/>
        </w:rPr>
        <w:t>н</w:t>
      </w:r>
      <w:r w:rsidR="00FB268B" w:rsidRPr="00444451">
        <w:rPr>
          <w:sz w:val="28"/>
        </w:rPr>
        <w:t>гско-Городецкого муниципального округа в информационно-телекоммуникационной сети «Интернет».</w:t>
      </w:r>
    </w:p>
    <w:p w:rsidR="00FB268B" w:rsidRDefault="00FB268B" w:rsidP="00BA2E06">
      <w:pPr>
        <w:suppressAutoHyphens/>
        <w:jc w:val="both"/>
        <w:rPr>
          <w:sz w:val="28"/>
        </w:rPr>
      </w:pPr>
    </w:p>
    <w:p w:rsidR="00FB268B" w:rsidRPr="00FB268B" w:rsidRDefault="00FB268B" w:rsidP="00BA2E06">
      <w:pPr>
        <w:suppressAutoHyphens/>
        <w:jc w:val="both"/>
        <w:rPr>
          <w:sz w:val="28"/>
        </w:rPr>
      </w:pPr>
      <w:r w:rsidRPr="00FB268B">
        <w:rPr>
          <w:sz w:val="28"/>
        </w:rPr>
        <w:t xml:space="preserve">Глава Кичменгско-Городецкого </w:t>
      </w:r>
    </w:p>
    <w:p w:rsidR="00FB268B" w:rsidRDefault="00FB268B" w:rsidP="00BA2E06">
      <w:pPr>
        <w:suppressAutoHyphens/>
        <w:jc w:val="both"/>
        <w:rPr>
          <w:sz w:val="28"/>
        </w:rPr>
      </w:pPr>
      <w:r w:rsidRPr="00FB268B">
        <w:rPr>
          <w:sz w:val="28"/>
        </w:rPr>
        <w:t xml:space="preserve">муниципального округа    </w:t>
      </w:r>
      <w:r>
        <w:rPr>
          <w:sz w:val="28"/>
        </w:rPr>
        <w:t xml:space="preserve">                           </w:t>
      </w:r>
      <w:r w:rsidRPr="00FB268B">
        <w:rPr>
          <w:sz w:val="28"/>
        </w:rPr>
        <w:t xml:space="preserve">                                С.А. Ордин</w:t>
      </w: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FB268B" w:rsidTr="00FB268B">
        <w:tc>
          <w:tcPr>
            <w:tcW w:w="4602" w:type="dxa"/>
          </w:tcPr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</w:p>
        </w:tc>
        <w:tc>
          <w:tcPr>
            <w:tcW w:w="4602" w:type="dxa"/>
          </w:tcPr>
          <w:p w:rsidR="00BA2E06" w:rsidRDefault="00BA2E06" w:rsidP="000B5325">
            <w:pPr>
              <w:suppressAutoHyphens/>
              <w:jc w:val="both"/>
              <w:rPr>
                <w:sz w:val="28"/>
              </w:rPr>
            </w:pPr>
          </w:p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Приложение к постановлению администрации Кичменгско-Городецкого муниципального округа от №</w:t>
            </w:r>
          </w:p>
        </w:tc>
      </w:tr>
    </w:tbl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Pr="0048606D" w:rsidRDefault="00FB268B" w:rsidP="0048606D">
      <w:pPr>
        <w:suppressAutoHyphens/>
        <w:ind w:firstLine="709"/>
        <w:jc w:val="both"/>
        <w:rPr>
          <w:b/>
          <w:sz w:val="28"/>
        </w:rPr>
      </w:pPr>
      <w:r w:rsidRPr="00555225">
        <w:rPr>
          <w:b/>
          <w:sz w:val="28"/>
        </w:rPr>
        <w:t xml:space="preserve">Изменения, которые вносятся в </w:t>
      </w:r>
      <w:r w:rsidR="00BA2E06">
        <w:rPr>
          <w:b/>
          <w:sz w:val="28"/>
        </w:rPr>
        <w:t>постановление</w:t>
      </w:r>
      <w:r w:rsidRPr="00555225">
        <w:rPr>
          <w:b/>
          <w:sz w:val="28"/>
        </w:rPr>
        <w:t xml:space="preserve"> администрации Кичменгско-Городецкого муниципального округа </w:t>
      </w:r>
      <w:r w:rsidR="0048606D" w:rsidRPr="0048606D">
        <w:rPr>
          <w:b/>
          <w:sz w:val="28"/>
        </w:rPr>
        <w:t>26.04.2023 № 428 «Об утверждении Административного регламента предоставления муниципальной услуги по установлению соответствия между 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участков»</w:t>
      </w: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C05BB2" w:rsidRDefault="0093138A" w:rsidP="008215B1">
      <w:pPr>
        <w:suppressAutoHyphens/>
        <w:ind w:firstLine="709"/>
        <w:jc w:val="both"/>
        <w:rPr>
          <w:sz w:val="28"/>
        </w:rPr>
      </w:pPr>
      <w:r>
        <w:rPr>
          <w:sz w:val="28"/>
        </w:rPr>
        <w:t>1.</w:t>
      </w:r>
      <w:r w:rsidR="00C05BB2">
        <w:rPr>
          <w:sz w:val="28"/>
        </w:rPr>
        <w:t xml:space="preserve"> </w:t>
      </w:r>
      <w:r w:rsidR="00836E07">
        <w:rPr>
          <w:sz w:val="28"/>
        </w:rPr>
        <w:t>В преамбуле постановления слова «</w:t>
      </w:r>
      <w:r w:rsidR="00836E07" w:rsidRPr="00836E07">
        <w:rPr>
          <w:sz w:val="28"/>
        </w:rPr>
        <w:t>Порядком разработки и утверждения административных регламентов исполнения му</w:t>
      </w:r>
      <w:r w:rsidR="00BA2E06">
        <w:rPr>
          <w:sz w:val="28"/>
        </w:rPr>
        <w:t>ниципальных услуг, утвержденным</w:t>
      </w:r>
      <w:r w:rsidR="008215B1">
        <w:rPr>
          <w:sz w:val="28"/>
        </w:rPr>
        <w:t xml:space="preserve"> постановлением</w:t>
      </w:r>
      <w:r w:rsidR="00836E07" w:rsidRPr="00836E07">
        <w:rPr>
          <w:sz w:val="28"/>
        </w:rPr>
        <w:t xml:space="preserve"> администрации района от 20.04.2022 года № 370</w:t>
      </w:r>
      <w:r w:rsidR="008215B1">
        <w:rPr>
          <w:sz w:val="28"/>
        </w:rPr>
        <w:t>,</w:t>
      </w:r>
      <w:r w:rsidR="00836E07">
        <w:rPr>
          <w:sz w:val="28"/>
        </w:rPr>
        <w:t xml:space="preserve">» заменить словами «постановлением администрации Кичменгско-Городецкого муниципального округа </w:t>
      </w:r>
      <w:r w:rsidR="00836E07" w:rsidRPr="00836E07">
        <w:rPr>
          <w:sz w:val="28"/>
        </w:rPr>
        <w:t>от 14.09.2023 № 964 «Об утверждении Порядка разработки и утверждения административных регламентов предоставления муниципальных услуг»</w:t>
      </w:r>
      <w:r w:rsidR="00836E07">
        <w:rPr>
          <w:sz w:val="28"/>
        </w:rPr>
        <w:t>».</w:t>
      </w:r>
    </w:p>
    <w:p w:rsidR="00CD2F34" w:rsidRPr="00CD2F34" w:rsidRDefault="00C05BB2" w:rsidP="008215B1">
      <w:pPr>
        <w:suppressAutoHyphens/>
        <w:ind w:firstLine="709"/>
        <w:jc w:val="both"/>
        <w:rPr>
          <w:sz w:val="28"/>
        </w:rPr>
      </w:pPr>
      <w:r>
        <w:rPr>
          <w:sz w:val="28"/>
        </w:rPr>
        <w:t>2. П</w:t>
      </w:r>
      <w:r w:rsidR="00CD2F34">
        <w:rPr>
          <w:sz w:val="28"/>
        </w:rPr>
        <w:t>ункт 1.2.</w:t>
      </w:r>
      <w:r w:rsidR="001962AD">
        <w:rPr>
          <w:sz w:val="28"/>
        </w:rPr>
        <w:t xml:space="preserve"> </w:t>
      </w:r>
      <w:r w:rsidR="008215B1">
        <w:rPr>
          <w:sz w:val="28"/>
        </w:rPr>
        <w:t>приложения к постановлению</w:t>
      </w:r>
      <w:r w:rsidR="001962AD">
        <w:rPr>
          <w:sz w:val="28"/>
        </w:rPr>
        <w:t xml:space="preserve"> </w:t>
      </w:r>
      <w:r w:rsidR="00CD2F34">
        <w:rPr>
          <w:sz w:val="28"/>
        </w:rPr>
        <w:t xml:space="preserve">дополнить абзацем следующего </w:t>
      </w:r>
      <w:r w:rsidR="00CD2F34" w:rsidRPr="00CD2F34">
        <w:rPr>
          <w:sz w:val="28"/>
        </w:rPr>
        <w:t>содержания:</w:t>
      </w:r>
    </w:p>
    <w:p w:rsidR="001962AD" w:rsidRDefault="00CD2F34" w:rsidP="004D1A3B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</w:t>
      </w:r>
      <w:r w:rsidRPr="00CD2F34">
        <w:rPr>
          <w:sz w:val="28"/>
        </w:rPr>
        <w:t>В качестве уполномоченного представителя заявителя при получении муниципальной услуги в отношении несовершеннолетнего может быть законный пр</w:t>
      </w:r>
      <w:r>
        <w:rPr>
          <w:sz w:val="28"/>
        </w:rPr>
        <w:t>едставитель несовершеннолетнего</w:t>
      </w:r>
      <w:r w:rsidR="00C05BB2">
        <w:rPr>
          <w:sz w:val="28"/>
        </w:rPr>
        <w:t>.</w:t>
      </w:r>
      <w:r>
        <w:rPr>
          <w:sz w:val="28"/>
        </w:rPr>
        <w:t>»</w:t>
      </w:r>
      <w:r w:rsidRPr="00CD2F34">
        <w:rPr>
          <w:sz w:val="28"/>
        </w:rPr>
        <w:t xml:space="preserve">. </w:t>
      </w:r>
    </w:p>
    <w:p w:rsidR="00373EDF" w:rsidRDefault="00C05BB2" w:rsidP="000B5325">
      <w:pPr>
        <w:suppressAutoHyphens/>
        <w:ind w:firstLine="709"/>
        <w:jc w:val="both"/>
        <w:rPr>
          <w:sz w:val="28"/>
        </w:rPr>
      </w:pPr>
      <w:r>
        <w:rPr>
          <w:sz w:val="28"/>
        </w:rPr>
        <w:t>3</w:t>
      </w:r>
      <w:r w:rsidR="004D1A3B">
        <w:rPr>
          <w:sz w:val="28"/>
        </w:rPr>
        <w:t>. пункт 2.3</w:t>
      </w:r>
      <w:r w:rsidR="00373EDF">
        <w:rPr>
          <w:sz w:val="28"/>
        </w:rPr>
        <w:t xml:space="preserve"> </w:t>
      </w:r>
      <w:r w:rsidR="008215B1" w:rsidRPr="008215B1">
        <w:rPr>
          <w:sz w:val="28"/>
        </w:rPr>
        <w:t xml:space="preserve">приложения к постановлению </w:t>
      </w:r>
      <w:r w:rsidR="004D1A3B">
        <w:rPr>
          <w:sz w:val="28"/>
        </w:rPr>
        <w:t>дополнить абзацем следующего содержания:</w:t>
      </w:r>
    </w:p>
    <w:p w:rsidR="004D1A3B" w:rsidRDefault="004D1A3B" w:rsidP="000B5325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</w:t>
      </w:r>
      <w:r w:rsidRPr="004D1A3B">
        <w:rPr>
          <w:sz w:val="28"/>
        </w:rPr>
        <w:t>Сведения о результате предоставления муниципальной услуги в день принят</w:t>
      </w:r>
      <w:r w:rsidR="008215B1">
        <w:rPr>
          <w:sz w:val="28"/>
        </w:rPr>
        <w:t>ия решения заносятся и хранятся</w:t>
      </w:r>
      <w:r w:rsidRPr="004D1A3B">
        <w:rPr>
          <w:sz w:val="28"/>
        </w:rPr>
        <w:t xml:space="preserve"> в базе данных </w:t>
      </w:r>
      <w:r w:rsidR="009B7788" w:rsidRPr="009B7788">
        <w:rPr>
          <w:sz w:val="28"/>
        </w:rPr>
        <w:t xml:space="preserve">государственной информационной системе Вологодской </w:t>
      </w:r>
      <w:r w:rsidR="0032648B">
        <w:rPr>
          <w:sz w:val="28"/>
        </w:rPr>
        <w:t xml:space="preserve">области </w:t>
      </w:r>
      <w:r w:rsidR="009B7788" w:rsidRPr="009B7788">
        <w:rPr>
          <w:sz w:val="28"/>
        </w:rPr>
        <w:t>«Автоматизированная система исполнения запросов»</w:t>
      </w:r>
      <w:r w:rsidRPr="004D1A3B">
        <w:rPr>
          <w:sz w:val="28"/>
        </w:rPr>
        <w:t>».</w:t>
      </w:r>
    </w:p>
    <w:p w:rsidR="004D1A3B" w:rsidRPr="004D1A3B" w:rsidRDefault="00C05BB2" w:rsidP="008215B1">
      <w:pPr>
        <w:suppressAutoHyphens/>
        <w:ind w:firstLine="709"/>
        <w:jc w:val="both"/>
        <w:rPr>
          <w:sz w:val="28"/>
        </w:rPr>
      </w:pPr>
      <w:r>
        <w:rPr>
          <w:sz w:val="28"/>
        </w:rPr>
        <w:t>4</w:t>
      </w:r>
      <w:r w:rsidR="00ED03C0">
        <w:rPr>
          <w:sz w:val="28"/>
        </w:rPr>
        <w:t xml:space="preserve">. </w:t>
      </w:r>
      <w:r w:rsidR="004D1A3B" w:rsidRPr="004D1A3B">
        <w:rPr>
          <w:sz w:val="28"/>
        </w:rPr>
        <w:t xml:space="preserve">Пункт 2.6.1 </w:t>
      </w:r>
      <w:r w:rsidR="008215B1" w:rsidRPr="008215B1">
        <w:rPr>
          <w:sz w:val="28"/>
        </w:rPr>
        <w:t xml:space="preserve">приложения к постановлению </w:t>
      </w:r>
      <w:r w:rsidR="004D1A3B" w:rsidRPr="004D1A3B">
        <w:rPr>
          <w:sz w:val="28"/>
        </w:rPr>
        <w:t>дополнить абзацем следующего содержания:</w:t>
      </w:r>
    </w:p>
    <w:p w:rsidR="0001151B" w:rsidRDefault="00D514ED" w:rsidP="00D514ED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</w:t>
      </w:r>
      <w:r w:rsidR="004D1A3B" w:rsidRPr="004D1A3B">
        <w:rPr>
          <w:sz w:val="28"/>
        </w:rPr>
        <w:t xml:space="preserve">В случае получения результатов предоставления муниципальной услуги в отношении несовершеннолетнего, оформленных в форме документа на бумажном носителе, законный представитель несовершеннолетнего, являющийся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являющегося заявителем, но уполномоченным на получение результатов муниципальной услуги в отношении несовершеннолетнего, либо указывает в заявлении информацию </w:t>
      </w:r>
      <w:r w:rsidR="004D1A3B" w:rsidRPr="004D1A3B">
        <w:rPr>
          <w:sz w:val="28"/>
        </w:rPr>
        <w:lastRenderedPageBreak/>
        <w:t xml:space="preserve">о получении запрашиваемых результатов предоставления муниципальной услуги в отношении несовершеннолетнего </w:t>
      </w:r>
      <w:r>
        <w:rPr>
          <w:sz w:val="28"/>
        </w:rPr>
        <w:t>лично</w:t>
      </w:r>
      <w:r w:rsidR="00C05BB2">
        <w:rPr>
          <w:sz w:val="28"/>
        </w:rPr>
        <w:t>.</w:t>
      </w:r>
      <w:r>
        <w:rPr>
          <w:sz w:val="28"/>
        </w:rPr>
        <w:t>».</w:t>
      </w:r>
    </w:p>
    <w:p w:rsidR="00D514ED" w:rsidRPr="00D514ED" w:rsidRDefault="007C01D5" w:rsidP="00D514ED">
      <w:pPr>
        <w:suppressAutoHyphens/>
        <w:ind w:firstLine="709"/>
        <w:jc w:val="both"/>
        <w:rPr>
          <w:sz w:val="28"/>
        </w:rPr>
      </w:pPr>
      <w:r>
        <w:rPr>
          <w:sz w:val="28"/>
        </w:rPr>
        <w:t>5</w:t>
      </w:r>
      <w:r w:rsidR="00D514ED">
        <w:rPr>
          <w:sz w:val="28"/>
        </w:rPr>
        <w:t xml:space="preserve">. </w:t>
      </w:r>
      <w:r w:rsidR="00D514ED" w:rsidRPr="00D514ED">
        <w:rPr>
          <w:sz w:val="28"/>
        </w:rPr>
        <w:t xml:space="preserve">Пункт 3.2. </w:t>
      </w:r>
      <w:r w:rsidR="008215B1" w:rsidRPr="008215B1">
        <w:rPr>
          <w:sz w:val="28"/>
        </w:rPr>
        <w:t xml:space="preserve">приложения к постановлению </w:t>
      </w:r>
      <w:r w:rsidR="00D514ED" w:rsidRPr="00D514ED">
        <w:rPr>
          <w:sz w:val="28"/>
        </w:rPr>
        <w:t>изложить в следующей редакции: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«3.2. Прием и регистрация заявления и прилагаемых документов.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3.2.2. Регистрацию заявления осуществляет должностное лицо Уполномоченного органа, ответственное за предоставление муниципальной услуги.</w:t>
      </w:r>
    </w:p>
    <w:p w:rsidR="00D514ED" w:rsidRPr="00D514ED" w:rsidRDefault="0078068F" w:rsidP="00D514ED">
      <w:pPr>
        <w:suppressAutoHyphens/>
        <w:ind w:firstLine="709"/>
        <w:jc w:val="both"/>
        <w:rPr>
          <w:sz w:val="28"/>
        </w:rPr>
      </w:pPr>
      <w:r w:rsidRPr="0078068F">
        <w:rPr>
          <w:sz w:val="28"/>
        </w:rPr>
        <w:t xml:space="preserve">«Регистрация заявления о предоставлении муниципальной услуги и документов, обязанность по предоставлению которых возложена на заявителя, осуществляется в день поступления заявления в государственной информационной системе Вологодской </w:t>
      </w:r>
      <w:r w:rsidR="0032648B">
        <w:rPr>
          <w:sz w:val="28"/>
        </w:rPr>
        <w:t xml:space="preserve">области </w:t>
      </w:r>
      <w:r w:rsidRPr="0078068F">
        <w:rPr>
          <w:sz w:val="28"/>
        </w:rPr>
        <w:t>«Автоматизированная система исполнения запросов</w:t>
      </w:r>
      <w:r>
        <w:rPr>
          <w:sz w:val="28"/>
        </w:rPr>
        <w:t>»</w:t>
      </w:r>
      <w:r w:rsidR="00D514ED" w:rsidRPr="00D514ED">
        <w:rPr>
          <w:sz w:val="28"/>
        </w:rPr>
        <w:t>. При поступлении заявления и документов в электронном виде по электронной почте в нерабочее время, регистрация осуществляется в ближайший рабочий день Уполномоченного органа, следующий за днем поступления указанных документов.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3.2.3. Срок выполнения данной административной процедуры составляет 1 рабочий день со дня поступления заявления и прилагаемых доку</w:t>
      </w:r>
      <w:r w:rsidR="004D4DFD">
        <w:rPr>
          <w:sz w:val="28"/>
        </w:rPr>
        <w:t>ментов в Уполномоченный орган (</w:t>
      </w:r>
      <w:r w:rsidRPr="00D514ED">
        <w:rPr>
          <w:sz w:val="28"/>
        </w:rPr>
        <w:t>в случае обращения в МФЦ -  в сроки, установленные Соглашениям о взаимодействии, но не позднее 3 рабочих дней со дня поступления заявления и прилагаемых документов).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3.2.4. Результатом выполнения данной административной процедуры является регистрация заявления о предос</w:t>
      </w:r>
      <w:r w:rsidR="00B32475">
        <w:rPr>
          <w:sz w:val="28"/>
        </w:rPr>
        <w:t>тавлении муниципальной услуги в</w:t>
      </w:r>
      <w:r w:rsidRPr="00D514ED">
        <w:rPr>
          <w:sz w:val="28"/>
        </w:rPr>
        <w:t xml:space="preserve"> </w:t>
      </w:r>
      <w:r w:rsidR="009B7788" w:rsidRPr="009B7788">
        <w:rPr>
          <w:sz w:val="28"/>
        </w:rPr>
        <w:t>государственной информационной системе Вологодской</w:t>
      </w:r>
      <w:r w:rsidR="0032648B">
        <w:rPr>
          <w:sz w:val="28"/>
        </w:rPr>
        <w:t xml:space="preserve"> области</w:t>
      </w:r>
      <w:r w:rsidR="009B7788" w:rsidRPr="009B7788">
        <w:rPr>
          <w:sz w:val="28"/>
        </w:rPr>
        <w:t xml:space="preserve"> «Автоматизированная система исполнения запросов»</w:t>
      </w:r>
      <w:r w:rsidRPr="00D514ED">
        <w:rPr>
          <w:sz w:val="28"/>
        </w:rPr>
        <w:t>».</w:t>
      </w:r>
    </w:p>
    <w:p w:rsidR="00D514ED" w:rsidRDefault="00F9647E" w:rsidP="00D514ED">
      <w:pPr>
        <w:suppressAutoHyphens/>
        <w:ind w:firstLine="709"/>
        <w:jc w:val="both"/>
        <w:rPr>
          <w:sz w:val="28"/>
        </w:rPr>
      </w:pPr>
      <w:r>
        <w:rPr>
          <w:sz w:val="28"/>
        </w:rPr>
        <w:t>6</w:t>
      </w:r>
      <w:r w:rsidR="00912251">
        <w:rPr>
          <w:sz w:val="28"/>
        </w:rPr>
        <w:t xml:space="preserve">. </w:t>
      </w:r>
      <w:r w:rsidR="004D4DFD">
        <w:rPr>
          <w:sz w:val="28"/>
        </w:rPr>
        <w:t xml:space="preserve">Пункт 3.4.1 </w:t>
      </w:r>
      <w:r w:rsidR="008215B1" w:rsidRPr="008215B1">
        <w:rPr>
          <w:sz w:val="28"/>
        </w:rPr>
        <w:t xml:space="preserve">приложения к постановлению </w:t>
      </w:r>
      <w:r w:rsidR="004D4DFD">
        <w:rPr>
          <w:sz w:val="28"/>
        </w:rPr>
        <w:t>изложить в следующей редакции:</w:t>
      </w:r>
    </w:p>
    <w:p w:rsidR="004D4DFD" w:rsidRDefault="004D4DFD" w:rsidP="00F9647E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«3.4.1. </w:t>
      </w:r>
      <w:r w:rsidRPr="004D4DFD">
        <w:rPr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поступление специалисту, от</w:t>
      </w:r>
      <w:r>
        <w:rPr>
          <w:sz w:val="28"/>
          <w:szCs w:val="28"/>
        </w:rPr>
        <w:t>ветственному за предоставление муниципальной услуги</w:t>
      </w:r>
      <w:r w:rsidRPr="004D4DFD">
        <w:rPr>
          <w:sz w:val="28"/>
          <w:szCs w:val="28"/>
        </w:rPr>
        <w:t xml:space="preserve">, подписанного руководителем уполномоченного органа постановления </w:t>
      </w:r>
      <w:r w:rsidR="00F9647E" w:rsidRPr="00F9647E">
        <w:rPr>
          <w:sz w:val="28"/>
          <w:szCs w:val="28"/>
        </w:rPr>
        <w:t>об установлении соответствия между 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 либо мотивированный отказ в предоставлении муниципальной услуги</w:t>
      </w:r>
      <w:r>
        <w:rPr>
          <w:sz w:val="28"/>
          <w:szCs w:val="28"/>
        </w:rPr>
        <w:t>.».</w:t>
      </w:r>
      <w:r w:rsidR="00F9647E" w:rsidRPr="00F9647E">
        <w:rPr>
          <w:b/>
        </w:rPr>
        <w:t xml:space="preserve"> </w:t>
      </w:r>
    </w:p>
    <w:p w:rsidR="004D4DFD" w:rsidRDefault="00F9647E" w:rsidP="004D4DFD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05BB2">
        <w:rPr>
          <w:sz w:val="28"/>
          <w:szCs w:val="28"/>
        </w:rPr>
        <w:t>. В</w:t>
      </w:r>
      <w:r w:rsidR="004D4DFD">
        <w:rPr>
          <w:sz w:val="28"/>
          <w:szCs w:val="28"/>
        </w:rPr>
        <w:t xml:space="preserve"> пункте 3.4.2 </w:t>
      </w:r>
      <w:r w:rsidR="00B32475" w:rsidRPr="00B32475">
        <w:rPr>
          <w:sz w:val="28"/>
          <w:szCs w:val="28"/>
        </w:rPr>
        <w:t xml:space="preserve">приложения к постановлению </w:t>
      </w:r>
      <w:r w:rsidR="004D4DFD">
        <w:rPr>
          <w:sz w:val="28"/>
          <w:szCs w:val="28"/>
        </w:rPr>
        <w:t>слова «</w:t>
      </w:r>
      <w:r w:rsidR="004D4DFD" w:rsidRPr="004D4DFD">
        <w:rPr>
          <w:sz w:val="28"/>
          <w:szCs w:val="28"/>
        </w:rPr>
        <w:t>за делопроизводство</w:t>
      </w:r>
      <w:r w:rsidR="004D4DFD">
        <w:rPr>
          <w:sz w:val="28"/>
          <w:szCs w:val="28"/>
        </w:rPr>
        <w:t>» заменить словами «за предоставление муниципальной услуги»</w:t>
      </w:r>
      <w:r w:rsidR="0093138A">
        <w:rPr>
          <w:sz w:val="28"/>
          <w:szCs w:val="28"/>
        </w:rPr>
        <w:t>.</w:t>
      </w:r>
    </w:p>
    <w:p w:rsidR="0093138A" w:rsidRPr="0093138A" w:rsidRDefault="0032648B" w:rsidP="00B32475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3138A">
        <w:rPr>
          <w:sz w:val="28"/>
          <w:szCs w:val="28"/>
        </w:rPr>
        <w:t xml:space="preserve">. </w:t>
      </w:r>
      <w:r w:rsidR="0093138A" w:rsidRPr="0093138A">
        <w:rPr>
          <w:sz w:val="28"/>
          <w:szCs w:val="28"/>
        </w:rPr>
        <w:t xml:space="preserve">Пункт 3.4.2 </w:t>
      </w:r>
      <w:r w:rsidR="00B32475" w:rsidRPr="00B32475">
        <w:rPr>
          <w:sz w:val="28"/>
          <w:szCs w:val="28"/>
        </w:rPr>
        <w:t xml:space="preserve">приложения к постановлению </w:t>
      </w:r>
      <w:r w:rsidR="0093138A" w:rsidRPr="0093138A">
        <w:rPr>
          <w:sz w:val="28"/>
          <w:szCs w:val="28"/>
        </w:rPr>
        <w:t>дополнить абзацами следующего содержания:</w:t>
      </w:r>
    </w:p>
    <w:p w:rsidR="0093138A" w:rsidRPr="0093138A" w:rsidRDefault="0093138A" w:rsidP="0093138A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  <w:r w:rsidRPr="0093138A">
        <w:rPr>
          <w:sz w:val="28"/>
          <w:szCs w:val="28"/>
        </w:rPr>
        <w:t xml:space="preserve">«В случае предоставления муниципальной услуги в отношении несовершеннолетнего направление (вручение) </w:t>
      </w:r>
      <w:r w:rsidR="0032648B" w:rsidRPr="0032648B">
        <w:rPr>
          <w:sz w:val="28"/>
          <w:szCs w:val="28"/>
        </w:rPr>
        <w:t xml:space="preserve">постановления об </w:t>
      </w:r>
      <w:r w:rsidR="0032648B" w:rsidRPr="0032648B">
        <w:rPr>
          <w:sz w:val="28"/>
          <w:szCs w:val="28"/>
        </w:rPr>
        <w:lastRenderedPageBreak/>
        <w:t>установлении соответствия между разрешенным использованием земельного участка и видом разрешенного использования, установленным классификатором видов разрешенного использования земельных участков либо мотивированный отказ в предоставлении муниципальной услуги</w:t>
      </w:r>
      <w:r w:rsidRPr="0093138A">
        <w:rPr>
          <w:sz w:val="28"/>
          <w:szCs w:val="28"/>
        </w:rPr>
        <w:t xml:space="preserve">, оформленными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 </w:t>
      </w:r>
    </w:p>
    <w:p w:rsidR="0073428B" w:rsidRDefault="0093138A" w:rsidP="0093138A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  <w:r w:rsidRPr="0093138A">
        <w:rPr>
          <w:sz w:val="28"/>
          <w:szCs w:val="28"/>
        </w:rPr>
        <w:t xml:space="preserve">Документы направляются (вручаются) законному представителю несовершеннолетнего, не являющегося заявителем, </w:t>
      </w:r>
      <w:r w:rsidR="00563411">
        <w:rPr>
          <w:sz w:val="28"/>
          <w:szCs w:val="28"/>
        </w:rPr>
        <w:t>в срок, указанный в пункте 3.4.3</w:t>
      </w:r>
      <w:r w:rsidRPr="0093138A">
        <w:rPr>
          <w:sz w:val="28"/>
          <w:szCs w:val="28"/>
        </w:rPr>
        <w:t xml:space="preserve"> настоящего административного регламента, способами, указанными в настоящем пункте</w:t>
      </w:r>
      <w:r w:rsidR="00C05BB2">
        <w:rPr>
          <w:sz w:val="28"/>
          <w:szCs w:val="28"/>
        </w:rPr>
        <w:t>.</w:t>
      </w:r>
    </w:p>
    <w:p w:rsidR="00B24C38" w:rsidRDefault="0093138A" w:rsidP="00B1354E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  <w:r w:rsidRPr="0093138A">
        <w:rPr>
          <w:bCs/>
          <w:sz w:val="28"/>
          <w:szCs w:val="28"/>
        </w:rPr>
        <w:t>В случае предоставления муниципальной услуги в электронной форме посредством</w:t>
      </w:r>
      <w:r w:rsidRPr="0093138A">
        <w:rPr>
          <w:sz w:val="28"/>
          <w:szCs w:val="28"/>
        </w:rPr>
        <w:t xml:space="preserve"> </w:t>
      </w:r>
      <w:r w:rsidR="0032648B">
        <w:rPr>
          <w:sz w:val="28"/>
        </w:rPr>
        <w:t>госуда</w:t>
      </w:r>
      <w:r w:rsidR="0032648B">
        <w:rPr>
          <w:sz w:val="28"/>
        </w:rPr>
        <w:t>рственной информационной системы</w:t>
      </w:r>
      <w:r w:rsidR="0032648B">
        <w:rPr>
          <w:sz w:val="28"/>
        </w:rPr>
        <w:t xml:space="preserve"> Вологодской</w:t>
      </w:r>
      <w:r w:rsidR="0032648B">
        <w:rPr>
          <w:sz w:val="28"/>
        </w:rPr>
        <w:t xml:space="preserve"> области</w:t>
      </w:r>
      <w:r w:rsidR="0032648B">
        <w:rPr>
          <w:sz w:val="28"/>
        </w:rPr>
        <w:t xml:space="preserve"> «Автоматизированная система исполнения запросов»</w:t>
      </w:r>
      <w:r w:rsidRPr="0093138A">
        <w:rPr>
          <w:sz w:val="28"/>
          <w:szCs w:val="28"/>
        </w:rPr>
        <w:t xml:space="preserve">,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органа, посредством </w:t>
      </w:r>
      <w:r w:rsidR="0032648B">
        <w:rPr>
          <w:sz w:val="28"/>
        </w:rPr>
        <w:t>государственн</w:t>
      </w:r>
      <w:r w:rsidR="0032648B">
        <w:rPr>
          <w:sz w:val="28"/>
        </w:rPr>
        <w:t>ой информационной системы</w:t>
      </w:r>
      <w:r w:rsidR="0032648B">
        <w:rPr>
          <w:sz w:val="28"/>
        </w:rPr>
        <w:t xml:space="preserve"> Вологодской </w:t>
      </w:r>
      <w:r w:rsidR="0032648B">
        <w:rPr>
          <w:sz w:val="28"/>
        </w:rPr>
        <w:t xml:space="preserve">области </w:t>
      </w:r>
      <w:r w:rsidR="0032648B">
        <w:rPr>
          <w:sz w:val="28"/>
        </w:rPr>
        <w:t>«Автоматизированная система исполнения запросов»</w:t>
      </w:r>
      <w:r w:rsidRPr="0093138A">
        <w:rPr>
          <w:sz w:val="28"/>
          <w:szCs w:val="28"/>
        </w:rPr>
        <w:t>».</w:t>
      </w:r>
      <w:bookmarkStart w:id="0" w:name="_GoBack"/>
      <w:bookmarkEnd w:id="0"/>
    </w:p>
    <w:p w:rsidR="0093138A" w:rsidRPr="004D4DFD" w:rsidRDefault="0093138A" w:rsidP="0093138A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</w:p>
    <w:p w:rsidR="00FB268B" w:rsidRDefault="00CD4AAC" w:rsidP="00FB268B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A4238" w:rsidRDefault="005A4238" w:rsidP="00D961BF">
      <w:pPr>
        <w:rPr>
          <w:sz w:val="28"/>
          <w:szCs w:val="28"/>
        </w:rPr>
      </w:pPr>
    </w:p>
    <w:sectPr w:rsidR="005A4238" w:rsidSect="00136D57">
      <w:pgSz w:w="11906" w:h="16838"/>
      <w:pgMar w:top="1134" w:right="99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18F1B0"/>
    <w:lvl w:ilvl="0">
      <w:numFmt w:val="bullet"/>
      <w:lvlText w:val="*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51D91"/>
    <w:multiLevelType w:val="hybridMultilevel"/>
    <w:tmpl w:val="401E3F90"/>
    <w:lvl w:ilvl="0" w:tplc="841A3F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9610E3E"/>
    <w:multiLevelType w:val="hybridMultilevel"/>
    <w:tmpl w:val="8FA4269A"/>
    <w:lvl w:ilvl="0" w:tplc="1AF8FF8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B6680"/>
    <w:multiLevelType w:val="hybridMultilevel"/>
    <w:tmpl w:val="356C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12FEA"/>
    <w:multiLevelType w:val="hybridMultilevel"/>
    <w:tmpl w:val="5BAAE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0F47CB"/>
    <w:multiLevelType w:val="hybridMultilevel"/>
    <w:tmpl w:val="CAF0E3D4"/>
    <w:lvl w:ilvl="0" w:tplc="55EA661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21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20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5"/>
  </w:num>
  <w:num w:numId="19">
    <w:abstractNumId w:val="19"/>
  </w:num>
  <w:num w:numId="20">
    <w:abstractNumId w:val="17"/>
  </w:num>
  <w:num w:numId="21">
    <w:abstractNumId w:val="7"/>
  </w:num>
  <w:num w:numId="22">
    <w:abstractNumId w:val="15"/>
  </w:num>
  <w:num w:numId="23">
    <w:abstractNumId w:val="0"/>
    <w:lvlOverride w:ilvl="0">
      <w:lvl w:ilvl="0">
        <w:numFmt w:val="bullet"/>
        <w:lvlText w:val="•"/>
        <w:legacy w:legacy="1" w:legacySpace="0" w:legacyIndent="348"/>
        <w:lvlJc w:val="left"/>
        <w:pPr>
          <w:ind w:left="360" w:firstLine="0"/>
        </w:pPr>
        <w:rPr>
          <w:rFonts w:ascii="Arial" w:hAnsi="Arial" w:cs="Arial" w:hint="default"/>
        </w:rPr>
      </w:lvl>
    </w:lvlOverride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053E5"/>
    <w:rsid w:val="0001151B"/>
    <w:rsid w:val="00040923"/>
    <w:rsid w:val="00041F05"/>
    <w:rsid w:val="00066D30"/>
    <w:rsid w:val="00082557"/>
    <w:rsid w:val="00091A55"/>
    <w:rsid w:val="000A5567"/>
    <w:rsid w:val="000B4EA4"/>
    <w:rsid w:val="000B5325"/>
    <w:rsid w:val="00103CFA"/>
    <w:rsid w:val="00104A37"/>
    <w:rsid w:val="00110C5E"/>
    <w:rsid w:val="0011149E"/>
    <w:rsid w:val="001243BD"/>
    <w:rsid w:val="00136D57"/>
    <w:rsid w:val="00147443"/>
    <w:rsid w:val="0015178F"/>
    <w:rsid w:val="00152C61"/>
    <w:rsid w:val="0015434F"/>
    <w:rsid w:val="00161C1E"/>
    <w:rsid w:val="00166582"/>
    <w:rsid w:val="00177025"/>
    <w:rsid w:val="00187C58"/>
    <w:rsid w:val="001962AD"/>
    <w:rsid w:val="001B2160"/>
    <w:rsid w:val="001B22F0"/>
    <w:rsid w:val="001B2B1C"/>
    <w:rsid w:val="001D4588"/>
    <w:rsid w:val="001E21FE"/>
    <w:rsid w:val="00205794"/>
    <w:rsid w:val="00206B5A"/>
    <w:rsid w:val="00225132"/>
    <w:rsid w:val="002532DD"/>
    <w:rsid w:val="002B545F"/>
    <w:rsid w:val="002E3273"/>
    <w:rsid w:val="002F029F"/>
    <w:rsid w:val="003121BC"/>
    <w:rsid w:val="00322036"/>
    <w:rsid w:val="00323D44"/>
    <w:rsid w:val="0032648B"/>
    <w:rsid w:val="00327FE3"/>
    <w:rsid w:val="00337518"/>
    <w:rsid w:val="003522C7"/>
    <w:rsid w:val="00360AC0"/>
    <w:rsid w:val="00373EDF"/>
    <w:rsid w:val="003A0729"/>
    <w:rsid w:val="003B47CD"/>
    <w:rsid w:val="003D121E"/>
    <w:rsid w:val="003D1380"/>
    <w:rsid w:val="003E71C9"/>
    <w:rsid w:val="003E787C"/>
    <w:rsid w:val="004031EA"/>
    <w:rsid w:val="00413E85"/>
    <w:rsid w:val="004217DD"/>
    <w:rsid w:val="00444451"/>
    <w:rsid w:val="0048606D"/>
    <w:rsid w:val="0049049B"/>
    <w:rsid w:val="004B622B"/>
    <w:rsid w:val="004D1A3B"/>
    <w:rsid w:val="004D308C"/>
    <w:rsid w:val="004D4DFD"/>
    <w:rsid w:val="004D5768"/>
    <w:rsid w:val="004F029E"/>
    <w:rsid w:val="00506985"/>
    <w:rsid w:val="00510C33"/>
    <w:rsid w:val="00511EF2"/>
    <w:rsid w:val="00543246"/>
    <w:rsid w:val="0055022E"/>
    <w:rsid w:val="00555225"/>
    <w:rsid w:val="00563411"/>
    <w:rsid w:val="00563E85"/>
    <w:rsid w:val="00565C63"/>
    <w:rsid w:val="00571B79"/>
    <w:rsid w:val="00574774"/>
    <w:rsid w:val="005A4238"/>
    <w:rsid w:val="005B6CFC"/>
    <w:rsid w:val="005F473C"/>
    <w:rsid w:val="00614475"/>
    <w:rsid w:val="00620C53"/>
    <w:rsid w:val="00625E57"/>
    <w:rsid w:val="00640E95"/>
    <w:rsid w:val="00653DF5"/>
    <w:rsid w:val="00653FB3"/>
    <w:rsid w:val="00655141"/>
    <w:rsid w:val="00661F1D"/>
    <w:rsid w:val="00662A6E"/>
    <w:rsid w:val="0067128C"/>
    <w:rsid w:val="00676046"/>
    <w:rsid w:val="006906C3"/>
    <w:rsid w:val="006D4A1C"/>
    <w:rsid w:val="006E2D79"/>
    <w:rsid w:val="00705539"/>
    <w:rsid w:val="00714549"/>
    <w:rsid w:val="0073428B"/>
    <w:rsid w:val="0074020F"/>
    <w:rsid w:val="00747F84"/>
    <w:rsid w:val="0078068F"/>
    <w:rsid w:val="00784910"/>
    <w:rsid w:val="007C01D5"/>
    <w:rsid w:val="00806CFD"/>
    <w:rsid w:val="0081224D"/>
    <w:rsid w:val="008215B1"/>
    <w:rsid w:val="00824464"/>
    <w:rsid w:val="00827938"/>
    <w:rsid w:val="0083631A"/>
    <w:rsid w:val="00836E07"/>
    <w:rsid w:val="00842E65"/>
    <w:rsid w:val="00844C95"/>
    <w:rsid w:val="00845165"/>
    <w:rsid w:val="00847428"/>
    <w:rsid w:val="0085280A"/>
    <w:rsid w:val="0087583D"/>
    <w:rsid w:val="008A06B9"/>
    <w:rsid w:val="009001C0"/>
    <w:rsid w:val="00912251"/>
    <w:rsid w:val="0091349E"/>
    <w:rsid w:val="00920580"/>
    <w:rsid w:val="0093138A"/>
    <w:rsid w:val="00932115"/>
    <w:rsid w:val="00945F76"/>
    <w:rsid w:val="00947C2F"/>
    <w:rsid w:val="00956360"/>
    <w:rsid w:val="009937A3"/>
    <w:rsid w:val="009951E8"/>
    <w:rsid w:val="009A0212"/>
    <w:rsid w:val="009A1DCF"/>
    <w:rsid w:val="009A47BD"/>
    <w:rsid w:val="009B2D3D"/>
    <w:rsid w:val="009B7788"/>
    <w:rsid w:val="00A068E3"/>
    <w:rsid w:val="00A23BF3"/>
    <w:rsid w:val="00A31A77"/>
    <w:rsid w:val="00A4083A"/>
    <w:rsid w:val="00A709A0"/>
    <w:rsid w:val="00A85491"/>
    <w:rsid w:val="00A930B4"/>
    <w:rsid w:val="00AE1A80"/>
    <w:rsid w:val="00AF0C18"/>
    <w:rsid w:val="00B1354E"/>
    <w:rsid w:val="00B155DE"/>
    <w:rsid w:val="00B24C38"/>
    <w:rsid w:val="00B32475"/>
    <w:rsid w:val="00B37E05"/>
    <w:rsid w:val="00B4609D"/>
    <w:rsid w:val="00B47A02"/>
    <w:rsid w:val="00B47D2A"/>
    <w:rsid w:val="00B61B1F"/>
    <w:rsid w:val="00B72704"/>
    <w:rsid w:val="00B948C1"/>
    <w:rsid w:val="00BA2E06"/>
    <w:rsid w:val="00BC0970"/>
    <w:rsid w:val="00BC30D2"/>
    <w:rsid w:val="00BD15EF"/>
    <w:rsid w:val="00BE1211"/>
    <w:rsid w:val="00C05BB2"/>
    <w:rsid w:val="00C12A65"/>
    <w:rsid w:val="00C217F4"/>
    <w:rsid w:val="00C2757D"/>
    <w:rsid w:val="00C30B1D"/>
    <w:rsid w:val="00C54589"/>
    <w:rsid w:val="00C748B9"/>
    <w:rsid w:val="00C832EB"/>
    <w:rsid w:val="00CA5FFF"/>
    <w:rsid w:val="00CD2F34"/>
    <w:rsid w:val="00CD4AAC"/>
    <w:rsid w:val="00CE4FD4"/>
    <w:rsid w:val="00CE739B"/>
    <w:rsid w:val="00D17099"/>
    <w:rsid w:val="00D23619"/>
    <w:rsid w:val="00D41417"/>
    <w:rsid w:val="00D514ED"/>
    <w:rsid w:val="00D64A39"/>
    <w:rsid w:val="00D772AC"/>
    <w:rsid w:val="00D961BF"/>
    <w:rsid w:val="00DA71C0"/>
    <w:rsid w:val="00DA7B4F"/>
    <w:rsid w:val="00DA7F98"/>
    <w:rsid w:val="00DB053C"/>
    <w:rsid w:val="00DC3390"/>
    <w:rsid w:val="00DD09FD"/>
    <w:rsid w:val="00E00C0C"/>
    <w:rsid w:val="00E24445"/>
    <w:rsid w:val="00E3206C"/>
    <w:rsid w:val="00E32BD5"/>
    <w:rsid w:val="00E65EB2"/>
    <w:rsid w:val="00E8019B"/>
    <w:rsid w:val="00E82E5F"/>
    <w:rsid w:val="00ED03C0"/>
    <w:rsid w:val="00EF64F4"/>
    <w:rsid w:val="00EF7AFA"/>
    <w:rsid w:val="00F16904"/>
    <w:rsid w:val="00F24805"/>
    <w:rsid w:val="00F630BF"/>
    <w:rsid w:val="00F8003F"/>
    <w:rsid w:val="00F8198F"/>
    <w:rsid w:val="00F9647E"/>
    <w:rsid w:val="00FA59D8"/>
    <w:rsid w:val="00FB268B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5CE3"/>
  <w15:docId w15:val="{BB352EE6-7AAD-46DC-A821-34A32649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FB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CD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2023-12-05T06:27:00Z</cp:lastPrinted>
  <dcterms:created xsi:type="dcterms:W3CDTF">2025-03-21T06:31:00Z</dcterms:created>
  <dcterms:modified xsi:type="dcterms:W3CDTF">2025-03-21T08:55:00Z</dcterms:modified>
</cp:coreProperties>
</file>