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479"/>
        <w:gridCol w:w="1618"/>
        <w:gridCol w:w="236"/>
        <w:gridCol w:w="484"/>
        <w:gridCol w:w="639"/>
        <w:gridCol w:w="262"/>
        <w:gridCol w:w="1327"/>
        <w:gridCol w:w="4163"/>
      </w:tblGrid>
      <w:tr w:rsidR="00E73670" w:rsidRPr="007059D2" w14:paraId="197F22D9" w14:textId="77777777" w:rsidTr="00150F74">
        <w:trPr>
          <w:trHeight w:val="993"/>
        </w:trPr>
        <w:tc>
          <w:tcPr>
            <w:tcW w:w="3825" w:type="dxa"/>
            <w:gridSpan w:val="7"/>
          </w:tcPr>
          <w:p w14:paraId="65E6E94D" w14:textId="77777777" w:rsidR="00E73670" w:rsidRDefault="00E73670" w:rsidP="00150F74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7" w:type="dxa"/>
            <w:hideMark/>
          </w:tcPr>
          <w:p w14:paraId="66912941" w14:textId="77777777"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DF64ED" wp14:editId="7C2F9A42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hideMark/>
          </w:tcPr>
          <w:p w14:paraId="69E88D3C" w14:textId="77777777" w:rsidR="00E73670" w:rsidRPr="00D54EA1" w:rsidRDefault="00E73670" w:rsidP="00150F7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73670" w14:paraId="6F547748" w14:textId="77777777" w:rsidTr="00150F74">
        <w:tc>
          <w:tcPr>
            <w:tcW w:w="9315" w:type="dxa"/>
            <w:gridSpan w:val="9"/>
          </w:tcPr>
          <w:p w14:paraId="3D688F76" w14:textId="77777777"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14:paraId="3267E797" w14:textId="77777777" w:rsidTr="00150F74">
        <w:trPr>
          <w:trHeight w:val="1035"/>
        </w:trPr>
        <w:tc>
          <w:tcPr>
            <w:tcW w:w="9315" w:type="dxa"/>
            <w:gridSpan w:val="9"/>
            <w:vAlign w:val="center"/>
            <w:hideMark/>
          </w:tcPr>
          <w:p w14:paraId="1671080F" w14:textId="77777777" w:rsidR="00E73670" w:rsidRPr="007059D2" w:rsidRDefault="00E73670" w:rsidP="00150F7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МУНИЦИПАЛЬНОЕ</w:t>
            </w:r>
            <w:r w:rsidRPr="007059D2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СОБРАНИЕ</w:t>
            </w:r>
          </w:p>
          <w:p w14:paraId="094EE784" w14:textId="77777777" w:rsidR="00E73670" w:rsidRPr="00CA7045" w:rsidRDefault="00E73670" w:rsidP="00150F7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 xml:space="preserve">КИЧМЕНГСКО-ГОРОДЕЦКОГО МУНИЦИПАЛЬНОГО </w:t>
            </w:r>
            <w:r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14:paraId="3314720B" w14:textId="77777777" w:rsidR="00E73670" w:rsidRDefault="00E73670" w:rsidP="00150F74">
            <w:pPr>
              <w:pStyle w:val="ab"/>
              <w:spacing w:after="0" w:line="240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A704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E73670" w14:paraId="5977BB2D" w14:textId="77777777" w:rsidTr="00150F74">
        <w:tc>
          <w:tcPr>
            <w:tcW w:w="9315" w:type="dxa"/>
            <w:gridSpan w:val="9"/>
          </w:tcPr>
          <w:p w14:paraId="572C4C4B" w14:textId="77777777" w:rsidR="00E73670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14:paraId="05261358" w14:textId="77777777" w:rsidTr="00150F74">
        <w:tc>
          <w:tcPr>
            <w:tcW w:w="9315" w:type="dxa"/>
            <w:gridSpan w:val="9"/>
            <w:hideMark/>
          </w:tcPr>
          <w:p w14:paraId="615496B2" w14:textId="77777777" w:rsidR="00E73670" w:rsidRPr="00290AF3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9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E73670" w14:paraId="1DB63983" w14:textId="77777777" w:rsidTr="00150F74">
        <w:tc>
          <w:tcPr>
            <w:tcW w:w="9315" w:type="dxa"/>
            <w:gridSpan w:val="9"/>
          </w:tcPr>
          <w:p w14:paraId="20C0C0EE" w14:textId="77777777" w:rsidR="00E73670" w:rsidRPr="00290AF3" w:rsidRDefault="00E73670" w:rsidP="00150F7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73670" w:rsidRPr="00CA7045" w14:paraId="49BF7DBA" w14:textId="77777777" w:rsidTr="00150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2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92244" w14:textId="77777777" w:rsidR="00E73670" w:rsidRPr="00CA7045" w:rsidRDefault="00E73670" w:rsidP="00150F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347614" w14:textId="1E3BDE1F" w:rsidR="00E73670" w:rsidRPr="00CA7045" w:rsidRDefault="00290AF3" w:rsidP="00290A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9BFB" w14:textId="77777777" w:rsidR="00E73670" w:rsidRPr="00CA7045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6C74B" w14:textId="77777777" w:rsidR="00E73670" w:rsidRPr="00CA7045" w:rsidRDefault="00E73670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A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5883A7" w14:textId="1B63F7CD" w:rsidR="00E73670" w:rsidRPr="00CA7045" w:rsidRDefault="00290AF3" w:rsidP="00150F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195</w:t>
            </w:r>
          </w:p>
        </w:tc>
      </w:tr>
    </w:tbl>
    <w:p w14:paraId="52471D2A" w14:textId="77777777" w:rsidR="00E73670" w:rsidRPr="00CA7045" w:rsidRDefault="00E73670" w:rsidP="00E73670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045">
        <w:rPr>
          <w:rFonts w:ascii="Times New Roman" w:hAnsi="Times New Roman" w:cs="Times New Roman"/>
          <w:color w:val="000000" w:themeColor="text1"/>
          <w:sz w:val="28"/>
          <w:szCs w:val="28"/>
        </w:rPr>
        <w:t>с. Кичменгский Городок</w:t>
      </w:r>
    </w:p>
    <w:p w14:paraId="0E441455" w14:textId="77777777" w:rsidR="003C59DC" w:rsidRDefault="003C59DC" w:rsidP="00E73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73670" w:rsidRPr="00CA7045" w14:paraId="66200175" w14:textId="77777777" w:rsidTr="00290AF3">
        <w:trPr>
          <w:trHeight w:val="99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D1E90" w14:textId="77777777" w:rsidR="00E73670" w:rsidRDefault="00CB7BB5" w:rsidP="0029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5955309"/>
            <w:r w:rsidRPr="00290AF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Муниципального Собрания Кичменгско-Городецкого муниципального округа от 02.12.2022 № 43</w:t>
            </w:r>
            <w:bookmarkEnd w:id="0"/>
          </w:p>
          <w:p w14:paraId="062C21F9" w14:textId="7292052D" w:rsidR="003C59DC" w:rsidRPr="00290AF3" w:rsidRDefault="003C59DC" w:rsidP="00290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E3A0C4" w14:textId="77777777" w:rsidR="00E73670" w:rsidRPr="00C07EA2" w:rsidRDefault="00E73670" w:rsidP="00E736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A2">
        <w:rPr>
          <w:rFonts w:ascii="Times New Roman" w:hAnsi="Times New Roman" w:cs="Times New Roman"/>
          <w:sz w:val="28"/>
          <w:szCs w:val="28"/>
        </w:rPr>
        <w:t xml:space="preserve">Муниципальное Собрание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7BB5">
        <w:rPr>
          <w:rFonts w:ascii="Times New Roman" w:hAnsi="Times New Roman" w:cs="Times New Roman"/>
          <w:sz w:val="28"/>
          <w:szCs w:val="28"/>
        </w:rPr>
        <w:t xml:space="preserve"> </w:t>
      </w:r>
      <w:r w:rsidRPr="00AA39D9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7AA5A939" w14:textId="77777777" w:rsidR="00722B46" w:rsidRDefault="004D0751" w:rsidP="008924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241C">
        <w:rPr>
          <w:sz w:val="28"/>
          <w:szCs w:val="28"/>
        </w:rPr>
        <w:t xml:space="preserve">Внести в положение о муниципальном контроле </w:t>
      </w:r>
      <w:r w:rsidRPr="0089241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9241C">
        <w:rPr>
          <w:sz w:val="28"/>
          <w:szCs w:val="28"/>
        </w:rPr>
        <w:t xml:space="preserve">на территории Кичменгско-Городецкого муниципального округа, утвержденное решением Муниципального Собрания Кичменгско-Городецкого муниципального округа от 02.12.2022 года № 43 </w:t>
      </w:r>
      <w:r w:rsidR="00722B46">
        <w:rPr>
          <w:sz w:val="28"/>
          <w:szCs w:val="28"/>
        </w:rPr>
        <w:t xml:space="preserve">следующие </w:t>
      </w:r>
      <w:r w:rsidRPr="0089241C">
        <w:rPr>
          <w:sz w:val="28"/>
          <w:szCs w:val="28"/>
        </w:rPr>
        <w:t>изменения</w:t>
      </w:r>
      <w:r w:rsidR="00722B46">
        <w:rPr>
          <w:sz w:val="28"/>
          <w:szCs w:val="28"/>
        </w:rPr>
        <w:t>:</w:t>
      </w:r>
    </w:p>
    <w:p w14:paraId="4268FD1D" w14:textId="684EC602" w:rsidR="0089241C" w:rsidRDefault="00722B46" w:rsidP="00722B46">
      <w:pPr>
        <w:pStyle w:val="ConsPlusNormal"/>
        <w:numPr>
          <w:ilvl w:val="1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241C" w:rsidRPr="0089241C">
        <w:rPr>
          <w:sz w:val="28"/>
          <w:szCs w:val="28"/>
        </w:rPr>
        <w:t>пункт 1.7</w:t>
      </w:r>
      <w:r w:rsidR="00120EA0">
        <w:rPr>
          <w:sz w:val="28"/>
          <w:szCs w:val="28"/>
        </w:rPr>
        <w:t>.</w:t>
      </w:r>
      <w:r w:rsidR="0089241C" w:rsidRPr="00892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DC6F87" w:rsidRPr="0089241C">
        <w:rPr>
          <w:sz w:val="28"/>
          <w:szCs w:val="28"/>
        </w:rPr>
        <w:t>в новой редакции</w:t>
      </w:r>
      <w:r w:rsidR="0089241C">
        <w:rPr>
          <w:sz w:val="28"/>
          <w:szCs w:val="28"/>
        </w:rPr>
        <w:t>:</w:t>
      </w:r>
    </w:p>
    <w:p w14:paraId="2386FBE9" w14:textId="161FB2C3" w:rsidR="0037434E" w:rsidRDefault="00120EA0" w:rsidP="00120EA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Администрация округа </w:t>
      </w:r>
      <w:r w:rsidRPr="00120EA0">
        <w:rPr>
          <w:sz w:val="28"/>
          <w:szCs w:val="28"/>
        </w:rPr>
        <w:t>обеспечивает учет объектов муниципального контроля на автомобильном транспорте</w:t>
      </w:r>
      <w:r>
        <w:rPr>
          <w:sz w:val="28"/>
          <w:szCs w:val="28"/>
        </w:rPr>
        <w:t xml:space="preserve">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</w:t>
      </w:r>
      <w:r w:rsidR="0037434E">
        <w:rPr>
          <w:sz w:val="28"/>
          <w:szCs w:val="28"/>
        </w:rPr>
        <w:t>.</w:t>
      </w:r>
    </w:p>
    <w:p w14:paraId="239846CB" w14:textId="2F465A4A" w:rsidR="005131A9" w:rsidRDefault="0037434E" w:rsidP="00A40362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37434E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A40362">
        <w:rPr>
          <w:sz w:val="28"/>
          <w:szCs w:val="28"/>
        </w:rPr>
        <w:t xml:space="preserve">администрация округа </w:t>
      </w:r>
      <w:r w:rsidRPr="0037434E">
        <w:rPr>
          <w:sz w:val="28"/>
          <w:szCs w:val="28"/>
        </w:rPr>
        <w:t>использует</w:t>
      </w:r>
      <w:r w:rsidR="00A40362">
        <w:rPr>
          <w:sz w:val="28"/>
          <w:szCs w:val="28"/>
        </w:rPr>
        <w:t xml:space="preserve"> </w:t>
      </w:r>
      <w:r w:rsidRPr="0037434E">
        <w:rPr>
          <w:sz w:val="28"/>
          <w:szCs w:val="28"/>
        </w:rPr>
        <w:t>информаци</w:t>
      </w:r>
      <w:r w:rsidR="00A40362">
        <w:rPr>
          <w:sz w:val="28"/>
          <w:szCs w:val="28"/>
        </w:rPr>
        <w:t>ю</w:t>
      </w:r>
      <w:r w:rsidRPr="0037434E">
        <w:rPr>
          <w:sz w:val="28"/>
          <w:szCs w:val="28"/>
        </w:rPr>
        <w:t>, представляем</w:t>
      </w:r>
      <w:r w:rsidR="00A40362">
        <w:rPr>
          <w:sz w:val="28"/>
          <w:szCs w:val="28"/>
        </w:rPr>
        <w:t>ую</w:t>
      </w:r>
      <w:r w:rsidRPr="0037434E">
        <w:rPr>
          <w:sz w:val="28"/>
          <w:szCs w:val="28"/>
        </w:rPr>
        <w:t xml:space="preserve"> </w:t>
      </w:r>
      <w:r w:rsidR="00A40362">
        <w:rPr>
          <w:sz w:val="28"/>
          <w:szCs w:val="28"/>
        </w:rPr>
        <w:t xml:space="preserve">ей </w:t>
      </w:r>
      <w:r w:rsidRPr="0037434E">
        <w:rPr>
          <w:sz w:val="28"/>
          <w:szCs w:val="28"/>
        </w:rPr>
        <w:t>в соответствии с нормативными правовыми актами, информаци</w:t>
      </w:r>
      <w:r w:rsidR="00A40362">
        <w:rPr>
          <w:sz w:val="28"/>
          <w:szCs w:val="28"/>
        </w:rPr>
        <w:t>ю</w:t>
      </w:r>
      <w:r w:rsidRPr="0037434E">
        <w:rPr>
          <w:sz w:val="28"/>
          <w:szCs w:val="28"/>
        </w:rPr>
        <w:t xml:space="preserve">, </w:t>
      </w:r>
      <w:r w:rsidR="00A40362">
        <w:rPr>
          <w:sz w:val="28"/>
          <w:szCs w:val="28"/>
        </w:rPr>
        <w:t xml:space="preserve">содержащуюся в государственных информационных системах, а также информационных системах иных контрольных (надзорных) органов, </w:t>
      </w:r>
      <w:r w:rsidRPr="0037434E">
        <w:rPr>
          <w:sz w:val="28"/>
          <w:szCs w:val="28"/>
        </w:rPr>
        <w:t>получаем</w:t>
      </w:r>
      <w:r w:rsidR="00A40362">
        <w:rPr>
          <w:sz w:val="28"/>
          <w:szCs w:val="28"/>
        </w:rPr>
        <w:t>ую</w:t>
      </w:r>
      <w:r w:rsidRPr="0037434E">
        <w:rPr>
          <w:sz w:val="28"/>
          <w:szCs w:val="28"/>
        </w:rPr>
        <w:t xml:space="preserve"> в рамках межведомственного взаимодействия, а также общедоступн</w:t>
      </w:r>
      <w:r w:rsidR="00A40362">
        <w:rPr>
          <w:sz w:val="28"/>
          <w:szCs w:val="28"/>
        </w:rPr>
        <w:t xml:space="preserve">ую </w:t>
      </w:r>
      <w:r w:rsidRPr="0037434E">
        <w:rPr>
          <w:sz w:val="28"/>
          <w:szCs w:val="28"/>
        </w:rPr>
        <w:t>информаци</w:t>
      </w:r>
      <w:r w:rsidR="00A40362">
        <w:rPr>
          <w:sz w:val="28"/>
          <w:szCs w:val="28"/>
        </w:rPr>
        <w:t>ю</w:t>
      </w:r>
      <w:r w:rsidRPr="0037434E">
        <w:rPr>
          <w:sz w:val="28"/>
          <w:szCs w:val="28"/>
        </w:rPr>
        <w:t>.</w:t>
      </w:r>
      <w:r w:rsidR="00120EA0">
        <w:rPr>
          <w:sz w:val="28"/>
          <w:szCs w:val="28"/>
        </w:rPr>
        <w:t>»</w:t>
      </w:r>
      <w:r w:rsidR="00722B46">
        <w:rPr>
          <w:sz w:val="28"/>
          <w:szCs w:val="28"/>
        </w:rPr>
        <w:t>.</w:t>
      </w:r>
    </w:p>
    <w:p w14:paraId="35A7DF31" w14:textId="4D8CB983" w:rsidR="00722B46" w:rsidRDefault="00722B46" w:rsidP="00722B46">
      <w:pPr>
        <w:pStyle w:val="ConsPlusNormal"/>
        <w:numPr>
          <w:ilvl w:val="1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3 пункта 3.17 слова «</w:t>
      </w:r>
      <w:r w:rsidRPr="00722B46">
        <w:rPr>
          <w:sz w:val="28"/>
          <w:szCs w:val="28"/>
        </w:rPr>
        <w:t>До 31 декабря 2023 года</w:t>
      </w:r>
      <w:r>
        <w:rPr>
          <w:sz w:val="28"/>
          <w:szCs w:val="28"/>
        </w:rPr>
        <w:t>» заменить на «</w:t>
      </w:r>
      <w:r w:rsidRPr="00722B46">
        <w:rPr>
          <w:sz w:val="28"/>
          <w:szCs w:val="28"/>
        </w:rPr>
        <w:t>До 31 декабря 202</w:t>
      </w:r>
      <w:r>
        <w:rPr>
          <w:sz w:val="28"/>
          <w:szCs w:val="28"/>
        </w:rPr>
        <w:t>5</w:t>
      </w:r>
      <w:r w:rsidRPr="00722B46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14:paraId="1A6324E3" w14:textId="2C0F5432" w:rsidR="00722B46" w:rsidRDefault="009E7817" w:rsidP="00722B46">
      <w:pPr>
        <w:pStyle w:val="ConsPlusNormal"/>
        <w:numPr>
          <w:ilvl w:val="1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F8A">
        <w:rPr>
          <w:sz w:val="28"/>
          <w:szCs w:val="28"/>
        </w:rPr>
        <w:t>в части 1 пункта 3.19 слова «</w:t>
      </w:r>
      <w:r w:rsidR="00522F8A" w:rsidRPr="00522F8A">
        <w:rPr>
          <w:sz w:val="28"/>
          <w:szCs w:val="28"/>
        </w:rPr>
        <w:t>но не более шести месяцев</w:t>
      </w:r>
      <w:r w:rsidR="00522F8A">
        <w:rPr>
          <w:sz w:val="28"/>
          <w:szCs w:val="28"/>
        </w:rPr>
        <w:t xml:space="preserve">» исключить. </w:t>
      </w:r>
    </w:p>
    <w:p w14:paraId="737190AA" w14:textId="55E77937" w:rsidR="00E73670" w:rsidRPr="0089241C" w:rsidRDefault="00E73670" w:rsidP="0089241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241C">
        <w:rPr>
          <w:color w:val="000000"/>
          <w:sz w:val="28"/>
          <w:szCs w:val="28"/>
        </w:rPr>
        <w:t xml:space="preserve">Настоящее решение вступает в силу </w:t>
      </w:r>
      <w:r w:rsidR="00BD030F" w:rsidRPr="0089241C">
        <w:rPr>
          <w:color w:val="000000"/>
          <w:sz w:val="28"/>
          <w:szCs w:val="28"/>
        </w:rPr>
        <w:t xml:space="preserve">с момента официального </w:t>
      </w:r>
      <w:r w:rsidRPr="0089241C">
        <w:rPr>
          <w:color w:val="000000"/>
          <w:sz w:val="28"/>
          <w:szCs w:val="28"/>
        </w:rPr>
        <w:t>опубликования в газете «Заря Севера»</w:t>
      </w:r>
      <w:r w:rsidR="008E715D" w:rsidRPr="0089241C">
        <w:rPr>
          <w:color w:val="000000"/>
          <w:sz w:val="28"/>
          <w:szCs w:val="28"/>
        </w:rPr>
        <w:t xml:space="preserve"> </w:t>
      </w:r>
      <w:r w:rsidR="00BD030F" w:rsidRPr="0089241C">
        <w:rPr>
          <w:color w:val="000000"/>
          <w:sz w:val="28"/>
          <w:szCs w:val="28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Pr="0089241C">
        <w:rPr>
          <w:color w:val="000000"/>
          <w:sz w:val="28"/>
          <w:szCs w:val="28"/>
        </w:rPr>
        <w:t>.</w:t>
      </w:r>
    </w:p>
    <w:p w14:paraId="39C447E8" w14:textId="77777777" w:rsidR="00E20DED" w:rsidRDefault="00E20DED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3C62CD" w14:textId="6E6BD481"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82513">
        <w:rPr>
          <w:rFonts w:ascii="Times New Roman" w:hAnsi="Times New Roman" w:cs="Times New Roman"/>
          <w:sz w:val="28"/>
          <w:szCs w:val="28"/>
        </w:rPr>
        <w:tab/>
        <w:t>Глава</w:t>
      </w:r>
    </w:p>
    <w:p w14:paraId="0FA70C65" w14:textId="77777777"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>Муниципального Собрания Кичменгско-</w:t>
      </w:r>
      <w:r w:rsidRPr="00F82513">
        <w:rPr>
          <w:rFonts w:ascii="Times New Roman" w:hAnsi="Times New Roman" w:cs="Times New Roman"/>
          <w:sz w:val="28"/>
          <w:szCs w:val="28"/>
        </w:rPr>
        <w:tab/>
        <w:t>Кичменгско-Городецкого</w:t>
      </w:r>
    </w:p>
    <w:p w14:paraId="169341D4" w14:textId="77777777" w:rsidR="00E73670" w:rsidRPr="00F82513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 xml:space="preserve">Городецкого муниципального округа </w:t>
      </w:r>
      <w:r w:rsidRPr="00F82513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2A513244" w14:textId="77777777" w:rsidR="00E73670" w:rsidRDefault="00E73670" w:rsidP="00E73670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13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ab/>
        <w:t>Вологодской области</w:t>
      </w:r>
    </w:p>
    <w:p w14:paraId="6B581D20" w14:textId="7931D006" w:rsidR="002C6C12" w:rsidRPr="002C6C12" w:rsidRDefault="00A97C73" w:rsidP="00FD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73670" w:rsidRPr="00F82513">
        <w:rPr>
          <w:rFonts w:ascii="Times New Roman" w:hAnsi="Times New Roman" w:cs="Times New Roman"/>
          <w:sz w:val="28"/>
          <w:szCs w:val="28"/>
        </w:rPr>
        <w:t>Л.Н. Дьякова</w:t>
      </w:r>
      <w:r w:rsidR="00E73670" w:rsidRPr="00F82513">
        <w:rPr>
          <w:rFonts w:ascii="Times New Roman" w:hAnsi="Times New Roman" w:cs="Times New Roman"/>
          <w:sz w:val="28"/>
          <w:szCs w:val="28"/>
        </w:rPr>
        <w:tab/>
      </w:r>
      <w:r w:rsidR="00E736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73670">
        <w:rPr>
          <w:rFonts w:ascii="Times New Roman" w:hAnsi="Times New Roman" w:cs="Times New Roman"/>
          <w:sz w:val="28"/>
          <w:szCs w:val="28"/>
        </w:rPr>
        <w:t>С.А. Ордин</w:t>
      </w:r>
      <w:bookmarkStart w:id="1" w:name="_GoBack"/>
      <w:bookmarkEnd w:id="1"/>
    </w:p>
    <w:sectPr w:rsidR="002C6C12" w:rsidRPr="002C6C12" w:rsidSect="00A97C73">
      <w:headerReference w:type="default" r:id="rId9"/>
      <w:pgSz w:w="11906" w:h="16838"/>
      <w:pgMar w:top="426" w:right="567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F1C0" w14:textId="77777777" w:rsidR="00C23FE5" w:rsidRDefault="00C23FE5">
      <w:r>
        <w:separator/>
      </w:r>
    </w:p>
  </w:endnote>
  <w:endnote w:type="continuationSeparator" w:id="0">
    <w:p w14:paraId="07BD5AB4" w14:textId="77777777" w:rsidR="00C23FE5" w:rsidRDefault="00C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B46C" w14:textId="77777777" w:rsidR="00C23FE5" w:rsidRDefault="00C23FE5">
      <w:r>
        <w:separator/>
      </w:r>
    </w:p>
  </w:footnote>
  <w:footnote w:type="continuationSeparator" w:id="0">
    <w:p w14:paraId="73885B6D" w14:textId="77777777" w:rsidR="00C23FE5" w:rsidRDefault="00C2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918479"/>
      <w:docPartObj>
        <w:docPartGallery w:val="Page Numbers (Top of Page)"/>
        <w:docPartUnique/>
      </w:docPartObj>
    </w:sdtPr>
    <w:sdtEndPr/>
    <w:sdtContent>
      <w:p w14:paraId="15F203EF" w14:textId="0FD4FE70" w:rsidR="00F62D12" w:rsidRDefault="00EF7197">
        <w:pPr>
          <w:pStyle w:val="a6"/>
          <w:jc w:val="center"/>
        </w:pPr>
        <w:r>
          <w:fldChar w:fldCharType="begin"/>
        </w:r>
        <w:r w:rsidR="00587DC4">
          <w:instrText xml:space="preserve"> PAGE   \* MERGEFORMAT </w:instrText>
        </w:r>
        <w:r>
          <w:fldChar w:fldCharType="separate"/>
        </w:r>
        <w:r w:rsidR="00FD4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D93D0" w14:textId="77777777" w:rsidR="00F62D12" w:rsidRDefault="00F62D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590"/>
    <w:multiLevelType w:val="hybridMultilevel"/>
    <w:tmpl w:val="EC38D036"/>
    <w:lvl w:ilvl="0" w:tplc="0EBCA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E19ED"/>
    <w:multiLevelType w:val="multilevel"/>
    <w:tmpl w:val="C8A4C56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13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7" w:hanging="13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3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3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5" w:hanging="2160"/>
      </w:pPr>
      <w:rPr>
        <w:rFonts w:hint="default"/>
      </w:rPr>
    </w:lvl>
  </w:abstractNum>
  <w:abstractNum w:abstractNumId="2" w15:restartNumberingAfterBreak="0">
    <w:nsid w:val="41B50162"/>
    <w:multiLevelType w:val="hybridMultilevel"/>
    <w:tmpl w:val="22AC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E1DD4"/>
    <w:multiLevelType w:val="multilevel"/>
    <w:tmpl w:val="C8A4C56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13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7" w:hanging="13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3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3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5" w:hanging="2160"/>
      </w:pPr>
      <w:rPr>
        <w:rFonts w:hint="default"/>
      </w:rPr>
    </w:lvl>
  </w:abstractNum>
  <w:abstractNum w:abstractNumId="4" w15:restartNumberingAfterBreak="0">
    <w:nsid w:val="7B0B2E1E"/>
    <w:multiLevelType w:val="multilevel"/>
    <w:tmpl w:val="FDFC5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13"/>
    <w:rsid w:val="000B56FC"/>
    <w:rsid w:val="00120EA0"/>
    <w:rsid w:val="00165016"/>
    <w:rsid w:val="00182960"/>
    <w:rsid w:val="001861C6"/>
    <w:rsid w:val="001D56D9"/>
    <w:rsid w:val="001F72B8"/>
    <w:rsid w:val="00256ED6"/>
    <w:rsid w:val="00283729"/>
    <w:rsid w:val="002866C3"/>
    <w:rsid w:val="00290AF3"/>
    <w:rsid w:val="002C6C12"/>
    <w:rsid w:val="002E5307"/>
    <w:rsid w:val="00333865"/>
    <w:rsid w:val="0037434E"/>
    <w:rsid w:val="003A5FC2"/>
    <w:rsid w:val="003B5099"/>
    <w:rsid w:val="003B6570"/>
    <w:rsid w:val="003C59DC"/>
    <w:rsid w:val="003D0711"/>
    <w:rsid w:val="004104BC"/>
    <w:rsid w:val="0044132C"/>
    <w:rsid w:val="00443215"/>
    <w:rsid w:val="004B197B"/>
    <w:rsid w:val="004C455E"/>
    <w:rsid w:val="004D0751"/>
    <w:rsid w:val="00512E2F"/>
    <w:rsid w:val="005131A9"/>
    <w:rsid w:val="00522F8A"/>
    <w:rsid w:val="005854AE"/>
    <w:rsid w:val="00587DC4"/>
    <w:rsid w:val="005B5ACE"/>
    <w:rsid w:val="00620589"/>
    <w:rsid w:val="00642FA3"/>
    <w:rsid w:val="00651413"/>
    <w:rsid w:val="00652F05"/>
    <w:rsid w:val="00722B46"/>
    <w:rsid w:val="007259BD"/>
    <w:rsid w:val="00734E36"/>
    <w:rsid w:val="00746B0F"/>
    <w:rsid w:val="00756A2F"/>
    <w:rsid w:val="0075775A"/>
    <w:rsid w:val="007741BF"/>
    <w:rsid w:val="00797FD1"/>
    <w:rsid w:val="007A00A1"/>
    <w:rsid w:val="007E2A9D"/>
    <w:rsid w:val="007E6632"/>
    <w:rsid w:val="007F0D1F"/>
    <w:rsid w:val="0088000D"/>
    <w:rsid w:val="008855E4"/>
    <w:rsid w:val="0089241C"/>
    <w:rsid w:val="00896904"/>
    <w:rsid w:val="008E5ACD"/>
    <w:rsid w:val="008E715D"/>
    <w:rsid w:val="00924F16"/>
    <w:rsid w:val="00954A62"/>
    <w:rsid w:val="009E7817"/>
    <w:rsid w:val="009F3BAE"/>
    <w:rsid w:val="00A40362"/>
    <w:rsid w:val="00A7045C"/>
    <w:rsid w:val="00A70B86"/>
    <w:rsid w:val="00A97C73"/>
    <w:rsid w:val="00AA7541"/>
    <w:rsid w:val="00B4096C"/>
    <w:rsid w:val="00B93326"/>
    <w:rsid w:val="00BA294F"/>
    <w:rsid w:val="00BA70C7"/>
    <w:rsid w:val="00BD030F"/>
    <w:rsid w:val="00BE0B01"/>
    <w:rsid w:val="00BE22BA"/>
    <w:rsid w:val="00C22857"/>
    <w:rsid w:val="00C23FE5"/>
    <w:rsid w:val="00C7075E"/>
    <w:rsid w:val="00C743F8"/>
    <w:rsid w:val="00C758F2"/>
    <w:rsid w:val="00C928F4"/>
    <w:rsid w:val="00C96708"/>
    <w:rsid w:val="00CB768B"/>
    <w:rsid w:val="00CB7BB5"/>
    <w:rsid w:val="00CF0D10"/>
    <w:rsid w:val="00CF2727"/>
    <w:rsid w:val="00D26E5F"/>
    <w:rsid w:val="00DC07A3"/>
    <w:rsid w:val="00DC6F87"/>
    <w:rsid w:val="00DE11A8"/>
    <w:rsid w:val="00E20DED"/>
    <w:rsid w:val="00E73670"/>
    <w:rsid w:val="00E9792B"/>
    <w:rsid w:val="00EE2C92"/>
    <w:rsid w:val="00EF7197"/>
    <w:rsid w:val="00F62D12"/>
    <w:rsid w:val="00FA228D"/>
    <w:rsid w:val="00FA56F1"/>
    <w:rsid w:val="00FD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BEE0"/>
  <w15:docId w15:val="{3B9CD755-8FC1-459A-AB1B-6895789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16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16501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65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65016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1650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165016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165016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rsid w:val="00165016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1650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1650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165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rsid w:val="00165016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Текст сноски Знак"/>
    <w:basedOn w:val="a0"/>
    <w:link w:val="a8"/>
    <w:rsid w:val="001650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165016"/>
    <w:pPr>
      <w:widowControl/>
      <w:ind w:firstLine="720"/>
      <w:jc w:val="both"/>
    </w:pPr>
    <w:rPr>
      <w:color w:val="auto"/>
      <w:sz w:val="26"/>
      <w:szCs w:val="26"/>
    </w:rPr>
  </w:style>
  <w:style w:type="paragraph" w:customStyle="1" w:styleId="10">
    <w:name w:val="Без интервала1"/>
    <w:rsid w:val="001650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No Spacing"/>
    <w:uiPriority w:val="1"/>
    <w:qFormat/>
    <w:rsid w:val="0016501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highlight">
    <w:name w:val="highlight"/>
    <w:rsid w:val="00165016"/>
  </w:style>
  <w:style w:type="paragraph" w:styleId="ab">
    <w:name w:val="Subtitle"/>
    <w:basedOn w:val="a"/>
    <w:next w:val="a"/>
    <w:link w:val="ac"/>
    <w:qFormat/>
    <w:rsid w:val="00E73670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c">
    <w:name w:val="Подзаголовок Знак"/>
    <w:basedOn w:val="a0"/>
    <w:link w:val="ab"/>
    <w:rsid w:val="00E73670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E73670"/>
    <w:pPr>
      <w:widowControl/>
      <w:spacing w:after="120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E736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E73670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73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67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5DE5-531D-487D-B21E-80AE6347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88</cp:revision>
  <dcterms:created xsi:type="dcterms:W3CDTF">2022-12-03T09:37:00Z</dcterms:created>
  <dcterms:modified xsi:type="dcterms:W3CDTF">2024-11-07T13:09:00Z</dcterms:modified>
</cp:coreProperties>
</file>