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01" w:rsidRPr="00252C7C" w:rsidRDefault="004E0E01" w:rsidP="004401F5">
      <w:pPr>
        <w:pStyle w:val="ConsPlusTitle"/>
        <w:rPr>
          <w:rFonts w:ascii="Times New Roman" w:hAnsi="Times New Roman" w:cs="Times New Roman"/>
          <w:b w:val="0"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72049B" w:rsidTr="008C4BA6">
        <w:trPr>
          <w:trHeight w:val="993"/>
        </w:trPr>
        <w:tc>
          <w:tcPr>
            <w:tcW w:w="3825" w:type="dxa"/>
          </w:tcPr>
          <w:p w:rsidR="0072049B" w:rsidRDefault="0072049B" w:rsidP="008A2616">
            <w:pPr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7" w:type="dxa"/>
            <w:hideMark/>
          </w:tcPr>
          <w:p w:rsidR="0072049B" w:rsidRDefault="0072049B" w:rsidP="008A2616">
            <w:pPr>
              <w:jc w:val="center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51815" cy="626110"/>
                  <wp:effectExtent l="19050" t="0" r="63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72049B" w:rsidRPr="003F776E" w:rsidRDefault="0072049B" w:rsidP="008A26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3F776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72049B" w:rsidRDefault="0072049B" w:rsidP="008A2616">
            <w:pPr>
              <w:tabs>
                <w:tab w:val="left" w:pos="2828"/>
                <w:tab w:val="right" w:pos="3952"/>
              </w:tabs>
              <w:rPr>
                <w:color w:val="000000"/>
                <w:sz w:val="28"/>
                <w:szCs w:val="28"/>
              </w:rPr>
            </w:pPr>
          </w:p>
        </w:tc>
      </w:tr>
      <w:tr w:rsidR="0072049B" w:rsidTr="008C4BA6">
        <w:tc>
          <w:tcPr>
            <w:tcW w:w="9315" w:type="dxa"/>
            <w:gridSpan w:val="3"/>
          </w:tcPr>
          <w:p w:rsidR="0072049B" w:rsidRDefault="0072049B" w:rsidP="008C4BA6">
            <w:pPr>
              <w:rPr>
                <w:color w:val="000000"/>
                <w:szCs w:val="28"/>
              </w:rPr>
            </w:pPr>
          </w:p>
        </w:tc>
      </w:tr>
      <w:tr w:rsidR="0072049B" w:rsidTr="008C4BA6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72049B" w:rsidRPr="00C56B3F" w:rsidRDefault="0072049B" w:rsidP="008A2616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 w:rsidRPr="00C56B3F">
              <w:rPr>
                <w:b w:val="0"/>
                <w:bCs w:val="0"/>
                <w:color w:val="000000"/>
              </w:rPr>
              <w:t>МУНИЦИПАЛЬНОЕ СОБРАНИЕ</w:t>
            </w:r>
          </w:p>
          <w:p w:rsidR="0072049B" w:rsidRPr="00C56B3F" w:rsidRDefault="0072049B" w:rsidP="008A2616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 w:rsidRPr="00C56B3F">
              <w:rPr>
                <w:b w:val="0"/>
                <w:bCs w:val="0"/>
                <w:color w:val="000000"/>
              </w:rPr>
              <w:t>КИЧМЕНГСКО-ГОРОДЕЦКОГО МУНИЦИПАЛЬНОГО ОКРУГА</w:t>
            </w:r>
          </w:p>
          <w:p w:rsidR="0072049B" w:rsidRDefault="0072049B" w:rsidP="008A2616">
            <w:pPr>
              <w:pStyle w:val="a4"/>
              <w:spacing w:line="276" w:lineRule="auto"/>
              <w:rPr>
                <w:b w:val="0"/>
                <w:color w:val="000000"/>
              </w:rPr>
            </w:pPr>
            <w:r w:rsidRPr="00C56B3F">
              <w:rPr>
                <w:b w:val="0"/>
                <w:bCs w:val="0"/>
                <w:color w:val="000000"/>
              </w:rPr>
              <w:t>ВОЛОГОДСКОЙ ОБЛАСТИ</w:t>
            </w:r>
          </w:p>
        </w:tc>
      </w:tr>
      <w:tr w:rsidR="0072049B" w:rsidTr="008C4BA6">
        <w:tc>
          <w:tcPr>
            <w:tcW w:w="9315" w:type="dxa"/>
            <w:gridSpan w:val="3"/>
          </w:tcPr>
          <w:p w:rsidR="0072049B" w:rsidRDefault="0072049B" w:rsidP="008C4BA6">
            <w:pPr>
              <w:rPr>
                <w:color w:val="000000"/>
                <w:szCs w:val="28"/>
              </w:rPr>
            </w:pPr>
          </w:p>
        </w:tc>
      </w:tr>
      <w:tr w:rsidR="0072049B" w:rsidTr="008C4BA6">
        <w:tc>
          <w:tcPr>
            <w:tcW w:w="9315" w:type="dxa"/>
            <w:gridSpan w:val="3"/>
            <w:hideMark/>
          </w:tcPr>
          <w:p w:rsidR="0072049B" w:rsidRPr="00C56B3F" w:rsidRDefault="0072049B" w:rsidP="008A261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56B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РЕШЕНИЕ</w:t>
            </w:r>
          </w:p>
        </w:tc>
      </w:tr>
    </w:tbl>
    <w:p w:rsidR="0072049B" w:rsidRDefault="00C56B3F" w:rsidP="0072049B">
      <w:pPr>
        <w:pStyle w:val="Con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C56B3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07.11.2</w:t>
      </w:r>
      <w:r w:rsidR="0072049B" w:rsidRPr="00C56B3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02</w:t>
      </w:r>
      <w:r w:rsidR="00AF343F" w:rsidRPr="00C56B3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Pr="00C56B3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188</w:t>
      </w:r>
      <w:r w:rsidR="007204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72049B" w:rsidRPr="00DD1633" w:rsidRDefault="0072049B" w:rsidP="00C56B3F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D1633">
        <w:rPr>
          <w:rFonts w:ascii="Times New Roman" w:hAnsi="Times New Roman" w:cs="Times New Roman"/>
          <w:b w:val="0"/>
          <w:sz w:val="24"/>
          <w:szCs w:val="24"/>
        </w:rPr>
        <w:t>с. Кичменгский Городок</w:t>
      </w:r>
    </w:p>
    <w:p w:rsidR="0072049B" w:rsidRDefault="0072049B" w:rsidP="0072049B">
      <w:pPr>
        <w:pStyle w:val="ConsPlusTitle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72049B" w:rsidRPr="00615D0E" w:rsidRDefault="0072049B" w:rsidP="003A4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D0E">
        <w:rPr>
          <w:rFonts w:ascii="Times New Roman" w:hAnsi="Times New Roman" w:cs="Times New Roman"/>
          <w:sz w:val="28"/>
          <w:szCs w:val="28"/>
        </w:rPr>
        <w:t xml:space="preserve">О </w:t>
      </w:r>
      <w:r w:rsidR="004F6451" w:rsidRPr="00615D0E">
        <w:rPr>
          <w:rFonts w:ascii="Times New Roman" w:hAnsi="Times New Roman" w:cs="Times New Roman"/>
          <w:sz w:val="28"/>
          <w:szCs w:val="28"/>
        </w:rPr>
        <w:t xml:space="preserve">туристическом </w:t>
      </w:r>
      <w:r w:rsidRPr="00615D0E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662202" w:rsidRPr="00615D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62202" w:rsidRPr="00615D0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662202" w:rsidRPr="00615D0E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</w:p>
    <w:p w:rsidR="0072049B" w:rsidRDefault="0072049B" w:rsidP="003A4B3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B38" w:rsidRDefault="00DD1633" w:rsidP="00DD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</w:t>
      </w:r>
      <w:r w:rsidR="004F64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04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6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EF40A1">
        <w:rPr>
          <w:rFonts w:ascii="Times New Roman" w:hAnsi="Times New Roman" w:cs="Times New Roman"/>
          <w:color w:val="000000" w:themeColor="text1"/>
          <w:sz w:val="28"/>
          <w:szCs w:val="28"/>
        </w:rPr>
        <w:t>части второй</w:t>
      </w:r>
      <w:r w:rsidR="002E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Федерации,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E29C3">
        <w:rPr>
          <w:rFonts w:ascii="Times New Roman" w:hAnsi="Times New Roman" w:cs="Times New Roman"/>
          <w:color w:val="000000" w:themeColor="text1"/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>Законом</w:t>
      </w:r>
      <w:r w:rsidR="00107DA0" w:rsidRPr="000E75EF">
        <w:rPr>
          <w:rFonts w:ascii="Times New Roman" w:hAnsi="Times New Roman" w:cs="Times New Roman"/>
          <w:color w:val="000000" w:themeColor="text1"/>
          <w:sz w:val="28"/>
        </w:rPr>
        <w:t xml:space="preserve"> Вологодской 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>области от 6 мая 2022 года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</w:t>
      </w:r>
      <w:r w:rsidR="000E75EF">
        <w:rPr>
          <w:rFonts w:ascii="Times New Roman" w:hAnsi="Times New Roman" w:cs="Times New Roman"/>
          <w:color w:val="000000" w:themeColor="text1"/>
          <w:sz w:val="28"/>
        </w:rPr>
        <w:t>енгско-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 xml:space="preserve">Городецкого муниципального округа Вологодской области», </w:t>
      </w:r>
    </w:p>
    <w:p w:rsidR="0072049B" w:rsidRPr="00DD1633" w:rsidRDefault="0072049B" w:rsidP="00DD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9B"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Pr="0072049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2049B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C8591E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DD1633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DD1633" w:rsidRDefault="004E0E01" w:rsidP="00DD1633">
      <w:pPr>
        <w:pStyle w:val="ConsPlusNormal"/>
        <w:ind w:firstLine="540"/>
        <w:jc w:val="both"/>
        <w:rPr>
          <w:sz w:val="28"/>
          <w:szCs w:val="28"/>
        </w:rPr>
      </w:pPr>
      <w:r w:rsidRPr="00DD1633">
        <w:rPr>
          <w:sz w:val="28"/>
          <w:szCs w:val="28"/>
        </w:rPr>
        <w:t>1. Установить и ввести в действие с 1 января 202</w:t>
      </w:r>
      <w:r w:rsidR="00AF343F" w:rsidRPr="00AF343F">
        <w:rPr>
          <w:sz w:val="28"/>
          <w:szCs w:val="28"/>
        </w:rPr>
        <w:t>5</w:t>
      </w:r>
      <w:r w:rsidRPr="00DD1633">
        <w:rPr>
          <w:sz w:val="28"/>
          <w:szCs w:val="28"/>
        </w:rPr>
        <w:t xml:space="preserve"> года на территории </w:t>
      </w:r>
      <w:proofErr w:type="spellStart"/>
      <w:r w:rsidR="0072049B" w:rsidRPr="00DD1633">
        <w:rPr>
          <w:sz w:val="28"/>
          <w:szCs w:val="28"/>
        </w:rPr>
        <w:t>Кичменгско</w:t>
      </w:r>
      <w:proofErr w:type="spellEnd"/>
      <w:r w:rsidR="0072049B" w:rsidRPr="00DD1633">
        <w:rPr>
          <w:sz w:val="28"/>
          <w:szCs w:val="28"/>
        </w:rPr>
        <w:t>-Городецкого муниципального округа</w:t>
      </w:r>
      <w:r w:rsidR="00735ACC">
        <w:rPr>
          <w:sz w:val="28"/>
          <w:szCs w:val="28"/>
        </w:rPr>
        <w:t xml:space="preserve"> Вологодской </w:t>
      </w:r>
      <w:r w:rsidR="003A4B38">
        <w:rPr>
          <w:sz w:val="28"/>
          <w:szCs w:val="28"/>
        </w:rPr>
        <w:t xml:space="preserve">области </w:t>
      </w:r>
      <w:r w:rsidR="003A4B38" w:rsidRPr="00DD1633">
        <w:rPr>
          <w:sz w:val="28"/>
          <w:szCs w:val="28"/>
        </w:rPr>
        <w:t>туристический</w:t>
      </w:r>
      <w:r w:rsidR="004F6451">
        <w:rPr>
          <w:sz w:val="28"/>
          <w:szCs w:val="28"/>
        </w:rPr>
        <w:t xml:space="preserve"> </w:t>
      </w:r>
      <w:r w:rsidRPr="00DD1633">
        <w:rPr>
          <w:sz w:val="28"/>
          <w:szCs w:val="28"/>
        </w:rPr>
        <w:t>налог</w:t>
      </w:r>
      <w:r w:rsidR="00735ACC">
        <w:rPr>
          <w:sz w:val="28"/>
          <w:szCs w:val="28"/>
        </w:rPr>
        <w:t xml:space="preserve"> (далее – налог)</w:t>
      </w:r>
      <w:r w:rsidRPr="00DD1633">
        <w:rPr>
          <w:sz w:val="28"/>
          <w:szCs w:val="28"/>
        </w:rPr>
        <w:t>.</w:t>
      </w:r>
    </w:p>
    <w:p w:rsidR="00DD1633" w:rsidRDefault="00920689" w:rsidP="00DD16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0E01" w:rsidRPr="00DD1633">
        <w:rPr>
          <w:sz w:val="28"/>
          <w:szCs w:val="28"/>
        </w:rPr>
        <w:t xml:space="preserve">. Установить </w:t>
      </w:r>
      <w:r w:rsidR="00735ACC">
        <w:rPr>
          <w:sz w:val="28"/>
          <w:szCs w:val="28"/>
        </w:rPr>
        <w:t xml:space="preserve">на территории </w:t>
      </w:r>
      <w:proofErr w:type="spellStart"/>
      <w:r w:rsidR="00735ACC">
        <w:rPr>
          <w:sz w:val="28"/>
          <w:szCs w:val="28"/>
        </w:rPr>
        <w:t>Кичменгско</w:t>
      </w:r>
      <w:proofErr w:type="spellEnd"/>
      <w:r w:rsidR="00735ACC">
        <w:rPr>
          <w:sz w:val="28"/>
          <w:szCs w:val="28"/>
        </w:rPr>
        <w:t xml:space="preserve">-Городецкого муниципального округа Вологодской области </w:t>
      </w:r>
      <w:r w:rsidR="004E0E01" w:rsidRPr="00DD1633">
        <w:rPr>
          <w:sz w:val="28"/>
          <w:szCs w:val="28"/>
        </w:rPr>
        <w:t xml:space="preserve">ставки </w:t>
      </w:r>
      <w:r w:rsidR="004F6451">
        <w:rPr>
          <w:sz w:val="28"/>
          <w:szCs w:val="28"/>
        </w:rPr>
        <w:t xml:space="preserve">туристического </w:t>
      </w:r>
      <w:r w:rsidR="004E0E01" w:rsidRPr="00DD1633">
        <w:rPr>
          <w:sz w:val="28"/>
          <w:szCs w:val="28"/>
        </w:rPr>
        <w:t>налога</w:t>
      </w:r>
      <w:r w:rsidR="004F6451">
        <w:rPr>
          <w:sz w:val="28"/>
          <w:szCs w:val="28"/>
        </w:rPr>
        <w:t xml:space="preserve"> </w:t>
      </w:r>
      <w:r w:rsidR="004E0E01" w:rsidRPr="00DD1633">
        <w:rPr>
          <w:sz w:val="28"/>
          <w:szCs w:val="28"/>
        </w:rPr>
        <w:t>в следующих размерах:</w:t>
      </w:r>
    </w:p>
    <w:p w:rsidR="004D3D22" w:rsidRDefault="003512A7" w:rsidP="003512A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2025 году - 1 процент, в 2026 году – 2 процента, в 2027 году – 3 процента, в 2028 году- 4 процента, начиная с 2029 года – 5 процентов от налоговой базы.</w:t>
      </w:r>
    </w:p>
    <w:p w:rsidR="00117299" w:rsidRDefault="00117299" w:rsidP="003512A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84F9E">
        <w:rPr>
          <w:sz w:val="28"/>
          <w:szCs w:val="28"/>
        </w:rPr>
        <w:t>Налогоплательщиками данного налога признаются организации и физические лица в соответствии со ст.418.2 Налогового кодекса Российской Федерации.</w:t>
      </w:r>
    </w:p>
    <w:p w:rsidR="00901F34" w:rsidRDefault="00F84F9E" w:rsidP="00901F3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Объектом налогообложения признается оказание услуг по предоставлению мест для временного проживания физических лиц в средствах размещения</w:t>
      </w:r>
      <w:r w:rsidR="00901F34">
        <w:rPr>
          <w:sz w:val="28"/>
          <w:szCs w:val="28"/>
        </w:rPr>
        <w:t xml:space="preserve"> в соответствии со ст.418.3 Налогового кодекса Российской Федерации.</w:t>
      </w:r>
    </w:p>
    <w:p w:rsidR="00901F34" w:rsidRDefault="00901F34" w:rsidP="00901F3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Налоговая база определяется в соответствии со</w:t>
      </w:r>
      <w:r w:rsidRPr="00901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ст.418.4 Налогового </w:t>
      </w:r>
      <w:r>
        <w:rPr>
          <w:sz w:val="28"/>
          <w:szCs w:val="28"/>
        </w:rPr>
        <w:lastRenderedPageBreak/>
        <w:t>кодекса Российской Федерации.</w:t>
      </w:r>
    </w:p>
    <w:p w:rsidR="00F84F9E" w:rsidRDefault="00901F34" w:rsidP="003512A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Налоговый период, порядок исчисления и срок уплаты налога устанавливаются статьями </w:t>
      </w:r>
      <w:r w:rsidR="002D0AA9">
        <w:rPr>
          <w:sz w:val="28"/>
          <w:szCs w:val="28"/>
        </w:rPr>
        <w:t xml:space="preserve">418.6, 418.7, </w:t>
      </w:r>
      <w:r w:rsidR="00E666E4">
        <w:rPr>
          <w:sz w:val="28"/>
          <w:szCs w:val="28"/>
        </w:rPr>
        <w:t>418.8 Налогового</w:t>
      </w:r>
      <w:r w:rsidR="002D0AA9">
        <w:rPr>
          <w:sz w:val="28"/>
          <w:szCs w:val="28"/>
        </w:rPr>
        <w:t xml:space="preserve"> кодекса Российской Федерации.</w:t>
      </w:r>
    </w:p>
    <w:p w:rsidR="008C4BA6" w:rsidRDefault="00512C75" w:rsidP="00DC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5F3F">
        <w:rPr>
          <w:rFonts w:ascii="Times New Roman" w:hAnsi="Times New Roman" w:cs="Times New Roman"/>
          <w:sz w:val="28"/>
          <w:szCs w:val="28"/>
        </w:rPr>
        <w:t xml:space="preserve">  </w:t>
      </w:r>
      <w:r w:rsidR="009D0126">
        <w:rPr>
          <w:rFonts w:ascii="Times New Roman" w:hAnsi="Times New Roman" w:cs="Times New Roman"/>
          <w:sz w:val="28"/>
          <w:szCs w:val="28"/>
        </w:rPr>
        <w:t xml:space="preserve">    </w:t>
      </w:r>
      <w:r w:rsidR="002D0AA9">
        <w:rPr>
          <w:rFonts w:ascii="Times New Roman" w:hAnsi="Times New Roman" w:cs="Times New Roman"/>
          <w:sz w:val="28"/>
          <w:szCs w:val="28"/>
        </w:rPr>
        <w:t>7</w:t>
      </w:r>
      <w:r w:rsidRPr="002752A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 w:rsidR="00024D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</w:t>
      </w:r>
      <w:r w:rsidRPr="002752A8">
        <w:rPr>
          <w:rFonts w:ascii="Times New Roman" w:hAnsi="Times New Roman" w:cs="Times New Roman"/>
          <w:sz w:val="28"/>
          <w:szCs w:val="28"/>
        </w:rPr>
        <w:t xml:space="preserve">одного месяца со дня его официального опубликования </w:t>
      </w:r>
      <w:r w:rsidR="004C386E">
        <w:rPr>
          <w:rFonts w:ascii="Times New Roman" w:hAnsi="Times New Roman" w:cs="Times New Roman"/>
          <w:sz w:val="28"/>
          <w:szCs w:val="28"/>
        </w:rPr>
        <w:t xml:space="preserve">в газете «Заря Севера» </w:t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9D012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2752A8">
        <w:rPr>
          <w:rFonts w:ascii="Times New Roman" w:hAnsi="Times New Roman" w:cs="Times New Roman"/>
          <w:sz w:val="28"/>
          <w:szCs w:val="28"/>
        </w:rPr>
        <w:t>.</w:t>
      </w:r>
    </w:p>
    <w:p w:rsidR="00AF796C" w:rsidRDefault="00AF796C" w:rsidP="00512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Собрания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                  муниципального округа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Вологодской области                                                                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</w:t>
      </w:r>
    </w:p>
    <w:p w:rsidR="008C4BA6" w:rsidRDefault="00EE3A34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8C4BA6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A6">
        <w:rPr>
          <w:rFonts w:ascii="Times New Roman" w:hAnsi="Times New Roman" w:cs="Times New Roman"/>
          <w:sz w:val="28"/>
          <w:szCs w:val="28"/>
        </w:rPr>
        <w:t>Дьякова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BA6" w:rsidRDefault="008C4BA6" w:rsidP="00512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2A8" w:rsidRPr="00F27D43" w:rsidRDefault="009E4E62" w:rsidP="00103E8D">
      <w:pPr>
        <w:pStyle w:val="ConsPlusNormal"/>
        <w:ind w:firstLine="53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2752A8" w:rsidRPr="00F27D43" w:rsidSect="002752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F5"/>
    <w:rsid w:val="000048E8"/>
    <w:rsid w:val="00014B0C"/>
    <w:rsid w:val="00015035"/>
    <w:rsid w:val="00017BF4"/>
    <w:rsid w:val="00024D20"/>
    <w:rsid w:val="000561F4"/>
    <w:rsid w:val="000E75EF"/>
    <w:rsid w:val="000F002E"/>
    <w:rsid w:val="000F300F"/>
    <w:rsid w:val="00103E8D"/>
    <w:rsid w:val="00107DA0"/>
    <w:rsid w:val="00117299"/>
    <w:rsid w:val="001342B0"/>
    <w:rsid w:val="00177800"/>
    <w:rsid w:val="00191DE7"/>
    <w:rsid w:val="001A65C0"/>
    <w:rsid w:val="001B022A"/>
    <w:rsid w:val="001E1BE9"/>
    <w:rsid w:val="00222D9F"/>
    <w:rsid w:val="00224706"/>
    <w:rsid w:val="00252C7C"/>
    <w:rsid w:val="002677BE"/>
    <w:rsid w:val="00271ABE"/>
    <w:rsid w:val="002752A8"/>
    <w:rsid w:val="002C31BC"/>
    <w:rsid w:val="002C7FF4"/>
    <w:rsid w:val="002D0AA9"/>
    <w:rsid w:val="002E29C3"/>
    <w:rsid w:val="003512A7"/>
    <w:rsid w:val="00364271"/>
    <w:rsid w:val="003748AC"/>
    <w:rsid w:val="00386FAE"/>
    <w:rsid w:val="0039175F"/>
    <w:rsid w:val="00393830"/>
    <w:rsid w:val="003A4B38"/>
    <w:rsid w:val="003D2601"/>
    <w:rsid w:val="003D2967"/>
    <w:rsid w:val="003E5E56"/>
    <w:rsid w:val="003F776E"/>
    <w:rsid w:val="00403277"/>
    <w:rsid w:val="00406F82"/>
    <w:rsid w:val="00415688"/>
    <w:rsid w:val="004275C1"/>
    <w:rsid w:val="004401F5"/>
    <w:rsid w:val="00457BE4"/>
    <w:rsid w:val="004751CD"/>
    <w:rsid w:val="004937D0"/>
    <w:rsid w:val="00493B1C"/>
    <w:rsid w:val="004A6764"/>
    <w:rsid w:val="004C386E"/>
    <w:rsid w:val="004D3D22"/>
    <w:rsid w:val="004E0E01"/>
    <w:rsid w:val="004F6451"/>
    <w:rsid w:val="00512C75"/>
    <w:rsid w:val="00515B98"/>
    <w:rsid w:val="005A2E10"/>
    <w:rsid w:val="005C00D2"/>
    <w:rsid w:val="005D0A9E"/>
    <w:rsid w:val="005D5AEA"/>
    <w:rsid w:val="005E5F2F"/>
    <w:rsid w:val="00615D0E"/>
    <w:rsid w:val="00662202"/>
    <w:rsid w:val="006945DA"/>
    <w:rsid w:val="006A2676"/>
    <w:rsid w:val="006D0505"/>
    <w:rsid w:val="006D098E"/>
    <w:rsid w:val="006F37F0"/>
    <w:rsid w:val="0072049B"/>
    <w:rsid w:val="00733683"/>
    <w:rsid w:val="00735ACC"/>
    <w:rsid w:val="00761BF6"/>
    <w:rsid w:val="00761D3F"/>
    <w:rsid w:val="007D1397"/>
    <w:rsid w:val="0080491E"/>
    <w:rsid w:val="00826E3D"/>
    <w:rsid w:val="00835392"/>
    <w:rsid w:val="00845BED"/>
    <w:rsid w:val="0085783B"/>
    <w:rsid w:val="008C4BA6"/>
    <w:rsid w:val="008D0731"/>
    <w:rsid w:val="008D7F4C"/>
    <w:rsid w:val="00901F34"/>
    <w:rsid w:val="009054EC"/>
    <w:rsid w:val="00920689"/>
    <w:rsid w:val="0095209A"/>
    <w:rsid w:val="00980C9A"/>
    <w:rsid w:val="0098122C"/>
    <w:rsid w:val="00983604"/>
    <w:rsid w:val="009873E7"/>
    <w:rsid w:val="009A4CBD"/>
    <w:rsid w:val="009B74ED"/>
    <w:rsid w:val="009D0126"/>
    <w:rsid w:val="009D4C0A"/>
    <w:rsid w:val="009E4E11"/>
    <w:rsid w:val="009E4E62"/>
    <w:rsid w:val="009E7DF0"/>
    <w:rsid w:val="00A73F26"/>
    <w:rsid w:val="00A82E7C"/>
    <w:rsid w:val="00A8397D"/>
    <w:rsid w:val="00AC6F62"/>
    <w:rsid w:val="00AF343F"/>
    <w:rsid w:val="00AF796C"/>
    <w:rsid w:val="00B61A34"/>
    <w:rsid w:val="00B74231"/>
    <w:rsid w:val="00BA5F3F"/>
    <w:rsid w:val="00C36BB4"/>
    <w:rsid w:val="00C56B3F"/>
    <w:rsid w:val="00C64377"/>
    <w:rsid w:val="00C6481E"/>
    <w:rsid w:val="00C8591E"/>
    <w:rsid w:val="00CA344D"/>
    <w:rsid w:val="00CA749F"/>
    <w:rsid w:val="00CD14F7"/>
    <w:rsid w:val="00CE2B33"/>
    <w:rsid w:val="00D00FF4"/>
    <w:rsid w:val="00D04539"/>
    <w:rsid w:val="00D15932"/>
    <w:rsid w:val="00D538FA"/>
    <w:rsid w:val="00D66869"/>
    <w:rsid w:val="00D74DF1"/>
    <w:rsid w:val="00DB6B22"/>
    <w:rsid w:val="00DC4079"/>
    <w:rsid w:val="00DC6137"/>
    <w:rsid w:val="00DD1633"/>
    <w:rsid w:val="00DF24E1"/>
    <w:rsid w:val="00E331EB"/>
    <w:rsid w:val="00E44E4D"/>
    <w:rsid w:val="00E505CD"/>
    <w:rsid w:val="00E666E4"/>
    <w:rsid w:val="00EE3A34"/>
    <w:rsid w:val="00EF40A1"/>
    <w:rsid w:val="00F27D43"/>
    <w:rsid w:val="00F51561"/>
    <w:rsid w:val="00F84F9E"/>
    <w:rsid w:val="00F97B38"/>
    <w:rsid w:val="00FA589D"/>
    <w:rsid w:val="00FC15E2"/>
    <w:rsid w:val="00FC4C64"/>
    <w:rsid w:val="00FC687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82F49"/>
  <w15:docId w15:val="{028C3FE9-2938-4745-B400-4212F34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01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401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AC"/>
    <w:rPr>
      <w:color w:val="0000FF"/>
      <w:u w:val="single"/>
    </w:rPr>
  </w:style>
  <w:style w:type="paragraph" w:customStyle="1" w:styleId="ConsNonformat">
    <w:name w:val="ConsNonformat"/>
    <w:rsid w:val="007204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204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Subtitle"/>
    <w:basedOn w:val="a"/>
    <w:link w:val="a5"/>
    <w:qFormat/>
    <w:locked/>
    <w:rsid w:val="0072049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72049B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2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9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Normal">
    <w:name w:val="ConsNormal"/>
    <w:rsid w:val="008C4B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62</cp:revision>
  <cp:lastPrinted>2024-10-22T07:09:00Z</cp:lastPrinted>
  <dcterms:created xsi:type="dcterms:W3CDTF">2024-11-07T10:56:00Z</dcterms:created>
  <dcterms:modified xsi:type="dcterms:W3CDTF">2024-11-07T10:59:00Z</dcterms:modified>
</cp:coreProperties>
</file>