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D12C49" w:rsidTr="00090F3C">
        <w:trPr>
          <w:trHeight w:val="993"/>
        </w:trPr>
        <w:tc>
          <w:tcPr>
            <w:tcW w:w="3825" w:type="dxa"/>
          </w:tcPr>
          <w:p w:rsidR="00D12C49" w:rsidRDefault="00D12C49">
            <w:pPr>
              <w:rPr>
                <w:szCs w:val="28"/>
              </w:rPr>
            </w:pPr>
          </w:p>
        </w:tc>
        <w:tc>
          <w:tcPr>
            <w:tcW w:w="1327" w:type="dxa"/>
            <w:hideMark/>
          </w:tcPr>
          <w:p w:rsidR="00D12C49" w:rsidRDefault="00D12C4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4355" cy="632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hideMark/>
          </w:tcPr>
          <w:p w:rsidR="00D12C49" w:rsidRDefault="00D12C49">
            <w:pPr>
              <w:jc w:val="right"/>
              <w:rPr>
                <w:szCs w:val="28"/>
              </w:rPr>
            </w:pPr>
          </w:p>
        </w:tc>
      </w:tr>
      <w:tr w:rsidR="00D12C49" w:rsidTr="00090F3C">
        <w:tc>
          <w:tcPr>
            <w:tcW w:w="9315" w:type="dxa"/>
            <w:gridSpan w:val="3"/>
          </w:tcPr>
          <w:p w:rsidR="00D12C49" w:rsidRDefault="00D12C49">
            <w:pPr>
              <w:jc w:val="center"/>
              <w:rPr>
                <w:szCs w:val="28"/>
              </w:rPr>
            </w:pPr>
          </w:p>
        </w:tc>
      </w:tr>
      <w:tr w:rsidR="00D12C49" w:rsidTr="00090F3C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D12C49" w:rsidRDefault="00D12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СОБРАНИЕ</w:t>
            </w:r>
          </w:p>
          <w:p w:rsidR="00D12C49" w:rsidRDefault="00D12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D12C49" w:rsidRDefault="00D12C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</w:tc>
      </w:tr>
      <w:tr w:rsidR="00D12C49" w:rsidTr="00090F3C">
        <w:tc>
          <w:tcPr>
            <w:tcW w:w="9315" w:type="dxa"/>
            <w:gridSpan w:val="3"/>
          </w:tcPr>
          <w:p w:rsidR="00D12C49" w:rsidRDefault="00D12C49">
            <w:pPr>
              <w:jc w:val="center"/>
              <w:rPr>
                <w:szCs w:val="28"/>
              </w:rPr>
            </w:pPr>
          </w:p>
        </w:tc>
      </w:tr>
      <w:tr w:rsidR="00D12C49" w:rsidTr="00090F3C">
        <w:tc>
          <w:tcPr>
            <w:tcW w:w="9315" w:type="dxa"/>
            <w:gridSpan w:val="3"/>
          </w:tcPr>
          <w:tbl>
            <w:tblPr>
              <w:tblW w:w="9315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9315"/>
            </w:tblGrid>
            <w:tr w:rsidR="00D12C49">
              <w:tc>
                <w:tcPr>
                  <w:tcW w:w="9321" w:type="dxa"/>
                  <w:hideMark/>
                </w:tcPr>
                <w:p w:rsidR="00D12C49" w:rsidRPr="00090F3C" w:rsidRDefault="00D12C49">
                  <w:pPr>
                    <w:jc w:val="center"/>
                    <w:rPr>
                      <w:sz w:val="28"/>
                      <w:szCs w:val="28"/>
                    </w:rPr>
                  </w:pPr>
                  <w:r w:rsidRPr="00090F3C">
                    <w:rPr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D12C49">
              <w:tc>
                <w:tcPr>
                  <w:tcW w:w="9321" w:type="dxa"/>
                </w:tcPr>
                <w:p w:rsidR="00D12C49" w:rsidRDefault="00D12C49">
                  <w:pPr>
                    <w:jc w:val="center"/>
                    <w:rPr>
                      <w:sz w:val="20"/>
                      <w:szCs w:val="28"/>
                    </w:rPr>
                  </w:pPr>
                </w:p>
              </w:tc>
            </w:tr>
          </w:tbl>
          <w:p w:rsidR="00D12C49" w:rsidRDefault="00D12C4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"/>
              <w:gridCol w:w="236"/>
              <w:gridCol w:w="1496"/>
              <w:gridCol w:w="236"/>
              <w:gridCol w:w="484"/>
              <w:gridCol w:w="849"/>
            </w:tblGrid>
            <w:tr w:rsidR="00D12C49">
              <w:trPr>
                <w:trHeight w:val="108"/>
              </w:trPr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12C49" w:rsidRDefault="00D12C49">
                  <w:pPr>
                    <w:rPr>
                      <w:sz w:val="2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2C49" w:rsidRDefault="00D12C49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12C49" w:rsidRDefault="00090F3C">
                  <w:pPr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05.04</w:t>
                  </w:r>
                  <w:r w:rsidR="00D12C49">
                    <w:rPr>
                      <w:sz w:val="28"/>
                      <w:szCs w:val="28"/>
                    </w:rPr>
                    <w:t>.2024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2C49" w:rsidRDefault="00D12C49">
                  <w:pPr>
                    <w:jc w:val="center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12C49" w:rsidRDefault="00D12C49">
                  <w:pPr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2C49" w:rsidRPr="00090F3C" w:rsidRDefault="00090F3C">
                  <w:pPr>
                    <w:jc w:val="center"/>
                    <w:rPr>
                      <w:sz w:val="28"/>
                      <w:szCs w:val="28"/>
                    </w:rPr>
                  </w:pPr>
                  <w:r w:rsidRPr="00090F3C">
                    <w:rPr>
                      <w:sz w:val="28"/>
                      <w:szCs w:val="28"/>
                    </w:rPr>
                    <w:t>130</w:t>
                  </w:r>
                </w:p>
              </w:tc>
            </w:tr>
          </w:tbl>
          <w:p w:rsidR="00D12C49" w:rsidRDefault="00D12C49">
            <w:pPr>
              <w:ind w:firstLine="1276"/>
              <w:rPr>
                <w:sz w:val="20"/>
                <w:szCs w:val="20"/>
              </w:rPr>
            </w:pPr>
            <w:r w:rsidRPr="00090F3C">
              <w:t>с. </w:t>
            </w:r>
            <w:proofErr w:type="spellStart"/>
            <w:r w:rsidRPr="00090F3C">
              <w:t>Кичменгский</w:t>
            </w:r>
            <w:proofErr w:type="spellEnd"/>
            <w:r w:rsidRPr="00090F3C">
              <w:t xml:space="preserve"> Городок</w:t>
            </w:r>
          </w:p>
          <w:tbl>
            <w:tblPr>
              <w:tblW w:w="15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20"/>
              <w:gridCol w:w="20"/>
              <w:gridCol w:w="20"/>
              <w:gridCol w:w="20"/>
            </w:tblGrid>
            <w:tr w:rsidR="00D12C49" w:rsidTr="00090F3C">
              <w:trPr>
                <w:cantSplit/>
                <w:trHeight w:val="256"/>
              </w:trPr>
              <w:tc>
                <w:tcPr>
                  <w:tcW w:w="1488" w:type="dxa"/>
                  <w:hideMark/>
                </w:tcPr>
                <w:p w:rsidR="00D12C49" w:rsidRDefault="00D12C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" w:type="dxa"/>
                </w:tcPr>
                <w:p w:rsidR="00D12C49" w:rsidRDefault="00D12C49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11" w:type="dxa"/>
                </w:tcPr>
                <w:p w:rsidR="00D12C49" w:rsidRDefault="00D12C49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19" w:type="dxa"/>
                </w:tcPr>
                <w:p w:rsidR="00D12C49" w:rsidRDefault="00D12C49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11" w:type="dxa"/>
                </w:tcPr>
                <w:p w:rsidR="00D12C49" w:rsidRDefault="00D12C49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</w:tr>
          </w:tbl>
          <w:p w:rsidR="00D12C49" w:rsidRDefault="00D12C49">
            <w:pPr>
              <w:jc w:val="center"/>
              <w:rPr>
                <w:sz w:val="36"/>
                <w:szCs w:val="36"/>
              </w:rPr>
            </w:pPr>
          </w:p>
        </w:tc>
      </w:tr>
      <w:tr w:rsidR="00D12C49" w:rsidTr="00090F3C">
        <w:tc>
          <w:tcPr>
            <w:tcW w:w="9315" w:type="dxa"/>
            <w:gridSpan w:val="3"/>
          </w:tcPr>
          <w:p w:rsidR="00D12C49" w:rsidRDefault="00D12C49">
            <w:pPr>
              <w:jc w:val="center"/>
              <w:rPr>
                <w:szCs w:val="28"/>
              </w:rPr>
            </w:pPr>
          </w:p>
        </w:tc>
      </w:tr>
    </w:tbl>
    <w:p w:rsidR="00090F3C" w:rsidRDefault="00090F3C" w:rsidP="00090F3C">
      <w:pPr>
        <w:jc w:val="center"/>
        <w:rPr>
          <w:b/>
          <w:sz w:val="28"/>
          <w:szCs w:val="28"/>
        </w:rPr>
      </w:pPr>
      <w:r w:rsidRPr="00090F3C">
        <w:rPr>
          <w:b/>
          <w:sz w:val="28"/>
          <w:szCs w:val="28"/>
        </w:rPr>
        <w:t xml:space="preserve">О внесении изменений в решение Муниципального Собрания округа </w:t>
      </w:r>
    </w:p>
    <w:p w:rsidR="00090F3C" w:rsidRPr="00090F3C" w:rsidRDefault="00090F3C" w:rsidP="00090F3C">
      <w:pPr>
        <w:jc w:val="center"/>
        <w:rPr>
          <w:b/>
          <w:sz w:val="28"/>
          <w:szCs w:val="28"/>
        </w:rPr>
      </w:pPr>
      <w:r w:rsidRPr="00090F3C">
        <w:rPr>
          <w:b/>
          <w:sz w:val="28"/>
          <w:szCs w:val="28"/>
        </w:rPr>
        <w:t>от 06.04.2023 № 23 «Об утверждении Положения об учете муниципального имущества</w:t>
      </w:r>
      <w:r>
        <w:rPr>
          <w:b/>
          <w:sz w:val="28"/>
          <w:szCs w:val="28"/>
        </w:rPr>
        <w:t xml:space="preserve"> </w:t>
      </w:r>
      <w:r w:rsidRPr="00090F3C">
        <w:rPr>
          <w:b/>
          <w:sz w:val="28"/>
          <w:szCs w:val="28"/>
        </w:rPr>
        <w:t>и ведении реестра муниципального имущества</w:t>
      </w:r>
      <w:r>
        <w:rPr>
          <w:b/>
          <w:sz w:val="28"/>
          <w:szCs w:val="28"/>
        </w:rPr>
        <w:t xml:space="preserve"> </w:t>
      </w:r>
      <w:proofErr w:type="spellStart"/>
      <w:r w:rsidRPr="00090F3C">
        <w:rPr>
          <w:b/>
          <w:sz w:val="28"/>
          <w:szCs w:val="28"/>
        </w:rPr>
        <w:t>Кичменгско</w:t>
      </w:r>
      <w:proofErr w:type="spellEnd"/>
      <w:r w:rsidRPr="00090F3C">
        <w:rPr>
          <w:b/>
          <w:sz w:val="28"/>
          <w:szCs w:val="28"/>
        </w:rPr>
        <w:t>-Городецкого муниципального округа»</w:t>
      </w:r>
    </w:p>
    <w:p w:rsidR="00D12C49" w:rsidRDefault="00D12C49" w:rsidP="00090F3C">
      <w:pPr>
        <w:jc w:val="center"/>
      </w:pPr>
    </w:p>
    <w:p w:rsidR="00A37C11" w:rsidRDefault="00D12C49" w:rsidP="00A37C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7C11">
        <w:rPr>
          <w:sz w:val="28"/>
          <w:szCs w:val="28"/>
        </w:rPr>
        <w:t xml:space="preserve">В соответствии </w:t>
      </w:r>
      <w:r w:rsidRPr="00A37C11">
        <w:rPr>
          <w:color w:val="000000"/>
          <w:sz w:val="28"/>
          <w:szCs w:val="28"/>
        </w:rPr>
        <w:t xml:space="preserve">с приказом Минфина России </w:t>
      </w:r>
      <w:r w:rsidRPr="00A37C11">
        <w:rPr>
          <w:sz w:val="28"/>
          <w:szCs w:val="28"/>
        </w:rPr>
        <w:t xml:space="preserve">от 10.10.2023 N 163н "Об утверждении Порядка ведения органами местного самоуправления реестров муниципального имущества", </w:t>
      </w:r>
      <w:r w:rsidRPr="00A37C11">
        <w:rPr>
          <w:sz w:val="28"/>
          <w:szCs w:val="28"/>
        </w:rPr>
        <w:br/>
        <w:t>приказом Минэкономразвития  Российской Федерации от 28.12.2023 № 933 «О признании утратившими силу приказов Минэкономразвития России от 30 августа 2011 г. № 424  и от 13 сентября 2019 г. № 573»</w:t>
      </w:r>
      <w:r w:rsidRPr="00A37C11">
        <w:rPr>
          <w:color w:val="000000"/>
          <w:sz w:val="28"/>
          <w:szCs w:val="28"/>
        </w:rPr>
        <w:t xml:space="preserve">, </w:t>
      </w:r>
    </w:p>
    <w:p w:rsidR="00D12C49" w:rsidRPr="00A37C11" w:rsidRDefault="00D12C49" w:rsidP="00A37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C11">
        <w:rPr>
          <w:color w:val="000000"/>
          <w:sz w:val="28"/>
          <w:szCs w:val="28"/>
        </w:rPr>
        <w:t>М</w:t>
      </w:r>
      <w:r w:rsidRPr="00A37C11">
        <w:rPr>
          <w:rFonts w:eastAsia="Calibri"/>
          <w:color w:val="000000"/>
          <w:sz w:val="28"/>
          <w:szCs w:val="28"/>
        </w:rPr>
        <w:t>униципальное</w:t>
      </w:r>
      <w:r w:rsidRPr="00A37C11">
        <w:rPr>
          <w:rFonts w:eastAsia="Calibri"/>
          <w:sz w:val="28"/>
          <w:szCs w:val="28"/>
        </w:rPr>
        <w:t xml:space="preserve"> Собрание </w:t>
      </w:r>
      <w:proofErr w:type="spellStart"/>
      <w:r w:rsidRPr="00A37C11">
        <w:rPr>
          <w:rFonts w:eastAsia="Calibri"/>
          <w:sz w:val="28"/>
          <w:szCs w:val="28"/>
        </w:rPr>
        <w:t>Кичменгско</w:t>
      </w:r>
      <w:proofErr w:type="spellEnd"/>
      <w:r w:rsidRPr="00A37C11">
        <w:rPr>
          <w:rFonts w:eastAsia="Calibri"/>
          <w:sz w:val="28"/>
          <w:szCs w:val="28"/>
        </w:rPr>
        <w:t xml:space="preserve">-Городецкого муниципального округа Вологодской области </w:t>
      </w:r>
      <w:r w:rsidRPr="00A37C11">
        <w:rPr>
          <w:b/>
          <w:sz w:val="28"/>
          <w:szCs w:val="28"/>
        </w:rPr>
        <w:t>РЕШИЛО:</w:t>
      </w:r>
      <w:r w:rsidRPr="00A37C11">
        <w:rPr>
          <w:sz w:val="28"/>
          <w:szCs w:val="28"/>
        </w:rPr>
        <w:t xml:space="preserve"> </w:t>
      </w:r>
    </w:p>
    <w:p w:rsidR="00D12C49" w:rsidRPr="00A37C11" w:rsidRDefault="00D12C49" w:rsidP="00A37C11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C11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Муниципального Собрания </w:t>
      </w:r>
      <w:proofErr w:type="spellStart"/>
      <w:r w:rsidRPr="00A37C11">
        <w:rPr>
          <w:rFonts w:ascii="Times New Roman" w:hAnsi="Times New Roman" w:cs="Times New Roman"/>
          <w:b w:val="0"/>
          <w:sz w:val="28"/>
          <w:szCs w:val="28"/>
        </w:rPr>
        <w:t>Кичменгско</w:t>
      </w:r>
      <w:proofErr w:type="spellEnd"/>
      <w:r w:rsidRPr="00A37C11">
        <w:rPr>
          <w:rFonts w:ascii="Times New Roman" w:hAnsi="Times New Roman" w:cs="Times New Roman"/>
          <w:b w:val="0"/>
          <w:sz w:val="28"/>
          <w:szCs w:val="28"/>
        </w:rPr>
        <w:t xml:space="preserve">-Городецкого муниципального округа Вологодской области от 06.04.2023 № 23 «Об утверждении Положения об учете муниципального имущества и ведении реестра муниципального имущества </w:t>
      </w:r>
      <w:proofErr w:type="spellStart"/>
      <w:r w:rsidRPr="00A37C11">
        <w:rPr>
          <w:rFonts w:ascii="Times New Roman" w:hAnsi="Times New Roman" w:cs="Times New Roman"/>
          <w:b w:val="0"/>
          <w:sz w:val="28"/>
          <w:szCs w:val="28"/>
        </w:rPr>
        <w:t>Кичменгско</w:t>
      </w:r>
      <w:proofErr w:type="spellEnd"/>
      <w:r w:rsidRPr="00A37C11">
        <w:rPr>
          <w:rFonts w:ascii="Times New Roman" w:hAnsi="Times New Roman" w:cs="Times New Roman"/>
          <w:b w:val="0"/>
          <w:sz w:val="28"/>
          <w:szCs w:val="28"/>
        </w:rPr>
        <w:t>-Городецкого муниципального округа» следующие изменения:</w:t>
      </w:r>
    </w:p>
    <w:p w:rsidR="00D12C49" w:rsidRPr="00A37C11" w:rsidRDefault="00D12C49" w:rsidP="00A37C11">
      <w:pPr>
        <w:ind w:firstLine="225"/>
        <w:jc w:val="both"/>
        <w:textAlignment w:val="baseline"/>
        <w:rPr>
          <w:color w:val="000000"/>
          <w:sz w:val="28"/>
          <w:szCs w:val="28"/>
        </w:rPr>
      </w:pPr>
      <w:r w:rsidRPr="00A37C11">
        <w:rPr>
          <w:sz w:val="28"/>
          <w:szCs w:val="28"/>
        </w:rPr>
        <w:t>1.1. в преамбуле решения   слова и цифры «</w:t>
      </w:r>
      <w:r w:rsidR="00DE4985" w:rsidRPr="00A37C11">
        <w:rPr>
          <w:sz w:val="28"/>
          <w:szCs w:val="28"/>
        </w:rPr>
        <w:t>приказом Министерства</w:t>
      </w:r>
      <w:r w:rsidRPr="00A37C11">
        <w:rPr>
          <w:sz w:val="28"/>
          <w:szCs w:val="28"/>
        </w:rPr>
        <w:t xml:space="preserve"> экономического развития Российской Федерации от 30.08.2011 № 424» заменить словами и   цифрами </w:t>
      </w:r>
      <w:r w:rsidR="00DE4985" w:rsidRPr="00A37C11">
        <w:rPr>
          <w:sz w:val="28"/>
          <w:szCs w:val="28"/>
        </w:rPr>
        <w:t>«приказом</w:t>
      </w:r>
      <w:r w:rsidRPr="00A37C11">
        <w:rPr>
          <w:sz w:val="28"/>
          <w:szCs w:val="28"/>
        </w:rPr>
        <w:t xml:space="preserve"> Минфина России от 10.10.2023 № 163н»</w:t>
      </w:r>
      <w:r w:rsidRPr="00A37C11">
        <w:rPr>
          <w:color w:val="000000"/>
          <w:sz w:val="28"/>
          <w:szCs w:val="28"/>
        </w:rPr>
        <w:t>;</w:t>
      </w:r>
    </w:p>
    <w:p w:rsidR="00D12C49" w:rsidRPr="00A37C11" w:rsidRDefault="00D12C49" w:rsidP="00A37C11">
      <w:pPr>
        <w:ind w:firstLine="225"/>
        <w:jc w:val="both"/>
        <w:textAlignment w:val="baseline"/>
        <w:rPr>
          <w:color w:val="000000"/>
          <w:sz w:val="28"/>
          <w:szCs w:val="28"/>
        </w:rPr>
      </w:pPr>
      <w:r w:rsidRPr="00A37C11">
        <w:rPr>
          <w:color w:val="000000"/>
          <w:sz w:val="28"/>
          <w:szCs w:val="28"/>
        </w:rPr>
        <w:t>1.2. абзацы второй, третий и четвертый пункта 1.3 заменить абзацами следующего содержания:</w:t>
      </w:r>
    </w:p>
    <w:p w:rsidR="00D12C49" w:rsidRPr="00A37C11" w:rsidRDefault="00D12C49" w:rsidP="00A37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7C11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37C1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37C11">
        <w:rPr>
          <w:rFonts w:ascii="Times New Roman" w:hAnsi="Times New Roman" w:cs="Times New Roman"/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</w:t>
      </w:r>
      <w:r w:rsidRPr="00A37C11">
        <w:rPr>
          <w:rFonts w:ascii="Times New Roman" w:hAnsi="Times New Roman" w:cs="Times New Roman"/>
          <w:sz w:val="28"/>
          <w:szCs w:val="28"/>
        </w:rPr>
        <w:lastRenderedPageBreak/>
        <w:t>отнесенное законом к недвижимым вещам);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Муниципального Собрания </w:t>
      </w:r>
      <w:proofErr w:type="spellStart"/>
      <w:r w:rsidRPr="00A37C11">
        <w:rPr>
          <w:sz w:val="28"/>
          <w:szCs w:val="28"/>
        </w:rPr>
        <w:t>Кичменгско</w:t>
      </w:r>
      <w:proofErr w:type="spellEnd"/>
      <w:r w:rsidRPr="00A37C11">
        <w:rPr>
          <w:sz w:val="28"/>
          <w:szCs w:val="28"/>
        </w:rPr>
        <w:t>-Городецкого муниципального округа;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="00C05588" w:rsidRPr="00A37C11">
        <w:rPr>
          <w:sz w:val="28"/>
          <w:szCs w:val="28"/>
        </w:rPr>
        <w:t>определенный решением</w:t>
      </w:r>
      <w:r w:rsidRPr="00A37C11">
        <w:rPr>
          <w:sz w:val="28"/>
          <w:szCs w:val="28"/>
        </w:rPr>
        <w:t xml:space="preserve"> Муниципального Собрания </w:t>
      </w:r>
      <w:proofErr w:type="spellStart"/>
      <w:r w:rsidRPr="00A37C11">
        <w:rPr>
          <w:sz w:val="28"/>
          <w:szCs w:val="28"/>
        </w:rPr>
        <w:t>Кичменгско</w:t>
      </w:r>
      <w:proofErr w:type="spellEnd"/>
      <w:r w:rsidRPr="00A37C11">
        <w:rPr>
          <w:sz w:val="28"/>
          <w:szCs w:val="28"/>
        </w:rPr>
        <w:t>-Городецкого муниципального округа»;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1.3. пункт 1.6. дополнить словами следующего содержания: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«Реестр ведется на бумажном </w:t>
      </w:r>
      <w:r w:rsidR="00C05588" w:rsidRPr="00A37C11">
        <w:rPr>
          <w:sz w:val="28"/>
          <w:szCs w:val="28"/>
        </w:rPr>
        <w:t>и электронном</w:t>
      </w:r>
      <w:r w:rsidRPr="00A37C11">
        <w:rPr>
          <w:sz w:val="28"/>
          <w:szCs w:val="28"/>
        </w:rPr>
        <w:t xml:space="preserve"> носителях.»;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1.4. дополнить раздел 1 пунктом 1.7. следующего содержания:</w:t>
      </w:r>
    </w:p>
    <w:p w:rsidR="00D12C49" w:rsidRPr="00A37C11" w:rsidRDefault="00D12C49" w:rsidP="00A37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«1.7. 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нем.»;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1.5. раздел 2 изложить в следующей редакции: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«2. Порядок учета муниципального имущества.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2.1.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настоящим  Положением,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2.2.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в Уполномоченный орган о внесении в реестр сведений о таком имуществе с одновременным направлением подтверждающих документов.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2.3.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73"/>
      <w:bookmarkEnd w:id="0"/>
      <w:r w:rsidRPr="00A37C11">
        <w:rPr>
          <w:sz w:val="28"/>
          <w:szCs w:val="28"/>
        </w:rPr>
        <w:t>2.4.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6" w:anchor="Par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" w:history="1">
        <w:r w:rsidRPr="00A37C11">
          <w:rPr>
            <w:rStyle w:val="a5"/>
            <w:color w:val="000000"/>
            <w:sz w:val="28"/>
            <w:szCs w:val="28"/>
          </w:rPr>
          <w:t>абзаце первом</w:t>
        </w:r>
      </w:hyperlink>
      <w:r w:rsidRPr="00A37C11">
        <w:rPr>
          <w:color w:val="000000"/>
          <w:sz w:val="28"/>
          <w:szCs w:val="28"/>
        </w:rPr>
        <w:t xml:space="preserve"> </w:t>
      </w:r>
      <w:r w:rsidRPr="00A37C11">
        <w:rPr>
          <w:sz w:val="28"/>
          <w:szCs w:val="28"/>
        </w:rPr>
        <w:t>настоящего пункта, в отношении каждого объекта учета.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2.5.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2.6. Сведения об объекте учета, заявления и документы, указанные в </w:t>
      </w:r>
      <w:hyperlink r:id="rId7" w:anchor="Par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" w:history="1">
        <w:r w:rsidRPr="00A37C11">
          <w:rPr>
            <w:rStyle w:val="a5"/>
            <w:color w:val="000000"/>
            <w:sz w:val="28"/>
            <w:szCs w:val="28"/>
          </w:rPr>
          <w:t xml:space="preserve">пунктах </w:t>
        </w:r>
      </w:hyperlink>
      <w:r w:rsidRPr="00A37C11">
        <w:rPr>
          <w:sz w:val="28"/>
          <w:szCs w:val="28"/>
        </w:rPr>
        <w:t>2.1. – 2.4.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 Заявление подается в Уполномоченный орган в произвольной форме с приложением копий заверенных документов, подтверждающих изложенные сведения.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2.7.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</w:t>
      </w:r>
      <w:r w:rsidRPr="00A37C11">
        <w:rPr>
          <w:sz w:val="28"/>
          <w:szCs w:val="28"/>
        </w:rPr>
        <w:lastRenderedPageBreak/>
        <w:t>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2.8. Уполномоченный орган в 14-дневный срок со дня получения документов правообладателя осуществляет регистрацию документов в журнале учета, проводит экспертизу документов правообладателя и по ее результатам принимает одно из следующих решений: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2"/>
      <w:bookmarkEnd w:id="1"/>
      <w:r w:rsidRPr="00A37C11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2.9. В случае принятия Уполномоченным органом решения, предусмотренного подпунктом «а» пункта 2.8., Уполномоченный орган обязан не позднее 2 рабочих дней со дня принятия решения соответственно: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внести номер и дату присвоения реестрового номера муниципального имущества в соответствующие разделы Реестра, а подтверждающие документы поместить в дело правообладателя;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исключить либо изменить сведения из соответствующих разделов Реестра, а подтверждающие документы поместить в дело правообладателя.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 xml:space="preserve">2.10. В случае принятия уполномоченным органом решения, предусмотренного </w:t>
      </w:r>
      <w:hyperlink r:id="rId8" w:anchor="Par182" w:tooltip="в) о приостановлении процедуры учета в реестре объекта учета в следующих случаях:" w:history="1">
        <w:r w:rsidRPr="00A37C11">
          <w:rPr>
            <w:rStyle w:val="a5"/>
            <w:color w:val="000000"/>
            <w:sz w:val="28"/>
            <w:szCs w:val="28"/>
          </w:rPr>
          <w:t>подпунктом "в"</w:t>
        </w:r>
      </w:hyperlink>
      <w:r w:rsidRPr="00A37C11">
        <w:rPr>
          <w:sz w:val="28"/>
          <w:szCs w:val="28"/>
        </w:rPr>
        <w:t xml:space="preserve"> настоящего пункта, Уполномоченный орган  в 7-дневный срок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 в Уполномоченный орган.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6"/>
      <w:bookmarkEnd w:id="2"/>
      <w:r w:rsidRPr="00A37C11">
        <w:rPr>
          <w:rFonts w:ascii="Times New Roman" w:hAnsi="Times New Roman" w:cs="Times New Roman"/>
          <w:sz w:val="28"/>
          <w:szCs w:val="28"/>
        </w:rPr>
        <w:t>После представления правообладателем дополнительных документов Уполномоченный орган обязан в 7-дневный срок со дня получения зарегистрировать их в журнал учета документов, провести их экспертизу и по результатам проверки принять одно из решений, указанных в подпунктах «а» и «б» пункта 2.8.: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lastRenderedPageBreak/>
        <w:t>2.11. В случае принятия решения, указанного в подпунктах «а», «б» пункта 2.8. настоящего Положения, Уполномоченный орган обязан не позднее 5 рабочих дней со дня принятия решения известить правообладателя в письменной форме путем вручения или почтового отправления о принятом решении (с обоснованием такого решения).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2.12.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1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D12C49" w:rsidRPr="00A37C11" w:rsidRDefault="00D12C49" w:rsidP="00A37C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37C11">
        <w:rPr>
          <w:sz w:val="28"/>
          <w:szCs w:val="28"/>
        </w:rPr>
        <w:t xml:space="preserve">2.13.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r:id="rId9" w:anchor="Par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" w:history="1">
        <w:r w:rsidRPr="00A37C11">
          <w:rPr>
            <w:rStyle w:val="a5"/>
            <w:color w:val="000000"/>
            <w:sz w:val="28"/>
            <w:szCs w:val="28"/>
          </w:rPr>
          <w:t xml:space="preserve">пунктами </w:t>
        </w:r>
      </w:hyperlink>
      <w:r w:rsidRPr="00A37C11">
        <w:rPr>
          <w:color w:val="000000"/>
          <w:sz w:val="28"/>
          <w:szCs w:val="28"/>
        </w:rPr>
        <w:t xml:space="preserve">2.1. – </w:t>
      </w:r>
      <w:hyperlink r:id="rId10" w:anchor="Par186" w:tooltip="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" w:history="1">
        <w:r w:rsidRPr="00A37C11">
          <w:rPr>
            <w:rStyle w:val="a5"/>
            <w:color w:val="000000"/>
            <w:sz w:val="28"/>
            <w:szCs w:val="28"/>
          </w:rPr>
          <w:t>2.</w:t>
        </w:r>
      </w:hyperlink>
      <w:r w:rsidRPr="00A37C11">
        <w:rPr>
          <w:color w:val="000000"/>
          <w:sz w:val="28"/>
          <w:szCs w:val="28"/>
        </w:rPr>
        <w:t>12. настоящего Порядка.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2.14. Правообладатель обязан предоставлять в Уполномоченный орган полную, достоверную и достаточную информацию об имеющемся у него муниципальном имуществе необходимую для ведения реестра.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2.15.</w:t>
      </w:r>
      <w:r w:rsidR="001B0F41">
        <w:rPr>
          <w:rFonts w:ascii="Times New Roman" w:hAnsi="Times New Roman" w:cs="Times New Roman"/>
          <w:sz w:val="28"/>
          <w:szCs w:val="28"/>
        </w:rPr>
        <w:t xml:space="preserve"> </w:t>
      </w:r>
      <w:r w:rsidRPr="00A37C11">
        <w:rPr>
          <w:rFonts w:ascii="Times New Roman" w:hAnsi="Times New Roman" w:cs="Times New Roman"/>
          <w:sz w:val="28"/>
          <w:szCs w:val="28"/>
        </w:rPr>
        <w:t>Полное обновление реестра производится Уполномоченным органом по данным карт учета правообладателей по состоянию на 1 января года, следующего за отчетным.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Для обеспечения осуществления контроля правообладатель ежегодно в срок до 1 апреля текущего года представляет в Уполномоченный орган: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а) карту учета муниципального имущества в двух экземплярах;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б) копии документов, подтверждающих приведенные в карте учета данные об объектах учета;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в) сведения о вновь введенных объектах муниципального недвижимого имущества;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г) копии заверенной территориальным органом Федеральной налоговой службы годовой бухгалтерской отчетности;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д) копии соответствующих инвентарных описей и актов инвентаризации по результатам обязательной инвентаризации, проводимой перед составлением годовой бухгалтерской отчетности.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lastRenderedPageBreak/>
        <w:t>В случае выявления Уполномоченным органом несоответствия по результатам сверки сведений об объекте учета, указанных в карте учета муниципального имущества и инвентарной описи, с аналогичными сведениями в реестре Уполномоченный орган уведомляет правообладателя об имеющемся несоответствии. Правообладатель обязан устранить указанное несоответствие путем проведения процедуры учета муниципального имущества в соответствии с настоящим разделом Положения.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 xml:space="preserve">2.16. Внесение объекта учета в Реестр или исключение объекта учета из Реестра производится на основании постановления администрации </w:t>
      </w:r>
      <w:proofErr w:type="spellStart"/>
      <w:r w:rsidRPr="00A37C1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A37C11">
        <w:rPr>
          <w:rFonts w:ascii="Times New Roman" w:hAnsi="Times New Roman" w:cs="Times New Roman"/>
          <w:sz w:val="28"/>
          <w:szCs w:val="28"/>
        </w:rPr>
        <w:t>-Городецкого муниципального округа.»;</w:t>
      </w:r>
    </w:p>
    <w:p w:rsidR="00D12C49" w:rsidRPr="00A37C11" w:rsidRDefault="00D12C49" w:rsidP="00A37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1.6. дополнить раздел 3 пунктом следующего содержания:</w:t>
      </w:r>
    </w:p>
    <w:p w:rsidR="00D12C49" w:rsidRPr="00A37C11" w:rsidRDefault="00D12C49" w:rsidP="00A37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>«3.2.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готовится Уполномоченным органом в форме письма за подписью руководителя Уполномоченного органа.».</w:t>
      </w:r>
    </w:p>
    <w:p w:rsidR="00D12C49" w:rsidRPr="00A37C11" w:rsidRDefault="00D12C49" w:rsidP="00A37C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C1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подлежит официальному опубликованию в газете «Заря Севера» и   размещению на официальном сайте </w:t>
      </w:r>
      <w:proofErr w:type="spellStart"/>
      <w:r w:rsidRPr="00A37C1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A37C11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D12C49" w:rsidRPr="00A37C11" w:rsidRDefault="00D12C49" w:rsidP="00A37C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2C49" w:rsidRPr="00A37C11" w:rsidRDefault="00D12C49" w:rsidP="00A37C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12C49" w:rsidRPr="00A37C11" w:rsidTr="00D12C49">
        <w:tc>
          <w:tcPr>
            <w:tcW w:w="4785" w:type="dxa"/>
          </w:tcPr>
          <w:p w:rsidR="000D2D8B" w:rsidRDefault="00D12C49" w:rsidP="000D2D8B">
            <w:pPr>
              <w:widowControl w:val="0"/>
              <w:autoSpaceDE w:val="0"/>
              <w:autoSpaceDN w:val="0"/>
              <w:ind w:left="-105" w:right="-1"/>
              <w:rPr>
                <w:sz w:val="28"/>
                <w:szCs w:val="28"/>
              </w:rPr>
            </w:pPr>
            <w:r w:rsidRPr="00A37C11">
              <w:rPr>
                <w:sz w:val="28"/>
                <w:szCs w:val="28"/>
              </w:rPr>
              <w:t xml:space="preserve">Председатель </w:t>
            </w:r>
          </w:p>
          <w:p w:rsidR="000D2D8B" w:rsidRDefault="00D12C49" w:rsidP="000D2D8B">
            <w:pPr>
              <w:widowControl w:val="0"/>
              <w:autoSpaceDE w:val="0"/>
              <w:autoSpaceDN w:val="0"/>
              <w:ind w:left="-105" w:right="-1"/>
              <w:rPr>
                <w:sz w:val="28"/>
                <w:szCs w:val="28"/>
              </w:rPr>
            </w:pPr>
            <w:r w:rsidRPr="00A37C11">
              <w:rPr>
                <w:sz w:val="28"/>
                <w:szCs w:val="28"/>
              </w:rPr>
              <w:t xml:space="preserve">Муниципального Собрания </w:t>
            </w:r>
            <w:proofErr w:type="spellStart"/>
            <w:r w:rsidRPr="00A37C11">
              <w:rPr>
                <w:sz w:val="28"/>
                <w:szCs w:val="28"/>
              </w:rPr>
              <w:t>Кичменгско</w:t>
            </w:r>
            <w:proofErr w:type="spellEnd"/>
            <w:r w:rsidRPr="00A37C11">
              <w:rPr>
                <w:sz w:val="28"/>
                <w:szCs w:val="28"/>
              </w:rPr>
              <w:t>-Городецкого муниципального округа</w:t>
            </w:r>
          </w:p>
          <w:p w:rsidR="00D12C49" w:rsidRPr="00A37C11" w:rsidRDefault="00D12C49" w:rsidP="000D2D8B">
            <w:pPr>
              <w:widowControl w:val="0"/>
              <w:autoSpaceDE w:val="0"/>
              <w:autoSpaceDN w:val="0"/>
              <w:ind w:left="-105" w:right="-1"/>
              <w:rPr>
                <w:sz w:val="28"/>
                <w:szCs w:val="28"/>
              </w:rPr>
            </w:pPr>
            <w:r w:rsidRPr="00A37C11">
              <w:rPr>
                <w:rFonts w:eastAsia="Calibri"/>
                <w:sz w:val="28"/>
                <w:szCs w:val="28"/>
              </w:rPr>
              <w:t>Вологодской области</w:t>
            </w:r>
            <w:r w:rsidRPr="00A37C11">
              <w:rPr>
                <w:sz w:val="28"/>
                <w:szCs w:val="28"/>
              </w:rPr>
              <w:t xml:space="preserve">                         </w:t>
            </w:r>
            <w:r w:rsidR="000D2D8B">
              <w:rPr>
                <w:sz w:val="28"/>
                <w:szCs w:val="28"/>
              </w:rPr>
              <w:t xml:space="preserve">________________ </w:t>
            </w:r>
            <w:r w:rsidRPr="00A37C11">
              <w:rPr>
                <w:sz w:val="28"/>
                <w:szCs w:val="28"/>
              </w:rPr>
              <w:t>Л.Н.</w:t>
            </w:r>
            <w:r w:rsidR="000D2D8B">
              <w:rPr>
                <w:sz w:val="28"/>
                <w:szCs w:val="28"/>
              </w:rPr>
              <w:t xml:space="preserve"> </w:t>
            </w:r>
            <w:r w:rsidRPr="00A37C11">
              <w:rPr>
                <w:sz w:val="28"/>
                <w:szCs w:val="28"/>
              </w:rPr>
              <w:t>Дьякова</w:t>
            </w:r>
          </w:p>
          <w:p w:rsidR="00D12C49" w:rsidRPr="00A37C11" w:rsidRDefault="00D12C49" w:rsidP="00A37C11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12C49" w:rsidRPr="00A37C11" w:rsidRDefault="00D12C49" w:rsidP="00A37C11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A37C11">
              <w:rPr>
                <w:sz w:val="28"/>
                <w:szCs w:val="28"/>
              </w:rPr>
              <w:t xml:space="preserve">Глава </w:t>
            </w:r>
          </w:p>
          <w:p w:rsidR="00D12C49" w:rsidRPr="00A37C11" w:rsidRDefault="00D12C49" w:rsidP="00A37C11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A37C11">
              <w:rPr>
                <w:sz w:val="28"/>
                <w:szCs w:val="28"/>
              </w:rPr>
              <w:t>Кичменгско</w:t>
            </w:r>
            <w:proofErr w:type="spellEnd"/>
            <w:r w:rsidRPr="00A37C11">
              <w:rPr>
                <w:sz w:val="28"/>
                <w:szCs w:val="28"/>
              </w:rPr>
              <w:t>-Городецкого муниципального округа</w:t>
            </w:r>
          </w:p>
          <w:p w:rsidR="00D12C49" w:rsidRPr="00A37C11" w:rsidRDefault="00D12C49" w:rsidP="00A37C11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A37C11">
              <w:rPr>
                <w:rFonts w:eastAsia="Calibri"/>
                <w:sz w:val="28"/>
                <w:szCs w:val="28"/>
              </w:rPr>
              <w:t>Вологодской области</w:t>
            </w:r>
          </w:p>
          <w:p w:rsidR="00D12C49" w:rsidRPr="00A37C11" w:rsidRDefault="00D12C49" w:rsidP="00A37C11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  <w:p w:rsidR="00D12C49" w:rsidRPr="00A37C11" w:rsidRDefault="000D2D8B" w:rsidP="00A37C11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D12C49" w:rsidRPr="00A37C11">
              <w:rPr>
                <w:sz w:val="28"/>
                <w:szCs w:val="28"/>
              </w:rPr>
              <w:t>С.А.</w:t>
            </w:r>
            <w:r>
              <w:rPr>
                <w:sz w:val="28"/>
                <w:szCs w:val="28"/>
              </w:rPr>
              <w:t xml:space="preserve"> </w:t>
            </w:r>
            <w:bookmarkStart w:id="3" w:name="_GoBack"/>
            <w:bookmarkEnd w:id="3"/>
            <w:proofErr w:type="spellStart"/>
            <w:r w:rsidR="00D12C49" w:rsidRPr="00A37C11">
              <w:rPr>
                <w:sz w:val="28"/>
                <w:szCs w:val="28"/>
              </w:rPr>
              <w:t>Ордин</w:t>
            </w:r>
            <w:proofErr w:type="spellEnd"/>
          </w:p>
        </w:tc>
      </w:tr>
    </w:tbl>
    <w:p w:rsidR="00D12C49" w:rsidRPr="00A37C11" w:rsidRDefault="00D12C49" w:rsidP="00A37C11">
      <w:pPr>
        <w:pStyle w:val="a3"/>
      </w:pPr>
    </w:p>
    <w:p w:rsidR="00D12C49" w:rsidRPr="00A37C11" w:rsidRDefault="00D12C49" w:rsidP="00A37C11">
      <w:pPr>
        <w:pStyle w:val="a3"/>
      </w:pPr>
    </w:p>
    <w:p w:rsidR="00D12C49" w:rsidRPr="00A37C11" w:rsidRDefault="00D12C49" w:rsidP="00A37C11">
      <w:pPr>
        <w:pStyle w:val="a3"/>
      </w:pPr>
    </w:p>
    <w:p w:rsidR="00D12C49" w:rsidRPr="00A37C11" w:rsidRDefault="00D12C49" w:rsidP="00A37C11">
      <w:pPr>
        <w:pStyle w:val="a3"/>
      </w:pPr>
    </w:p>
    <w:p w:rsidR="00D12C49" w:rsidRPr="00A37C11" w:rsidRDefault="00D12C49" w:rsidP="00A37C11">
      <w:pPr>
        <w:pStyle w:val="a3"/>
      </w:pPr>
    </w:p>
    <w:p w:rsidR="00D12C49" w:rsidRPr="00A37C11" w:rsidRDefault="00D12C49" w:rsidP="00A37C11">
      <w:pPr>
        <w:rPr>
          <w:sz w:val="28"/>
          <w:szCs w:val="28"/>
        </w:rPr>
      </w:pPr>
    </w:p>
    <w:p w:rsidR="00114A1E" w:rsidRPr="00A37C11" w:rsidRDefault="00114A1E" w:rsidP="00A37C11">
      <w:pPr>
        <w:rPr>
          <w:sz w:val="28"/>
          <w:szCs w:val="28"/>
        </w:rPr>
      </w:pPr>
    </w:p>
    <w:sectPr w:rsidR="00114A1E" w:rsidRPr="00A3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2BF"/>
    <w:multiLevelType w:val="multilevel"/>
    <w:tmpl w:val="9926B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090F3C"/>
    <w:rsid w:val="000D2D8B"/>
    <w:rsid w:val="00114A1E"/>
    <w:rsid w:val="001B0F41"/>
    <w:rsid w:val="001B2B72"/>
    <w:rsid w:val="00215D5A"/>
    <w:rsid w:val="0024673C"/>
    <w:rsid w:val="00344918"/>
    <w:rsid w:val="00740A95"/>
    <w:rsid w:val="00A37C11"/>
    <w:rsid w:val="00B840CB"/>
    <w:rsid w:val="00C05588"/>
    <w:rsid w:val="00C84BA6"/>
    <w:rsid w:val="00D12C49"/>
    <w:rsid w:val="00D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E54"/>
  <w15:chartTrackingRefBased/>
  <w15:docId w15:val="{45B305DD-EC29-4772-89E0-C036DF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2C4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D12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12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2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55;&#1054;&#1051;&#1054;&#1046;&#1045;&#1053;&#1048;&#1071;%20&#1080;&#1079;&#1084;&#1077;&#1085;&#1077;&#1085;&#1080;&#1103;\&#1055;&#1054;&#1051;&#1054;&#1046;&#1045;&#1053;&#1048;&#1045;%20&#1055;&#1054;%20&#1056;&#1045;&#1045;&#1057;&#1058;&#1056;&#1059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55;&#1054;&#1051;&#1054;&#1046;&#1045;&#1053;&#1048;&#1071;%20&#1080;&#1079;&#1084;&#1077;&#1085;&#1077;&#1085;&#1080;&#1103;\&#1055;&#1054;&#1051;&#1054;&#1046;&#1045;&#1053;&#1048;&#1045;%20&#1055;&#1054;%20&#1056;&#1045;&#1045;&#1057;&#1058;&#1056;&#1059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&#1055;&#1054;&#1051;&#1054;&#1046;&#1045;&#1053;&#1048;&#1071;%20&#1080;&#1079;&#1084;&#1077;&#1085;&#1077;&#1085;&#1080;&#1103;\&#1055;&#1054;&#1051;&#1054;&#1046;&#1045;&#1053;&#1048;&#1045;%20&#1055;&#1054;%20&#1056;&#1045;&#1045;&#1057;&#1058;&#1056;&#1059;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D:\&#1044;&#1086;&#1082;&#1091;&#1084;&#1077;&#1085;&#1090;&#1099;\&#1055;&#1054;&#1051;&#1054;&#1046;&#1045;&#1053;&#1048;&#1071;%20&#1080;&#1079;&#1084;&#1077;&#1085;&#1077;&#1085;&#1080;&#1103;\&#1055;&#1054;&#1051;&#1054;&#1046;&#1045;&#1053;&#1048;&#1045;%20&#1055;&#1054;%20&#1056;&#1045;&#1045;&#1057;&#1058;&#1056;&#105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55;&#1054;&#1051;&#1054;&#1046;&#1045;&#1053;&#1048;&#1071;%20&#1080;&#1079;&#1084;&#1077;&#1085;&#1077;&#1085;&#1080;&#1103;\&#1055;&#1054;&#1051;&#1054;&#1046;&#1045;&#1053;&#1048;&#1045;%20&#1055;&#1054;%20&#1056;&#1045;&#1045;&#1057;&#1058;&#1056;&#105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2024-03-12T06:46:00Z</dcterms:created>
  <dcterms:modified xsi:type="dcterms:W3CDTF">2024-04-08T07:05:00Z</dcterms:modified>
</cp:coreProperties>
</file>