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D1" w:rsidRDefault="009274D1" w:rsidP="009274D1">
      <w:pPr>
        <w:pStyle w:val="a3"/>
        <w:spacing w:after="280" w:line="259" w:lineRule="auto"/>
        <w:ind w:firstLine="0"/>
        <w:jc w:val="center"/>
        <w:rPr>
          <w:rStyle w:val="1"/>
          <w:color w:val="00000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49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4D1" w:rsidRDefault="009274D1" w:rsidP="009274D1">
      <w:pPr>
        <w:pStyle w:val="a3"/>
        <w:spacing w:after="280" w:line="259" w:lineRule="auto"/>
        <w:ind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МУНИЦИПАЛЬНОЕ СОБРАНИЕ</w:t>
      </w:r>
      <w:r>
        <w:rPr>
          <w:rStyle w:val="1"/>
          <w:color w:val="000000"/>
        </w:rPr>
        <w:br/>
        <w:t>КИЧМЕНГСКО-ГОРОДЕЦКОГО МУНИЦИПАЛЬНОГО ОКРУГА</w:t>
      </w:r>
      <w:r>
        <w:rPr>
          <w:rStyle w:val="1"/>
          <w:color w:val="000000"/>
        </w:rPr>
        <w:br/>
        <w:t>ВОЛОГОДСКОЙ ОБЛАСТИ</w:t>
      </w:r>
    </w:p>
    <w:p w:rsidR="009274D1" w:rsidRPr="009274D1" w:rsidRDefault="009274D1" w:rsidP="009274D1">
      <w:pPr>
        <w:pStyle w:val="30"/>
        <w:rPr>
          <w:rFonts w:ascii="Courier New" w:hAnsi="Courier New" w:cs="Courier New"/>
          <w:bCs w:val="0"/>
          <w:sz w:val="28"/>
          <w:szCs w:val="28"/>
        </w:rPr>
      </w:pPr>
      <w:r w:rsidRPr="009274D1">
        <w:rPr>
          <w:rStyle w:val="3"/>
          <w:bCs/>
          <w:color w:val="000000"/>
          <w:sz w:val="28"/>
          <w:szCs w:val="28"/>
        </w:rPr>
        <w:t>РЕШЕНИЕ</w:t>
      </w:r>
    </w:p>
    <w:p w:rsidR="009274D1" w:rsidRPr="009274D1" w:rsidRDefault="009274D1" w:rsidP="009274D1">
      <w:pPr>
        <w:pStyle w:val="a3"/>
        <w:tabs>
          <w:tab w:val="left" w:pos="2398"/>
        </w:tabs>
        <w:spacing w:after="0"/>
        <w:ind w:firstLine="0"/>
        <w:rPr>
          <w:rFonts w:ascii="Courier New" w:hAnsi="Courier New" w:cs="Courier New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</w:t>
      </w:r>
      <w:r w:rsidRPr="009274D1">
        <w:rPr>
          <w:rStyle w:val="1"/>
          <w:color w:val="000000"/>
          <w:sz w:val="28"/>
          <w:szCs w:val="28"/>
        </w:rPr>
        <w:t>о</w:t>
      </w:r>
      <w:r w:rsidRPr="009274D1">
        <w:rPr>
          <w:rStyle w:val="1"/>
          <w:color w:val="000000"/>
          <w:sz w:val="28"/>
          <w:szCs w:val="28"/>
        </w:rPr>
        <w:t>т</w:t>
      </w:r>
      <w:r w:rsidRPr="009274D1">
        <w:rPr>
          <w:rStyle w:val="1"/>
          <w:color w:val="000000"/>
          <w:sz w:val="28"/>
          <w:szCs w:val="28"/>
        </w:rPr>
        <w:t xml:space="preserve"> </w:t>
      </w:r>
      <w:r w:rsidRPr="009274D1">
        <w:rPr>
          <w:rStyle w:val="1"/>
          <w:color w:val="000000"/>
          <w:sz w:val="28"/>
          <w:szCs w:val="28"/>
          <w:u w:val="single"/>
        </w:rPr>
        <w:t>25.12.2023</w:t>
      </w:r>
      <w:r w:rsidRPr="009274D1">
        <w:rPr>
          <w:rStyle w:val="1"/>
          <w:color w:val="000000"/>
          <w:sz w:val="28"/>
          <w:szCs w:val="28"/>
        </w:rPr>
        <w:t xml:space="preserve"> №</w:t>
      </w:r>
      <w:r w:rsidRPr="009274D1">
        <w:rPr>
          <w:rStyle w:val="1"/>
          <w:color w:val="000000"/>
          <w:sz w:val="28"/>
          <w:szCs w:val="28"/>
        </w:rPr>
        <w:t xml:space="preserve"> </w:t>
      </w:r>
      <w:r w:rsidRPr="009274D1">
        <w:rPr>
          <w:rStyle w:val="1"/>
          <w:color w:val="000000"/>
          <w:sz w:val="28"/>
          <w:szCs w:val="28"/>
          <w:u w:val="single"/>
        </w:rPr>
        <w:t>102</w:t>
      </w:r>
      <w:r w:rsidRPr="009274D1">
        <w:rPr>
          <w:rStyle w:val="1"/>
          <w:color w:val="000000"/>
          <w:sz w:val="28"/>
          <w:szCs w:val="28"/>
        </w:rPr>
        <w:t xml:space="preserve">          </w:t>
      </w:r>
    </w:p>
    <w:p w:rsidR="009274D1" w:rsidRPr="009274D1" w:rsidRDefault="009274D1" w:rsidP="009274D1">
      <w:pPr>
        <w:pStyle w:val="20"/>
        <w:ind w:firstLine="0"/>
        <w:rPr>
          <w:rFonts w:ascii="Courier New" w:hAnsi="Courier New" w:cs="Courier New"/>
          <w:sz w:val="28"/>
          <w:szCs w:val="28"/>
        </w:rPr>
      </w:pPr>
      <w:r w:rsidRPr="009274D1">
        <w:rPr>
          <w:rStyle w:val="2"/>
          <w:color w:val="000000"/>
          <w:sz w:val="28"/>
          <w:szCs w:val="28"/>
        </w:rPr>
        <w:t xml:space="preserve">с. </w:t>
      </w:r>
      <w:proofErr w:type="spellStart"/>
      <w:r w:rsidRPr="009274D1">
        <w:rPr>
          <w:rStyle w:val="2"/>
          <w:color w:val="000000"/>
          <w:sz w:val="28"/>
          <w:szCs w:val="28"/>
        </w:rPr>
        <w:t>Кичменгский</w:t>
      </w:r>
      <w:proofErr w:type="spellEnd"/>
      <w:r w:rsidRPr="009274D1">
        <w:rPr>
          <w:rStyle w:val="2"/>
          <w:color w:val="000000"/>
          <w:sz w:val="28"/>
          <w:szCs w:val="28"/>
        </w:rPr>
        <w:t xml:space="preserve"> Городок</w:t>
      </w:r>
    </w:p>
    <w:p w:rsidR="009274D1" w:rsidRPr="009274D1" w:rsidRDefault="009274D1" w:rsidP="009274D1">
      <w:pPr>
        <w:pStyle w:val="a3"/>
        <w:spacing w:after="0"/>
        <w:ind w:firstLine="0"/>
        <w:jc w:val="center"/>
        <w:rPr>
          <w:rStyle w:val="1"/>
          <w:b/>
          <w:color w:val="000000"/>
          <w:sz w:val="28"/>
          <w:szCs w:val="28"/>
        </w:rPr>
      </w:pPr>
      <w:r w:rsidRPr="009274D1">
        <w:rPr>
          <w:rStyle w:val="1"/>
          <w:b/>
          <w:color w:val="000000"/>
          <w:sz w:val="28"/>
          <w:szCs w:val="28"/>
        </w:rPr>
        <w:t>Об утверждении Перечня автомобильных дорог</w:t>
      </w:r>
      <w:r>
        <w:rPr>
          <w:rStyle w:val="1"/>
          <w:b/>
          <w:color w:val="000000"/>
          <w:sz w:val="28"/>
          <w:szCs w:val="28"/>
        </w:rPr>
        <w:t xml:space="preserve"> </w:t>
      </w:r>
      <w:r w:rsidRPr="009274D1">
        <w:rPr>
          <w:rStyle w:val="1"/>
          <w:b/>
          <w:color w:val="000000"/>
          <w:sz w:val="28"/>
          <w:szCs w:val="28"/>
        </w:rPr>
        <w:t>общего пользования местного значения,</w:t>
      </w:r>
      <w:r>
        <w:rPr>
          <w:rStyle w:val="1"/>
          <w:b/>
          <w:color w:val="000000"/>
          <w:sz w:val="28"/>
          <w:szCs w:val="28"/>
        </w:rPr>
        <w:t xml:space="preserve"> </w:t>
      </w:r>
      <w:r w:rsidRPr="009274D1">
        <w:rPr>
          <w:rStyle w:val="1"/>
          <w:b/>
          <w:color w:val="000000"/>
          <w:sz w:val="28"/>
          <w:szCs w:val="28"/>
        </w:rPr>
        <w:t>предполагаемых к ремонту в 2024,2025,2026</w:t>
      </w:r>
    </w:p>
    <w:p w:rsidR="009274D1" w:rsidRDefault="009274D1" w:rsidP="009274D1">
      <w:pPr>
        <w:pStyle w:val="a3"/>
        <w:spacing w:after="0"/>
        <w:ind w:firstLine="0"/>
        <w:jc w:val="center"/>
        <w:rPr>
          <w:rStyle w:val="1"/>
          <w:color w:val="000000"/>
        </w:rPr>
      </w:pPr>
      <w:r w:rsidRPr="009274D1">
        <w:rPr>
          <w:rStyle w:val="1"/>
          <w:b/>
          <w:color w:val="000000"/>
          <w:sz w:val="28"/>
          <w:szCs w:val="28"/>
        </w:rPr>
        <w:t xml:space="preserve">годах </w:t>
      </w:r>
      <w:r>
        <w:rPr>
          <w:rStyle w:val="1"/>
          <w:b/>
          <w:color w:val="000000"/>
          <w:sz w:val="28"/>
          <w:szCs w:val="28"/>
        </w:rPr>
        <w:t>за счет средств Дорожного фонда</w:t>
      </w:r>
    </w:p>
    <w:p w:rsidR="009274D1" w:rsidRDefault="009274D1" w:rsidP="009274D1">
      <w:pPr>
        <w:pStyle w:val="a3"/>
        <w:spacing w:after="80"/>
        <w:ind w:firstLine="660"/>
        <w:jc w:val="both"/>
        <w:rPr>
          <w:rStyle w:val="1"/>
          <w:color w:val="000000"/>
        </w:rPr>
      </w:pPr>
    </w:p>
    <w:p w:rsidR="009274D1" w:rsidRPr="009274D1" w:rsidRDefault="009274D1" w:rsidP="009274D1">
      <w:pPr>
        <w:pStyle w:val="a3"/>
        <w:spacing w:after="80"/>
        <w:ind w:firstLine="660"/>
        <w:jc w:val="both"/>
        <w:rPr>
          <w:rFonts w:ascii="Courier New" w:hAnsi="Courier New" w:cs="Courier New"/>
          <w:sz w:val="28"/>
          <w:szCs w:val="28"/>
        </w:rPr>
      </w:pPr>
      <w:r w:rsidRPr="009274D1">
        <w:rPr>
          <w:rStyle w:val="1"/>
          <w:color w:val="000000"/>
          <w:sz w:val="28"/>
          <w:szCs w:val="28"/>
        </w:rPr>
        <w:t xml:space="preserve">В целях рационального и эффективного расходования денежных средств Дорожною фонда </w:t>
      </w:r>
      <w:proofErr w:type="spellStart"/>
      <w:r w:rsidRPr="009274D1">
        <w:rPr>
          <w:rStyle w:val="1"/>
          <w:color w:val="000000"/>
          <w:sz w:val="28"/>
          <w:szCs w:val="28"/>
        </w:rPr>
        <w:t>Кичменгско</w:t>
      </w:r>
      <w:proofErr w:type="spellEnd"/>
      <w:r w:rsidRPr="009274D1">
        <w:rPr>
          <w:rStyle w:val="1"/>
          <w:color w:val="000000"/>
          <w:sz w:val="28"/>
          <w:szCs w:val="28"/>
        </w:rPr>
        <w:t xml:space="preserve">-Городецкого муниципального округа, во исполнение муниципальной программы «Развитие сети автомобильных дорог' общего пользования местного значения на период 2024,2025,2026 годов» Муниципальное Собрание </w:t>
      </w:r>
      <w:r w:rsidRPr="009274D1">
        <w:rPr>
          <w:rStyle w:val="1"/>
          <w:b/>
          <w:bCs/>
          <w:color w:val="000000"/>
          <w:sz w:val="28"/>
          <w:szCs w:val="28"/>
        </w:rPr>
        <w:t>РЕШИЛО:</w:t>
      </w:r>
    </w:p>
    <w:p w:rsidR="009274D1" w:rsidRPr="009274D1" w:rsidRDefault="009274D1" w:rsidP="009274D1">
      <w:pPr>
        <w:pStyle w:val="a3"/>
        <w:spacing w:after="80"/>
        <w:ind w:firstLine="660"/>
        <w:jc w:val="both"/>
        <w:rPr>
          <w:rFonts w:ascii="Courier New" w:hAnsi="Courier New" w:cs="Courier New"/>
          <w:sz w:val="28"/>
          <w:szCs w:val="28"/>
        </w:rPr>
      </w:pPr>
      <w:r w:rsidRPr="009274D1">
        <w:rPr>
          <w:rStyle w:val="1"/>
          <w:color w:val="000000"/>
          <w:sz w:val="28"/>
          <w:szCs w:val="28"/>
        </w:rPr>
        <w:t>1. Утвердить Перечень автомобильных дорог общего пользования местного значения предполагаемых к ремонту в 2024,2025,2026 годах за счет средств Дорожного фонда (прилагается).</w:t>
      </w:r>
    </w:p>
    <w:p w:rsidR="009274D1" w:rsidRDefault="009274D1" w:rsidP="009274D1">
      <w:pPr>
        <w:pStyle w:val="a3"/>
        <w:spacing w:after="0"/>
        <w:ind w:firstLine="660"/>
        <w:jc w:val="both"/>
        <w:rPr>
          <w:rStyle w:val="1"/>
          <w:color w:val="000000"/>
          <w:sz w:val="28"/>
          <w:szCs w:val="28"/>
        </w:rPr>
      </w:pPr>
      <w:r w:rsidRPr="009274D1">
        <w:rPr>
          <w:rStyle w:val="1"/>
          <w:color w:val="000000"/>
          <w:sz w:val="28"/>
          <w:szCs w:val="28"/>
        </w:rPr>
        <w:t xml:space="preserve">2. Настоящее решение вступает в силу со дня принятия и подлежит размещению на официальном сайте </w:t>
      </w:r>
      <w:proofErr w:type="spellStart"/>
      <w:r w:rsidRPr="009274D1">
        <w:rPr>
          <w:rStyle w:val="1"/>
          <w:color w:val="000000"/>
          <w:sz w:val="28"/>
          <w:szCs w:val="28"/>
        </w:rPr>
        <w:t>Кичменгско</w:t>
      </w:r>
      <w:proofErr w:type="spellEnd"/>
      <w:r w:rsidRPr="009274D1">
        <w:rPr>
          <w:rStyle w:val="1"/>
          <w:color w:val="000000"/>
          <w:sz w:val="28"/>
          <w:szCs w:val="28"/>
        </w:rPr>
        <w:t>-Городецкого муниципального округа в информационно-коммуникационной сети «Интернет».</w:t>
      </w:r>
    </w:p>
    <w:p w:rsidR="009274D1" w:rsidRDefault="009274D1" w:rsidP="009274D1">
      <w:pPr>
        <w:pStyle w:val="a3"/>
        <w:spacing w:after="0"/>
        <w:ind w:firstLine="660"/>
        <w:jc w:val="both"/>
        <w:rPr>
          <w:rStyle w:val="1"/>
          <w:color w:val="000000"/>
          <w:sz w:val="28"/>
          <w:szCs w:val="28"/>
        </w:rPr>
      </w:pPr>
    </w:p>
    <w:p w:rsidR="009274D1" w:rsidRDefault="009274D1" w:rsidP="009274D1">
      <w:pPr>
        <w:pStyle w:val="a3"/>
        <w:spacing w:after="0"/>
        <w:ind w:firstLine="660"/>
        <w:jc w:val="both"/>
        <w:rPr>
          <w:rStyle w:val="1"/>
          <w:color w:val="000000"/>
          <w:sz w:val="28"/>
          <w:szCs w:val="28"/>
        </w:rPr>
      </w:pPr>
    </w:p>
    <w:p w:rsidR="009274D1" w:rsidRDefault="009274D1" w:rsidP="009274D1">
      <w:pPr>
        <w:pStyle w:val="a3"/>
        <w:spacing w:after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Председатель Муниципального                         Глава </w:t>
      </w:r>
      <w:proofErr w:type="spellStart"/>
      <w:r>
        <w:rPr>
          <w:rStyle w:val="1"/>
          <w:color w:val="000000"/>
          <w:sz w:val="28"/>
          <w:szCs w:val="28"/>
        </w:rPr>
        <w:t>Кичменгско</w:t>
      </w:r>
      <w:proofErr w:type="spellEnd"/>
      <w:r>
        <w:rPr>
          <w:rStyle w:val="1"/>
          <w:color w:val="000000"/>
          <w:sz w:val="28"/>
          <w:szCs w:val="28"/>
        </w:rPr>
        <w:t>-Городецкого</w:t>
      </w:r>
    </w:p>
    <w:p w:rsidR="009274D1" w:rsidRDefault="009274D1" w:rsidP="009274D1">
      <w:pPr>
        <w:pStyle w:val="a3"/>
        <w:spacing w:after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Собрания </w:t>
      </w:r>
      <w:proofErr w:type="spellStart"/>
      <w:r>
        <w:rPr>
          <w:rStyle w:val="1"/>
          <w:color w:val="000000"/>
          <w:sz w:val="28"/>
          <w:szCs w:val="28"/>
        </w:rPr>
        <w:t>Кичменгско</w:t>
      </w:r>
      <w:proofErr w:type="spellEnd"/>
      <w:r>
        <w:rPr>
          <w:rStyle w:val="1"/>
          <w:color w:val="000000"/>
          <w:sz w:val="28"/>
          <w:szCs w:val="28"/>
        </w:rPr>
        <w:t>-Городецкого                 муниципального округа</w:t>
      </w:r>
    </w:p>
    <w:p w:rsidR="009274D1" w:rsidRDefault="009274D1" w:rsidP="009274D1">
      <w:pPr>
        <w:pStyle w:val="a3"/>
        <w:spacing w:after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муниципального округа                                      Вологодской области</w:t>
      </w:r>
    </w:p>
    <w:p w:rsidR="009274D1" w:rsidRDefault="009274D1" w:rsidP="009274D1">
      <w:pPr>
        <w:pStyle w:val="a3"/>
        <w:spacing w:after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Вологодской области</w:t>
      </w:r>
    </w:p>
    <w:p w:rsidR="009274D1" w:rsidRDefault="009274D1" w:rsidP="009274D1">
      <w:pPr>
        <w:pStyle w:val="a3"/>
        <w:spacing w:after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_________________ Л.Н. Дьякова                      _________________ С.А. </w:t>
      </w:r>
      <w:proofErr w:type="spellStart"/>
      <w:r>
        <w:rPr>
          <w:rStyle w:val="1"/>
          <w:color w:val="000000"/>
          <w:sz w:val="28"/>
          <w:szCs w:val="28"/>
        </w:rPr>
        <w:t>Ордин</w:t>
      </w:r>
      <w:proofErr w:type="spellEnd"/>
    </w:p>
    <w:p w:rsidR="009274D1" w:rsidRDefault="009274D1" w:rsidP="009274D1">
      <w:pPr>
        <w:pStyle w:val="a3"/>
        <w:spacing w:after="0"/>
        <w:jc w:val="both"/>
        <w:rPr>
          <w:rStyle w:val="1"/>
          <w:color w:val="000000"/>
          <w:sz w:val="28"/>
          <w:szCs w:val="28"/>
        </w:rPr>
      </w:pPr>
    </w:p>
    <w:p w:rsidR="009274D1" w:rsidRPr="009274D1" w:rsidRDefault="009274D1" w:rsidP="009274D1">
      <w:pPr>
        <w:pStyle w:val="a3"/>
        <w:spacing w:after="900"/>
        <w:jc w:val="both"/>
        <w:rPr>
          <w:rStyle w:val="1"/>
          <w:color w:val="000000"/>
          <w:sz w:val="28"/>
          <w:szCs w:val="28"/>
        </w:rPr>
      </w:pPr>
    </w:p>
    <w:p w:rsidR="009274D1" w:rsidRDefault="009274D1" w:rsidP="009274D1">
      <w:pPr>
        <w:pStyle w:val="a3"/>
        <w:spacing w:after="400" w:line="288" w:lineRule="auto"/>
        <w:ind w:firstLine="0"/>
        <w:jc w:val="right"/>
        <w:rPr>
          <w:rStyle w:val="1"/>
          <w:color w:val="000000"/>
        </w:rPr>
      </w:pPr>
    </w:p>
    <w:p w:rsidR="00AC3238" w:rsidRDefault="009274D1" w:rsidP="009274D1">
      <w:pPr>
        <w:pStyle w:val="20"/>
        <w:spacing w:after="0"/>
        <w:ind w:firstLine="403"/>
        <w:jc w:val="right"/>
        <w:rPr>
          <w:rStyle w:val="2"/>
          <w:color w:val="000000"/>
          <w:sz w:val="28"/>
          <w:szCs w:val="28"/>
        </w:rPr>
      </w:pPr>
      <w:r w:rsidRPr="00AC3238">
        <w:rPr>
          <w:rStyle w:val="2"/>
          <w:color w:val="000000"/>
          <w:sz w:val="28"/>
          <w:szCs w:val="28"/>
        </w:rPr>
        <w:lastRenderedPageBreak/>
        <w:t xml:space="preserve">Приложение </w:t>
      </w:r>
    </w:p>
    <w:p w:rsidR="009274D1" w:rsidRPr="00AC3238" w:rsidRDefault="009274D1" w:rsidP="009274D1">
      <w:pPr>
        <w:pStyle w:val="20"/>
        <w:spacing w:after="0"/>
        <w:ind w:firstLine="403"/>
        <w:jc w:val="right"/>
        <w:rPr>
          <w:rStyle w:val="2"/>
          <w:color w:val="000000"/>
          <w:sz w:val="28"/>
          <w:szCs w:val="28"/>
        </w:rPr>
      </w:pPr>
      <w:r w:rsidRPr="00AC3238">
        <w:rPr>
          <w:rStyle w:val="2"/>
          <w:color w:val="000000"/>
          <w:sz w:val="28"/>
          <w:szCs w:val="28"/>
        </w:rPr>
        <w:t>к решению Муниципального Собрания</w:t>
      </w:r>
    </w:p>
    <w:p w:rsidR="009274D1" w:rsidRPr="00AC3238" w:rsidRDefault="009274D1" w:rsidP="009274D1">
      <w:pPr>
        <w:pStyle w:val="20"/>
        <w:spacing w:after="0"/>
        <w:ind w:firstLine="403"/>
        <w:jc w:val="right"/>
        <w:rPr>
          <w:rStyle w:val="2"/>
          <w:color w:val="000000"/>
          <w:sz w:val="28"/>
          <w:szCs w:val="28"/>
        </w:rPr>
      </w:pPr>
      <w:r w:rsidRPr="00AC3238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AC3238">
        <w:rPr>
          <w:rStyle w:val="2"/>
          <w:color w:val="000000"/>
          <w:sz w:val="28"/>
          <w:szCs w:val="28"/>
        </w:rPr>
        <w:t>Кичменгско</w:t>
      </w:r>
      <w:proofErr w:type="spellEnd"/>
      <w:r w:rsidRPr="00AC3238">
        <w:rPr>
          <w:rStyle w:val="2"/>
          <w:color w:val="000000"/>
          <w:sz w:val="28"/>
          <w:szCs w:val="28"/>
        </w:rPr>
        <w:t xml:space="preserve">-Городецкого муниципального округа </w:t>
      </w:r>
    </w:p>
    <w:p w:rsidR="009D260F" w:rsidRDefault="009274D1" w:rsidP="009274D1">
      <w:pPr>
        <w:pStyle w:val="20"/>
        <w:spacing w:after="0"/>
        <w:ind w:firstLine="403"/>
        <w:jc w:val="right"/>
        <w:rPr>
          <w:rStyle w:val="2"/>
          <w:color w:val="000000"/>
          <w:sz w:val="28"/>
          <w:szCs w:val="28"/>
        </w:rPr>
      </w:pPr>
      <w:r w:rsidRPr="00AC3238">
        <w:rPr>
          <w:rStyle w:val="2"/>
          <w:color w:val="000000"/>
          <w:sz w:val="28"/>
          <w:szCs w:val="28"/>
        </w:rPr>
        <w:t xml:space="preserve">от </w:t>
      </w:r>
      <w:r w:rsidR="004679DE">
        <w:rPr>
          <w:rStyle w:val="2"/>
          <w:color w:val="000000"/>
          <w:sz w:val="28"/>
          <w:szCs w:val="28"/>
        </w:rPr>
        <w:t>25.12.2023 года</w:t>
      </w:r>
      <w:r w:rsidRPr="00AC3238">
        <w:rPr>
          <w:rStyle w:val="2"/>
          <w:color w:val="000000"/>
          <w:sz w:val="28"/>
          <w:szCs w:val="28"/>
        </w:rPr>
        <w:t xml:space="preserve"> №</w:t>
      </w:r>
      <w:r w:rsidR="004679DE">
        <w:rPr>
          <w:rStyle w:val="2"/>
          <w:color w:val="000000"/>
          <w:sz w:val="28"/>
          <w:szCs w:val="28"/>
        </w:rPr>
        <w:t xml:space="preserve"> 102</w:t>
      </w:r>
    </w:p>
    <w:p w:rsidR="009274D1" w:rsidRPr="00AC3238" w:rsidRDefault="009274D1" w:rsidP="009274D1">
      <w:pPr>
        <w:pStyle w:val="20"/>
        <w:spacing w:after="0"/>
        <w:ind w:firstLine="403"/>
        <w:jc w:val="right"/>
        <w:rPr>
          <w:color w:val="000000"/>
          <w:sz w:val="28"/>
          <w:szCs w:val="28"/>
        </w:rPr>
      </w:pPr>
      <w:r w:rsidRPr="00AC3238">
        <w:rPr>
          <w:rStyle w:val="2"/>
          <w:color w:val="000000"/>
          <w:sz w:val="28"/>
          <w:szCs w:val="28"/>
        </w:rPr>
        <w:t xml:space="preserve"> </w:t>
      </w:r>
      <w:r w:rsidRPr="00AC3238">
        <w:rPr>
          <w:rStyle w:val="2"/>
          <w:color w:val="000000"/>
          <w:sz w:val="28"/>
          <w:szCs w:val="28"/>
          <w:u w:val="single"/>
        </w:rPr>
        <w:t xml:space="preserve">   </w:t>
      </w:r>
      <w:r w:rsidRPr="00AC3238">
        <w:rPr>
          <w:rStyle w:val="2"/>
          <w:color w:val="000000"/>
          <w:sz w:val="28"/>
          <w:szCs w:val="28"/>
        </w:rPr>
        <w:t xml:space="preserve"> </w:t>
      </w:r>
    </w:p>
    <w:p w:rsidR="00AC3238" w:rsidRDefault="00AC3238" w:rsidP="009274D1">
      <w:pPr>
        <w:pStyle w:val="a3"/>
        <w:jc w:val="center"/>
        <w:rPr>
          <w:rStyle w:val="1"/>
          <w:b/>
          <w:bCs/>
          <w:color w:val="000000"/>
        </w:rPr>
      </w:pPr>
    </w:p>
    <w:p w:rsidR="009274D1" w:rsidRDefault="009274D1" w:rsidP="009274D1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000000"/>
        </w:rPr>
        <w:t>ПЕРЕЧЕНЬ</w:t>
      </w:r>
    </w:p>
    <w:p w:rsidR="009D260F" w:rsidRDefault="009274D1" w:rsidP="009D260F">
      <w:pPr>
        <w:pStyle w:val="a3"/>
        <w:spacing w:after="0"/>
        <w:jc w:val="center"/>
        <w:rPr>
          <w:rStyle w:val="1"/>
          <w:b/>
          <w:bCs/>
          <w:color w:val="000000"/>
          <w:sz w:val="28"/>
          <w:szCs w:val="28"/>
        </w:rPr>
      </w:pPr>
      <w:r w:rsidRPr="002D57C8">
        <w:rPr>
          <w:rStyle w:val="1"/>
          <w:b/>
          <w:bCs/>
          <w:color w:val="000000"/>
          <w:sz w:val="28"/>
          <w:szCs w:val="28"/>
        </w:rPr>
        <w:t>Автомобильных дорог общего пользования местного значения</w:t>
      </w:r>
      <w:r w:rsidRPr="002D57C8">
        <w:rPr>
          <w:rStyle w:val="1"/>
          <w:b/>
          <w:bCs/>
          <w:color w:val="000000"/>
          <w:sz w:val="28"/>
          <w:szCs w:val="28"/>
        </w:rPr>
        <w:br/>
        <w:t xml:space="preserve">на территории </w:t>
      </w:r>
      <w:proofErr w:type="spellStart"/>
      <w:r w:rsidRPr="002D57C8">
        <w:rPr>
          <w:rStyle w:val="1"/>
          <w:b/>
          <w:bCs/>
          <w:color w:val="000000"/>
          <w:sz w:val="28"/>
          <w:szCs w:val="28"/>
        </w:rPr>
        <w:t>Кичменгско-Городепкого</w:t>
      </w:r>
      <w:proofErr w:type="spellEnd"/>
      <w:r w:rsidRPr="002D57C8">
        <w:rPr>
          <w:rStyle w:val="1"/>
          <w:b/>
          <w:bCs/>
          <w:color w:val="000000"/>
          <w:sz w:val="28"/>
          <w:szCs w:val="28"/>
        </w:rPr>
        <w:t xml:space="preserve"> муниципального округа,</w:t>
      </w:r>
      <w:r w:rsidRPr="002D57C8">
        <w:rPr>
          <w:rStyle w:val="1"/>
          <w:b/>
          <w:bCs/>
          <w:color w:val="000000"/>
          <w:sz w:val="28"/>
          <w:szCs w:val="28"/>
        </w:rPr>
        <w:br/>
        <w:t>предполагаемых к ремонту в 2024</w:t>
      </w:r>
      <w:r>
        <w:rPr>
          <w:rStyle w:val="1"/>
          <w:b/>
          <w:bCs/>
          <w:color w:val="000000"/>
          <w:sz w:val="28"/>
          <w:szCs w:val="28"/>
        </w:rPr>
        <w:t>,</w:t>
      </w:r>
      <w:r w:rsidR="009D260F">
        <w:rPr>
          <w:rStyle w:val="1"/>
          <w:b/>
          <w:bCs/>
          <w:color w:val="000000"/>
          <w:sz w:val="28"/>
          <w:szCs w:val="28"/>
        </w:rPr>
        <w:t xml:space="preserve"> </w:t>
      </w:r>
      <w:r w:rsidRPr="002D57C8">
        <w:rPr>
          <w:rStyle w:val="1"/>
          <w:b/>
          <w:bCs/>
          <w:color w:val="000000"/>
          <w:sz w:val="28"/>
          <w:szCs w:val="28"/>
        </w:rPr>
        <w:t>202</w:t>
      </w:r>
      <w:r>
        <w:rPr>
          <w:rStyle w:val="1"/>
          <w:b/>
          <w:bCs/>
          <w:color w:val="000000"/>
          <w:sz w:val="28"/>
          <w:szCs w:val="28"/>
        </w:rPr>
        <w:t xml:space="preserve">5, 2026 </w:t>
      </w:r>
      <w:r w:rsidRPr="002D57C8">
        <w:rPr>
          <w:rStyle w:val="1"/>
          <w:b/>
          <w:bCs/>
          <w:color w:val="000000"/>
          <w:sz w:val="28"/>
          <w:szCs w:val="28"/>
        </w:rPr>
        <w:t>годах за счет средств</w:t>
      </w:r>
      <w:r w:rsidRPr="002D57C8">
        <w:rPr>
          <w:rStyle w:val="1"/>
          <w:b/>
          <w:bCs/>
          <w:color w:val="000000"/>
          <w:sz w:val="28"/>
          <w:szCs w:val="28"/>
        </w:rPr>
        <w:br/>
        <w:t>Дорожного фонда</w:t>
      </w:r>
      <w:r w:rsidRPr="002D57C8">
        <w:rPr>
          <w:rStyle w:val="1"/>
          <w:color w:val="000000"/>
          <w:sz w:val="28"/>
          <w:szCs w:val="28"/>
        </w:rPr>
        <w:br/>
      </w:r>
    </w:p>
    <w:p w:rsidR="009274D1" w:rsidRPr="002D57C8" w:rsidRDefault="009274D1" w:rsidP="009D260F">
      <w:pPr>
        <w:pStyle w:val="a3"/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2D57C8">
        <w:rPr>
          <w:rStyle w:val="1"/>
          <w:b/>
          <w:bCs/>
          <w:color w:val="000000"/>
          <w:sz w:val="28"/>
          <w:szCs w:val="28"/>
        </w:rPr>
        <w:t>2024 год</w:t>
      </w:r>
    </w:p>
    <w:p w:rsidR="009274D1" w:rsidRPr="002D57C8" w:rsidRDefault="009274D1" w:rsidP="009D260F">
      <w:pPr>
        <w:pStyle w:val="a3"/>
        <w:numPr>
          <w:ilvl w:val="0"/>
          <w:numId w:val="1"/>
        </w:numPr>
        <w:tabs>
          <w:tab w:val="left" w:pos="710"/>
        </w:tabs>
        <w:spacing w:after="0"/>
        <w:ind w:firstLine="0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асфальтного покрытия ул. Советская, Торговая, Первомайская, Центральная в с. </w:t>
      </w:r>
      <w:proofErr w:type="spellStart"/>
      <w:r w:rsidRPr="002D57C8">
        <w:rPr>
          <w:rStyle w:val="1"/>
          <w:color w:val="000000"/>
          <w:sz w:val="28"/>
          <w:szCs w:val="28"/>
        </w:rPr>
        <w:t>Кичменгский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Городок; (</w:t>
      </w:r>
      <w:proofErr w:type="spellStart"/>
      <w:r w:rsidRPr="002D57C8">
        <w:rPr>
          <w:rStyle w:val="1"/>
          <w:color w:val="000000"/>
          <w:sz w:val="28"/>
          <w:szCs w:val="28"/>
        </w:rPr>
        <w:t>Градсовет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2023г.) 2,1 км - 56 820 </w:t>
      </w:r>
      <w:proofErr w:type="spellStart"/>
      <w:r w:rsidRPr="002D57C8">
        <w:rPr>
          <w:rStyle w:val="1"/>
          <w:color w:val="000000"/>
          <w:sz w:val="28"/>
          <w:szCs w:val="28"/>
        </w:rPr>
        <w:t>т.р</w:t>
      </w:r>
      <w:proofErr w:type="spellEnd"/>
      <w:r w:rsidRPr="002D57C8">
        <w:rPr>
          <w:rStyle w:val="1"/>
          <w:color w:val="000000"/>
          <w:sz w:val="28"/>
          <w:szCs w:val="28"/>
        </w:rPr>
        <w:t>.</w:t>
      </w:r>
    </w:p>
    <w:p w:rsidR="009274D1" w:rsidRPr="002D57C8" w:rsidRDefault="009274D1" w:rsidP="009D260F">
      <w:pPr>
        <w:pStyle w:val="a3"/>
        <w:numPr>
          <w:ilvl w:val="0"/>
          <w:numId w:val="1"/>
        </w:numPr>
        <w:tabs>
          <w:tab w:val="left" w:pos="710"/>
          <w:tab w:val="left" w:pos="7030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ул. Верхней в д. </w:t>
      </w:r>
      <w:proofErr w:type="spellStart"/>
      <w:r w:rsidRPr="002D57C8">
        <w:rPr>
          <w:rStyle w:val="1"/>
          <w:color w:val="000000"/>
          <w:sz w:val="28"/>
          <w:szCs w:val="28"/>
        </w:rPr>
        <w:t>Замостовица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(за счет субсидии на осуществление дорожной деятельности в отношении автомобильных дорог местного значения для обеспечения подъездов к земельным участкам, предоставляемым отдельным категориям граждан за счет бюджетных ассигнований Дорожного фонда области)</w:t>
      </w:r>
      <w:r>
        <w:rPr>
          <w:rStyle w:val="1"/>
          <w:color w:val="000000"/>
          <w:sz w:val="28"/>
          <w:szCs w:val="28"/>
        </w:rPr>
        <w:t>.</w:t>
      </w:r>
      <w:r w:rsidRPr="002D57C8">
        <w:rPr>
          <w:rStyle w:val="1"/>
          <w:color w:val="000000"/>
          <w:sz w:val="28"/>
          <w:szCs w:val="28"/>
        </w:rPr>
        <w:tab/>
      </w:r>
    </w:p>
    <w:p w:rsidR="009274D1" w:rsidRPr="002D57C8" w:rsidRDefault="009274D1" w:rsidP="009D260F">
      <w:pPr>
        <w:pStyle w:val="a3"/>
        <w:numPr>
          <w:ilvl w:val="0"/>
          <w:numId w:val="1"/>
        </w:numPr>
        <w:tabs>
          <w:tab w:val="left" w:pos="710"/>
        </w:tabs>
        <w:spacing w:after="0"/>
        <w:ind w:firstLine="0"/>
        <w:jc w:val="both"/>
        <w:rPr>
          <w:sz w:val="28"/>
          <w:szCs w:val="28"/>
        </w:rPr>
      </w:pPr>
      <w:bookmarkStart w:id="0" w:name="_Hlk154396852"/>
      <w:r w:rsidRPr="002D57C8">
        <w:rPr>
          <w:rStyle w:val="1"/>
          <w:color w:val="000000"/>
          <w:sz w:val="28"/>
          <w:szCs w:val="28"/>
        </w:rPr>
        <w:t xml:space="preserve">Ремонт ул. Молодежная в с. Верхняя </w:t>
      </w:r>
      <w:proofErr w:type="spellStart"/>
      <w:r w:rsidRPr="002D57C8">
        <w:rPr>
          <w:rStyle w:val="1"/>
          <w:color w:val="000000"/>
          <w:sz w:val="28"/>
          <w:szCs w:val="28"/>
        </w:rPr>
        <w:t>Ентала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второй этап (с 2023 года)</w:t>
      </w:r>
      <w:r>
        <w:rPr>
          <w:rStyle w:val="1"/>
          <w:color w:val="000000"/>
          <w:sz w:val="28"/>
          <w:szCs w:val="28"/>
        </w:rPr>
        <w:t>.</w:t>
      </w:r>
    </w:p>
    <w:bookmarkEnd w:id="0"/>
    <w:p w:rsidR="009274D1" w:rsidRPr="00F8287C" w:rsidRDefault="009274D1" w:rsidP="009D260F">
      <w:pPr>
        <w:pStyle w:val="a3"/>
        <w:numPr>
          <w:ilvl w:val="0"/>
          <w:numId w:val="1"/>
        </w:numPr>
        <w:tabs>
          <w:tab w:val="left" w:pos="710"/>
          <w:tab w:val="left" w:pos="6178"/>
          <w:tab w:val="left" w:pos="7030"/>
        </w:tabs>
        <w:spacing w:after="0"/>
        <w:ind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Улица Сосновая в </w:t>
      </w:r>
      <w:proofErr w:type="spellStart"/>
      <w:r>
        <w:rPr>
          <w:rStyle w:val="1"/>
          <w:sz w:val="28"/>
          <w:szCs w:val="28"/>
        </w:rPr>
        <w:t>д.Еловино</w:t>
      </w:r>
      <w:proofErr w:type="spellEnd"/>
      <w:r>
        <w:rPr>
          <w:rStyle w:val="1"/>
          <w:sz w:val="28"/>
          <w:szCs w:val="28"/>
        </w:rPr>
        <w:t xml:space="preserve"> 150 м.</w:t>
      </w:r>
    </w:p>
    <w:p w:rsidR="009274D1" w:rsidRPr="00F8287C" w:rsidRDefault="009274D1" w:rsidP="009D260F">
      <w:pPr>
        <w:pStyle w:val="a3"/>
        <w:numPr>
          <w:ilvl w:val="0"/>
          <w:numId w:val="1"/>
        </w:numPr>
        <w:tabs>
          <w:tab w:val="left" w:pos="710"/>
          <w:tab w:val="left" w:pos="7030"/>
        </w:tabs>
        <w:spacing w:after="0"/>
        <w:ind w:firstLine="0"/>
        <w:jc w:val="both"/>
        <w:rPr>
          <w:rStyle w:val="1"/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>Подъезд дороги к д. Лаврово (2 этап)</w:t>
      </w:r>
      <w:r>
        <w:rPr>
          <w:rStyle w:val="1"/>
          <w:color w:val="000000"/>
          <w:sz w:val="28"/>
          <w:szCs w:val="28"/>
        </w:rPr>
        <w:t>.</w:t>
      </w:r>
      <w:r w:rsidRPr="002D57C8">
        <w:rPr>
          <w:rStyle w:val="1"/>
          <w:color w:val="000000"/>
          <w:sz w:val="28"/>
          <w:szCs w:val="28"/>
        </w:rPr>
        <w:tab/>
      </w:r>
    </w:p>
    <w:p w:rsidR="009274D1" w:rsidRPr="00F8287C" w:rsidRDefault="009274D1" w:rsidP="009D260F">
      <w:pPr>
        <w:pStyle w:val="a3"/>
        <w:numPr>
          <w:ilvl w:val="0"/>
          <w:numId w:val="1"/>
        </w:numPr>
        <w:tabs>
          <w:tab w:val="left" w:pos="710"/>
          <w:tab w:val="left" w:pos="7030"/>
        </w:tabs>
        <w:spacing w:after="0"/>
        <w:ind w:firstLine="0"/>
        <w:jc w:val="both"/>
        <w:rPr>
          <w:rStyle w:val="1"/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ул. Полянки д. </w:t>
      </w:r>
      <w:proofErr w:type="spellStart"/>
      <w:r w:rsidRPr="002D57C8">
        <w:rPr>
          <w:rStyle w:val="1"/>
          <w:color w:val="000000"/>
          <w:sz w:val="28"/>
          <w:szCs w:val="28"/>
        </w:rPr>
        <w:t>Ананино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(по предложению балансовой комиссии)</w:t>
      </w:r>
      <w:r>
        <w:rPr>
          <w:rStyle w:val="1"/>
          <w:color w:val="000000"/>
          <w:sz w:val="28"/>
          <w:szCs w:val="28"/>
        </w:rPr>
        <w:t>.</w:t>
      </w:r>
    </w:p>
    <w:p w:rsidR="009274D1" w:rsidRPr="00F8287C" w:rsidRDefault="009274D1" w:rsidP="009D260F">
      <w:pPr>
        <w:pStyle w:val="a3"/>
        <w:numPr>
          <w:ilvl w:val="0"/>
          <w:numId w:val="1"/>
        </w:numPr>
        <w:tabs>
          <w:tab w:val="left" w:pos="710"/>
        </w:tabs>
        <w:spacing w:after="0"/>
        <w:ind w:firstLine="0"/>
        <w:jc w:val="both"/>
        <w:rPr>
          <w:rStyle w:val="1"/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ул. Ключевая д. </w:t>
      </w:r>
      <w:proofErr w:type="spellStart"/>
      <w:r w:rsidRPr="002D57C8">
        <w:rPr>
          <w:rStyle w:val="1"/>
          <w:color w:val="000000"/>
          <w:sz w:val="28"/>
          <w:szCs w:val="28"/>
        </w:rPr>
        <w:t>Ананино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(по предложению балансовой комиссии - перенос на 2025 г.);</w:t>
      </w:r>
    </w:p>
    <w:p w:rsidR="009274D1" w:rsidRPr="002D57C8" w:rsidRDefault="009274D1" w:rsidP="009D260F">
      <w:pPr>
        <w:pStyle w:val="a3"/>
        <w:numPr>
          <w:ilvl w:val="0"/>
          <w:numId w:val="1"/>
        </w:numPr>
        <w:tabs>
          <w:tab w:val="left" w:pos="710"/>
          <w:tab w:val="left" w:pos="7030"/>
          <w:tab w:val="left" w:pos="7906"/>
        </w:tabs>
        <w:spacing w:after="0"/>
        <w:ind w:firstLine="0"/>
        <w:jc w:val="both"/>
        <w:rPr>
          <w:rStyle w:val="1"/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участка улицы Центральной в </w:t>
      </w:r>
      <w:proofErr w:type="spellStart"/>
      <w:r w:rsidRPr="002D57C8">
        <w:rPr>
          <w:rStyle w:val="1"/>
          <w:color w:val="000000"/>
          <w:sz w:val="28"/>
          <w:szCs w:val="28"/>
        </w:rPr>
        <w:t>д.Овсянниково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(по требованию прокуратуры)</w:t>
      </w:r>
      <w:r>
        <w:rPr>
          <w:rStyle w:val="1"/>
          <w:color w:val="000000"/>
          <w:sz w:val="28"/>
          <w:szCs w:val="28"/>
        </w:rPr>
        <w:t>.</w:t>
      </w:r>
      <w:r w:rsidRPr="002D57C8">
        <w:rPr>
          <w:rStyle w:val="1"/>
          <w:color w:val="000000"/>
          <w:sz w:val="28"/>
          <w:szCs w:val="28"/>
        </w:rPr>
        <w:tab/>
      </w:r>
    </w:p>
    <w:p w:rsidR="009274D1" w:rsidRPr="002D57C8" w:rsidRDefault="009274D1" w:rsidP="009D260F">
      <w:pPr>
        <w:pStyle w:val="a3"/>
        <w:numPr>
          <w:ilvl w:val="0"/>
          <w:numId w:val="1"/>
        </w:numPr>
        <w:tabs>
          <w:tab w:val="left" w:pos="710"/>
          <w:tab w:val="left" w:pos="7030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ул. Звездная д. </w:t>
      </w:r>
      <w:proofErr w:type="spellStart"/>
      <w:r w:rsidRPr="002D57C8">
        <w:rPr>
          <w:rStyle w:val="1"/>
          <w:color w:val="000000"/>
          <w:sz w:val="28"/>
          <w:szCs w:val="28"/>
        </w:rPr>
        <w:t>Ананино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(у кладбища)</w:t>
      </w:r>
      <w:r>
        <w:rPr>
          <w:rStyle w:val="1"/>
          <w:color w:val="000000"/>
          <w:sz w:val="28"/>
          <w:szCs w:val="28"/>
        </w:rPr>
        <w:t>.</w:t>
      </w:r>
    </w:p>
    <w:p w:rsidR="009274D1" w:rsidRPr="00BB6FBB" w:rsidRDefault="009274D1" w:rsidP="009D260F">
      <w:pPr>
        <w:pStyle w:val="a3"/>
        <w:numPr>
          <w:ilvl w:val="0"/>
          <w:numId w:val="1"/>
        </w:numPr>
        <w:tabs>
          <w:tab w:val="left" w:pos="710"/>
          <w:tab w:val="left" w:pos="7030"/>
        </w:tabs>
        <w:spacing w:after="0"/>
        <w:ind w:firstLine="0"/>
        <w:jc w:val="both"/>
        <w:rPr>
          <w:rStyle w:val="1"/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моста </w:t>
      </w:r>
      <w:proofErr w:type="spellStart"/>
      <w:r w:rsidRPr="002D57C8">
        <w:rPr>
          <w:rStyle w:val="1"/>
          <w:color w:val="000000"/>
          <w:sz w:val="28"/>
          <w:szCs w:val="28"/>
        </w:rPr>
        <w:t>Трофимово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–</w:t>
      </w:r>
      <w:r w:rsidRPr="002D57C8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2D57C8">
        <w:rPr>
          <w:rStyle w:val="1"/>
          <w:color w:val="000000"/>
          <w:sz w:val="28"/>
          <w:szCs w:val="28"/>
        </w:rPr>
        <w:t>Обакино</w:t>
      </w:r>
      <w:proofErr w:type="spellEnd"/>
      <w:r>
        <w:rPr>
          <w:rStyle w:val="1"/>
          <w:color w:val="000000"/>
          <w:sz w:val="28"/>
          <w:szCs w:val="28"/>
        </w:rPr>
        <w:t>.</w:t>
      </w:r>
      <w:r w:rsidRPr="002D57C8">
        <w:rPr>
          <w:rStyle w:val="1"/>
          <w:color w:val="000000"/>
          <w:sz w:val="28"/>
          <w:szCs w:val="28"/>
        </w:rPr>
        <w:tab/>
      </w:r>
    </w:p>
    <w:p w:rsidR="009274D1" w:rsidRPr="002D57C8" w:rsidRDefault="009274D1" w:rsidP="009D260F">
      <w:pPr>
        <w:pStyle w:val="a3"/>
        <w:numPr>
          <w:ilvl w:val="0"/>
          <w:numId w:val="1"/>
        </w:numPr>
        <w:tabs>
          <w:tab w:val="left" w:pos="710"/>
          <w:tab w:val="left" w:pos="6178"/>
          <w:tab w:val="left" w:pos="7030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>Ремонт дороги в д. Емельянов Дор</w:t>
      </w:r>
      <w:r>
        <w:rPr>
          <w:rStyle w:val="1"/>
          <w:color w:val="000000"/>
          <w:sz w:val="28"/>
          <w:szCs w:val="28"/>
        </w:rPr>
        <w:t>.</w:t>
      </w:r>
      <w:r w:rsidRPr="002D57C8">
        <w:rPr>
          <w:rStyle w:val="1"/>
          <w:color w:val="000000"/>
          <w:sz w:val="28"/>
          <w:szCs w:val="28"/>
        </w:rPr>
        <w:tab/>
      </w:r>
    </w:p>
    <w:p w:rsidR="009274D1" w:rsidRDefault="009274D1" w:rsidP="009D260F">
      <w:pPr>
        <w:pStyle w:val="a3"/>
        <w:tabs>
          <w:tab w:val="left" w:pos="710"/>
          <w:tab w:val="left" w:pos="7030"/>
          <w:tab w:val="left" w:pos="7906"/>
        </w:tabs>
        <w:spacing w:after="0"/>
        <w:jc w:val="both"/>
        <w:rPr>
          <w:rStyle w:val="1"/>
          <w:color w:val="000000"/>
          <w:sz w:val="28"/>
          <w:szCs w:val="28"/>
        </w:rPr>
      </w:pPr>
    </w:p>
    <w:p w:rsidR="009274D1" w:rsidRDefault="009274D1" w:rsidP="009D260F">
      <w:pPr>
        <w:pStyle w:val="a3"/>
        <w:tabs>
          <w:tab w:val="left" w:pos="710"/>
          <w:tab w:val="left" w:pos="7030"/>
          <w:tab w:val="left" w:pos="7906"/>
        </w:tabs>
        <w:spacing w:after="0"/>
        <w:ind w:firstLine="0"/>
        <w:jc w:val="both"/>
        <w:rPr>
          <w:rStyle w:val="1"/>
          <w:color w:val="000000"/>
          <w:sz w:val="28"/>
          <w:szCs w:val="28"/>
        </w:rPr>
      </w:pPr>
    </w:p>
    <w:p w:rsidR="009274D1" w:rsidRPr="002D57C8" w:rsidRDefault="009274D1" w:rsidP="009D260F">
      <w:pPr>
        <w:pStyle w:val="a3"/>
        <w:tabs>
          <w:tab w:val="left" w:pos="5635"/>
        </w:tabs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В </w:t>
      </w:r>
      <w:proofErr w:type="spellStart"/>
      <w:r w:rsidRPr="002D57C8">
        <w:rPr>
          <w:rStyle w:val="1"/>
          <w:color w:val="000000"/>
          <w:sz w:val="28"/>
          <w:szCs w:val="28"/>
        </w:rPr>
        <w:t>т.ч</w:t>
      </w:r>
      <w:proofErr w:type="spellEnd"/>
      <w:r w:rsidRPr="002D57C8">
        <w:rPr>
          <w:rStyle w:val="1"/>
          <w:color w:val="000000"/>
          <w:sz w:val="28"/>
          <w:szCs w:val="28"/>
        </w:rPr>
        <w:t>. средства местного бюджета</w:t>
      </w:r>
      <w:r w:rsidRPr="002D57C8">
        <w:rPr>
          <w:rStyle w:val="1"/>
          <w:color w:val="000000"/>
          <w:sz w:val="28"/>
          <w:szCs w:val="28"/>
        </w:rPr>
        <w:br/>
        <w:t>202</w:t>
      </w:r>
      <w:r>
        <w:rPr>
          <w:rStyle w:val="1"/>
          <w:color w:val="000000"/>
          <w:sz w:val="28"/>
          <w:szCs w:val="28"/>
        </w:rPr>
        <w:t>5</w:t>
      </w:r>
      <w:r w:rsidRPr="002D57C8">
        <w:rPr>
          <w:rStyle w:val="1"/>
          <w:color w:val="000000"/>
          <w:sz w:val="28"/>
          <w:szCs w:val="28"/>
        </w:rPr>
        <w:t xml:space="preserve"> год</w:t>
      </w:r>
    </w:p>
    <w:p w:rsidR="009274D1" w:rsidRDefault="009274D1" w:rsidP="009D260F">
      <w:pPr>
        <w:pStyle w:val="a3"/>
        <w:tabs>
          <w:tab w:val="left" w:pos="710"/>
          <w:tab w:val="left" w:pos="7030"/>
          <w:tab w:val="left" w:pos="7906"/>
        </w:tabs>
        <w:spacing w:after="0"/>
        <w:ind w:firstLine="0"/>
        <w:jc w:val="both"/>
        <w:rPr>
          <w:rStyle w:val="1"/>
          <w:color w:val="000000"/>
          <w:sz w:val="28"/>
          <w:szCs w:val="28"/>
        </w:rPr>
      </w:pPr>
    </w:p>
    <w:p w:rsidR="009274D1" w:rsidRPr="00BB6FBB" w:rsidRDefault="009274D1" w:rsidP="009D260F">
      <w:pPr>
        <w:pStyle w:val="a3"/>
        <w:numPr>
          <w:ilvl w:val="0"/>
          <w:numId w:val="3"/>
        </w:numPr>
        <w:tabs>
          <w:tab w:val="left" w:pos="710"/>
          <w:tab w:val="left" w:pos="7030"/>
        </w:tabs>
        <w:spacing w:after="0"/>
        <w:ind w:firstLine="0"/>
        <w:jc w:val="both"/>
        <w:rPr>
          <w:rStyle w:val="1"/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>Ремонт тротуаров ул. Лесная (по предложению балансовой комиссии от 08.08.2023);</w:t>
      </w:r>
      <w:r w:rsidRPr="002D57C8">
        <w:rPr>
          <w:rStyle w:val="1"/>
          <w:color w:val="000000"/>
          <w:sz w:val="28"/>
          <w:szCs w:val="28"/>
        </w:rPr>
        <w:tab/>
      </w:r>
    </w:p>
    <w:p w:rsidR="009274D1" w:rsidRPr="002D57C8" w:rsidRDefault="009274D1" w:rsidP="009D260F">
      <w:pPr>
        <w:pStyle w:val="a3"/>
        <w:numPr>
          <w:ilvl w:val="0"/>
          <w:numId w:val="3"/>
        </w:numPr>
        <w:tabs>
          <w:tab w:val="left" w:pos="402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 Установка дорожных знаков возле школ на улицах Заречной и Комсомольской с. </w:t>
      </w:r>
      <w:proofErr w:type="spellStart"/>
      <w:r w:rsidRPr="002D57C8">
        <w:rPr>
          <w:rStyle w:val="1"/>
          <w:color w:val="000000"/>
          <w:sz w:val="28"/>
          <w:szCs w:val="28"/>
        </w:rPr>
        <w:t>Кичменгский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Городок (но требованию прокуратуры);</w:t>
      </w:r>
    </w:p>
    <w:p w:rsidR="009274D1" w:rsidRPr="002D57C8" w:rsidRDefault="009274D1" w:rsidP="00EB7A76">
      <w:pPr>
        <w:pStyle w:val="a3"/>
        <w:numPr>
          <w:ilvl w:val="0"/>
          <w:numId w:val="3"/>
        </w:numPr>
        <w:tabs>
          <w:tab w:val="left" w:pos="430"/>
          <w:tab w:val="left" w:pos="7131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>Ремонт улиц Новостроек и Механизаторов с.</w:t>
      </w:r>
      <w:r w:rsidR="00EB7A76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2D57C8">
        <w:rPr>
          <w:rStyle w:val="1"/>
          <w:color w:val="000000"/>
          <w:sz w:val="28"/>
          <w:szCs w:val="28"/>
        </w:rPr>
        <w:t>Кичменгскнй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Городок в асфальтобетонном исполнении (подъезд к социально значимому объекту д/с </w:t>
      </w:r>
      <w:r w:rsidRPr="002D57C8">
        <w:rPr>
          <w:rStyle w:val="1"/>
          <w:color w:val="000000"/>
          <w:sz w:val="28"/>
          <w:szCs w:val="28"/>
        </w:rPr>
        <w:lastRenderedPageBreak/>
        <w:t>«Солнышко») - по заявлению общественности.</w:t>
      </w:r>
      <w:r w:rsidRPr="002D57C8">
        <w:rPr>
          <w:rStyle w:val="1"/>
          <w:color w:val="000000"/>
          <w:sz w:val="28"/>
          <w:szCs w:val="28"/>
        </w:rPr>
        <w:tab/>
        <w:t>.</w:t>
      </w:r>
    </w:p>
    <w:p w:rsidR="009274D1" w:rsidRPr="002D57C8" w:rsidRDefault="009274D1" w:rsidP="00EB7A76">
      <w:pPr>
        <w:pStyle w:val="a3"/>
        <w:numPr>
          <w:ilvl w:val="0"/>
          <w:numId w:val="3"/>
        </w:numPr>
        <w:tabs>
          <w:tab w:val="left" w:pos="445"/>
          <w:tab w:val="left" w:pos="7131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 Ремонт автомобильного моста через р. </w:t>
      </w:r>
      <w:proofErr w:type="spellStart"/>
      <w:r w:rsidRPr="002D57C8">
        <w:rPr>
          <w:rStyle w:val="1"/>
          <w:color w:val="000000"/>
          <w:sz w:val="28"/>
          <w:szCs w:val="28"/>
        </w:rPr>
        <w:t>Кичменьга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д. Токареве (перенос с 2023 г.);</w:t>
      </w:r>
      <w:r w:rsidRPr="002D57C8">
        <w:rPr>
          <w:rStyle w:val="1"/>
          <w:color w:val="000000"/>
          <w:sz w:val="28"/>
          <w:szCs w:val="28"/>
        </w:rPr>
        <w:tab/>
      </w:r>
    </w:p>
    <w:p w:rsidR="009274D1" w:rsidRPr="002D57C8" w:rsidRDefault="009274D1" w:rsidP="00EB7A76">
      <w:pPr>
        <w:pStyle w:val="a3"/>
        <w:numPr>
          <w:ilvl w:val="0"/>
          <w:numId w:val="3"/>
        </w:numPr>
        <w:tabs>
          <w:tab w:val="left" w:pos="454"/>
          <w:tab w:val="left" w:pos="7131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моста возле </w:t>
      </w:r>
      <w:proofErr w:type="spellStart"/>
      <w:r w:rsidRPr="002D57C8">
        <w:rPr>
          <w:rStyle w:val="1"/>
          <w:color w:val="000000"/>
          <w:sz w:val="28"/>
          <w:szCs w:val="28"/>
        </w:rPr>
        <w:t>д.Окулово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(предложение балансовой комиссии от 08.08.2023);</w:t>
      </w:r>
      <w:r w:rsidRPr="002D57C8">
        <w:rPr>
          <w:rStyle w:val="1"/>
          <w:color w:val="000000"/>
          <w:sz w:val="28"/>
          <w:szCs w:val="28"/>
        </w:rPr>
        <w:tab/>
      </w:r>
    </w:p>
    <w:p w:rsidR="009274D1" w:rsidRPr="002D57C8" w:rsidRDefault="009274D1" w:rsidP="00EB7A76">
      <w:pPr>
        <w:pStyle w:val="a3"/>
        <w:numPr>
          <w:ilvl w:val="0"/>
          <w:numId w:val="3"/>
        </w:numPr>
        <w:tabs>
          <w:tab w:val="left" w:pos="426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моста </w:t>
      </w:r>
      <w:proofErr w:type="spellStart"/>
      <w:r w:rsidRPr="002D57C8">
        <w:rPr>
          <w:rStyle w:val="1"/>
          <w:color w:val="000000"/>
          <w:sz w:val="28"/>
          <w:szCs w:val="28"/>
        </w:rPr>
        <w:t>д.Исады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(требование прокуратуры); 6 </w:t>
      </w:r>
      <w:proofErr w:type="gramStart"/>
      <w:r w:rsidRPr="002D57C8">
        <w:rPr>
          <w:rStyle w:val="1"/>
          <w:color w:val="000000"/>
          <w:sz w:val="28"/>
          <w:szCs w:val="28"/>
        </w:rPr>
        <w:t xml:space="preserve">м </w:t>
      </w:r>
      <w:r>
        <w:rPr>
          <w:rStyle w:val="1"/>
          <w:color w:val="000000"/>
          <w:sz w:val="28"/>
          <w:szCs w:val="28"/>
        </w:rPr>
        <w:t>.</w:t>
      </w:r>
      <w:proofErr w:type="gramEnd"/>
    </w:p>
    <w:p w:rsidR="009274D1" w:rsidRPr="002D57C8" w:rsidRDefault="009274D1" w:rsidP="00EB7A76">
      <w:pPr>
        <w:pStyle w:val="a3"/>
        <w:numPr>
          <w:ilvl w:val="0"/>
          <w:numId w:val="3"/>
        </w:numPr>
        <w:tabs>
          <w:tab w:val="left" w:pos="454"/>
          <w:tab w:val="left" w:pos="7131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моста </w:t>
      </w:r>
      <w:proofErr w:type="spellStart"/>
      <w:r w:rsidRPr="002D57C8">
        <w:rPr>
          <w:rStyle w:val="1"/>
          <w:color w:val="000000"/>
          <w:sz w:val="28"/>
          <w:szCs w:val="28"/>
        </w:rPr>
        <w:t>с.Шонга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(предложение балансовой комиссии от 08.08.2023);</w:t>
      </w:r>
    </w:p>
    <w:p w:rsidR="009274D1" w:rsidRPr="002D57C8" w:rsidRDefault="009274D1" w:rsidP="00EB7A76">
      <w:pPr>
        <w:pStyle w:val="a3"/>
        <w:numPr>
          <w:ilvl w:val="0"/>
          <w:numId w:val="3"/>
        </w:numPr>
        <w:tabs>
          <w:tab w:val="left" w:pos="459"/>
          <w:tab w:val="left" w:pos="7131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</w:t>
      </w:r>
      <w:proofErr w:type="spellStart"/>
      <w:r w:rsidRPr="002D57C8">
        <w:rPr>
          <w:rStyle w:val="1"/>
          <w:color w:val="000000"/>
          <w:sz w:val="28"/>
          <w:szCs w:val="28"/>
        </w:rPr>
        <w:t>ул.Школьной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и Воскресенской (требование прокуратуры от 21.11.2023);</w:t>
      </w:r>
      <w:r w:rsidRPr="002D57C8">
        <w:rPr>
          <w:rStyle w:val="1"/>
          <w:color w:val="000000"/>
          <w:sz w:val="28"/>
          <w:szCs w:val="28"/>
        </w:rPr>
        <w:tab/>
      </w:r>
    </w:p>
    <w:p w:rsidR="009274D1" w:rsidRPr="002D57C8" w:rsidRDefault="009274D1" w:rsidP="00EB7A76">
      <w:pPr>
        <w:pStyle w:val="a3"/>
        <w:numPr>
          <w:ilvl w:val="0"/>
          <w:numId w:val="3"/>
        </w:numPr>
        <w:tabs>
          <w:tab w:val="left" w:pos="459"/>
        </w:tabs>
        <w:spacing w:after="0"/>
        <w:ind w:left="7120" w:hanging="712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ул. Красноармейской (требование прокуратуры от 21.11.2023) </w:t>
      </w:r>
    </w:p>
    <w:p w:rsidR="009274D1" w:rsidRDefault="009274D1" w:rsidP="00EB7A76">
      <w:pPr>
        <w:pStyle w:val="a3"/>
        <w:tabs>
          <w:tab w:val="left" w:pos="7496"/>
        </w:tabs>
        <w:spacing w:after="0"/>
        <w:jc w:val="both"/>
        <w:rPr>
          <w:rFonts w:ascii="Courier New" w:hAnsi="Courier New" w:cs="Courier New"/>
          <w:sz w:val="28"/>
          <w:szCs w:val="28"/>
        </w:rPr>
      </w:pPr>
    </w:p>
    <w:p w:rsidR="009274D1" w:rsidRDefault="009274D1" w:rsidP="009D260F">
      <w:pPr>
        <w:pStyle w:val="a3"/>
        <w:tabs>
          <w:tab w:val="left" w:pos="5635"/>
        </w:tabs>
        <w:spacing w:after="0"/>
        <w:jc w:val="center"/>
        <w:rPr>
          <w:rStyle w:val="1"/>
          <w:color w:val="000000"/>
          <w:sz w:val="28"/>
          <w:szCs w:val="28"/>
        </w:rPr>
      </w:pPr>
      <w:bookmarkStart w:id="1" w:name="_Hlk154396580"/>
      <w:r w:rsidRPr="002D57C8">
        <w:rPr>
          <w:rStyle w:val="1"/>
          <w:color w:val="000000"/>
          <w:sz w:val="28"/>
          <w:szCs w:val="28"/>
        </w:rPr>
        <w:br/>
        <w:t>202</w:t>
      </w:r>
      <w:r>
        <w:rPr>
          <w:rStyle w:val="1"/>
          <w:color w:val="000000"/>
          <w:sz w:val="28"/>
          <w:szCs w:val="28"/>
        </w:rPr>
        <w:t>6</w:t>
      </w:r>
      <w:r w:rsidRPr="002D57C8">
        <w:rPr>
          <w:rStyle w:val="1"/>
          <w:color w:val="000000"/>
          <w:sz w:val="28"/>
          <w:szCs w:val="28"/>
        </w:rPr>
        <w:t xml:space="preserve"> год</w:t>
      </w:r>
    </w:p>
    <w:p w:rsidR="00EB7A76" w:rsidRPr="002D57C8" w:rsidRDefault="00EB7A76" w:rsidP="009D260F">
      <w:pPr>
        <w:pStyle w:val="a3"/>
        <w:tabs>
          <w:tab w:val="left" w:pos="5635"/>
        </w:tabs>
        <w:spacing w:after="0"/>
        <w:jc w:val="center"/>
        <w:rPr>
          <w:rFonts w:ascii="Courier New" w:hAnsi="Courier New" w:cs="Courier New"/>
          <w:sz w:val="28"/>
          <w:szCs w:val="28"/>
        </w:rPr>
      </w:pPr>
    </w:p>
    <w:bookmarkEnd w:id="1"/>
    <w:p w:rsidR="009274D1" w:rsidRPr="00EB7A76" w:rsidRDefault="009274D1" w:rsidP="009D260F">
      <w:pPr>
        <w:pStyle w:val="a3"/>
        <w:numPr>
          <w:ilvl w:val="0"/>
          <w:numId w:val="2"/>
        </w:numPr>
        <w:tabs>
          <w:tab w:val="left" w:pos="286"/>
        </w:tabs>
        <w:spacing w:after="0"/>
        <w:ind w:firstLine="0"/>
        <w:jc w:val="both"/>
        <w:rPr>
          <w:rStyle w:val="1"/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 Ремонт ул. Ягодной в д. Раменье (за счет субсидии на осуществление дорожной деятельности в отношении автомобильных дорог местного значения для обеспечения подъездов к земельным участкам, предоставляемым отдельным категориям граждан за счет бюджетных ассигнований Дорожного фонда области);</w:t>
      </w:r>
    </w:p>
    <w:p w:rsidR="009274D1" w:rsidRPr="00BB6FBB" w:rsidRDefault="009274D1" w:rsidP="00EB7A76">
      <w:pPr>
        <w:pStyle w:val="a3"/>
        <w:numPr>
          <w:ilvl w:val="0"/>
          <w:numId w:val="2"/>
        </w:numPr>
        <w:tabs>
          <w:tab w:val="left" w:pos="710"/>
        </w:tabs>
        <w:spacing w:after="0"/>
        <w:ind w:firstLine="66"/>
        <w:jc w:val="both"/>
        <w:rPr>
          <w:rStyle w:val="1"/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ул. Тихая д. </w:t>
      </w:r>
      <w:proofErr w:type="spellStart"/>
      <w:r w:rsidRPr="002D57C8">
        <w:rPr>
          <w:rStyle w:val="1"/>
          <w:color w:val="000000"/>
          <w:sz w:val="28"/>
          <w:szCs w:val="28"/>
        </w:rPr>
        <w:t>Решстниково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(решение балансовой комиссии - в счет содержания);</w:t>
      </w:r>
    </w:p>
    <w:p w:rsidR="009274D1" w:rsidRPr="002D57C8" w:rsidRDefault="009274D1" w:rsidP="009D260F">
      <w:pPr>
        <w:pStyle w:val="a3"/>
        <w:numPr>
          <w:ilvl w:val="0"/>
          <w:numId w:val="2"/>
        </w:numPr>
        <w:tabs>
          <w:tab w:val="left" w:pos="320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асфальтного покрытия ул. Центральной, </w:t>
      </w:r>
      <w:proofErr w:type="spellStart"/>
      <w:r w:rsidRPr="002D57C8">
        <w:rPr>
          <w:rStyle w:val="1"/>
          <w:color w:val="000000"/>
          <w:sz w:val="28"/>
          <w:szCs w:val="28"/>
        </w:rPr>
        <w:t>ул.Комсомольской</w:t>
      </w:r>
      <w:proofErr w:type="spellEnd"/>
      <w:r w:rsidRPr="002D57C8">
        <w:rPr>
          <w:rStyle w:val="1"/>
          <w:color w:val="000000"/>
          <w:sz w:val="28"/>
          <w:szCs w:val="28"/>
        </w:rPr>
        <w:t>, ул. Лесной, ул.</w:t>
      </w:r>
      <w:r w:rsidR="00EB7A76">
        <w:rPr>
          <w:rStyle w:val="1"/>
          <w:color w:val="000000"/>
          <w:sz w:val="28"/>
          <w:szCs w:val="28"/>
        </w:rPr>
        <w:t xml:space="preserve"> </w:t>
      </w:r>
      <w:r w:rsidRPr="002D57C8">
        <w:rPr>
          <w:rStyle w:val="1"/>
          <w:color w:val="000000"/>
          <w:sz w:val="28"/>
          <w:szCs w:val="28"/>
        </w:rPr>
        <w:t>Заречной;</w:t>
      </w:r>
    </w:p>
    <w:p w:rsidR="009274D1" w:rsidRPr="002D57C8" w:rsidRDefault="009274D1" w:rsidP="009D260F">
      <w:pPr>
        <w:pStyle w:val="a3"/>
        <w:numPr>
          <w:ilvl w:val="0"/>
          <w:numId w:val="2"/>
        </w:numPr>
        <w:tabs>
          <w:tab w:val="left" w:pos="301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>Ремонт дороги в д. Слобода ул. Восточная;</w:t>
      </w:r>
    </w:p>
    <w:p w:rsidR="009274D1" w:rsidRPr="002D57C8" w:rsidRDefault="009274D1" w:rsidP="009D260F">
      <w:pPr>
        <w:pStyle w:val="a3"/>
        <w:numPr>
          <w:ilvl w:val="0"/>
          <w:numId w:val="2"/>
        </w:numPr>
        <w:tabs>
          <w:tab w:val="left" w:pos="320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>Ремонт дороги у д. Савино;</w:t>
      </w:r>
    </w:p>
    <w:p w:rsidR="009274D1" w:rsidRPr="002D57C8" w:rsidRDefault="009274D1" w:rsidP="009D260F">
      <w:pPr>
        <w:pStyle w:val="a3"/>
        <w:numPr>
          <w:ilvl w:val="0"/>
          <w:numId w:val="2"/>
        </w:numPr>
        <w:tabs>
          <w:tab w:val="left" w:pos="301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дороги у д. </w:t>
      </w:r>
      <w:proofErr w:type="spellStart"/>
      <w:r w:rsidRPr="002D57C8">
        <w:rPr>
          <w:rStyle w:val="1"/>
          <w:color w:val="000000"/>
          <w:sz w:val="28"/>
          <w:szCs w:val="28"/>
        </w:rPr>
        <w:t>Хавино</w:t>
      </w:r>
      <w:proofErr w:type="spellEnd"/>
      <w:r w:rsidRPr="002D57C8">
        <w:rPr>
          <w:rStyle w:val="1"/>
          <w:color w:val="000000"/>
          <w:sz w:val="28"/>
          <w:szCs w:val="28"/>
        </w:rPr>
        <w:t>;</w:t>
      </w:r>
    </w:p>
    <w:p w:rsidR="009274D1" w:rsidRPr="002D57C8" w:rsidRDefault="009274D1" w:rsidP="009D260F">
      <w:pPr>
        <w:pStyle w:val="a3"/>
        <w:numPr>
          <w:ilvl w:val="0"/>
          <w:numId w:val="2"/>
        </w:numPr>
        <w:tabs>
          <w:tab w:val="left" w:pos="315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подъезда к д. </w:t>
      </w:r>
      <w:proofErr w:type="spellStart"/>
      <w:r w:rsidRPr="002D57C8">
        <w:rPr>
          <w:rStyle w:val="1"/>
          <w:color w:val="000000"/>
          <w:sz w:val="28"/>
          <w:szCs w:val="28"/>
        </w:rPr>
        <w:t>Григорово</w:t>
      </w:r>
      <w:proofErr w:type="spellEnd"/>
      <w:r w:rsidRPr="002D57C8">
        <w:rPr>
          <w:rStyle w:val="1"/>
          <w:color w:val="000000"/>
          <w:sz w:val="28"/>
          <w:szCs w:val="28"/>
        </w:rPr>
        <w:t>;</w:t>
      </w:r>
    </w:p>
    <w:p w:rsidR="009274D1" w:rsidRPr="002D57C8" w:rsidRDefault="009274D1" w:rsidP="009D260F">
      <w:pPr>
        <w:pStyle w:val="a3"/>
        <w:numPr>
          <w:ilvl w:val="0"/>
          <w:numId w:val="2"/>
        </w:numPr>
        <w:tabs>
          <w:tab w:val="left" w:pos="306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ул. Дорожная д. </w:t>
      </w:r>
      <w:proofErr w:type="spellStart"/>
      <w:r w:rsidRPr="002D57C8">
        <w:rPr>
          <w:rStyle w:val="1"/>
          <w:color w:val="000000"/>
          <w:sz w:val="28"/>
          <w:szCs w:val="28"/>
        </w:rPr>
        <w:t>Ананино</w:t>
      </w:r>
      <w:proofErr w:type="spellEnd"/>
      <w:r w:rsidRPr="002D57C8">
        <w:rPr>
          <w:rStyle w:val="1"/>
          <w:color w:val="000000"/>
          <w:sz w:val="28"/>
          <w:szCs w:val="28"/>
        </w:rPr>
        <w:t>;</w:t>
      </w:r>
    </w:p>
    <w:p w:rsidR="009274D1" w:rsidRPr="002D57C8" w:rsidRDefault="009274D1" w:rsidP="009D260F">
      <w:pPr>
        <w:pStyle w:val="a3"/>
        <w:numPr>
          <w:ilvl w:val="0"/>
          <w:numId w:val="2"/>
        </w:numPr>
        <w:tabs>
          <w:tab w:val="left" w:pos="315"/>
        </w:tabs>
        <w:spacing w:after="0"/>
        <w:ind w:firstLine="0"/>
        <w:jc w:val="both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 xml:space="preserve">Ремонт ул. Звездная, Ключевая, Ивана </w:t>
      </w:r>
      <w:proofErr w:type="spellStart"/>
      <w:r w:rsidRPr="002D57C8">
        <w:rPr>
          <w:rStyle w:val="1"/>
          <w:color w:val="000000"/>
          <w:sz w:val="28"/>
          <w:szCs w:val="28"/>
        </w:rPr>
        <w:t>Барболина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д. </w:t>
      </w:r>
      <w:proofErr w:type="spellStart"/>
      <w:r w:rsidRPr="002D57C8">
        <w:rPr>
          <w:rStyle w:val="1"/>
          <w:color w:val="000000"/>
          <w:sz w:val="28"/>
          <w:szCs w:val="28"/>
        </w:rPr>
        <w:t>Ананино</w:t>
      </w:r>
      <w:proofErr w:type="spellEnd"/>
      <w:r w:rsidRPr="002D57C8">
        <w:rPr>
          <w:rStyle w:val="1"/>
          <w:color w:val="000000"/>
          <w:sz w:val="28"/>
          <w:szCs w:val="28"/>
        </w:rPr>
        <w:t xml:space="preserve"> (подъезд к социально значимому объекту (д/с «</w:t>
      </w:r>
      <w:proofErr w:type="spellStart"/>
      <w:r w:rsidRPr="002D57C8">
        <w:rPr>
          <w:rStyle w:val="1"/>
          <w:color w:val="000000"/>
          <w:sz w:val="28"/>
          <w:szCs w:val="28"/>
        </w:rPr>
        <w:t>Ивушка</w:t>
      </w:r>
      <w:proofErr w:type="spellEnd"/>
      <w:r w:rsidRPr="002D57C8">
        <w:rPr>
          <w:rStyle w:val="1"/>
          <w:color w:val="000000"/>
          <w:sz w:val="28"/>
          <w:szCs w:val="28"/>
        </w:rPr>
        <w:t>»);</w:t>
      </w:r>
    </w:p>
    <w:p w:rsidR="009274D1" w:rsidRPr="002D57C8" w:rsidRDefault="009274D1" w:rsidP="009D260F">
      <w:pPr>
        <w:pStyle w:val="a3"/>
        <w:numPr>
          <w:ilvl w:val="0"/>
          <w:numId w:val="2"/>
        </w:numPr>
        <w:tabs>
          <w:tab w:val="left" w:pos="315"/>
        </w:tabs>
        <w:spacing w:after="0"/>
        <w:ind w:firstLine="0"/>
        <w:rPr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>Ремонт ул.</w:t>
      </w:r>
      <w:r w:rsidR="00EB7A76">
        <w:rPr>
          <w:rStyle w:val="1"/>
          <w:color w:val="000000"/>
          <w:sz w:val="28"/>
          <w:szCs w:val="28"/>
        </w:rPr>
        <w:t xml:space="preserve"> </w:t>
      </w:r>
      <w:r w:rsidRPr="002D57C8">
        <w:rPr>
          <w:rStyle w:val="1"/>
          <w:color w:val="000000"/>
          <w:sz w:val="28"/>
          <w:szCs w:val="28"/>
        </w:rPr>
        <w:t>Центральная д.</w:t>
      </w:r>
      <w:r w:rsidR="007152B1">
        <w:rPr>
          <w:rStyle w:val="1"/>
          <w:color w:val="000000"/>
          <w:sz w:val="28"/>
          <w:szCs w:val="28"/>
        </w:rPr>
        <w:t xml:space="preserve"> П</w:t>
      </w:r>
      <w:bookmarkStart w:id="2" w:name="_GoBack"/>
      <w:bookmarkEnd w:id="2"/>
      <w:r w:rsidRPr="002D57C8">
        <w:rPr>
          <w:rStyle w:val="1"/>
          <w:color w:val="000000"/>
          <w:sz w:val="28"/>
          <w:szCs w:val="28"/>
        </w:rPr>
        <w:t>одволочье (Шестаково)</w:t>
      </w:r>
    </w:p>
    <w:p w:rsidR="009274D1" w:rsidRPr="008E7061" w:rsidRDefault="009274D1" w:rsidP="009D260F">
      <w:pPr>
        <w:pStyle w:val="a3"/>
        <w:numPr>
          <w:ilvl w:val="0"/>
          <w:numId w:val="2"/>
        </w:numPr>
        <w:tabs>
          <w:tab w:val="left" w:pos="426"/>
        </w:tabs>
        <w:spacing w:after="0"/>
        <w:ind w:firstLine="0"/>
        <w:rPr>
          <w:rStyle w:val="1"/>
          <w:sz w:val="28"/>
          <w:szCs w:val="28"/>
        </w:rPr>
      </w:pPr>
      <w:r w:rsidRPr="002D57C8">
        <w:rPr>
          <w:rStyle w:val="1"/>
          <w:color w:val="000000"/>
          <w:sz w:val="28"/>
          <w:szCs w:val="28"/>
        </w:rPr>
        <w:t>Ремонт ул.</w:t>
      </w:r>
      <w:r w:rsidR="00EB7A76">
        <w:rPr>
          <w:rStyle w:val="1"/>
          <w:color w:val="000000"/>
          <w:sz w:val="28"/>
          <w:szCs w:val="28"/>
        </w:rPr>
        <w:t xml:space="preserve"> </w:t>
      </w:r>
      <w:r w:rsidRPr="002D57C8">
        <w:rPr>
          <w:rStyle w:val="1"/>
          <w:color w:val="000000"/>
          <w:sz w:val="28"/>
          <w:szCs w:val="28"/>
        </w:rPr>
        <w:t>Районная (65м)</w:t>
      </w:r>
    </w:p>
    <w:p w:rsidR="00DA18CD" w:rsidRDefault="009274D1" w:rsidP="00820702">
      <w:pPr>
        <w:pStyle w:val="a3"/>
        <w:numPr>
          <w:ilvl w:val="0"/>
          <w:numId w:val="2"/>
        </w:numPr>
        <w:tabs>
          <w:tab w:val="left" w:pos="426"/>
        </w:tabs>
        <w:spacing w:after="0"/>
        <w:ind w:hanging="76"/>
        <w:jc w:val="both"/>
      </w:pPr>
      <w:r w:rsidRPr="00820702">
        <w:rPr>
          <w:rStyle w:val="1"/>
          <w:color w:val="000000"/>
          <w:sz w:val="28"/>
          <w:szCs w:val="28"/>
        </w:rPr>
        <w:t xml:space="preserve">Улица </w:t>
      </w:r>
      <w:proofErr w:type="spellStart"/>
      <w:r w:rsidRPr="00820702">
        <w:rPr>
          <w:rStyle w:val="1"/>
          <w:color w:val="000000"/>
          <w:sz w:val="28"/>
          <w:szCs w:val="28"/>
        </w:rPr>
        <w:t>Заовражная</w:t>
      </w:r>
      <w:proofErr w:type="spellEnd"/>
      <w:r w:rsidRPr="00820702">
        <w:rPr>
          <w:rStyle w:val="1"/>
          <w:color w:val="000000"/>
          <w:sz w:val="28"/>
          <w:szCs w:val="28"/>
        </w:rPr>
        <w:t xml:space="preserve"> с.</w:t>
      </w:r>
      <w:r w:rsidR="00EB7A76" w:rsidRPr="00820702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820702">
        <w:rPr>
          <w:rStyle w:val="1"/>
          <w:color w:val="000000"/>
          <w:sz w:val="28"/>
          <w:szCs w:val="28"/>
        </w:rPr>
        <w:t>Шонга</w:t>
      </w:r>
      <w:proofErr w:type="spellEnd"/>
      <w:r w:rsidRPr="00820702">
        <w:rPr>
          <w:rStyle w:val="1"/>
          <w:color w:val="000000"/>
          <w:sz w:val="28"/>
          <w:szCs w:val="28"/>
        </w:rPr>
        <w:t>.</w:t>
      </w:r>
    </w:p>
    <w:sectPr w:rsidR="00DA18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BA485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6F0B4308"/>
    <w:multiLevelType w:val="multilevel"/>
    <w:tmpl w:val="EBA485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1B"/>
    <w:rsid w:val="001A57B0"/>
    <w:rsid w:val="004679DE"/>
    <w:rsid w:val="007152B1"/>
    <w:rsid w:val="00820702"/>
    <w:rsid w:val="009274D1"/>
    <w:rsid w:val="009D260F"/>
    <w:rsid w:val="00AC3238"/>
    <w:rsid w:val="00B431FA"/>
    <w:rsid w:val="00DA18CD"/>
    <w:rsid w:val="00EB7A76"/>
    <w:rsid w:val="00F3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19D"/>
  <w15:chartTrackingRefBased/>
  <w15:docId w15:val="{822831DA-B9C1-4308-800C-2F42A206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D1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274D1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9274D1"/>
    <w:rPr>
      <w:rFonts w:ascii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uiPriority w:val="99"/>
    <w:rsid w:val="009274D1"/>
    <w:rPr>
      <w:rFonts w:ascii="Times New Roman" w:hAnsi="Times New Roman" w:cs="Times New Roman"/>
    </w:rPr>
  </w:style>
  <w:style w:type="paragraph" w:styleId="a3">
    <w:name w:val="Body Text"/>
    <w:basedOn w:val="a"/>
    <w:link w:val="1"/>
    <w:uiPriority w:val="99"/>
    <w:rsid w:val="009274D1"/>
    <w:pPr>
      <w:widowControl w:val="0"/>
      <w:spacing w:after="180"/>
      <w:ind w:firstLine="20"/>
    </w:pPr>
    <w:rPr>
      <w:rFonts w:cs="Times New Roman"/>
      <w:kern w:val="0"/>
      <w:sz w:val="26"/>
      <w:szCs w:val="26"/>
      <w14:ligatures w14:val="none"/>
    </w:rPr>
  </w:style>
  <w:style w:type="character" w:customStyle="1" w:styleId="a4">
    <w:name w:val="Основной текст Знак"/>
    <w:basedOn w:val="a0"/>
    <w:uiPriority w:val="99"/>
    <w:semiHidden/>
    <w:rsid w:val="009274D1"/>
    <w:rPr>
      <w:rFonts w:ascii="Times New Roman" w:hAnsi="Times New Roman"/>
      <w:kern w:val="2"/>
      <w:sz w:val="28"/>
      <w14:ligatures w14:val="standardContextual"/>
    </w:rPr>
  </w:style>
  <w:style w:type="paragraph" w:customStyle="1" w:styleId="30">
    <w:name w:val="Основной текст (3)"/>
    <w:basedOn w:val="a"/>
    <w:link w:val="3"/>
    <w:uiPriority w:val="99"/>
    <w:rsid w:val="009274D1"/>
    <w:pPr>
      <w:widowControl w:val="0"/>
      <w:spacing w:after="900"/>
      <w:jc w:val="center"/>
    </w:pPr>
    <w:rPr>
      <w:rFonts w:cs="Times New Roman"/>
      <w:b/>
      <w:bCs/>
      <w:kern w:val="0"/>
      <w:sz w:val="34"/>
      <w:szCs w:val="34"/>
      <w14:ligatures w14:val="none"/>
    </w:rPr>
  </w:style>
  <w:style w:type="paragraph" w:customStyle="1" w:styleId="20">
    <w:name w:val="Основной текст (2)"/>
    <w:basedOn w:val="a"/>
    <w:link w:val="2"/>
    <w:uiPriority w:val="99"/>
    <w:rsid w:val="009274D1"/>
    <w:pPr>
      <w:widowControl w:val="0"/>
      <w:spacing w:after="520"/>
      <w:ind w:firstLine="400"/>
    </w:pPr>
    <w:rPr>
      <w:rFonts w:cs="Times New Roman"/>
      <w:kern w:val="0"/>
      <w:sz w:val="22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9274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D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2023-12-26T12:21:00Z</cp:lastPrinted>
  <dcterms:created xsi:type="dcterms:W3CDTF">2023-12-26T11:22:00Z</dcterms:created>
  <dcterms:modified xsi:type="dcterms:W3CDTF">2023-12-26T12:28:00Z</dcterms:modified>
</cp:coreProperties>
</file>