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B24EAC" w:rsidTr="00B24EAC">
        <w:trPr>
          <w:trHeight w:val="993"/>
        </w:trPr>
        <w:tc>
          <w:tcPr>
            <w:tcW w:w="3827" w:type="dxa"/>
          </w:tcPr>
          <w:p w:rsidR="00B24EAC" w:rsidRDefault="00B24EAC">
            <w:pPr>
              <w:spacing w:line="276" w:lineRule="auto"/>
              <w:ind w:left="567" w:firstLine="567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B24EAC" w:rsidRDefault="00B24EAC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24EAC" w:rsidTr="00B24EAC">
        <w:tc>
          <w:tcPr>
            <w:tcW w:w="9321" w:type="dxa"/>
            <w:gridSpan w:val="3"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24EAC" w:rsidTr="00B24EAC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B24EAC" w:rsidRDefault="00B24EAC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B24EAC" w:rsidRDefault="00B24EAC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КИЧМЕНГСКО-ГОРОДЕЦКОГО МУНИЦИПАЛЬНОГО ОКРУГА</w:t>
            </w:r>
          </w:p>
          <w:p w:rsidR="00B24EAC" w:rsidRDefault="00B24EAC">
            <w:pPr>
              <w:pStyle w:val="a3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B24EAC" w:rsidTr="00B24EAC">
        <w:tc>
          <w:tcPr>
            <w:tcW w:w="9321" w:type="dxa"/>
            <w:gridSpan w:val="3"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B24EAC" w:rsidTr="00B24EAC">
        <w:tc>
          <w:tcPr>
            <w:tcW w:w="9321" w:type="dxa"/>
            <w:gridSpan w:val="3"/>
            <w:hideMark/>
          </w:tcPr>
          <w:p w:rsidR="00B24EAC" w:rsidRDefault="00B24EAC">
            <w:pPr>
              <w:spacing w:line="276" w:lineRule="auto"/>
              <w:jc w:val="center"/>
              <w:rPr>
                <w:b/>
                <w:color w:val="000000" w:themeColor="text1"/>
                <w:sz w:val="36"/>
                <w:szCs w:val="36"/>
                <w:lang w:eastAsia="en-US"/>
              </w:rPr>
            </w:pPr>
            <w:r>
              <w:rPr>
                <w:b/>
                <w:color w:val="000000" w:themeColor="text1"/>
                <w:sz w:val="36"/>
                <w:szCs w:val="36"/>
                <w:lang w:eastAsia="en-US"/>
              </w:rPr>
              <w:t>РЕШЕНИЕ</w:t>
            </w:r>
          </w:p>
        </w:tc>
      </w:tr>
      <w:tr w:rsidR="00B24EAC" w:rsidTr="00B24EAC">
        <w:tc>
          <w:tcPr>
            <w:tcW w:w="9321" w:type="dxa"/>
            <w:gridSpan w:val="3"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B24EAC" w:rsidRDefault="00B24EAC" w:rsidP="00B24EAC">
      <w:pPr>
        <w:ind w:firstLine="567"/>
        <w:jc w:val="center"/>
        <w:rPr>
          <w:color w:val="000000" w:themeColor="text1"/>
          <w:sz w:val="28"/>
          <w:szCs w:val="28"/>
        </w:rPr>
      </w:pPr>
    </w:p>
    <w:p w:rsidR="00B24EAC" w:rsidRDefault="00B24EAC" w:rsidP="00B24EAC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B24EAC" w:rsidTr="00B24EA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EAC" w:rsidRDefault="00B24EAC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4EAC" w:rsidRDefault="00B24EAC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BF2B37">
              <w:rPr>
                <w:color w:val="000000" w:themeColor="text1"/>
                <w:sz w:val="28"/>
                <w:szCs w:val="28"/>
                <w:lang w:eastAsia="en-US"/>
              </w:rPr>
              <w:t>26.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07.2023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24EAC" w:rsidRDefault="00B24EA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4EAC" w:rsidRDefault="00BF2B3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64</w:t>
            </w:r>
            <w:bookmarkStart w:id="0" w:name="_GoBack"/>
            <w:bookmarkEnd w:id="0"/>
          </w:p>
        </w:tc>
      </w:tr>
    </w:tbl>
    <w:p w:rsidR="00B24EAC" w:rsidRDefault="00B24EAC" w:rsidP="00B24EAC">
      <w:pPr>
        <w:ind w:firstLine="426"/>
        <w:rPr>
          <w:color w:val="000000" w:themeColor="text1"/>
        </w:rPr>
      </w:pPr>
      <w:r>
        <w:rPr>
          <w:color w:val="000000" w:themeColor="text1"/>
        </w:rPr>
        <w:t>с. </w:t>
      </w:r>
      <w:proofErr w:type="spellStart"/>
      <w:r>
        <w:rPr>
          <w:color w:val="000000" w:themeColor="text1"/>
        </w:rPr>
        <w:t>Кичменгский</w:t>
      </w:r>
      <w:proofErr w:type="spellEnd"/>
      <w:r>
        <w:rPr>
          <w:color w:val="000000" w:themeColor="text1"/>
        </w:rPr>
        <w:t xml:space="preserve"> Городок</w:t>
      </w:r>
    </w:p>
    <w:p w:rsidR="00B24EAC" w:rsidRDefault="00B24EAC" w:rsidP="00B24EAC">
      <w:pPr>
        <w:jc w:val="center"/>
        <w:rPr>
          <w:sz w:val="28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B24EAC" w:rsidTr="00B24EAC">
        <w:tc>
          <w:tcPr>
            <w:tcW w:w="4928" w:type="dxa"/>
            <w:hideMark/>
          </w:tcPr>
          <w:p w:rsidR="00B24EAC" w:rsidRDefault="00B24E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Об объявлении благодарности  Муниципального Собрания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-Городецкого  муниципального  округа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Летовальцевой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 Т.Н.</w:t>
            </w:r>
          </w:p>
        </w:tc>
        <w:tc>
          <w:tcPr>
            <w:tcW w:w="4701" w:type="dxa"/>
          </w:tcPr>
          <w:p w:rsidR="00B24EAC" w:rsidRDefault="00B24E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B24EAC" w:rsidRDefault="00B24EAC" w:rsidP="00B24EAC">
      <w:pPr>
        <w:tabs>
          <w:tab w:val="left" w:pos="742"/>
        </w:tabs>
        <w:rPr>
          <w:sz w:val="28"/>
        </w:rPr>
      </w:pPr>
      <w:r>
        <w:rPr>
          <w:sz w:val="28"/>
        </w:rPr>
        <w:tab/>
      </w:r>
    </w:p>
    <w:p w:rsidR="00B24EAC" w:rsidRDefault="00B24EAC" w:rsidP="00B24EAC">
      <w:pPr>
        <w:tabs>
          <w:tab w:val="left" w:pos="742"/>
        </w:tabs>
        <w:rPr>
          <w:sz w:val="28"/>
        </w:rPr>
      </w:pPr>
    </w:p>
    <w:p w:rsidR="00B24EAC" w:rsidRDefault="00B24EAC" w:rsidP="00B24EAC">
      <w:pPr>
        <w:tabs>
          <w:tab w:val="left" w:pos="742"/>
        </w:tabs>
        <w:rPr>
          <w:sz w:val="28"/>
        </w:rPr>
      </w:pPr>
    </w:p>
    <w:p w:rsidR="00B24EAC" w:rsidRDefault="00B24EAC" w:rsidP="00B24EAC">
      <w:pPr>
        <w:tabs>
          <w:tab w:val="left" w:pos="742"/>
        </w:tabs>
        <w:rPr>
          <w:sz w:val="28"/>
        </w:rPr>
      </w:pPr>
      <w:r>
        <w:rPr>
          <w:sz w:val="28"/>
        </w:rPr>
        <w:t xml:space="preserve">                     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 xml:space="preserve">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области, утвержденным решением Муниципального Собрания от 06.04.2023 № </w:t>
      </w:r>
      <w:proofErr w:type="gramStart"/>
      <w:r>
        <w:rPr>
          <w:sz w:val="28"/>
          <w:szCs w:val="28"/>
        </w:rPr>
        <w:t>36  и</w:t>
      </w:r>
      <w:proofErr w:type="gramEnd"/>
      <w:r>
        <w:rPr>
          <w:sz w:val="28"/>
          <w:szCs w:val="28"/>
        </w:rPr>
        <w:t xml:space="preserve"> рекомендациями комиссии мандатной и по вопросам местного самоуправления  </w:t>
      </w:r>
    </w:p>
    <w:p w:rsidR="00B24EAC" w:rsidRDefault="00B24EAC" w:rsidP="00B24EA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 xml:space="preserve">: </w:t>
      </w:r>
    </w:p>
    <w:p w:rsidR="00B24EAC" w:rsidRDefault="00B24EAC" w:rsidP="00B24EAC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активное участие в общественной жизни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Летовальцевой</w:t>
      </w:r>
      <w:proofErr w:type="spellEnd"/>
      <w:r>
        <w:rPr>
          <w:sz w:val="28"/>
          <w:szCs w:val="28"/>
        </w:rPr>
        <w:t xml:space="preserve"> Татьяне </w:t>
      </w:r>
      <w:proofErr w:type="gramStart"/>
      <w:r>
        <w:rPr>
          <w:sz w:val="28"/>
          <w:szCs w:val="28"/>
        </w:rPr>
        <w:t>Николаевне .</w:t>
      </w:r>
      <w:proofErr w:type="gramEnd"/>
    </w:p>
    <w:p w:rsidR="00B24EAC" w:rsidRPr="00B24EAC" w:rsidRDefault="00B24EAC" w:rsidP="00B24EAC">
      <w:pPr>
        <w:pStyle w:val="a5"/>
        <w:ind w:left="851"/>
        <w:jc w:val="both"/>
        <w:rPr>
          <w:sz w:val="28"/>
          <w:szCs w:val="28"/>
        </w:rPr>
      </w:pPr>
    </w:p>
    <w:p w:rsidR="00B24EAC" w:rsidRDefault="00B24EAC" w:rsidP="00B24EAC">
      <w:pPr>
        <w:ind w:left="642"/>
        <w:jc w:val="both"/>
        <w:rPr>
          <w:sz w:val="28"/>
          <w:szCs w:val="28"/>
        </w:rPr>
      </w:pPr>
    </w:p>
    <w:p w:rsidR="00B24EAC" w:rsidRDefault="00B24EAC" w:rsidP="00B24EAC">
      <w:pPr>
        <w:jc w:val="both"/>
        <w:rPr>
          <w:sz w:val="28"/>
          <w:szCs w:val="28"/>
        </w:rPr>
      </w:pPr>
    </w:p>
    <w:p w:rsidR="00B24EAC" w:rsidRDefault="00B24EAC" w:rsidP="00B24EAC">
      <w:pPr>
        <w:jc w:val="both"/>
        <w:rPr>
          <w:sz w:val="28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B24EAC" w:rsidRDefault="00B24EAC" w:rsidP="00B24EA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24EAC" w:rsidRDefault="00B24EAC" w:rsidP="00B24EA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4EAC" w:rsidRDefault="00B24EAC" w:rsidP="00B24EAC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B24EAC" w:rsidRDefault="00B24EAC" w:rsidP="00B24E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____________ Л.Н. Дьякова          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p w:rsidR="00740610" w:rsidRDefault="00740610"/>
    <w:sectPr w:rsidR="0074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7588"/>
    <w:multiLevelType w:val="hybridMultilevel"/>
    <w:tmpl w:val="8BF0E9E0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88"/>
    <w:rsid w:val="00524388"/>
    <w:rsid w:val="00740610"/>
    <w:rsid w:val="00B24EAC"/>
    <w:rsid w:val="00BF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3240"/>
  <w15:chartTrackingRefBased/>
  <w15:docId w15:val="{BF451D39-984E-43EF-916B-3B072880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24EA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24E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24E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4E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E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2023-07-26T11:54:00Z</cp:lastPrinted>
  <dcterms:created xsi:type="dcterms:W3CDTF">2023-07-25T07:31:00Z</dcterms:created>
  <dcterms:modified xsi:type="dcterms:W3CDTF">2023-07-26T11:57:00Z</dcterms:modified>
</cp:coreProperties>
</file>