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828"/>
        <w:gridCol w:w="1328"/>
        <w:gridCol w:w="4309"/>
      </w:tblGrid>
      <w:tr w:rsidR="000D5FE9" w:rsidTr="000D5FE9">
        <w:trPr>
          <w:trHeight w:val="993"/>
        </w:trPr>
        <w:tc>
          <w:tcPr>
            <w:tcW w:w="3828" w:type="dxa"/>
          </w:tcPr>
          <w:p w:rsidR="000D5FE9" w:rsidRDefault="000D5FE9">
            <w:pPr>
              <w:jc w:val="center"/>
              <w:rPr>
                <w:b/>
                <w:sz w:val="28"/>
                <w:szCs w:val="20"/>
                <w:lang w:eastAsia="en-US"/>
              </w:rPr>
            </w:pPr>
          </w:p>
        </w:tc>
        <w:tc>
          <w:tcPr>
            <w:tcW w:w="1328" w:type="dxa"/>
            <w:hideMark/>
          </w:tcPr>
          <w:p w:rsidR="000D5FE9" w:rsidRDefault="000D5FE9">
            <w:pPr>
              <w:jc w:val="center"/>
              <w:rPr>
                <w:b/>
                <w:sz w:val="28"/>
                <w:szCs w:val="20"/>
                <w:lang w:eastAsia="en-US"/>
              </w:rPr>
            </w:pPr>
            <w:r>
              <w:rPr>
                <w:b/>
                <w:noProof/>
                <w:sz w:val="28"/>
                <w:szCs w:val="20"/>
              </w:rPr>
              <w:drawing>
                <wp:inline distT="0" distB="0" distL="0" distR="0">
                  <wp:extent cx="552450" cy="628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24000" contrast="36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9" w:type="dxa"/>
            <w:hideMark/>
          </w:tcPr>
          <w:p w:rsidR="000D5FE9" w:rsidRDefault="008D738F">
            <w:pPr>
              <w:jc w:val="center"/>
              <w:rPr>
                <w:b/>
                <w:sz w:val="28"/>
                <w:szCs w:val="20"/>
                <w:lang w:eastAsia="en-US"/>
              </w:rPr>
            </w:pPr>
            <w:r>
              <w:rPr>
                <w:b/>
                <w:sz w:val="28"/>
                <w:szCs w:val="20"/>
                <w:lang w:eastAsia="en-US"/>
              </w:rPr>
              <w:t xml:space="preserve">             </w:t>
            </w:r>
            <w:r w:rsidR="000D5FE9">
              <w:rPr>
                <w:b/>
                <w:sz w:val="28"/>
                <w:szCs w:val="20"/>
                <w:lang w:eastAsia="en-US"/>
              </w:rPr>
              <w:t xml:space="preserve">      </w:t>
            </w:r>
          </w:p>
        </w:tc>
      </w:tr>
      <w:tr w:rsidR="000D5FE9" w:rsidTr="000D5FE9">
        <w:tc>
          <w:tcPr>
            <w:tcW w:w="9465" w:type="dxa"/>
            <w:gridSpan w:val="3"/>
          </w:tcPr>
          <w:p w:rsidR="000D5FE9" w:rsidRDefault="000D5FE9">
            <w:pPr>
              <w:jc w:val="center"/>
              <w:rPr>
                <w:b/>
                <w:sz w:val="28"/>
                <w:szCs w:val="20"/>
                <w:lang w:eastAsia="en-US"/>
              </w:rPr>
            </w:pPr>
          </w:p>
        </w:tc>
      </w:tr>
      <w:tr w:rsidR="000D5FE9" w:rsidTr="000D5FE9">
        <w:trPr>
          <w:trHeight w:val="1035"/>
        </w:trPr>
        <w:tc>
          <w:tcPr>
            <w:tcW w:w="9465" w:type="dxa"/>
            <w:gridSpan w:val="3"/>
            <w:vAlign w:val="center"/>
            <w:hideMark/>
          </w:tcPr>
          <w:p w:rsidR="000D5FE9" w:rsidRDefault="000D5FE9">
            <w:pPr>
              <w:jc w:val="center"/>
              <w:rPr>
                <w:sz w:val="28"/>
                <w:szCs w:val="20"/>
                <w:lang w:eastAsia="en-US"/>
              </w:rPr>
            </w:pPr>
            <w:r>
              <w:rPr>
                <w:sz w:val="28"/>
                <w:szCs w:val="20"/>
                <w:lang w:eastAsia="en-US"/>
              </w:rPr>
              <w:t>МУНИЦИПАЛЬНОЕ СОБРАНИЕ</w:t>
            </w:r>
          </w:p>
          <w:p w:rsidR="000D5FE9" w:rsidRDefault="000D5FE9">
            <w:pPr>
              <w:jc w:val="center"/>
              <w:rPr>
                <w:sz w:val="28"/>
                <w:szCs w:val="20"/>
                <w:lang w:eastAsia="en-US"/>
              </w:rPr>
            </w:pPr>
            <w:r>
              <w:rPr>
                <w:sz w:val="28"/>
                <w:szCs w:val="20"/>
                <w:lang w:eastAsia="en-US"/>
              </w:rPr>
              <w:t>КИЧМЕНГСКО-ГОРОДЕЦКОГО МУНИЦИПАЛЬНОГО ОКРУГА</w:t>
            </w:r>
          </w:p>
          <w:p w:rsidR="000D5FE9" w:rsidRDefault="000D5FE9">
            <w:pPr>
              <w:jc w:val="center"/>
              <w:rPr>
                <w:b/>
                <w:bCs/>
                <w:sz w:val="28"/>
                <w:szCs w:val="20"/>
                <w:lang w:eastAsia="en-US"/>
              </w:rPr>
            </w:pPr>
            <w:r>
              <w:rPr>
                <w:sz w:val="28"/>
                <w:szCs w:val="20"/>
                <w:lang w:eastAsia="en-US"/>
              </w:rPr>
              <w:t>ВОЛОГОДСКОЙ ОБЛАСТИ</w:t>
            </w:r>
          </w:p>
        </w:tc>
      </w:tr>
      <w:tr w:rsidR="000D5FE9" w:rsidTr="000D5FE9">
        <w:tc>
          <w:tcPr>
            <w:tcW w:w="9465" w:type="dxa"/>
            <w:gridSpan w:val="3"/>
          </w:tcPr>
          <w:p w:rsidR="000D5FE9" w:rsidRDefault="000D5FE9">
            <w:pPr>
              <w:jc w:val="center"/>
              <w:rPr>
                <w:b/>
                <w:sz w:val="36"/>
                <w:szCs w:val="36"/>
                <w:lang w:eastAsia="en-US"/>
              </w:rPr>
            </w:pPr>
          </w:p>
        </w:tc>
      </w:tr>
      <w:tr w:rsidR="000D5FE9" w:rsidTr="000D5FE9">
        <w:tc>
          <w:tcPr>
            <w:tcW w:w="9465" w:type="dxa"/>
            <w:gridSpan w:val="3"/>
            <w:hideMark/>
          </w:tcPr>
          <w:p w:rsidR="000D5FE9" w:rsidRDefault="000D5FE9">
            <w:pPr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РЕШЕНИЕ</w:t>
            </w:r>
          </w:p>
        </w:tc>
      </w:tr>
      <w:tr w:rsidR="000D5FE9" w:rsidTr="000D5FE9">
        <w:tc>
          <w:tcPr>
            <w:tcW w:w="9465" w:type="dxa"/>
            <w:gridSpan w:val="3"/>
          </w:tcPr>
          <w:p w:rsidR="000D5FE9" w:rsidRDefault="000D5FE9">
            <w:pPr>
              <w:jc w:val="center"/>
              <w:rPr>
                <w:b/>
                <w:sz w:val="28"/>
                <w:szCs w:val="20"/>
                <w:lang w:eastAsia="en-US"/>
              </w:rPr>
            </w:pPr>
          </w:p>
        </w:tc>
      </w:tr>
    </w:tbl>
    <w:p w:rsidR="000D5FE9" w:rsidRDefault="000D5FE9" w:rsidP="000D5FE9">
      <w:pPr>
        <w:jc w:val="center"/>
        <w:rPr>
          <w:b/>
          <w:sz w:val="28"/>
          <w:szCs w:val="20"/>
        </w:rPr>
      </w:pPr>
    </w:p>
    <w:p w:rsidR="000D5FE9" w:rsidRDefault="000D5FE9" w:rsidP="000D5FE9">
      <w:pPr>
        <w:jc w:val="center"/>
        <w:rPr>
          <w:b/>
          <w:sz w:val="28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236"/>
        <w:gridCol w:w="1496"/>
        <w:gridCol w:w="236"/>
        <w:gridCol w:w="498"/>
        <w:gridCol w:w="849"/>
      </w:tblGrid>
      <w:tr w:rsidR="000D5FE9" w:rsidTr="000D5FE9">
        <w:trPr>
          <w:trHeight w:val="108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D5FE9" w:rsidRDefault="000D5FE9">
            <w:pPr>
              <w:jc w:val="center"/>
              <w:rPr>
                <w:sz w:val="28"/>
                <w:szCs w:val="20"/>
                <w:lang w:eastAsia="en-US"/>
              </w:rPr>
            </w:pPr>
            <w:r>
              <w:rPr>
                <w:sz w:val="28"/>
                <w:szCs w:val="20"/>
                <w:lang w:eastAsia="en-US"/>
              </w:rPr>
              <w:t>от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D5FE9" w:rsidRDefault="000D5FE9">
            <w:pPr>
              <w:jc w:val="center"/>
              <w:rPr>
                <w:sz w:val="28"/>
                <w:szCs w:val="20"/>
                <w:lang w:eastAsia="en-U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5FE9" w:rsidRDefault="008D738F">
            <w:pPr>
              <w:jc w:val="center"/>
              <w:rPr>
                <w:sz w:val="28"/>
                <w:szCs w:val="20"/>
                <w:lang w:eastAsia="en-US"/>
              </w:rPr>
            </w:pPr>
            <w:r>
              <w:rPr>
                <w:sz w:val="28"/>
                <w:szCs w:val="20"/>
                <w:lang w:eastAsia="en-US"/>
              </w:rPr>
              <w:t>23.12.2022</w:t>
            </w:r>
            <w:bookmarkStart w:id="0" w:name="_GoBack"/>
            <w:bookmarkEnd w:id="0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5FE9" w:rsidRDefault="000D5FE9">
            <w:pPr>
              <w:jc w:val="center"/>
              <w:rPr>
                <w:b/>
                <w:sz w:val="28"/>
                <w:szCs w:val="20"/>
                <w:lang w:eastAsia="en-US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D5FE9" w:rsidRDefault="000D5FE9">
            <w:pPr>
              <w:jc w:val="center"/>
              <w:rPr>
                <w:b/>
                <w:sz w:val="28"/>
                <w:szCs w:val="20"/>
                <w:lang w:eastAsia="en-US"/>
              </w:rPr>
            </w:pPr>
            <w:r>
              <w:rPr>
                <w:b/>
                <w:sz w:val="28"/>
                <w:szCs w:val="20"/>
                <w:lang w:eastAsia="en-US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5FE9" w:rsidRDefault="008D738F">
            <w:pPr>
              <w:jc w:val="center"/>
              <w:rPr>
                <w:sz w:val="28"/>
                <w:szCs w:val="20"/>
                <w:lang w:eastAsia="en-US"/>
              </w:rPr>
            </w:pPr>
            <w:r>
              <w:rPr>
                <w:sz w:val="28"/>
                <w:szCs w:val="20"/>
                <w:lang w:eastAsia="en-US"/>
              </w:rPr>
              <w:t>69</w:t>
            </w:r>
          </w:p>
        </w:tc>
      </w:tr>
    </w:tbl>
    <w:p w:rsidR="000D5FE9" w:rsidRDefault="000D5FE9" w:rsidP="000D5FE9">
      <w:r>
        <w:t>с. Кичменгский Городок</w:t>
      </w:r>
    </w:p>
    <w:p w:rsidR="000D5FE9" w:rsidRDefault="000D5FE9" w:rsidP="000D5FE9">
      <w:pPr>
        <w:jc w:val="center"/>
        <w:rPr>
          <w:b/>
          <w:sz w:val="28"/>
          <w:szCs w:val="20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5046"/>
      </w:tblGrid>
      <w:tr w:rsidR="000D5FE9" w:rsidTr="000D5FE9">
        <w:trPr>
          <w:trHeight w:val="1923"/>
        </w:trPr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0D5FE9" w:rsidRDefault="000D5FE9">
            <w:pPr>
              <w:jc w:val="both"/>
              <w:rPr>
                <w:sz w:val="28"/>
                <w:szCs w:val="20"/>
                <w:lang w:eastAsia="zh-CN"/>
              </w:rPr>
            </w:pPr>
            <w:r>
              <w:rPr>
                <w:sz w:val="28"/>
                <w:szCs w:val="20"/>
                <w:lang w:eastAsia="zh-CN"/>
              </w:rPr>
              <w:t xml:space="preserve">Об утверждении структуры и штатной численности аппарата Муниципального Собрания Кичменгско-Городецкого муниципального округа Вологодской области </w:t>
            </w:r>
          </w:p>
          <w:p w:rsidR="000D5FE9" w:rsidRDefault="000D5FE9">
            <w:pPr>
              <w:jc w:val="center"/>
              <w:rPr>
                <w:sz w:val="28"/>
                <w:szCs w:val="20"/>
                <w:lang w:eastAsia="zh-CN"/>
              </w:rPr>
            </w:pPr>
          </w:p>
          <w:p w:rsidR="000D5FE9" w:rsidRDefault="000D5FE9">
            <w:pPr>
              <w:jc w:val="center"/>
              <w:rPr>
                <w:b/>
                <w:sz w:val="28"/>
                <w:szCs w:val="20"/>
                <w:lang w:eastAsia="zh-CN"/>
              </w:rPr>
            </w:pPr>
          </w:p>
        </w:tc>
      </w:tr>
    </w:tbl>
    <w:p w:rsidR="000D5FE9" w:rsidRDefault="000D5FE9" w:rsidP="000D5F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 от 06.10.2003 № 131-ФЗ «Об общих принципах организации местного самоуправления в Российской Федерации», законом Вологодской области от 06.05.2022 № 5124-ОЗ «О преобразовании всех поселений, входящих в состав Кичменгско-Городецкого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Кичменгско-Городецкого муниципального округа Вологодской области», решением Муниципального Собрания Кичменгско-Городецкого муниципального округа Вологодской области от 28.09.2022 № 15 «О создании Муниципального Собрания Кичменгско-Городецкого муниципального округа Вологодской области»,</w:t>
      </w:r>
    </w:p>
    <w:p w:rsidR="000D5FE9" w:rsidRDefault="000D5FE9" w:rsidP="000D5F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Собрание Кичменгско-Городецкого муниципального округа Вологодской области </w:t>
      </w:r>
      <w:r>
        <w:rPr>
          <w:b/>
          <w:sz w:val="28"/>
          <w:szCs w:val="28"/>
        </w:rPr>
        <w:t xml:space="preserve">РЕШИЛО: </w:t>
      </w:r>
    </w:p>
    <w:p w:rsidR="000D5FE9" w:rsidRDefault="000D5FE9" w:rsidP="000D5FE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</w:rPr>
      </w:pPr>
      <w:r>
        <w:rPr>
          <w:sz w:val="28"/>
        </w:rPr>
        <w:t>Утвердить структуру аппарата Муниципального Собрания Кичменгско-Городецкого муниципального округа Вологодской области в составе: главный специалист.</w:t>
      </w:r>
    </w:p>
    <w:p w:rsidR="000D5FE9" w:rsidRDefault="000D5FE9" w:rsidP="000D5FE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штатную численность аппарата Муниципального Собрания Кичменгско-Городецкого муниципального округа Вологодской области в количестве 1 (одной) штатной единицы, в том числе должностей муниципальной службы - 1 штатная единица.</w:t>
      </w:r>
    </w:p>
    <w:p w:rsidR="000D5FE9" w:rsidRDefault="000D5FE9" w:rsidP="000D5FE9">
      <w:pPr>
        <w:pStyle w:val="ConsPlusNormal"/>
        <w:widowControl w:val="0"/>
        <w:tabs>
          <w:tab w:val="left" w:pos="567"/>
          <w:tab w:val="left" w:pos="851"/>
        </w:tabs>
        <w:adjustRightInd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  Признать утратившим силу решение Муниципального Собрания Кичменгско-Городецкого муниципального района Вологодской области </w:t>
      </w:r>
    </w:p>
    <w:p w:rsidR="000D5FE9" w:rsidRDefault="000D5FE9" w:rsidP="000D5FE9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от 11.12.2019 № 181 «О структуре аппарата Муниципального Собрания».</w:t>
      </w:r>
    </w:p>
    <w:p w:rsidR="000D5FE9" w:rsidRDefault="000D5FE9" w:rsidP="000D5FE9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0D5FE9" w:rsidRDefault="000D5FE9" w:rsidP="000D5FE9">
      <w:pPr>
        <w:widowControl w:val="0"/>
        <w:autoSpaceDE w:val="0"/>
        <w:autoSpaceDN w:val="0"/>
        <w:adjustRightInd w:val="0"/>
        <w:ind w:left="360"/>
        <w:jc w:val="both"/>
        <w:rPr>
          <w:sz w:val="28"/>
        </w:rPr>
      </w:pPr>
      <w:r>
        <w:rPr>
          <w:sz w:val="28"/>
        </w:rPr>
        <w:t xml:space="preserve">    4.  Настоящее решение вступает в силу с 1 января 2023 года, подлежит размещению на официальном сайте Кичменгско-Городецкого муниципального района в информационно-телекоммуникационной сети «Интернет».</w:t>
      </w:r>
    </w:p>
    <w:p w:rsidR="000D5FE9" w:rsidRDefault="000D5FE9" w:rsidP="000D5FE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D3AB6" w:rsidRDefault="00DD3AB6" w:rsidP="000D5F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DD3AB6" w:rsidTr="002558BC">
        <w:tc>
          <w:tcPr>
            <w:tcW w:w="4785" w:type="dxa"/>
          </w:tcPr>
          <w:p w:rsidR="00DD3AB6" w:rsidRDefault="00DD3AB6" w:rsidP="002558BC">
            <w:pPr>
              <w:pStyle w:val="ConsPlusNormal"/>
              <w:ind w:firstLine="3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Председатель </w:t>
            </w:r>
          </w:p>
          <w:p w:rsidR="00DD3AB6" w:rsidRDefault="00DD3AB6" w:rsidP="002558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Муниципального Собрания Кичменгско-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Городецкого  муниципального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округа</w:t>
            </w:r>
          </w:p>
          <w:p w:rsidR="00DD3AB6" w:rsidRDefault="00DD3AB6" w:rsidP="002558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Вологодской области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DD3AB6" w:rsidRDefault="00DD3AB6" w:rsidP="002558BC">
            <w:pPr>
              <w:pStyle w:val="ConsPlusNormal"/>
              <w:tabs>
                <w:tab w:val="left" w:pos="19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Л.Н.Дьякова</w:t>
            </w:r>
            <w:proofErr w:type="spellEnd"/>
          </w:p>
          <w:p w:rsidR="00DD3AB6" w:rsidRDefault="00DD3AB6" w:rsidP="002558B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785" w:type="dxa"/>
          </w:tcPr>
          <w:p w:rsidR="00DD3AB6" w:rsidRDefault="00DD3AB6" w:rsidP="002558B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Глава </w:t>
            </w:r>
          </w:p>
          <w:p w:rsidR="00DD3AB6" w:rsidRDefault="00DD3AB6" w:rsidP="002558B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Кичменгско-Городецкого     </w:t>
            </w:r>
          </w:p>
          <w:p w:rsidR="00DD3AB6" w:rsidRDefault="00DD3AB6" w:rsidP="002558B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муниципального округа</w:t>
            </w:r>
          </w:p>
          <w:p w:rsidR="00DD3AB6" w:rsidRDefault="00DD3AB6" w:rsidP="002558B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Вологодской области</w:t>
            </w:r>
          </w:p>
          <w:p w:rsidR="00DD3AB6" w:rsidRDefault="00DD3AB6" w:rsidP="002558B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DD3AB6" w:rsidRDefault="00DD3AB6" w:rsidP="002558B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С.А.Ордин</w:t>
            </w:r>
            <w:proofErr w:type="spellEnd"/>
          </w:p>
        </w:tc>
      </w:tr>
    </w:tbl>
    <w:p w:rsidR="000D5FE9" w:rsidRDefault="000D5FE9" w:rsidP="000D5F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11CB" w:rsidRDefault="005911CB"/>
    <w:sectPr w:rsidR="005911CB" w:rsidSect="008D738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354668"/>
    <w:multiLevelType w:val="hybridMultilevel"/>
    <w:tmpl w:val="A3321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DE1"/>
    <w:rsid w:val="000D5FE9"/>
    <w:rsid w:val="005911CB"/>
    <w:rsid w:val="007F3575"/>
    <w:rsid w:val="008D738F"/>
    <w:rsid w:val="00B26DE1"/>
    <w:rsid w:val="00DD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21931"/>
  <w15:chartTrackingRefBased/>
  <w15:docId w15:val="{4640A03A-AA91-47F1-80FA-2590062D2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FE9"/>
    <w:pPr>
      <w:ind w:left="720"/>
      <w:contextualSpacing/>
    </w:pPr>
  </w:style>
  <w:style w:type="paragraph" w:customStyle="1" w:styleId="ConsPlusNormal">
    <w:name w:val="ConsPlusNormal"/>
    <w:rsid w:val="000D5F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rsid w:val="000D5FE9"/>
    <w:pPr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738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738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5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2022-12-26T13:38:00Z</cp:lastPrinted>
  <dcterms:created xsi:type="dcterms:W3CDTF">2022-12-26T13:40:00Z</dcterms:created>
  <dcterms:modified xsi:type="dcterms:W3CDTF">2022-12-26T13:40:00Z</dcterms:modified>
</cp:coreProperties>
</file>