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425" w:rsidRPr="00761425" w:rsidRDefault="00761425" w:rsidP="00761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61425" w:rsidRPr="00761425" w:rsidRDefault="00761425" w:rsidP="00761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761425" w:rsidRPr="00761425" w:rsidRDefault="00761425" w:rsidP="00761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Муниципального Собрания</w:t>
      </w:r>
    </w:p>
    <w:p w:rsidR="00761425" w:rsidRPr="00761425" w:rsidRDefault="00761425" w:rsidP="00761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Кичменгско-Городецкого муниципального округа</w:t>
      </w:r>
    </w:p>
    <w:p w:rsidR="00761425" w:rsidRPr="00761425" w:rsidRDefault="002D388B" w:rsidP="00761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02 декабря 2022 года № 4</w:t>
      </w:r>
      <w:r w:rsidR="007614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761425" w:rsidRPr="00761425" w:rsidRDefault="00761425" w:rsidP="00761425">
      <w:pPr>
        <w:tabs>
          <w:tab w:val="left" w:pos="1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ПОЛОЖЕНИЕ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 управлении образования администрации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Кичменгско-Городецкого муниципального округа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Вологодской области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1425" w:rsidRPr="00761425" w:rsidRDefault="00761425" w:rsidP="00761425">
      <w:pPr>
        <w:numPr>
          <w:ilvl w:val="0"/>
          <w:numId w:val="1"/>
        </w:numPr>
        <w:tabs>
          <w:tab w:val="left" w:pos="-316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ОБЩИЕ ПОЛОЖЕНИЯ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1.1. Полное наименование:</w:t>
      </w: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 образования администрации Кичменгско - Городецкого муниципального округа Вологодской области.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Официальное сокращенное наименование: управление образования.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1.2. Управление образования администрации Кичменгско-Городецкого муниципального округа Вологодской области (далее - управление образования) является отраслевым (функциональным) органом администрации округа в сфере образования, входит в структуру Администрации</w:t>
      </w:r>
      <w:r w:rsidRPr="007614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1.3. Управление образования создано, реорганизуется и ликвидируется решением Муниципального Собрания округа.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1.4. Управление образования является юридическим лицом, обладает обособленным имуществом, имеет самостоятельный баланс, смету, лицевые счета в органах казначейства, печать, штампы, бланки со своим наименованием, подотчетно и подконтрольно первому заместителю Главы Кичменгско – Городецкого муниципального</w:t>
      </w:r>
      <w:r w:rsidRPr="007614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округа.</w:t>
      </w:r>
      <w:r w:rsidRPr="007614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Функции и полномочия учредителя Управления осуществляет Администрация Кичменгско-Городецкого муниципального округа Вологодской области. 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Полномочия собственника имущества Управления осуществляет Администрация Кичменгско-Городецкого муниципального округа Вологодской области.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1.5. Местонахождение управления образования: с. Кичменгский Городок, ул. Школьная, д. </w:t>
      </w:r>
      <w:proofErr w:type="gramStart"/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proofErr w:type="gramEnd"/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а, Кичменгско – Городецкого района Вологодской области.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1.6. Почтовый адрес управления образования: ул. Школьная, д. 3а, с. Кичменгский Городок, Кичменгско – Городецкий район, Вологодская область, Российская Федерация, 161400.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1.7.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Управление в своей деятельности руководствуется </w:t>
      </w:r>
      <w:hyperlink r:id="rId7" w:history="1">
        <w:r w:rsidRPr="00761425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Конституцией</w:t>
        </w:r>
      </w:hyperlink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Российской Федерации,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Бюджетным кодексом Российской Федерации, Федеральным законом от 12 января 1996 года № 7- ФЗ «О некоммерческих организациях»,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Федеральным </w:t>
      </w:r>
      <w:hyperlink r:id="rId8" w:history="1">
        <w:r w:rsidRPr="00761425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законом</w:t>
        </w:r>
      </w:hyperlink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761425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законом</w:t>
        </w:r>
      </w:hyperlink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от 29.12.2012 № 273-ФЗ «Об образовании в Российской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Федерации», иными законодательными актами Российской Федерации и Вологодской области, муниципальными правовыми актами Кичменгско - Городецкого  муниципального округа, </w:t>
      </w:r>
      <w:hyperlink r:id="rId10" w:history="1">
        <w:r w:rsidRPr="00761425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Уставом</w:t>
        </w:r>
      </w:hyperlink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Кичменгско - Городецкого муниципального округа, а также настоящим Положением.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1.8. Структура управления образования утверждается администрацией округа. 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1.9. 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Управление образования осуществляет функции и полномочия учредителя в отношении подведомственных муниципальных образовательных бюджетных организаций соответствующих типов.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1.10. Управление образования является главным распорядителем бюджетных средств в отношении подведомственных учреждений.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1.11. Финансирование расходов на содержание управления образования осуществляется за счёт средств районного бюджета Кичменгско – Городецкого муниципального округа.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1.12. Работники управления образования, замещающие муниципальные должности муниципальной службы, являются муниципальными служащими.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1.13. Управление образования не вправе заниматься предпринимательской деятельностью.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1425" w:rsidRPr="00761425" w:rsidRDefault="00761425" w:rsidP="002D388B">
      <w:pPr>
        <w:numPr>
          <w:ilvl w:val="0"/>
          <w:numId w:val="1"/>
        </w:numPr>
        <w:tabs>
          <w:tab w:val="left" w:pos="-31680"/>
          <w:tab w:val="left" w:pos="180"/>
        </w:tabs>
        <w:suppressAutoHyphens/>
        <w:spacing w:after="0" w:line="240" w:lineRule="auto"/>
        <w:ind w:left="0" w:firstLineChars="253" w:firstLine="711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ЦЕЛИ И ЗАДАЧИ ДЕЯТЕЛЬНОСТИ УПРАВЛЕНИЯ ОБРАЗОВАНИЯ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2.1. Цель деятельности управления образования: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2.1.1. Реализация государственной политики в сфере образования на территории Кичменгско – Городецкого муниципального округа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;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2.1.2. Создание условий для качественного предоставления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различного вида образовательных услуг, необходимых для удовлетворения образовательных потребностей населения.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2.2.  Задачи управления образования округа: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2.2.1. Обеспечение в пределах своей компетенции реализации прав граждан на получение образования на территории Кичменгско – Городецкого округа;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2.2.2. Обеспечение развития системы образования округа через эффективное управление с учётом социально-экономических потребностей округа, демографической ситуации;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2.2.3. Предоставление мер поддержки отдельным категориям граждан при реализации права на образование;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2.2.4. Развитие кадрового потенциала системы образования округа.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1425" w:rsidRPr="00761425" w:rsidRDefault="00761425" w:rsidP="00761425">
      <w:pPr>
        <w:numPr>
          <w:ilvl w:val="0"/>
          <w:numId w:val="1"/>
        </w:numPr>
        <w:tabs>
          <w:tab w:val="left" w:pos="-31680"/>
          <w:tab w:val="left" w:pos="180"/>
        </w:tabs>
        <w:suppressAutoHyphens/>
        <w:spacing w:after="0" w:line="240" w:lineRule="auto"/>
        <w:ind w:left="0" w:firstLineChars="253" w:firstLine="71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Полномочия (функции) управления образования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0" w:name="_GoBack"/>
      <w:bookmarkEnd w:id="0"/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3.1. Разрабатывает и реализует муниципальную программу развития образования с учётом социально-экономических потребностей населения, демографической ситуации и других особенностей округа.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3.2. Принимает правовые акты по вопросам, относящимся к деятельности управления образования.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3.3. Обеспечивает открытость и доступность информации о системе образования на территории Кичменгско – Городецкого муниципального округа в соответствии с действующим законодательством.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3.4. Осуществляет мониторинг системы образования на территории Кичменгско – Городецкого муниципального округа.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3.5. Заключает договоры о целевом приеме и договоры о целевом обучении выпускников школ округа в целях кадрового обеспечения системы образования педагогическими работниками в соответствии с законодательством.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3.6. Разрабатывает порядок аттестации руководителей и кандидатов на должность руководителей образовательных организаций, формирует аттестационную комиссию, проводит аттестацию руководителей и кандидатов на должность руководителей образовательных организаций на соответствие занимаемой должности.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3.7. Координирует работу экспертов по аттестации педагогических работников образовательных организаций округа, предоставляет запрашиваемую информацию по аттестации педагогических работников в АОУ ВО ДПО «Вологодский институт развития образования» и Департамент образования.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3.8. Координирует исполнение муниципальных услуг, оказываемых подведомственными учреждениями, и разрабатывает административные регламенты предоставления данных услуг.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3.9. Запрашивает информацию, связанную с предоставлением муниципальных услуг в федеральных структурах, органах местного самоуправления и других ведомствах, а также предоставляет информацию по запросу федеральных структур, органов местного самоуправления и других ведомств с приложением требуемых документов или их копий.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3.10. Обеспечивает в пределах своей компетенции защиту сведений, составляющих государственную тайну.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3.11.</w:t>
      </w:r>
      <w:r w:rsidRPr="0076142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Обеспечивает выполнение комплекса мероприятий по защите персональных данных и сведений, составляющих служебную тайну, в соответствии с требованиями законодательства Российской Федерации по защите информации.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3.12.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 образования.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Обеспечивает учет и сохранность документов постоянного срока хранения, по личному составу, осуществляет своевременную передачу их на государственное хранение.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3.13.</w:t>
      </w:r>
      <w:r w:rsidRPr="0076142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Представляет органу по управлению имуществом округа информацию, необходимую для ведения Реестра собственности округа и осуществления контроля за эффективностью использования и сохранностью закрепленного за управлением образования имущества.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3.14. Представляет информацию о своей деятельности органам государственной статистики и иным органам в соответствии с законодательством Российской Федерации, отчитывается о результатах деятельности в порядке и в сроки, установленные законодательством Российской Федерации.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3.15. 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и адаптированным 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стандартами).</w:t>
      </w:r>
    </w:p>
    <w:p w:rsidR="00761425" w:rsidRPr="00761425" w:rsidRDefault="00761425" w:rsidP="00761425">
      <w:pPr>
        <w:suppressAutoHyphens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3.16. Принимает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меры по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продолжению освоения несовершеннолетним обучающимся, оставившим общеобразовательную организацию до получения основного общего образования, образовательной программы основного общего образования в иной форме обучения и с его согласия по трудоустройству.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3.17. Организует предоставление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3.18. Создает условия для осуществления присмотра и ухода за детьми, содержания детей в муниципальных образовательных организациях.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3.19. Разрабатывает и утверждает положение о муниципальной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комиссии, по предварительной оценке,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последствий принятия решения о реорганизации или ликвидации образовательной организации Кичменгско – Городецкого муниципального</w:t>
      </w:r>
      <w:r w:rsidRPr="007614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округа и ее персональный состав.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3.20. Готовит проекты постановлений администрации Кичменгско-Городецкого муниципального округа о создании, реорганизации, ликвидации, изменении типа бюджетных или казенных муниципальных учреждений системы образования.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3.21. Обеспечивает перевод совершеннолетних обучающихся с их согласия и несовершеннолетних обучающихся с согласия их родителей (законных представителей) в другие организации, осуществляющие образовательную деятельность по образовательным программам соответствующих уровня и направленности (в случае прекращения деятельности организации,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программе, а также в случае приостановления действия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лицензии, приостановления действия государственной аккредитации полностью или в отношении отдельных уровней образования).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3.22. Обеспечивает содержание зданий и сооружений муниципальных образовательных организаций, обустройство прилегающих к ним территорий.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3.23. Осуществляет учет детей, подлежащих обучению по образовательным программам дошкольного, начального общего, основного общего и среднего общего образования и адаптированным образовательным программам.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3.24. Осуществляет в порядке, установленном действующим законодательством, функции и полномочия учредителя муниципальных учреждений округа, в том числе анализирует итоги их деятельности.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3.25. Осуществляет функции работодателя, заключает и прекращает трудовые договоры с руководителями учреждений, вносит в них изменения.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3.26. Осуществляет кадровую политику в сфере образования округа: 3.26.1. Ведет учет, анализирует и прогнозирует потребность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подведомственных образовательных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организаций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 педагогических кадрах, осуществляет анализ и прогноз состояния системы подготовки, переподготовки и повышения квалификации педагогических и руководящих работников подведомственных учреждений, собирает информацию о наличии педагогических вакансий.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3.26.2.  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На основании представлений готовит документы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 награждении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наиболее отличившихся работников управления образования и подведомственных учреждений.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3.27. Осуществляет методическое сопровождение образовательной деятельности подведомственных муниципальных образовательных бюджетных организаций соответствующих типов: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3.27.1. Координирует инновационную деятельность образовательных организаций в целях обеспечения модернизации и развития муниципальной системы образования с учетом основных направлений социально-экономического развития Российской Федерации, реализации приоритетных направлений государственной политики в сфере образования.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3.27.2.</w:t>
      </w:r>
      <w:r w:rsidRPr="0076142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Обобщает и распространяет положительный опыт работы образовательных организаций</w:t>
      </w:r>
      <w:r w:rsidRPr="007614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zh-CN"/>
        </w:rPr>
        <w:t>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3.27.3. Организует в соответствии с установленным порядком проведение педагогических конференций, совещаний, семинаров и конкурсов в сфере образования.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3.27.4. Обеспечивает предоставление родителям (законным представителям) несовершеннолетних обучающихся, обеспечивающим получение детьми дошкольного образования в форме семейного образования, методической, психолого-педагогической, диагностической и консультативной помощи без взимания платы,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3.27.5.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Организует проведение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олимпиад и иных интеллектуальных и (или) творческих конкурсов, физкультурных мероприятий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3.27.6. Координирует деятельность образовательных учреждений по созданию органов государственно-общественного управления образования на уровне образовательного учреждения.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3.28. Участвует в работе и в реализации программ подведомственных образовательных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организаций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, органов, комиссий и комитетов на муниципальном, областном и федеральном уровнях по вопросам образования.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3.29. Координирует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организацию проведения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государственной итоговой аттестации обучающихся, освоивших образовательные программы основного общего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 среднего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общего образования на территории округа.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3.30. Координирует деятельность подведомственных учреждений по организации летнего отдыха и оздоровления несовершеннолетних.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3.31. Осуществляет сбор, проверку документов, направляет денежные средства, необходимые для оплаты (полной или частичной) стоимости питания детей, а также денежные средства на оплату стоимости питания детей, находящихся в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трудной жизненной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ситуации, в лагеря дневного пребывания, организованные на базе подведомственных образовательных учреждений.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3.32. Разрабатывает программы и планы по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обеспечению санитарно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-эпидемиологической и комплексной безопасности; подготовки образовательных организаций к новому учебному году.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3.33. Организует выполнение мероприятий по гражданской обороне, противопожарной безопасности и мобилизационной подготовке в учреждениях, находящихся в ведении и входящих в сферу деятельности управления образования, а также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разрабатывает и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корректирует документы по переводу управления образования и подведомственных образовательных организаций на работу в условиях особого периода. Обеспечивает сбор, анализ и представление сводных данных, показателей и расчетов к ним о деятельности муниципальных образовательных организаций в области гражданской обороны, чрезвычайных ситуаций, противопожарной безопасности.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3.34. Ведет учет военнообязанных в управлении образования и организует учет военнообязанных в подведомственных образовательных организациях.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3.35. Участвует в профилактике экстремизма и терроризма в пределах своей компетенции.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3.36. Организует систему профилактики безнадзорности и правонарушений несовершеннолетних на территории округа: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3.36.1. Контролирует соблюдение законодательства Российской Федерации и законодательства Вологодской области в области образования несовершеннолетних;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3.36.2. Организует выполнение программ развития образования, в том числе программ и методик, направленных на формирование законопослушного поведения несовершеннолетних;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800000"/>
          <w:sz w:val="20"/>
          <w:szCs w:val="20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3.36.3. Заключает договор на услуги психолого-медико-педагогической комиссии по выявлению несовершеннолетних, имеющих отклонения в развитии или поведении, проведение их комплексного обследования и подготовки рекомендаций по оказанию им психолого-медико-педагогической помощи и определению форм дальнейшего обучения и воспитания несовершеннолетних;</w:t>
      </w:r>
      <w:r w:rsidRPr="00761425">
        <w:rPr>
          <w:rFonts w:ascii="Times New Roman" w:eastAsia="Times New Roman" w:hAnsi="Times New Roman" w:cs="Times New Roman"/>
          <w:color w:val="800000"/>
          <w:sz w:val="20"/>
          <w:szCs w:val="20"/>
          <w:lang w:eastAsia="zh-CN"/>
        </w:rPr>
        <w:t xml:space="preserve"> 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3.36.4. Обеспечивает условия для работы психолого-медико-педагогической комиссии;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3.36.5. Координирует комплексное социально-психологическое сопровождение детей в подведомственных образовательных организациях.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3.37. Закрепляет муниципальные образовательные организации за конкретными территориями муниципального округа.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3.38. Организует бесплатную перевозку обучающихся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 муниципальных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образовательных организациях, реализующих основные общеобразовательные программы.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3.39. Ведет учет форм получения образования, определенных родителями (законными представителями) детей, имеющих право на получение общего образования каждого уровня и проживающих на территории муниципального округа.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3.40. Координирует на муниципальном уровне деятельность образовательных учреждений по предоставлению образовательной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услуги в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дистанционной форме, в том числе и обучение детей-инвалидов.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3.41. Предоставляет социальную поддержку детям из многодетных семей, детям-инвалидам, детям с ограниченными возможностями здоровья при реализации права на образование.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3.42. Определяет случаи и порядок обеспечения питанием обучающихся в соответствии с законодательством.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3.43. Готовит предложения об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установлении платы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, взимаемой с родителей (законных представителей) за присмотр и уход за детьми в дошкольных образовательных организациях, и ее размере.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3.44. Готовит предложения о снижении размера родительской платы или не взимании ее с отдельных категорий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родителей (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законных представителей) в определенных случаях и порядке.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3.45. Готовит предложения об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установлении платы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, взимаемой с родителей (законных представителей) несовершеннолетних обучающихся за содержание детей в образовательной организации с наличием интерната, а также за присмотр и уход за детьми в группах продленного дня, и ее размере.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3.46.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Исполняет отдельные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государственные полномочия по воспитанию и</w:t>
      </w:r>
      <w:r w:rsidRPr="00761425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обучению детей-инвалидов в дошкольных образовательных учреждениях в части выплаты заработной платы работникам дошкольных образовательных учреждений и расходов на учебно-наглядные пособия. </w:t>
      </w:r>
    </w:p>
    <w:p w:rsidR="00761425" w:rsidRPr="00761425" w:rsidRDefault="00761425" w:rsidP="00761425">
      <w:pPr>
        <w:widowControl w:val="0"/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3.47. Исполняет отдельные государственные полномочия по содержанию и обучению детей с ограниченными возможностями здоровья за время их пребывания в соответствующем муниципальном образовательном учреждении,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осуществляющем свою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деятельность по адаптированным образовательным программам для обучающихся, воспитанников с ограниченными возможностями здоровья:</w:t>
      </w:r>
    </w:p>
    <w:p w:rsidR="00761425" w:rsidRPr="00761425" w:rsidRDefault="00761425" w:rsidP="00761425">
      <w:pPr>
        <w:widowControl w:val="0"/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3.48.1. Организация предоставления общего образования.</w:t>
      </w:r>
    </w:p>
    <w:p w:rsidR="00761425" w:rsidRPr="00761425" w:rsidRDefault="00761425" w:rsidP="00761425">
      <w:pPr>
        <w:widowControl w:val="0"/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3.48.2. Предоставление бесплатного питания, бесплатного проживания и бесплатного медицинского обслуживания или возмещение их полной стоимости (полного государственного обеспечения) обучающимся, проживающим в соответствующем муниципальном образовательном учреждении,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осуществляющем свою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деятельность по адаптированным образовательным программам.</w:t>
      </w:r>
    </w:p>
    <w:p w:rsidR="00761425" w:rsidRPr="00761425" w:rsidRDefault="00761425" w:rsidP="00761425">
      <w:pPr>
        <w:widowControl w:val="0"/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3.48.3. Обеспечение бесплатным двухразовым питанием обучающихся, не проживающих в соответствующем муниципальном образовательном учреждении,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осуществляющем свою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деятельность по адаптированным образовательным программам.</w:t>
      </w:r>
    </w:p>
    <w:p w:rsidR="00761425" w:rsidRPr="00761425" w:rsidRDefault="00761425" w:rsidP="00761425">
      <w:pPr>
        <w:widowControl w:val="0"/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3.48.4. Финансирование расходов на оплату коммунальных услуг, текущее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содержание, и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текущий и капитальный ремонт зданий (сооружений) и оборудования, приобретение мебели и мягкого инвентаря, оборудования, оплату услуг бытового обслуживания.</w:t>
      </w:r>
    </w:p>
    <w:p w:rsidR="00761425" w:rsidRPr="00761425" w:rsidRDefault="00761425" w:rsidP="00761425">
      <w:pPr>
        <w:widowControl w:val="0"/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1" w:name="Par70"/>
      <w:bookmarkEnd w:id="1"/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3.49. Исполняет переданное государственное полномочие по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обеспечению выплаты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денежной компенсации части платы, взимаемой с родителей (законных представителей) за содержание детей (присмотр и уход за детьми) в муниципальных образовательных учреждениях округа, реализующих основную общеобразовательную программу дошкольного образования, а также в иных образовательных организациях, расположенных на территории округа дошкольного образования.</w:t>
      </w:r>
    </w:p>
    <w:p w:rsidR="00761425" w:rsidRPr="00761425" w:rsidRDefault="00761425" w:rsidP="00761425">
      <w:pPr>
        <w:widowControl w:val="0"/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3.50. Исполняет переданное государственное полномочие по обеспечению льготным питанием обучающихся в муниципальных общеобразовательных организациях по очной форме обучения из числа детей из малоимущих семей, многодетных семей, детей, состоящих на учете в противотуберкулезном диспансере.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3.51.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Исполняет отдельные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государственные полномочия по обеспечению питанием, одеждой, обувью, мягким и жестким инвентарем и обучению детей с ограниченными возможностями здоровья, в том числе детей-сирот и детей, оставшихся без попечения родителей, во время их проживания в соответствующей муниципальной общеобразовательной организации. 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3.52.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Осуществляет отдельные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государственные полномочия по социальной поддержке детей, обучающихся в муниципальных образовательных организациях, из многодетных семей, приемных семей, имеющих в своем составе трех и более детей: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3.52.1. Предоставляет денежную выплату на проезд на внутригородском транспорте (кроме такси), а также в автобусах пригородных и внутрирайонных линий.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3.52.2. Предоставляет денежную выплату на приобретение комплекта детской одежды для посещения школьных занятий, спортивной формы для занятий физической культурой.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3.53. Утверждает уставы подведомственных учреждений, изменения и дополнения к нему, муниципальные задания, планы финансово-хозяйственной деятельности, сметы.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3.54. Осуществляет бюджетные полномочия главного распорядителя и получателя бюджетных средств</w:t>
      </w:r>
      <w:r w:rsidRPr="00761425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3.55. Осуществляет ведомственный контроль за соблюдением трудового законодательства и иных нормативных правовых актов, содержащих нормы трудового права, в подведомственных организациях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3.56. Разрабатывает муниципальные задания для подведомственных учреждений, осуществляет финансовое обеспечение муниципального задания и осуществляет контроль за их выполнением.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2" w:name="Par152"/>
      <w:bookmarkEnd w:id="2"/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3.57. Заключает соглашение с подведомственными учреждениями по финансовому обеспечению выполнения муниципального задания с учетом расходов на содержание недвижимого и особо ценного движимого имущества.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3.58. Осуществляет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функции муниципального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заказчика по вопросам </w:t>
      </w:r>
      <w:r w:rsidR="00C75737"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деятельности управления</w:t>
      </w: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образования в соответствии с действующим законодательством.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3.59. Осуществляет оперативный учет результатов деятельности управления образования, сводный учет подведомственных учреждений, ведет статистическую.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3.60. Осуществляет контроль за соблюдением правил оказания платных дополнительных образовательных услуг и других видов платных услуг в подведомственных учреждениях, согласует размер платы за оказание услуг, не относящихся к основным видам деятельности.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3.61. Предварительно согласовывает крупные сделки подведомственных учреждений. 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3.62. Проводит экспертную оценку последствий, предшествующую заключению договора аренды или договора безвозмездного пользования имущества, закрепленного за учреждением на праве оперативного управления.</w:t>
      </w:r>
    </w:p>
    <w:p w:rsidR="00761425" w:rsidRPr="00761425" w:rsidRDefault="00761425" w:rsidP="00761425">
      <w:pPr>
        <w:tabs>
          <w:tab w:val="left" w:pos="3660"/>
        </w:tabs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3.63. Осуществляет контроль за соблюдением подведомственными учреждениями законодательства Российской Федерации и иных нормативных правовых актов о контрактной </w:t>
      </w:r>
      <w:r w:rsidRPr="007614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системе в сфере закупок товаров, работ, услуг для обеспечения государственных и муниципальных нужд.</w:t>
      </w:r>
    </w:p>
    <w:p w:rsidR="00761425" w:rsidRPr="00761425" w:rsidRDefault="00761425" w:rsidP="00761425">
      <w:pPr>
        <w:tabs>
          <w:tab w:val="left" w:pos="3660"/>
        </w:tabs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3.64. Осуществляет внутренний финансовый контроль и внутренний финансовый аудит.</w:t>
      </w:r>
    </w:p>
    <w:p w:rsidR="00761425" w:rsidRPr="00761425" w:rsidRDefault="00761425" w:rsidP="00761425">
      <w:pPr>
        <w:suppressAutoHyphens/>
        <w:autoSpaceDE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3.65. Осуществляет иные полномочия (функции), установленные федеральным законодательством.</w:t>
      </w:r>
    </w:p>
    <w:p w:rsidR="00761425" w:rsidRDefault="00761425" w:rsidP="00761425">
      <w:pPr>
        <w:suppressAutoHyphens/>
        <w:autoSpaceDE w:val="0"/>
        <w:autoSpaceDN w:val="0"/>
        <w:adjustRightInd w:val="0"/>
        <w:spacing w:after="0" w:line="240" w:lineRule="auto"/>
        <w:ind w:firstLineChars="253" w:firstLine="60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14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bookmarkStart w:id="3" w:name="Par56"/>
      <w:bookmarkStart w:id="4" w:name="Par73"/>
      <w:bookmarkStart w:id="5" w:name="Par78"/>
      <w:bookmarkEnd w:id="3"/>
      <w:bookmarkEnd w:id="4"/>
      <w:bookmarkEnd w:id="5"/>
    </w:p>
    <w:p w:rsidR="00761425" w:rsidRPr="00761425" w:rsidRDefault="00761425" w:rsidP="002D388B">
      <w:pPr>
        <w:suppressAutoHyphens/>
        <w:spacing w:after="0" w:line="240" w:lineRule="auto"/>
        <w:ind w:firstLineChars="253" w:firstLine="7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IV</w:t>
      </w: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ИМУЩЕСТВО И ФИНАНСОВОЕ ОБЕСПЕЧЕНИЕ</w:t>
      </w:r>
    </w:p>
    <w:p w:rsidR="00761425" w:rsidRPr="00761425" w:rsidRDefault="00761425" w:rsidP="002D388B">
      <w:pPr>
        <w:suppressAutoHyphens/>
        <w:spacing w:after="0" w:line="240" w:lineRule="auto"/>
        <w:ind w:firstLineChars="253" w:firstLine="7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ВЫПОЛНЕНИЯ </w:t>
      </w:r>
      <w:r w:rsidR="00C75737"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ФУНКЦИЙ УПРАВЛЕНИЯ ОБРАЗОВАНИЯ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4.1. Собственником имущества управления образования является Кичменгско-Городецкий муниципальный округ.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4.2. Имущество управления образования закрепляется за ним на праве оперативного управления.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4.3. Источниками формирования имущества управления образования являются: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бюджетные средства;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имущество, закрепляемое за управлением образования органом, уполномоченным управлять муниципальным имуществом;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имущество, переданное управлению образования в качестве дара, пожертвования или в порядке наследования.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4.4. Финансовое обеспечение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деятельности управления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образования осуществляется за счет средств бюджета округа на основании бюджетной сметы.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Расходование денежных средств производится управлением образования в порядке, установленном бюджетным законодательством Российской Федерации и иными нормативными правовыми актами, регулирующими бюджетные правоотношения.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4.5. Права владения, пользования и распоряжения в отношении закрепленного за управлением образования имущества, управление образования осуществляет в пределах, установленных законодательством Российской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Федерации, в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соответствии с целями своей деятельности, назначением имущества, договором о порядке использования муниципального имущества, закрепленного за Управлением образования на праве оперативного управления.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4.6. Управление образования не вправе отчуждать либо иным способом распоряжаться закрепленным за ним имуществом иначе как по согласованию с органом, уполномоченным управлять муниципальным имуществом. 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4.7. Орган, уполномоченный собственником управлять муниципальным имуществом, вправе изъять закрепленное за управлением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образования излишнее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неиспользуемое или используемое не по назначению имущество и распорядиться. 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4.8. Управление образования обязано эффективно использовать имущество, закрепленное за ним на праве оперативного управления, обеспечивать его сохранность, надлежащий учет и не допускать ухудшения его технического состояния, за исключением случаев, связанных с нормальным износом и форс-мажорными обстоятельствами, осуществлять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текущий и капитальный ремонт имущества, нести риск случайной гибели, порчи имущества.</w:t>
      </w:r>
    </w:p>
    <w:p w:rsid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1425" w:rsidRPr="00761425" w:rsidRDefault="00761425" w:rsidP="00C75737">
      <w:pPr>
        <w:suppressAutoHyphens/>
        <w:spacing w:after="0" w:line="240" w:lineRule="auto"/>
        <w:ind w:firstLineChars="253" w:firstLine="7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V</w:t>
      </w: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 ОРГАНИЗАЦИЯ ДЕЯТЕЛЬНОСТИ</w:t>
      </w:r>
    </w:p>
    <w:p w:rsidR="00761425" w:rsidRPr="00761425" w:rsidRDefault="00761425" w:rsidP="00C75737">
      <w:pPr>
        <w:suppressAutoHyphens/>
        <w:spacing w:after="0" w:line="240" w:lineRule="auto"/>
        <w:ind w:firstLineChars="253" w:firstLine="7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УПРАВЛЕНИЯ ОБРАЗОВАНИЯ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5.1. Управление образования осуществляет свою деятельность в пределах, установленных законодательством Российской Федерации, Вологодской области, нормативными правовыми актами Кичменгско-Городецкого муниципального округа, настоящим Положением.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5.2. Потребности управления образования в товарах, работах, услугах, необходимых для осуществления его функций, обеспечиваются за счет средств бюджета округа путем заключения муниципальных контрактов на поставки товаров, выполнение работ, оказание услуг для муниципальных нужд соответствии с законодательством. 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5.3. Управление образования строит свои взаимоотношения с другими организациями на основании договоров.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5.4. Управление образования имеет право: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создавать коллегиальные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органы, экспертные и рабочие группы, для решения вопросов развития муниципальной системы образования;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запрашивать и получать в установленном порядке от органов исполнительной государственных власти; органов местного самоуправления,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организаций сведения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материалы и документы, необходимые для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осуществления возложенных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управление образования функций;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поощрять обучающихся и работников подведомственных муниципальных организаций;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в установленном порядке в пределах имеющихся средств на оплату труда самостоятельно устанавливать для руководителей подведомственных муниципальных организаций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и работников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управления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образования размеры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заработной платы (включая размеры должностных окладов, выплат компенсационного и стимулирующего характера) с соблюдением требований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трудового законодательства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управление образования может иметь гражданские права, соответствующие целям деятельности, предусмотренные настоящим Положением, и нести связанные с этой деятельностью обязанности, быть истцом и ответчиком в суде.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5.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5. Управление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образования обязано: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составить бюджетную смету управления образования;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обеспечивать результативность, целевой характер использования предусмотренных управлению образования бюджетных ассигнований;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вести статистическую отчетность в установленном порядке, представлять информацию о своей деятельности органам государственной статистики, налоговым органам и иным лицам в соответствии с законодательством Российской Федерации. Отчитываться о результатах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деятельности в пределах, установленных законодательством Российской Федерации, Вологодской области;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обеспечивать выполнение муниципальных функций в целях обеспечения реализации предусмотренных законодательством Российской Федерации полномочий;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предоставлять отделу земельно-имущественных отношений</w:t>
      </w:r>
      <w:r w:rsidRPr="00761425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карту учета имущества установленной формы по состоянию на начало очередного года;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в случаях, предусмотренных законодательством Российской Федерации и Вологодской области, нормативными правовыми актами района, по требованию отдела земельно-имущественных отношений и по согласованию с администрацией округа заключить договор имущественного страхования;</w:t>
      </w:r>
    </w:p>
    <w:p w:rsidR="00761425" w:rsidRPr="00761425" w:rsidRDefault="00761425" w:rsidP="00761425">
      <w:pPr>
        <w:tabs>
          <w:tab w:val="left" w:pos="3225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нести ответственность в соответствии с законодательством Российской Федерации за нарушение договорных и налоговых обязательств;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обеспечивать учет, сохранность и использование архивных документов (постоянного хранения и по личному составу), в том числе выдачу архивных документов, связанных с социальной защитой граждан,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и своевременную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передачу их на хранение в архивный отдел администрации округа;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обеспечивать защиту информации конфиденциального характера (включая персональные данные);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обеспечивать выполнение мероприятий по энергосбережению, гражданской обороне, противопожарной безопасности и мобилизационной подготовке;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обеспечивать организацию и ведение делопроизводства управления образования в соответствии с установленными требованиями;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оплачивать труд работников с соблюдением гарантий, установленных действующим законодательством Российской Федерации, области, нормативными правовыми актами округа;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осуществлять сбор сведений о доходах на праве собственности имуществе, являющихся объектами налогообложения, и обязательствах имущественного характера лиц, замещающих должности муниципальной службы в управлении образования (кандидатов на должности муниципальной службы); осуществлять сбор сведений о доходах, об имуществе, принадлежащем  на праве собственности, и обязательствах  имущественного характера супруга (супруги) и несовершеннолетних детей лиц, замещающих должности муниципальной службы в управлении образования (кандидатов на должности муниципальной службы);</w:t>
      </w:r>
    </w:p>
    <w:p w:rsidR="00761425" w:rsidRPr="00761425" w:rsidRDefault="00761425" w:rsidP="00761425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осуществлять сбор сведений в установленном порядке о </w:t>
      </w:r>
      <w:r w:rsidR="00C75737" w:rsidRPr="007614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доходах, об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 и обязательствах имущественного характера, а также о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доходах, об имуществе и обязательствах имущественного характера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супруги (супруга) и несовершеннолетних детей руководителей подведомственных муниципальных организаций (кандидатов на должность руководителя);</w:t>
      </w:r>
    </w:p>
    <w:p w:rsidR="00761425" w:rsidRPr="00761425" w:rsidRDefault="00761425" w:rsidP="00761425">
      <w:pPr>
        <w:tabs>
          <w:tab w:val="left" w:pos="72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- предоставлять в установленном порядке в органы исполнительной государственных власти; органы местного самоуправления, организации сведения, материалы и документы в пределах компетенции управления образования.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1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61425" w:rsidRPr="00761425" w:rsidRDefault="00761425" w:rsidP="002D388B">
      <w:pPr>
        <w:suppressAutoHyphens/>
        <w:spacing w:after="0" w:line="240" w:lineRule="auto"/>
        <w:ind w:firstLineChars="253" w:firstLine="7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VI</w:t>
      </w: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 УПРАВЛЕНИЕ УПРАВЛЕНИЕМ ОБРАЗОВАНИЯ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6.1. Управление управлением образования осуществляется в соответствии с законодательством Российской Федерации, Вологодской области, нормативными правовыми актами Кичменгско-Городецкого муниципального округа и настоящим Положением.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6.2. Структура управления образования утверждается постановлением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администрации муниципального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6.3. Управление образования возглавляет начальник управления образования, назначаемый и освобождаемый от должности Главой округа.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6.4. Начальник управления образования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руководит управлением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образования на основе единоначалия и несет персональную ответственность за выполнение возложенных на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 образования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функций.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6.5. Полномочия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начальника управления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образования: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представляет интересы управления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образования по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всем вопросам его деятельности; 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издает в пределах своей компетенции приказы, распоряжения, обязательные для исполнения муниципальными служащими и специалистами управления образования, руководителями и работниками подведомственных организаций; 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осуществляет прием на работу и увольнение с работы муниципальных служащих, специалистов управления образования, руководителей подведомственных организаций;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утверждает должностные инструкции муниципальных служащих, специалистов управления образования, руководителей подведомственных организаций;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осуществляет контроль за соблюдением трудовой дисциплины работниками управления образования, руководителями подведомственных организаций; 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распоряжается в установленном порядке имуществом и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средствами управления образования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открывает лицевые счета, совершает от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имени управления образования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расчетные операции, подписывает финансовые документы;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заключает договоры в пределах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компетенции управления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образования, выдает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доверенности;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участвует в заседаниях и совещаниях, проводимых Главой муниципального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 и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его заместителями, при обсуждении вопросов, входящих в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компетенцию управления образования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- осуществляет руководство службой гражданской обороны, мобилизационной подготовки, ликвидации последствий чрезвычайных ситуаций и противопожарной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безопасности в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системе образования;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- решает иные вопросы, отнесенные к компетенции управления образования.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6.6. В период отсутствия начальника управления образования исполнение его обязанностей возлагается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заместителя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начальника управления образования.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1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61425" w:rsidRPr="00761425" w:rsidRDefault="00761425" w:rsidP="002D388B">
      <w:pPr>
        <w:suppressAutoHyphens/>
        <w:spacing w:after="0" w:line="240" w:lineRule="auto"/>
        <w:ind w:firstLineChars="253" w:firstLine="7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VII</w:t>
      </w: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 ЛИКВИДАЦИЯ И РЕОРГАНИЗАЦИЯ УПРАВЛЕНИЯ ОБРАЗОВАНИЯ, ВНЕСЕНИЕ ИЗМЕНЕНИЙ В ПОЛОЖЕНИЕ</w:t>
      </w:r>
    </w:p>
    <w:p w:rsidR="00761425" w:rsidRPr="00761425" w:rsidRDefault="00761425" w:rsidP="002D388B">
      <w:pPr>
        <w:suppressAutoHyphens/>
        <w:spacing w:after="0" w:line="240" w:lineRule="auto"/>
        <w:ind w:firstLineChars="253" w:firstLine="71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7.1. </w:t>
      </w:r>
      <w:r w:rsidR="00724FFB"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Деятельность управления</w:t>
      </w: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образования прекращается в связи с его ликвидацией или реорганизацией в соответствии с муниципальными правовыми актами округа в установленном законом порядке.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7.2. При ликвидации или реорганизации высвобождаемым работникам гарантируется соблюдение их прав и интересов в соответствии с законодательством о труде и муниципальной службе.</w:t>
      </w:r>
    </w:p>
    <w:p w:rsidR="00761425" w:rsidRPr="00761425" w:rsidRDefault="00761425" w:rsidP="00761425">
      <w:pPr>
        <w:tabs>
          <w:tab w:val="left" w:pos="540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7.3. Изменения и дополнения в Положение об управлении образования вносятся в связи с изменениями в законодательстве РФ, в структуре управления образования.</w:t>
      </w:r>
    </w:p>
    <w:p w:rsidR="00761425" w:rsidRPr="00761425" w:rsidRDefault="00761425" w:rsidP="00761425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1425">
        <w:rPr>
          <w:rFonts w:ascii="Times New Roman" w:eastAsia="Times New Roman" w:hAnsi="Times New Roman" w:cs="Times New Roman"/>
          <w:sz w:val="28"/>
          <w:szCs w:val="28"/>
          <w:lang w:eastAsia="zh-CN"/>
        </w:rPr>
        <w:t>7.4. Изменения и дополнения в Положение об управлении образования утверждаются решениями Муниципального Собрания и регистрируются в налоговом органе.</w:t>
      </w:r>
    </w:p>
    <w:p w:rsidR="005D1175" w:rsidRPr="00761425" w:rsidRDefault="005D1175" w:rsidP="00761425">
      <w:pPr>
        <w:spacing w:after="0" w:line="240" w:lineRule="auto"/>
        <w:ind w:firstLineChars="253" w:firstLine="557"/>
        <w:jc w:val="both"/>
        <w:rPr>
          <w:rFonts w:ascii="Times New Roman" w:hAnsi="Times New Roman" w:cs="Times New Roman"/>
        </w:rPr>
      </w:pPr>
    </w:p>
    <w:sectPr w:rsidR="005D1175" w:rsidRPr="00761425" w:rsidSect="00761425">
      <w:headerReference w:type="default" r:id="rId11"/>
      <w:footerReference w:type="even" r:id="rId12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FEA" w:rsidRDefault="00F50FEA" w:rsidP="00724FFB">
      <w:pPr>
        <w:spacing w:after="0" w:line="240" w:lineRule="auto"/>
      </w:pPr>
      <w:r>
        <w:separator/>
      </w:r>
    </w:p>
  </w:endnote>
  <w:endnote w:type="continuationSeparator" w:id="0">
    <w:p w:rsidR="00F50FEA" w:rsidRDefault="00F50FEA" w:rsidP="00724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350" w:rsidRDefault="00EC20FB" w:rsidP="00173CF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2350" w:rsidRDefault="00F50FEA" w:rsidP="00F0055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FEA" w:rsidRDefault="00F50FEA" w:rsidP="00724FFB">
      <w:pPr>
        <w:spacing w:after="0" w:line="240" w:lineRule="auto"/>
      </w:pPr>
      <w:r>
        <w:separator/>
      </w:r>
    </w:p>
  </w:footnote>
  <w:footnote w:type="continuationSeparator" w:id="0">
    <w:p w:rsidR="00F50FEA" w:rsidRDefault="00F50FEA" w:rsidP="00724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984769"/>
      <w:docPartObj>
        <w:docPartGallery w:val="Page Numbers (Top of Page)"/>
        <w:docPartUnique/>
      </w:docPartObj>
    </w:sdtPr>
    <w:sdtEndPr/>
    <w:sdtContent>
      <w:p w:rsidR="002D388B" w:rsidRDefault="002D38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8CE">
          <w:rPr>
            <w:noProof/>
          </w:rPr>
          <w:t>14</w:t>
        </w:r>
        <w:r>
          <w:fldChar w:fldCharType="end"/>
        </w:r>
      </w:p>
    </w:sdtContent>
  </w:sdt>
  <w:p w:rsidR="00724FFB" w:rsidRDefault="00724FF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upperRoman"/>
      <w:lvlText w:val="%1."/>
      <w:lvlJc w:val="right"/>
      <w:pPr>
        <w:tabs>
          <w:tab w:val="num" w:pos="0"/>
        </w:tabs>
        <w:ind w:left="417" w:hanging="57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FD9"/>
    <w:rsid w:val="002D388B"/>
    <w:rsid w:val="005D1175"/>
    <w:rsid w:val="00724FFB"/>
    <w:rsid w:val="00761425"/>
    <w:rsid w:val="00847FD9"/>
    <w:rsid w:val="00B268CE"/>
    <w:rsid w:val="00C75737"/>
    <w:rsid w:val="00EC20FB"/>
    <w:rsid w:val="00F5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FE08A"/>
  <w15:chartTrackingRefBased/>
  <w15:docId w15:val="{100655E0-57CC-481F-83D8-75219DC4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6142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rsid w:val="007614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761425"/>
  </w:style>
  <w:style w:type="paragraph" w:styleId="a6">
    <w:name w:val="header"/>
    <w:basedOn w:val="a"/>
    <w:link w:val="a7"/>
    <w:uiPriority w:val="99"/>
    <w:unhideWhenUsed/>
    <w:rsid w:val="00724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4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;dst=10046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2875;fld=13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095;n=54553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7062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4895</Words>
  <Characters>27906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2022-12-02T15:04:00Z</dcterms:created>
  <dcterms:modified xsi:type="dcterms:W3CDTF">2022-12-03T12:11:00Z</dcterms:modified>
</cp:coreProperties>
</file>