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56"/>
        <w:gridCol w:w="1338"/>
        <w:gridCol w:w="4127"/>
        <w:gridCol w:w="70"/>
      </w:tblGrid>
      <w:tr w:rsidR="00CC1AE8" w:rsidRPr="00EA6035" w:rsidTr="0017699E">
        <w:trPr>
          <w:gridAfter w:val="1"/>
          <w:wAfter w:w="70" w:type="dxa"/>
        </w:trPr>
        <w:tc>
          <w:tcPr>
            <w:tcW w:w="9321" w:type="dxa"/>
            <w:gridSpan w:val="3"/>
          </w:tcPr>
          <w:p w:rsidR="00CC1AE8" w:rsidRPr="00EA6035" w:rsidRDefault="00CC1AE8" w:rsidP="0017699E">
            <w:pPr>
              <w:jc w:val="center"/>
              <w:rPr>
                <w:color w:val="000000"/>
              </w:rPr>
            </w:pPr>
          </w:p>
        </w:tc>
      </w:tr>
      <w:tr w:rsidR="00CC1AE8" w:rsidRPr="00023933" w:rsidTr="0017699E">
        <w:tblPrEx>
          <w:tblLook w:val="04A0" w:firstRow="1" w:lastRow="0" w:firstColumn="1" w:lastColumn="0" w:noHBand="0" w:noVBand="1"/>
        </w:tblPrEx>
        <w:trPr>
          <w:trHeight w:val="770"/>
        </w:trPr>
        <w:tc>
          <w:tcPr>
            <w:tcW w:w="3856" w:type="dxa"/>
          </w:tcPr>
          <w:p w:rsidR="00CC1AE8" w:rsidRPr="00023933" w:rsidRDefault="00CC1AE8" w:rsidP="0017699E">
            <w:pPr>
              <w:ind w:firstLine="567"/>
              <w:jc w:val="center"/>
              <w:rPr>
                <w:color w:val="000000"/>
              </w:rPr>
            </w:pPr>
          </w:p>
        </w:tc>
        <w:tc>
          <w:tcPr>
            <w:tcW w:w="1338" w:type="dxa"/>
            <w:hideMark/>
          </w:tcPr>
          <w:p w:rsidR="00CC1AE8" w:rsidRPr="00023933" w:rsidRDefault="00CC1AE8" w:rsidP="0017699E">
            <w:pPr>
              <w:ind w:firstLine="567"/>
              <w:jc w:val="center"/>
              <w:rPr>
                <w:color w:val="000000"/>
              </w:rPr>
            </w:pPr>
            <w:r w:rsidRPr="00023933">
              <w:rPr>
                <w:noProof/>
                <w:color w:val="000000"/>
              </w:rPr>
              <w:drawing>
                <wp:inline distT="0" distB="0" distL="0" distR="0">
                  <wp:extent cx="428625" cy="5048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4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7" w:type="dxa"/>
            <w:gridSpan w:val="2"/>
            <w:hideMark/>
          </w:tcPr>
          <w:p w:rsidR="00CC1AE8" w:rsidRPr="00023933" w:rsidRDefault="00CC1AE8" w:rsidP="0017699E">
            <w:pPr>
              <w:ind w:firstLine="567"/>
              <w:jc w:val="center"/>
              <w:rPr>
                <w:b/>
                <w:color w:val="000000"/>
              </w:rPr>
            </w:pPr>
          </w:p>
        </w:tc>
      </w:tr>
      <w:tr w:rsidR="00CC1AE8" w:rsidRPr="00023933" w:rsidTr="0017699E">
        <w:tblPrEx>
          <w:tblLook w:val="04A0" w:firstRow="1" w:lastRow="0" w:firstColumn="1" w:lastColumn="0" w:noHBand="0" w:noVBand="1"/>
        </w:tblPrEx>
        <w:trPr>
          <w:trHeight w:val="802"/>
        </w:trPr>
        <w:tc>
          <w:tcPr>
            <w:tcW w:w="9391" w:type="dxa"/>
            <w:gridSpan w:val="4"/>
            <w:vAlign w:val="center"/>
            <w:hideMark/>
          </w:tcPr>
          <w:p w:rsidR="00CC1AE8" w:rsidRPr="00023933" w:rsidRDefault="00CC1AE8" w:rsidP="0017699E">
            <w:pPr>
              <w:ind w:firstLine="567"/>
              <w:jc w:val="center"/>
              <w:rPr>
                <w:color w:val="000000"/>
              </w:rPr>
            </w:pPr>
            <w:r w:rsidRPr="00023933">
              <w:rPr>
                <w:bCs/>
                <w:color w:val="000000"/>
              </w:rPr>
              <w:t>МУНИЦИПАЛЬНОЕ СОБРАНИЕ</w:t>
            </w:r>
          </w:p>
          <w:p w:rsidR="00CC1AE8" w:rsidRPr="00023933" w:rsidRDefault="00CC1AE8" w:rsidP="0017699E">
            <w:pPr>
              <w:ind w:firstLine="567"/>
              <w:jc w:val="center"/>
              <w:rPr>
                <w:bCs/>
                <w:color w:val="000000"/>
              </w:rPr>
            </w:pPr>
            <w:r w:rsidRPr="00023933">
              <w:rPr>
                <w:bCs/>
                <w:color w:val="000000"/>
              </w:rPr>
              <w:t>КИЧМЕНГСКО-ГОРОДЕЦКОГО МУНИЦИПАЛЬНОГО ОКРУГА</w:t>
            </w:r>
          </w:p>
          <w:p w:rsidR="00CC1AE8" w:rsidRPr="00023933" w:rsidRDefault="00CC1AE8" w:rsidP="0017699E">
            <w:pPr>
              <w:ind w:firstLine="567"/>
              <w:jc w:val="center"/>
              <w:rPr>
                <w:color w:val="000000"/>
              </w:rPr>
            </w:pPr>
            <w:r w:rsidRPr="00023933">
              <w:rPr>
                <w:bCs/>
                <w:color w:val="000000"/>
              </w:rPr>
              <w:t>ВОЛОГОДСКОЙ ОБЛАСТИ</w:t>
            </w:r>
          </w:p>
        </w:tc>
      </w:tr>
      <w:tr w:rsidR="00CC1AE8" w:rsidRPr="00023933" w:rsidTr="0017699E">
        <w:tblPrEx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9391" w:type="dxa"/>
            <w:gridSpan w:val="4"/>
          </w:tcPr>
          <w:p w:rsidR="00CC1AE8" w:rsidRPr="00023933" w:rsidRDefault="00CC1AE8" w:rsidP="0017699E">
            <w:pPr>
              <w:ind w:firstLine="567"/>
              <w:jc w:val="center"/>
              <w:rPr>
                <w:color w:val="000000"/>
              </w:rPr>
            </w:pPr>
          </w:p>
        </w:tc>
      </w:tr>
      <w:tr w:rsidR="00CC1AE8" w:rsidRPr="00023933" w:rsidTr="0017699E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9391" w:type="dxa"/>
            <w:gridSpan w:val="4"/>
            <w:hideMark/>
          </w:tcPr>
          <w:p w:rsidR="00CC1AE8" w:rsidRPr="00023933" w:rsidRDefault="00CC1AE8" w:rsidP="0017699E">
            <w:pPr>
              <w:ind w:firstLine="567"/>
              <w:jc w:val="center"/>
              <w:rPr>
                <w:b/>
                <w:color w:val="000000"/>
              </w:rPr>
            </w:pPr>
            <w:r w:rsidRPr="00023933">
              <w:rPr>
                <w:b/>
                <w:color w:val="000000"/>
              </w:rPr>
              <w:t>РЕШЕНИЕ</w:t>
            </w:r>
          </w:p>
        </w:tc>
      </w:tr>
    </w:tbl>
    <w:p w:rsidR="00CC1AE8" w:rsidRPr="00EA6035" w:rsidRDefault="00CC1AE8" w:rsidP="00CC1AE8">
      <w:pPr>
        <w:ind w:firstLine="567"/>
        <w:jc w:val="center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618"/>
        <w:gridCol w:w="236"/>
        <w:gridCol w:w="484"/>
        <w:gridCol w:w="639"/>
      </w:tblGrid>
      <w:tr w:rsidR="00CC1AE8" w:rsidRPr="00EA6035" w:rsidTr="0017699E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1AE8" w:rsidRPr="00EA6035" w:rsidRDefault="00CC1AE8" w:rsidP="0017699E">
            <w:pPr>
              <w:rPr>
                <w:color w:val="000000"/>
              </w:rPr>
            </w:pPr>
            <w:r w:rsidRPr="00EA6035">
              <w:rPr>
                <w:color w:val="000000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1AE8" w:rsidRPr="00EA6035" w:rsidRDefault="00CC1AE8" w:rsidP="001769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1AE8" w:rsidRPr="00EA6035" w:rsidRDefault="00CC1AE8" w:rsidP="0017699E">
            <w:pPr>
              <w:jc w:val="center"/>
              <w:rPr>
                <w:color w:val="00000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1AE8" w:rsidRPr="00EA6035" w:rsidRDefault="00CC1AE8" w:rsidP="0017699E">
            <w:pPr>
              <w:jc w:val="center"/>
              <w:rPr>
                <w:color w:val="000000"/>
              </w:rPr>
            </w:pPr>
            <w:r w:rsidRPr="00EA6035">
              <w:rPr>
                <w:color w:val="000000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1AE8" w:rsidRPr="00EA6035" w:rsidRDefault="00CC1AE8" w:rsidP="001769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</w:tr>
    </w:tbl>
    <w:p w:rsidR="00CC1AE8" w:rsidRPr="00EA6035" w:rsidRDefault="00CC1AE8" w:rsidP="00CC1AE8">
      <w:pPr>
        <w:ind w:firstLine="426"/>
        <w:rPr>
          <w:color w:val="000000"/>
        </w:rPr>
      </w:pPr>
      <w:r w:rsidRPr="00EA6035">
        <w:rPr>
          <w:color w:val="000000"/>
        </w:rPr>
        <w:t>с. Кичменгский Городок</w:t>
      </w:r>
    </w:p>
    <w:p w:rsidR="00CC1AE8" w:rsidRPr="00EA6035" w:rsidRDefault="00CC1AE8" w:rsidP="00CC1AE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</w:tblGrid>
      <w:tr w:rsidR="00CC1AE8" w:rsidRPr="00EA6035" w:rsidTr="00CC1AE8">
        <w:trPr>
          <w:trHeight w:val="1024"/>
        </w:trPr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CC1AE8" w:rsidRPr="00CC1AE8" w:rsidRDefault="00CC1AE8" w:rsidP="00CC1AE8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z w:val="28"/>
                <w:szCs w:val="28"/>
              </w:rPr>
            </w:pPr>
            <w:r w:rsidRPr="00CC1AE8">
              <w:rPr>
                <w:sz w:val="28"/>
                <w:szCs w:val="28"/>
              </w:rPr>
              <w:t xml:space="preserve">Об утверждении Положения о порядке </w:t>
            </w:r>
          </w:p>
          <w:p w:rsidR="00CC1AE8" w:rsidRPr="00EA6035" w:rsidRDefault="00CC1AE8" w:rsidP="00CC1AE8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CC1AE8">
              <w:rPr>
                <w:sz w:val="28"/>
                <w:szCs w:val="28"/>
              </w:rPr>
              <w:t>и условиях приватизации муниципального имущества Кичменгско-Городецкого муниципального округа Вологодской области</w:t>
            </w:r>
          </w:p>
        </w:tc>
      </w:tr>
    </w:tbl>
    <w:p w:rsidR="00CC1AE8" w:rsidRPr="00EA6035" w:rsidRDefault="00CC1AE8" w:rsidP="00CC1AE8">
      <w:pPr>
        <w:autoSpaceDE w:val="0"/>
        <w:autoSpaceDN w:val="0"/>
        <w:adjustRightInd w:val="0"/>
        <w:ind w:firstLine="709"/>
        <w:jc w:val="both"/>
      </w:pPr>
    </w:p>
    <w:p w:rsidR="00353ED8" w:rsidRDefault="00CC1AE8" w:rsidP="0097375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83FF2">
        <w:rPr>
          <w:sz w:val="28"/>
          <w:szCs w:val="28"/>
        </w:rPr>
        <w:t xml:space="preserve">В соответствии с Гражданским кодексом Российской Федерации, </w:t>
      </w:r>
      <w:r w:rsidRPr="00B83FF2">
        <w:rPr>
          <w:rFonts w:eastAsia="Calibri"/>
          <w:sz w:val="28"/>
          <w:szCs w:val="28"/>
          <w:lang w:eastAsia="en-US"/>
        </w:rPr>
        <w:t>Федеральным законом от 21 декабря 2001 года № 178-ФЗ «О приватизации государственного и муниципального имущества», статьей 51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B83FF2">
        <w:rPr>
          <w:sz w:val="28"/>
          <w:szCs w:val="28"/>
        </w:rPr>
        <w:t>, п</w:t>
      </w:r>
      <w:r w:rsidRPr="00B83FF2">
        <w:rPr>
          <w:rFonts w:eastAsia="Calibri"/>
          <w:sz w:val="28"/>
          <w:szCs w:val="28"/>
          <w:lang w:eastAsia="en-US"/>
        </w:rPr>
        <w:t xml:space="preserve">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форме», </w:t>
      </w:r>
      <w:r w:rsidRPr="00B83FF2">
        <w:rPr>
          <w:rFonts w:eastAsia="Calibri"/>
          <w:sz w:val="28"/>
          <w:szCs w:val="28"/>
        </w:rPr>
        <w:t xml:space="preserve">Муниципальное Собрание  Кичменгско-Городецкого муниципального округа Вологодской области </w:t>
      </w:r>
      <w:r w:rsidRPr="00CC1AE8">
        <w:rPr>
          <w:b/>
          <w:sz w:val="28"/>
          <w:szCs w:val="28"/>
        </w:rPr>
        <w:t>РЕШИЛО</w:t>
      </w:r>
      <w:r w:rsidR="00353ED8">
        <w:rPr>
          <w:sz w:val="28"/>
          <w:szCs w:val="28"/>
        </w:rPr>
        <w:t>:</w:t>
      </w:r>
    </w:p>
    <w:p w:rsidR="00973754" w:rsidRPr="00973754" w:rsidRDefault="00973754" w:rsidP="009737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973754">
        <w:rPr>
          <w:sz w:val="28"/>
          <w:szCs w:val="28"/>
        </w:rPr>
        <w:t>Утвердить Положение о порядке и условиях приватизации муниципального имущества Кичменгско-Городецкого муниципального округа, согласно приложению, к настоящему решению</w:t>
      </w:r>
    </w:p>
    <w:p w:rsidR="00CC1AE8" w:rsidRPr="00353ED8" w:rsidRDefault="00CC1AE8" w:rsidP="00353ED8">
      <w:pPr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2.</w:t>
      </w:r>
      <w:r w:rsidR="00353ED8">
        <w:rPr>
          <w:sz w:val="28"/>
          <w:szCs w:val="28"/>
        </w:rPr>
        <w:tab/>
      </w:r>
      <w:r>
        <w:rPr>
          <w:sz w:val="28"/>
          <w:szCs w:val="28"/>
        </w:rPr>
        <w:t>Признать</w:t>
      </w:r>
      <w:bookmarkStart w:id="0" w:name="_GoBack"/>
      <w:bookmarkEnd w:id="0"/>
      <w:r>
        <w:rPr>
          <w:sz w:val="28"/>
          <w:szCs w:val="28"/>
        </w:rPr>
        <w:t xml:space="preserve"> утратившими силу нормативные правовы</w:t>
      </w:r>
      <w:r w:rsidR="00A16298">
        <w:rPr>
          <w:sz w:val="28"/>
          <w:szCs w:val="28"/>
        </w:rPr>
        <w:t xml:space="preserve">е акты Кичменгско-Городецкого </w:t>
      </w:r>
      <w:r>
        <w:rPr>
          <w:sz w:val="28"/>
          <w:szCs w:val="28"/>
        </w:rPr>
        <w:t>муниципального района Вологодской области, нормативные правовые акты сельских поселений, входящих в состав Кичменгско-Городецкого муниципального района Вологодской области:</w:t>
      </w:r>
    </w:p>
    <w:p w:rsidR="00CC1AE8" w:rsidRDefault="00353ED8" w:rsidP="00353ED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bCs/>
          <w:sz w:val="28"/>
          <w:szCs w:val="28"/>
        </w:rPr>
        <w:t>2.1.</w:t>
      </w:r>
      <w:r>
        <w:rPr>
          <w:bCs/>
          <w:sz w:val="28"/>
          <w:szCs w:val="28"/>
        </w:rPr>
        <w:tab/>
      </w:r>
      <w:r w:rsidR="00CC1AE8" w:rsidRPr="00EA091B">
        <w:rPr>
          <w:bCs/>
          <w:sz w:val="28"/>
          <w:szCs w:val="28"/>
        </w:rPr>
        <w:t>Решени</w:t>
      </w:r>
      <w:r w:rsidR="00CC1AE8">
        <w:rPr>
          <w:bCs/>
          <w:sz w:val="28"/>
          <w:szCs w:val="28"/>
        </w:rPr>
        <w:t>е</w:t>
      </w:r>
      <w:r w:rsidR="00CC1AE8" w:rsidRPr="00EA091B">
        <w:rPr>
          <w:bCs/>
          <w:sz w:val="28"/>
          <w:szCs w:val="28"/>
        </w:rPr>
        <w:t xml:space="preserve"> Муниципального Собрания Кичменгско-Городецкого муниципального района Вологодской области</w:t>
      </w:r>
      <w:r w:rsidR="00CC1AE8">
        <w:rPr>
          <w:bCs/>
          <w:sz w:val="28"/>
          <w:szCs w:val="28"/>
        </w:rPr>
        <w:t xml:space="preserve"> </w:t>
      </w:r>
      <w:r w:rsidR="00CC1AE8" w:rsidRPr="00EA091B">
        <w:rPr>
          <w:spacing w:val="2"/>
          <w:sz w:val="28"/>
          <w:szCs w:val="28"/>
        </w:rPr>
        <w:t xml:space="preserve">от </w:t>
      </w:r>
      <w:r w:rsidR="00CC1AE8" w:rsidRPr="00EA091B">
        <w:rPr>
          <w:color w:val="000000"/>
          <w:sz w:val="28"/>
          <w:szCs w:val="28"/>
        </w:rPr>
        <w:t>19.03.2021</w:t>
      </w:r>
      <w:r w:rsidR="00CC1AE8" w:rsidRPr="00EA091B">
        <w:rPr>
          <w:spacing w:val="2"/>
          <w:sz w:val="28"/>
          <w:szCs w:val="28"/>
        </w:rPr>
        <w:t xml:space="preserve"> года № 287 «</w:t>
      </w:r>
      <w:r w:rsidR="00CC1AE8" w:rsidRPr="00EA091B">
        <w:rPr>
          <w:sz w:val="28"/>
          <w:szCs w:val="28"/>
        </w:rPr>
        <w:t xml:space="preserve">Об утверждении Порядка планирования приватизации муниципального имущества </w:t>
      </w:r>
      <w:r w:rsidR="00CC1AE8" w:rsidRPr="00EA091B">
        <w:rPr>
          <w:spacing w:val="2"/>
          <w:sz w:val="28"/>
          <w:szCs w:val="28"/>
        </w:rPr>
        <w:t>Кичменгско-Гор</w:t>
      </w:r>
      <w:r w:rsidR="00CC1AE8">
        <w:rPr>
          <w:spacing w:val="2"/>
          <w:sz w:val="28"/>
          <w:szCs w:val="28"/>
        </w:rPr>
        <w:t>одецкого муниципального района».</w:t>
      </w:r>
    </w:p>
    <w:p w:rsidR="00CC1AE8" w:rsidRDefault="00CC1AE8" w:rsidP="00353ED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2.2.</w:t>
      </w:r>
      <w:r w:rsidR="00353ED8">
        <w:rPr>
          <w:bCs/>
          <w:sz w:val="28"/>
          <w:szCs w:val="28"/>
        </w:rPr>
        <w:tab/>
      </w:r>
      <w:r w:rsidRPr="00EA091B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A091B">
        <w:rPr>
          <w:bCs/>
          <w:sz w:val="28"/>
          <w:szCs w:val="28"/>
        </w:rPr>
        <w:t xml:space="preserve"> Муниципального Собрания Кичменгско-Городецкого муниципального района Вологодской области</w:t>
      </w:r>
      <w:r>
        <w:rPr>
          <w:bCs/>
          <w:sz w:val="28"/>
          <w:szCs w:val="28"/>
        </w:rPr>
        <w:t xml:space="preserve"> </w:t>
      </w:r>
      <w:r w:rsidRPr="00EA091B">
        <w:rPr>
          <w:spacing w:val="2"/>
          <w:sz w:val="28"/>
          <w:szCs w:val="28"/>
        </w:rPr>
        <w:t>от 29.12.2011 года № 217 «Об утверждении правил подготовки и принятия решений об условиях привати</w:t>
      </w:r>
      <w:r>
        <w:rPr>
          <w:spacing w:val="2"/>
          <w:sz w:val="28"/>
          <w:szCs w:val="28"/>
        </w:rPr>
        <w:t>зации муниципального имущества».</w:t>
      </w:r>
    </w:p>
    <w:p w:rsidR="00CC1AE8" w:rsidRDefault="00353ED8" w:rsidP="00353ED8">
      <w:pPr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2.3.</w:t>
      </w:r>
      <w:r>
        <w:rPr>
          <w:spacing w:val="2"/>
          <w:sz w:val="28"/>
          <w:szCs w:val="28"/>
        </w:rPr>
        <w:tab/>
      </w:r>
      <w:r w:rsidR="00CC1AE8" w:rsidRPr="00EC1E1E">
        <w:rPr>
          <w:sz w:val="28"/>
          <w:szCs w:val="28"/>
        </w:rPr>
        <w:t xml:space="preserve">Пункт 2 </w:t>
      </w:r>
      <w:r w:rsidR="00CC1AE8">
        <w:rPr>
          <w:sz w:val="28"/>
          <w:szCs w:val="28"/>
        </w:rPr>
        <w:t>р</w:t>
      </w:r>
      <w:r w:rsidR="00CC1AE8" w:rsidRPr="00EC1E1E">
        <w:rPr>
          <w:sz w:val="28"/>
          <w:szCs w:val="28"/>
        </w:rPr>
        <w:t xml:space="preserve">ешения Муниципального Собрания Кичменгско-Городецкого муниципального района от 14.12.2015 N 209 "О внесении </w:t>
      </w:r>
      <w:r w:rsidR="00CC1AE8" w:rsidRPr="00EC1E1E">
        <w:rPr>
          <w:sz w:val="28"/>
          <w:szCs w:val="28"/>
        </w:rPr>
        <w:lastRenderedPageBreak/>
        <w:t>изменений в отдельные решения и признании утратившими силу отдельных решений Муниципального Собрания"</w:t>
      </w:r>
      <w:r w:rsidR="00CC1AE8">
        <w:rPr>
          <w:sz w:val="28"/>
          <w:szCs w:val="28"/>
        </w:rPr>
        <w:t>.</w:t>
      </w:r>
    </w:p>
    <w:p w:rsidR="00CC1AE8" w:rsidRDefault="00CC1AE8" w:rsidP="00353ED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2.4.</w:t>
      </w:r>
      <w:r w:rsidR="00353ED8"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 xml:space="preserve">Пункты 2 и 3 решения </w:t>
      </w:r>
      <w:r w:rsidRPr="00EA091B">
        <w:rPr>
          <w:bCs/>
          <w:sz w:val="28"/>
          <w:szCs w:val="28"/>
        </w:rPr>
        <w:t>Муниципального Собрания Кичменгско-Городецкого муниципального района Вологодской области</w:t>
      </w:r>
      <w:r>
        <w:rPr>
          <w:bCs/>
          <w:sz w:val="28"/>
          <w:szCs w:val="28"/>
        </w:rPr>
        <w:t xml:space="preserve"> от </w:t>
      </w:r>
      <w:r w:rsidRPr="00EA091B">
        <w:rPr>
          <w:bCs/>
          <w:sz w:val="28"/>
          <w:szCs w:val="28"/>
        </w:rPr>
        <w:t>28.02.2017</w:t>
      </w:r>
      <w:r>
        <w:rPr>
          <w:bCs/>
          <w:sz w:val="28"/>
          <w:szCs w:val="28"/>
        </w:rPr>
        <w:t xml:space="preserve"> года № 336 «О внесении изменений в отдельные решения Муниципального Собрания».</w:t>
      </w:r>
    </w:p>
    <w:p w:rsidR="00CC1AE8" w:rsidRPr="00EC1E1E" w:rsidRDefault="00353ED8" w:rsidP="00353ED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2.5.</w:t>
      </w:r>
      <w:r>
        <w:rPr>
          <w:bCs/>
          <w:sz w:val="28"/>
          <w:szCs w:val="28"/>
        </w:rPr>
        <w:tab/>
      </w:r>
      <w:r w:rsidR="00CC1AE8" w:rsidRPr="00EC1E1E">
        <w:rPr>
          <w:sz w:val="28"/>
          <w:szCs w:val="28"/>
        </w:rPr>
        <w:t>Пункт 1 решения Муниципального Собрания Кичменгско-Городецкого муниципального района от 27.04.2018 N 64 "О внесении изменений в отдельные решения Муниципального Собрания"</w:t>
      </w:r>
      <w:r w:rsidR="00CC1AE8">
        <w:rPr>
          <w:sz w:val="28"/>
          <w:szCs w:val="28"/>
        </w:rPr>
        <w:t>.</w:t>
      </w:r>
    </w:p>
    <w:p w:rsidR="00CC1AE8" w:rsidRDefault="00353ED8" w:rsidP="00CC1AE8">
      <w:pPr>
        <w:shd w:val="clear" w:color="auto" w:fill="FFFFFF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2.6.</w:t>
      </w:r>
      <w:r>
        <w:rPr>
          <w:bCs/>
          <w:sz w:val="28"/>
          <w:szCs w:val="28"/>
        </w:rPr>
        <w:tab/>
      </w:r>
      <w:r w:rsidR="00CC1AE8">
        <w:rPr>
          <w:bCs/>
          <w:sz w:val="28"/>
          <w:szCs w:val="28"/>
        </w:rPr>
        <w:t xml:space="preserve">Пункт 2 приложения к решению </w:t>
      </w:r>
      <w:r w:rsidR="00CC1AE8" w:rsidRPr="00EA091B">
        <w:rPr>
          <w:spacing w:val="2"/>
          <w:sz w:val="28"/>
          <w:szCs w:val="28"/>
        </w:rPr>
        <w:t>Муниципального</w:t>
      </w:r>
      <w:r w:rsidR="00CC1AE8" w:rsidRPr="00EA091B">
        <w:rPr>
          <w:bCs/>
          <w:sz w:val="28"/>
          <w:szCs w:val="28"/>
        </w:rPr>
        <w:t xml:space="preserve"> Собрания Кичменгско-Городецкого муниципального района Вологодской области</w:t>
      </w:r>
      <w:r w:rsidR="00CC1AE8">
        <w:rPr>
          <w:bCs/>
          <w:sz w:val="28"/>
          <w:szCs w:val="28"/>
        </w:rPr>
        <w:t xml:space="preserve"> от </w:t>
      </w:r>
      <w:r w:rsidR="00CC1AE8" w:rsidRPr="00EA091B">
        <w:rPr>
          <w:bCs/>
          <w:sz w:val="28"/>
          <w:szCs w:val="28"/>
        </w:rPr>
        <w:t>28.12.2018</w:t>
      </w:r>
      <w:r w:rsidR="00A16298">
        <w:rPr>
          <w:bCs/>
          <w:sz w:val="28"/>
          <w:szCs w:val="28"/>
        </w:rPr>
        <w:t xml:space="preserve"> года </w:t>
      </w:r>
    </w:p>
    <w:p w:rsidR="00CC1AE8" w:rsidRDefault="00CC1AE8" w:rsidP="00CC1AE8">
      <w:pPr>
        <w:shd w:val="clear" w:color="auto" w:fill="FFFFFF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№ 125 «О внесении изменений в отдельные решения Муниципального Собрания».</w:t>
      </w:r>
    </w:p>
    <w:p w:rsidR="00CC1AE8" w:rsidRPr="00C51CA4" w:rsidRDefault="00353ED8" w:rsidP="00CC1AE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2.7.</w:t>
      </w:r>
      <w:r>
        <w:rPr>
          <w:bCs/>
          <w:sz w:val="28"/>
          <w:szCs w:val="28"/>
        </w:rPr>
        <w:tab/>
      </w:r>
      <w:r w:rsidR="00CC1AE8">
        <w:rPr>
          <w:bCs/>
          <w:sz w:val="28"/>
          <w:szCs w:val="28"/>
        </w:rPr>
        <w:t xml:space="preserve">Решение Совета муниципального образования Городецкое Кичменгско-Городецкого муниципального района Вологодской области от 03.11.2015 года № 25 </w:t>
      </w:r>
      <w:r w:rsidR="00CC1AE8" w:rsidRPr="00C51CA4">
        <w:rPr>
          <w:bCs/>
          <w:color w:val="000000"/>
          <w:sz w:val="28"/>
          <w:szCs w:val="28"/>
        </w:rPr>
        <w:t>«</w:t>
      </w:r>
      <w:r w:rsidR="00CC1AE8" w:rsidRPr="00C51CA4">
        <w:rPr>
          <w:color w:val="000000"/>
          <w:sz w:val="28"/>
          <w:szCs w:val="28"/>
          <w:shd w:val="clear" w:color="auto" w:fill="FFFFFF"/>
        </w:rPr>
        <w:t>Об утверждении Положения о порядке планирования и принятия решений об условиях приватизации муниципального имущества муниципального образования Городецкое».</w:t>
      </w:r>
    </w:p>
    <w:p w:rsidR="00CC1AE8" w:rsidRDefault="00353ED8" w:rsidP="00CC1A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2.8.</w:t>
      </w:r>
      <w:r>
        <w:rPr>
          <w:color w:val="000000"/>
          <w:sz w:val="28"/>
          <w:szCs w:val="28"/>
          <w:shd w:val="clear" w:color="auto" w:fill="FFFFFF"/>
        </w:rPr>
        <w:tab/>
      </w:r>
      <w:r w:rsidR="00CC1AE8" w:rsidRPr="00C51CA4">
        <w:rPr>
          <w:color w:val="000000"/>
          <w:sz w:val="28"/>
          <w:szCs w:val="28"/>
          <w:shd w:val="clear" w:color="auto" w:fill="FFFFFF"/>
        </w:rPr>
        <w:t xml:space="preserve">Решение Совета сельского поселения Городецкое </w:t>
      </w:r>
      <w:r w:rsidR="00CC1AE8" w:rsidRPr="006E3CFC">
        <w:rPr>
          <w:color w:val="000000"/>
          <w:spacing w:val="-6"/>
          <w:sz w:val="28"/>
          <w:szCs w:val="28"/>
        </w:rPr>
        <w:t>Кичменгско-Городецкого муниципального района Вологодской области</w:t>
      </w:r>
      <w:r w:rsidR="00CC1AE8">
        <w:rPr>
          <w:color w:val="000000"/>
          <w:spacing w:val="-6"/>
          <w:sz w:val="28"/>
          <w:szCs w:val="28"/>
        </w:rPr>
        <w:t xml:space="preserve"> от 23.06.2022 года № 25 «</w:t>
      </w:r>
      <w:r w:rsidR="00CC1AE8" w:rsidRPr="006E3CFC">
        <w:rPr>
          <w:color w:val="000000"/>
          <w:sz w:val="28"/>
          <w:szCs w:val="28"/>
        </w:rPr>
        <w:t>О внесении изменений в решение Совета муниципального образования Городецкое от 03.11.2015 года № 46 «Об утверждении Положения о порядке планирования и принятия решений об условиях приватизации муниципального имущества муниципального образования Городецкое»</w:t>
      </w:r>
      <w:r w:rsidR="00CC1AE8">
        <w:rPr>
          <w:color w:val="000000"/>
          <w:sz w:val="28"/>
          <w:szCs w:val="28"/>
        </w:rPr>
        <w:t>.</w:t>
      </w:r>
    </w:p>
    <w:p w:rsidR="00CC1AE8" w:rsidRPr="00281710" w:rsidRDefault="00353ED8" w:rsidP="00CC1AE8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CC1AE8" w:rsidRPr="00281710">
        <w:rPr>
          <w:sz w:val="28"/>
          <w:szCs w:val="28"/>
        </w:rPr>
        <w:t xml:space="preserve">Настоящее решение вступает в силу с 01.01.2023 года и подлежит официальному опубликованию в районной газете «Заря Севера» и   размещению на сайте Кичменгско-Городецкого муниципального района в информационно-телекоммуникационной сети «Интернет». </w:t>
      </w:r>
    </w:p>
    <w:p w:rsidR="00CC1AE8" w:rsidRPr="00281710" w:rsidRDefault="00CC1AE8" w:rsidP="00CC1AE8">
      <w:pPr>
        <w:rPr>
          <w:b/>
          <w:kern w:val="2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C1AE8" w:rsidRPr="00281710" w:rsidTr="0017699E">
        <w:tc>
          <w:tcPr>
            <w:tcW w:w="4785" w:type="dxa"/>
            <w:shd w:val="clear" w:color="auto" w:fill="auto"/>
          </w:tcPr>
          <w:p w:rsidR="00CC1AE8" w:rsidRPr="00281710" w:rsidRDefault="00CC1AE8" w:rsidP="0017699E">
            <w:pPr>
              <w:pStyle w:val="ConsPlusNormal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281710">
              <w:rPr>
                <w:sz w:val="28"/>
                <w:szCs w:val="28"/>
              </w:rPr>
              <w:t xml:space="preserve"> </w:t>
            </w: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CC1AE8" w:rsidRPr="00281710" w:rsidRDefault="00CC1AE8" w:rsidP="0017699E">
            <w:pPr>
              <w:pStyle w:val="ConsPlusNormal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Собрания Кичменгско-Городецкого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  <w:p w:rsidR="00CC1AE8" w:rsidRPr="00281710" w:rsidRDefault="00CC1AE8" w:rsidP="0017699E">
            <w:pPr>
              <w:pStyle w:val="ConsPlusNormal"/>
              <w:tabs>
                <w:tab w:val="left" w:pos="1920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710">
              <w:rPr>
                <w:rFonts w:ascii="Times New Roman" w:eastAsia="Calibri" w:hAnsi="Times New Roman" w:cs="Times New Roman"/>
                <w:sz w:val="28"/>
                <w:szCs w:val="28"/>
              </w:rPr>
              <w:t>Вологодской области</w:t>
            </w: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  <w:p w:rsidR="00CC1AE8" w:rsidRPr="00281710" w:rsidRDefault="00CC1AE8" w:rsidP="0017699E">
            <w:pPr>
              <w:pStyle w:val="ConsPlusNormal"/>
              <w:tabs>
                <w:tab w:val="left" w:pos="1920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281710">
              <w:rPr>
                <w:rFonts w:ascii="Times New Roman" w:hAnsi="Times New Roman" w:cs="Times New Roman"/>
                <w:sz w:val="28"/>
                <w:szCs w:val="28"/>
              </w:rPr>
              <w:t>Л.Н.Дьякова</w:t>
            </w:r>
            <w:proofErr w:type="spellEnd"/>
          </w:p>
          <w:p w:rsidR="00CC1AE8" w:rsidRPr="00281710" w:rsidRDefault="00CC1AE8" w:rsidP="0017699E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CC1AE8" w:rsidRPr="00281710" w:rsidRDefault="00CC1AE8" w:rsidP="0017699E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CC1AE8" w:rsidRPr="00281710" w:rsidRDefault="00CC1AE8" w:rsidP="0017699E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>Кичменгско-Г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ородецкого муниципального округа</w:t>
            </w: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710">
              <w:rPr>
                <w:rFonts w:ascii="Times New Roman" w:eastAsia="Calibri" w:hAnsi="Times New Roman" w:cs="Times New Roman"/>
                <w:sz w:val="28"/>
                <w:szCs w:val="28"/>
              </w:rPr>
              <w:t>Вологодской области</w:t>
            </w:r>
          </w:p>
          <w:p w:rsidR="00CC1AE8" w:rsidRPr="00281710" w:rsidRDefault="00CC1AE8" w:rsidP="0017699E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1AE8" w:rsidRPr="00281710" w:rsidRDefault="00CC1AE8" w:rsidP="0017699E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7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proofErr w:type="spellStart"/>
            <w:r w:rsidRPr="00281710">
              <w:rPr>
                <w:rFonts w:ascii="Times New Roman" w:hAnsi="Times New Roman" w:cs="Times New Roman"/>
                <w:sz w:val="28"/>
                <w:szCs w:val="28"/>
              </w:rPr>
              <w:t>С.А.Ордин</w:t>
            </w:r>
            <w:proofErr w:type="spellEnd"/>
          </w:p>
        </w:tc>
      </w:tr>
    </w:tbl>
    <w:p w:rsidR="00C86C64" w:rsidRDefault="00C86C64"/>
    <w:sectPr w:rsidR="00C86C64" w:rsidSect="00CC1A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76666"/>
    <w:multiLevelType w:val="hybridMultilevel"/>
    <w:tmpl w:val="04C65C9A"/>
    <w:lvl w:ilvl="0" w:tplc="A4E4573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AE"/>
    <w:rsid w:val="00010962"/>
    <w:rsid w:val="00353ED8"/>
    <w:rsid w:val="00973754"/>
    <w:rsid w:val="00A16298"/>
    <w:rsid w:val="00C86C64"/>
    <w:rsid w:val="00CC1AE8"/>
    <w:rsid w:val="00E4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4BA6A"/>
  <w15:chartTrackingRefBased/>
  <w15:docId w15:val="{0F4CE045-F347-4DED-879D-C2C9D0E3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A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C1AE8"/>
    <w:pPr>
      <w:ind w:left="720"/>
      <w:contextualSpacing/>
    </w:pPr>
  </w:style>
  <w:style w:type="paragraph" w:styleId="a4">
    <w:name w:val="Normal (Web)"/>
    <w:basedOn w:val="a"/>
    <w:semiHidden/>
    <w:unhideWhenUsed/>
    <w:rsid w:val="00CC1AE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162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62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2022-12-05T11:06:00Z</cp:lastPrinted>
  <dcterms:created xsi:type="dcterms:W3CDTF">2022-12-03T08:05:00Z</dcterms:created>
  <dcterms:modified xsi:type="dcterms:W3CDTF">2022-12-05T11:06:00Z</dcterms:modified>
</cp:coreProperties>
</file>