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4" w:type="dxa"/>
        <w:tblLayout w:type="fixed"/>
        <w:tblCellMar>
          <w:left w:w="107" w:type="dxa"/>
          <w:right w:w="107" w:type="dxa"/>
        </w:tblCellMar>
        <w:tblLook w:val="04A0" w:firstRow="1" w:lastRow="0" w:firstColumn="1" w:lastColumn="0" w:noHBand="0" w:noVBand="1"/>
      </w:tblPr>
      <w:tblGrid>
        <w:gridCol w:w="108"/>
        <w:gridCol w:w="479"/>
        <w:gridCol w:w="1618"/>
        <w:gridCol w:w="236"/>
        <w:gridCol w:w="484"/>
        <w:gridCol w:w="639"/>
        <w:gridCol w:w="236"/>
        <w:gridCol w:w="1318"/>
        <w:gridCol w:w="4136"/>
      </w:tblGrid>
      <w:tr w:rsidR="00A33B43" w:rsidTr="00005F53">
        <w:trPr>
          <w:trHeight w:val="762"/>
        </w:trPr>
        <w:tc>
          <w:tcPr>
            <w:tcW w:w="3800" w:type="dxa"/>
            <w:gridSpan w:val="7"/>
          </w:tcPr>
          <w:p w:rsidR="00A33B43" w:rsidRDefault="00A33B43" w:rsidP="009A4353">
            <w:pPr>
              <w:spacing w:line="276" w:lineRule="auto"/>
              <w:ind w:left="567" w:firstLine="567"/>
              <w:jc w:val="both"/>
              <w:rPr>
                <w:color w:val="000000" w:themeColor="text1"/>
                <w:szCs w:val="28"/>
                <w:lang w:eastAsia="en-US"/>
              </w:rPr>
            </w:pPr>
          </w:p>
        </w:tc>
        <w:tc>
          <w:tcPr>
            <w:tcW w:w="1318" w:type="dxa"/>
            <w:hideMark/>
          </w:tcPr>
          <w:p w:rsidR="00A33B43" w:rsidRDefault="00A33B43" w:rsidP="009A4353">
            <w:pPr>
              <w:spacing w:line="276" w:lineRule="auto"/>
              <w:jc w:val="center"/>
              <w:rPr>
                <w:color w:val="000000" w:themeColor="text1"/>
                <w:szCs w:val="28"/>
                <w:lang w:eastAsia="en-US"/>
              </w:rPr>
            </w:pPr>
            <w:r>
              <w:rPr>
                <w:noProof/>
                <w:color w:val="000000" w:themeColor="text1"/>
                <w:sz w:val="28"/>
                <w:szCs w:val="28"/>
              </w:rPr>
              <w:drawing>
                <wp:inline distT="0" distB="0" distL="0" distR="0">
                  <wp:extent cx="548640" cy="629285"/>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36000"/>
                            <a:grayscl/>
                          </a:blip>
                          <a:srcRect/>
                          <a:stretch>
                            <a:fillRect/>
                          </a:stretch>
                        </pic:blipFill>
                        <pic:spPr bwMode="auto">
                          <a:xfrm>
                            <a:off x="0" y="0"/>
                            <a:ext cx="548640" cy="629285"/>
                          </a:xfrm>
                          <a:prstGeom prst="rect">
                            <a:avLst/>
                          </a:prstGeom>
                          <a:noFill/>
                          <a:ln w="9525">
                            <a:noFill/>
                            <a:miter lim="800000"/>
                            <a:headEnd/>
                            <a:tailEnd/>
                          </a:ln>
                        </pic:spPr>
                      </pic:pic>
                    </a:graphicData>
                  </a:graphic>
                </wp:inline>
              </w:drawing>
            </w:r>
          </w:p>
        </w:tc>
        <w:tc>
          <w:tcPr>
            <w:tcW w:w="4136" w:type="dxa"/>
            <w:hideMark/>
          </w:tcPr>
          <w:p w:rsidR="00A33B43" w:rsidRPr="007D44F4" w:rsidRDefault="00A33B43" w:rsidP="009A4353">
            <w:pPr>
              <w:spacing w:line="276" w:lineRule="auto"/>
              <w:jc w:val="right"/>
              <w:rPr>
                <w:b/>
                <w:color w:val="000000" w:themeColor="text1"/>
                <w:sz w:val="28"/>
                <w:szCs w:val="28"/>
                <w:lang w:eastAsia="en-US"/>
              </w:rPr>
            </w:pPr>
            <w:r w:rsidRPr="007D44F4">
              <w:rPr>
                <w:b/>
                <w:color w:val="000000" w:themeColor="text1"/>
                <w:sz w:val="28"/>
                <w:szCs w:val="28"/>
                <w:lang w:eastAsia="en-US"/>
              </w:rPr>
              <w:t xml:space="preserve"> </w:t>
            </w:r>
          </w:p>
        </w:tc>
      </w:tr>
      <w:tr w:rsidR="00A33B43" w:rsidTr="00005F53">
        <w:trPr>
          <w:trHeight w:val="236"/>
        </w:trPr>
        <w:tc>
          <w:tcPr>
            <w:tcW w:w="9254" w:type="dxa"/>
            <w:gridSpan w:val="9"/>
          </w:tcPr>
          <w:p w:rsidR="00A33B43" w:rsidRDefault="00A33B43" w:rsidP="009A4353">
            <w:pPr>
              <w:spacing w:line="276" w:lineRule="auto"/>
              <w:jc w:val="center"/>
              <w:rPr>
                <w:color w:val="000000" w:themeColor="text1"/>
                <w:szCs w:val="28"/>
                <w:lang w:eastAsia="en-US"/>
              </w:rPr>
            </w:pPr>
          </w:p>
        </w:tc>
      </w:tr>
      <w:tr w:rsidR="00A33B43" w:rsidTr="00005F53">
        <w:trPr>
          <w:trHeight w:val="794"/>
        </w:trPr>
        <w:tc>
          <w:tcPr>
            <w:tcW w:w="9254" w:type="dxa"/>
            <w:gridSpan w:val="9"/>
            <w:vAlign w:val="center"/>
            <w:hideMark/>
          </w:tcPr>
          <w:p w:rsidR="00A33B43" w:rsidRDefault="00A33B43" w:rsidP="009A4353">
            <w:pPr>
              <w:pStyle w:val="a3"/>
              <w:spacing w:line="276" w:lineRule="auto"/>
              <w:rPr>
                <w:b w:val="0"/>
                <w:color w:val="000000" w:themeColor="text1"/>
                <w:sz w:val="28"/>
                <w:szCs w:val="28"/>
                <w:lang w:eastAsia="en-US"/>
              </w:rPr>
            </w:pPr>
            <w:r>
              <w:rPr>
                <w:b w:val="0"/>
                <w:bCs/>
                <w:color w:val="000000" w:themeColor="text1"/>
                <w:lang w:eastAsia="en-US"/>
              </w:rPr>
              <w:t>МУНИЦИПАЛЬНОЕ СОБРАНИЕ</w:t>
            </w:r>
          </w:p>
          <w:p w:rsidR="00A33B43" w:rsidRDefault="00A33B43" w:rsidP="009A4353">
            <w:pPr>
              <w:pStyle w:val="a3"/>
              <w:spacing w:line="276" w:lineRule="auto"/>
              <w:rPr>
                <w:b w:val="0"/>
                <w:bCs/>
                <w:color w:val="000000" w:themeColor="text1"/>
                <w:lang w:eastAsia="en-US"/>
              </w:rPr>
            </w:pPr>
            <w:r>
              <w:rPr>
                <w:b w:val="0"/>
                <w:bCs/>
                <w:color w:val="000000" w:themeColor="text1"/>
                <w:lang w:eastAsia="en-US"/>
              </w:rPr>
              <w:t>КИЧМЕНГСКО-ГОРОДЕЦКОГО МУНИЦИПАЛЬНОГО ОКРУГА</w:t>
            </w:r>
          </w:p>
          <w:p w:rsidR="00A33B43" w:rsidRDefault="00A33B43" w:rsidP="009A4353">
            <w:pPr>
              <w:pStyle w:val="a3"/>
              <w:spacing w:line="276" w:lineRule="auto"/>
              <w:rPr>
                <w:b w:val="0"/>
                <w:color w:val="000000" w:themeColor="text1"/>
                <w:lang w:eastAsia="en-US"/>
              </w:rPr>
            </w:pPr>
            <w:r>
              <w:rPr>
                <w:b w:val="0"/>
                <w:bCs/>
                <w:color w:val="000000" w:themeColor="text1"/>
                <w:lang w:eastAsia="en-US"/>
              </w:rPr>
              <w:t>ВОЛОГОДСКОЙ ОБЛАСТИ</w:t>
            </w:r>
          </w:p>
        </w:tc>
      </w:tr>
      <w:tr w:rsidR="00A33B43" w:rsidTr="00005F53">
        <w:trPr>
          <w:trHeight w:val="245"/>
        </w:trPr>
        <w:tc>
          <w:tcPr>
            <w:tcW w:w="9254" w:type="dxa"/>
            <w:gridSpan w:val="9"/>
          </w:tcPr>
          <w:p w:rsidR="00A33B43" w:rsidRDefault="00A33B43" w:rsidP="009A4353">
            <w:pPr>
              <w:spacing w:line="276" w:lineRule="auto"/>
              <w:jc w:val="center"/>
              <w:rPr>
                <w:color w:val="000000" w:themeColor="text1"/>
                <w:szCs w:val="28"/>
                <w:lang w:eastAsia="en-US"/>
              </w:rPr>
            </w:pPr>
          </w:p>
        </w:tc>
      </w:tr>
      <w:tr w:rsidR="00A33B43" w:rsidTr="00005F53">
        <w:trPr>
          <w:trHeight w:val="359"/>
        </w:trPr>
        <w:tc>
          <w:tcPr>
            <w:tcW w:w="9254" w:type="dxa"/>
            <w:gridSpan w:val="9"/>
            <w:hideMark/>
          </w:tcPr>
          <w:p w:rsidR="00A33B43" w:rsidRPr="00005F53" w:rsidRDefault="00A33B43" w:rsidP="009A4353">
            <w:pPr>
              <w:spacing w:line="276" w:lineRule="auto"/>
              <w:jc w:val="center"/>
              <w:rPr>
                <w:color w:val="000000" w:themeColor="text1"/>
                <w:sz w:val="28"/>
                <w:szCs w:val="28"/>
                <w:lang w:eastAsia="en-US"/>
              </w:rPr>
            </w:pPr>
            <w:r w:rsidRPr="00005F53">
              <w:rPr>
                <w:color w:val="000000" w:themeColor="text1"/>
                <w:sz w:val="28"/>
                <w:szCs w:val="28"/>
                <w:lang w:eastAsia="en-US"/>
              </w:rPr>
              <w:t>РЕШЕНИЕ</w:t>
            </w:r>
          </w:p>
        </w:tc>
      </w:tr>
      <w:tr w:rsidR="00A33B43" w:rsidTr="00005F53">
        <w:trPr>
          <w:trHeight w:val="53"/>
        </w:trPr>
        <w:tc>
          <w:tcPr>
            <w:tcW w:w="9254" w:type="dxa"/>
            <w:gridSpan w:val="9"/>
          </w:tcPr>
          <w:p w:rsidR="00A33B43" w:rsidRPr="00005F53" w:rsidRDefault="00A33B43" w:rsidP="009A4353">
            <w:pPr>
              <w:spacing w:line="276" w:lineRule="auto"/>
              <w:jc w:val="center"/>
              <w:rPr>
                <w:color w:val="000000" w:themeColor="text1"/>
                <w:sz w:val="28"/>
                <w:szCs w:val="28"/>
                <w:lang w:eastAsia="en-US"/>
              </w:rPr>
            </w:pPr>
          </w:p>
        </w:tc>
      </w:tr>
      <w:tr w:rsidR="00A33B43" w:rsidTr="0000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108" w:type="dxa"/>
          <w:wAfter w:w="5690" w:type="dxa"/>
          <w:trHeight w:val="108"/>
        </w:trPr>
        <w:tc>
          <w:tcPr>
            <w:tcW w:w="479" w:type="dxa"/>
            <w:tcBorders>
              <w:top w:val="nil"/>
              <w:left w:val="nil"/>
              <w:bottom w:val="nil"/>
              <w:right w:val="nil"/>
            </w:tcBorders>
            <w:vAlign w:val="bottom"/>
            <w:hideMark/>
          </w:tcPr>
          <w:p w:rsidR="00A33B43" w:rsidRDefault="00A33B43" w:rsidP="009A4353">
            <w:pPr>
              <w:spacing w:line="276" w:lineRule="auto"/>
              <w:jc w:val="both"/>
              <w:rPr>
                <w:color w:val="000000" w:themeColor="text1"/>
                <w:szCs w:val="28"/>
                <w:lang w:eastAsia="en-US"/>
              </w:rPr>
            </w:pPr>
            <w:r>
              <w:rPr>
                <w:color w:val="000000" w:themeColor="text1"/>
                <w:sz w:val="28"/>
                <w:szCs w:val="28"/>
                <w:lang w:eastAsia="en-US"/>
              </w:rPr>
              <w:t>от</w:t>
            </w:r>
          </w:p>
        </w:tc>
        <w:tc>
          <w:tcPr>
            <w:tcW w:w="1618" w:type="dxa"/>
            <w:tcBorders>
              <w:top w:val="nil"/>
              <w:left w:val="nil"/>
              <w:bottom w:val="single" w:sz="4" w:space="0" w:color="auto"/>
              <w:right w:val="nil"/>
            </w:tcBorders>
            <w:vAlign w:val="bottom"/>
            <w:hideMark/>
          </w:tcPr>
          <w:p w:rsidR="00A33B43" w:rsidRDefault="00005F53" w:rsidP="009A4353">
            <w:pPr>
              <w:spacing w:line="276" w:lineRule="auto"/>
              <w:jc w:val="center"/>
              <w:rPr>
                <w:color w:val="000000" w:themeColor="text1"/>
                <w:sz w:val="28"/>
                <w:szCs w:val="28"/>
                <w:lang w:eastAsia="en-US"/>
              </w:rPr>
            </w:pPr>
            <w:r>
              <w:rPr>
                <w:color w:val="000000" w:themeColor="text1"/>
                <w:sz w:val="28"/>
                <w:szCs w:val="28"/>
                <w:lang w:eastAsia="en-US"/>
              </w:rPr>
              <w:t>16.02.2024</w:t>
            </w:r>
          </w:p>
        </w:tc>
        <w:tc>
          <w:tcPr>
            <w:tcW w:w="236" w:type="dxa"/>
            <w:tcBorders>
              <w:top w:val="nil"/>
              <w:left w:val="nil"/>
              <w:bottom w:val="nil"/>
              <w:right w:val="nil"/>
            </w:tcBorders>
            <w:vAlign w:val="bottom"/>
          </w:tcPr>
          <w:p w:rsidR="00A33B43" w:rsidRDefault="00A33B43" w:rsidP="009A4353">
            <w:pPr>
              <w:spacing w:line="276" w:lineRule="auto"/>
              <w:jc w:val="center"/>
              <w:rPr>
                <w:color w:val="000000" w:themeColor="text1"/>
                <w:szCs w:val="28"/>
                <w:lang w:eastAsia="en-US"/>
              </w:rPr>
            </w:pPr>
          </w:p>
        </w:tc>
        <w:tc>
          <w:tcPr>
            <w:tcW w:w="484" w:type="dxa"/>
            <w:tcBorders>
              <w:top w:val="nil"/>
              <w:left w:val="nil"/>
              <w:bottom w:val="nil"/>
              <w:right w:val="nil"/>
            </w:tcBorders>
            <w:vAlign w:val="bottom"/>
            <w:hideMark/>
          </w:tcPr>
          <w:p w:rsidR="00A33B43" w:rsidRDefault="00A33B43" w:rsidP="009A4353">
            <w:pPr>
              <w:spacing w:line="276" w:lineRule="auto"/>
              <w:jc w:val="center"/>
              <w:rPr>
                <w:color w:val="000000" w:themeColor="text1"/>
                <w:szCs w:val="28"/>
                <w:lang w:eastAsia="en-US"/>
              </w:rPr>
            </w:pPr>
            <w:r>
              <w:rPr>
                <w:color w:val="000000" w:themeColor="text1"/>
                <w:sz w:val="28"/>
                <w:szCs w:val="28"/>
                <w:lang w:eastAsia="en-US"/>
              </w:rPr>
              <w:t>№</w:t>
            </w:r>
          </w:p>
        </w:tc>
        <w:tc>
          <w:tcPr>
            <w:tcW w:w="639" w:type="dxa"/>
            <w:tcBorders>
              <w:top w:val="nil"/>
              <w:left w:val="nil"/>
              <w:bottom w:val="single" w:sz="4" w:space="0" w:color="auto"/>
              <w:right w:val="nil"/>
            </w:tcBorders>
            <w:vAlign w:val="bottom"/>
            <w:hideMark/>
          </w:tcPr>
          <w:p w:rsidR="00A33B43" w:rsidRDefault="00005F53" w:rsidP="00005F53">
            <w:pPr>
              <w:spacing w:line="276" w:lineRule="auto"/>
              <w:jc w:val="center"/>
              <w:rPr>
                <w:color w:val="000000" w:themeColor="text1"/>
                <w:sz w:val="28"/>
                <w:szCs w:val="28"/>
                <w:lang w:eastAsia="en-US"/>
              </w:rPr>
            </w:pPr>
            <w:r>
              <w:rPr>
                <w:color w:val="000000" w:themeColor="text1"/>
                <w:sz w:val="28"/>
                <w:szCs w:val="28"/>
                <w:lang w:eastAsia="en-US"/>
              </w:rPr>
              <w:t>111</w:t>
            </w:r>
          </w:p>
        </w:tc>
      </w:tr>
    </w:tbl>
    <w:p w:rsidR="00A33B43" w:rsidRDefault="00A33B43" w:rsidP="00A33B43">
      <w:pPr>
        <w:ind w:firstLine="426"/>
        <w:rPr>
          <w:color w:val="000000" w:themeColor="text1"/>
        </w:rPr>
      </w:pPr>
      <w:r>
        <w:rPr>
          <w:color w:val="000000" w:themeColor="text1"/>
        </w:rPr>
        <w:t>с. Кичменгский Городок</w:t>
      </w:r>
    </w:p>
    <w:tbl>
      <w:tblPr>
        <w:tblStyle w:val="a8"/>
        <w:tblW w:w="0" w:type="auto"/>
        <w:tblLook w:val="04A0" w:firstRow="1" w:lastRow="0" w:firstColumn="1" w:lastColumn="0" w:noHBand="0" w:noVBand="1"/>
      </w:tblPr>
      <w:tblGrid>
        <w:gridCol w:w="608"/>
      </w:tblGrid>
      <w:tr w:rsidR="00A33B43" w:rsidTr="00005F53">
        <w:trPr>
          <w:trHeight w:val="194"/>
        </w:trPr>
        <w:tc>
          <w:tcPr>
            <w:tcW w:w="608" w:type="dxa"/>
            <w:tcBorders>
              <w:top w:val="nil"/>
              <w:left w:val="nil"/>
              <w:bottom w:val="nil"/>
              <w:right w:val="nil"/>
            </w:tcBorders>
            <w:hideMark/>
          </w:tcPr>
          <w:p w:rsidR="00A33B43" w:rsidRDefault="00A33B43" w:rsidP="009A4353">
            <w:pPr>
              <w:shd w:val="clear" w:color="auto" w:fill="FFFFFF"/>
              <w:jc w:val="both"/>
              <w:rPr>
                <w:bCs/>
                <w:color w:val="000000"/>
                <w:sz w:val="28"/>
                <w:szCs w:val="28"/>
                <w:lang w:eastAsia="en-US"/>
              </w:rPr>
            </w:pPr>
          </w:p>
        </w:tc>
      </w:tr>
    </w:tbl>
    <w:p w:rsidR="00005F53" w:rsidRPr="00005F53" w:rsidRDefault="00005F53" w:rsidP="00485331">
      <w:pPr>
        <w:pStyle w:val="a6"/>
        <w:spacing w:after="0"/>
        <w:ind w:left="0"/>
        <w:jc w:val="center"/>
        <w:rPr>
          <w:b/>
          <w:bCs/>
          <w:sz w:val="28"/>
          <w:szCs w:val="28"/>
          <w:lang w:eastAsia="en-US"/>
        </w:rPr>
      </w:pPr>
      <w:r w:rsidRPr="00005F53">
        <w:rPr>
          <w:b/>
          <w:bCs/>
          <w:color w:val="000000"/>
          <w:sz w:val="28"/>
          <w:szCs w:val="28"/>
          <w:lang w:eastAsia="en-US"/>
        </w:rPr>
        <w:t xml:space="preserve">Об утверждении Положения о муниципальном земельном контроле на территории </w:t>
      </w:r>
      <w:proofErr w:type="spellStart"/>
      <w:r w:rsidRPr="00005F53">
        <w:rPr>
          <w:b/>
          <w:bCs/>
          <w:color w:val="000000"/>
          <w:sz w:val="28"/>
          <w:szCs w:val="28"/>
          <w:lang w:eastAsia="en-US"/>
        </w:rPr>
        <w:t>Кичменгско</w:t>
      </w:r>
      <w:proofErr w:type="spellEnd"/>
      <w:r w:rsidRPr="00005F53">
        <w:rPr>
          <w:b/>
          <w:bCs/>
          <w:color w:val="000000"/>
          <w:sz w:val="28"/>
          <w:szCs w:val="28"/>
          <w:lang w:eastAsia="en-US"/>
        </w:rPr>
        <w:t xml:space="preserve">-Городецкого муниципального </w:t>
      </w:r>
      <w:r w:rsidRPr="00005F53">
        <w:rPr>
          <w:b/>
          <w:bCs/>
          <w:sz w:val="28"/>
          <w:szCs w:val="28"/>
          <w:lang w:eastAsia="en-US"/>
        </w:rPr>
        <w:t>округа</w:t>
      </w:r>
    </w:p>
    <w:p w:rsidR="00005F53" w:rsidRPr="00005F53" w:rsidRDefault="00005F53" w:rsidP="00005F53">
      <w:pPr>
        <w:pStyle w:val="a6"/>
        <w:spacing w:after="0"/>
        <w:ind w:left="0"/>
        <w:jc w:val="center"/>
        <w:rPr>
          <w:b/>
          <w:bCs/>
          <w:sz w:val="28"/>
          <w:szCs w:val="28"/>
          <w:lang w:eastAsia="en-US"/>
        </w:rPr>
      </w:pPr>
    </w:p>
    <w:p w:rsidR="00005F53" w:rsidRDefault="00A33B43" w:rsidP="00A33B43">
      <w:pPr>
        <w:pStyle w:val="a6"/>
        <w:spacing w:after="0"/>
        <w:ind w:left="0" w:firstLine="709"/>
        <w:jc w:val="both"/>
        <w:rPr>
          <w:bCs/>
          <w:sz w:val="28"/>
          <w:szCs w:val="28"/>
        </w:rPr>
      </w:pPr>
      <w:r>
        <w:rPr>
          <w:sz w:val="28"/>
          <w:szCs w:val="28"/>
        </w:rPr>
        <w:t xml:space="preserve"> </w:t>
      </w:r>
      <w:r w:rsidRPr="001519FD">
        <w:rPr>
          <w:sz w:val="28"/>
          <w:szCs w:val="28"/>
        </w:rPr>
        <w:t>В соответствии со ст.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C07EA2">
        <w:rPr>
          <w:sz w:val="28"/>
          <w:szCs w:val="28"/>
        </w:rPr>
        <w:t xml:space="preserve">Федеральным законом от 31.07.2020 № 248-ФЗ «О государственном контроле (надзоре) и муниципальном контроле в Российской Федерации», </w:t>
      </w:r>
      <w:r>
        <w:rPr>
          <w:sz w:val="28"/>
          <w:szCs w:val="28"/>
        </w:rPr>
        <w:t xml:space="preserve">руководствуясь </w:t>
      </w:r>
      <w:r w:rsidRPr="00916721">
        <w:rPr>
          <w:sz w:val="28"/>
          <w:szCs w:val="28"/>
        </w:rPr>
        <w:t xml:space="preserve">ст. </w:t>
      </w:r>
      <w:r w:rsidRPr="00005F53">
        <w:rPr>
          <w:sz w:val="28"/>
          <w:szCs w:val="28"/>
        </w:rPr>
        <w:t>28</w:t>
      </w:r>
      <w:r w:rsidRPr="00916721">
        <w:rPr>
          <w:sz w:val="28"/>
          <w:szCs w:val="28"/>
        </w:rPr>
        <w:t xml:space="preserve"> Устава</w:t>
      </w:r>
      <w:r w:rsidRPr="00C07EA2">
        <w:rPr>
          <w:sz w:val="28"/>
          <w:szCs w:val="28"/>
        </w:rPr>
        <w:t xml:space="preserve"> </w:t>
      </w:r>
      <w:proofErr w:type="spellStart"/>
      <w:r w:rsidRPr="00C07EA2">
        <w:rPr>
          <w:bCs/>
          <w:sz w:val="28"/>
          <w:szCs w:val="28"/>
        </w:rPr>
        <w:t>Кичменгско</w:t>
      </w:r>
      <w:proofErr w:type="spellEnd"/>
      <w:r w:rsidRPr="00C07EA2">
        <w:rPr>
          <w:bCs/>
          <w:sz w:val="28"/>
          <w:szCs w:val="28"/>
        </w:rPr>
        <w:t>-Городецкого</w:t>
      </w:r>
      <w:r w:rsidRPr="00C07EA2">
        <w:rPr>
          <w:b/>
          <w:bCs/>
          <w:sz w:val="28"/>
          <w:szCs w:val="28"/>
        </w:rPr>
        <w:t xml:space="preserve"> </w:t>
      </w:r>
      <w:r w:rsidRPr="00C07EA2">
        <w:rPr>
          <w:bCs/>
          <w:sz w:val="28"/>
          <w:szCs w:val="28"/>
        </w:rPr>
        <w:t xml:space="preserve">муниципального </w:t>
      </w:r>
      <w:r w:rsidRPr="00916721">
        <w:rPr>
          <w:bCs/>
          <w:sz w:val="28"/>
          <w:szCs w:val="28"/>
        </w:rPr>
        <w:t>округа</w:t>
      </w:r>
    </w:p>
    <w:p w:rsidR="00A33B43" w:rsidRDefault="00A33B43" w:rsidP="00A33B43">
      <w:pPr>
        <w:pStyle w:val="a6"/>
        <w:spacing w:after="0"/>
        <w:ind w:left="0" w:firstLine="709"/>
        <w:jc w:val="both"/>
        <w:rPr>
          <w:b/>
          <w:sz w:val="28"/>
          <w:szCs w:val="28"/>
        </w:rPr>
      </w:pPr>
      <w:r w:rsidRPr="00C07EA2">
        <w:rPr>
          <w:sz w:val="28"/>
          <w:szCs w:val="28"/>
        </w:rPr>
        <w:t xml:space="preserve"> Муниципальное Собрание </w:t>
      </w:r>
      <w:proofErr w:type="spellStart"/>
      <w:r w:rsidRPr="00C07EA2">
        <w:rPr>
          <w:sz w:val="28"/>
          <w:szCs w:val="28"/>
        </w:rPr>
        <w:t>Кичменгско</w:t>
      </w:r>
      <w:proofErr w:type="spellEnd"/>
      <w:r w:rsidRPr="00C07EA2">
        <w:rPr>
          <w:sz w:val="28"/>
          <w:szCs w:val="28"/>
        </w:rPr>
        <w:t>-Городецкого муниципального</w:t>
      </w:r>
      <w:r>
        <w:rPr>
          <w:sz w:val="28"/>
          <w:szCs w:val="28"/>
        </w:rPr>
        <w:t xml:space="preserve"> </w:t>
      </w:r>
      <w:r w:rsidRPr="00916721">
        <w:rPr>
          <w:sz w:val="28"/>
          <w:szCs w:val="28"/>
        </w:rPr>
        <w:t>округа</w:t>
      </w:r>
      <w:r>
        <w:rPr>
          <w:sz w:val="28"/>
          <w:szCs w:val="28"/>
        </w:rPr>
        <w:t xml:space="preserve"> </w:t>
      </w:r>
      <w:r w:rsidRPr="00005F53">
        <w:rPr>
          <w:sz w:val="28"/>
          <w:szCs w:val="28"/>
        </w:rPr>
        <w:t>РЕШИЛО:</w:t>
      </w:r>
      <w:r>
        <w:rPr>
          <w:b/>
          <w:sz w:val="28"/>
          <w:szCs w:val="28"/>
        </w:rPr>
        <w:t xml:space="preserve"> </w:t>
      </w:r>
    </w:p>
    <w:p w:rsidR="00A33B43" w:rsidRDefault="00A33B43" w:rsidP="00A33B43">
      <w:pPr>
        <w:pStyle w:val="ConsPlusNormal"/>
        <w:tabs>
          <w:tab w:val="left" w:pos="1134"/>
        </w:tabs>
        <w:ind w:firstLine="709"/>
        <w:jc w:val="both"/>
        <w:rPr>
          <w:rFonts w:ascii="Times New Roman" w:hAnsi="Times New Roman" w:cs="Times New Roman"/>
          <w:sz w:val="28"/>
          <w:szCs w:val="28"/>
        </w:rPr>
      </w:pPr>
      <w:r w:rsidRPr="001519FD">
        <w:rPr>
          <w:rFonts w:ascii="Times New Roman" w:hAnsi="Times New Roman" w:cs="Times New Roman"/>
          <w:sz w:val="28"/>
          <w:szCs w:val="28"/>
        </w:rPr>
        <w:t xml:space="preserve">1. Утвердить прилагаемое Положение о муниципальном </w:t>
      </w:r>
      <w:r>
        <w:rPr>
          <w:rFonts w:ascii="Times New Roman" w:hAnsi="Times New Roman" w:cs="Times New Roman"/>
          <w:sz w:val="28"/>
          <w:szCs w:val="28"/>
        </w:rPr>
        <w:t xml:space="preserve">земельном </w:t>
      </w:r>
      <w:r w:rsidRPr="001519FD">
        <w:rPr>
          <w:rFonts w:ascii="Times New Roman" w:hAnsi="Times New Roman" w:cs="Times New Roman"/>
          <w:sz w:val="28"/>
          <w:szCs w:val="28"/>
        </w:rPr>
        <w:t xml:space="preserve">контроле </w:t>
      </w:r>
      <w:r w:rsidRPr="001519FD">
        <w:rPr>
          <w:rFonts w:ascii="Times New Roman" w:hAnsi="Times New Roman" w:cs="Times New Roman"/>
          <w:spacing w:val="2"/>
          <w:sz w:val="28"/>
          <w:szCs w:val="28"/>
        </w:rPr>
        <w:t xml:space="preserve">на </w:t>
      </w:r>
      <w:r>
        <w:rPr>
          <w:rFonts w:ascii="Times New Roman" w:hAnsi="Times New Roman" w:cs="Times New Roman"/>
          <w:spacing w:val="2"/>
          <w:sz w:val="28"/>
          <w:szCs w:val="28"/>
        </w:rPr>
        <w:t xml:space="preserve">территории </w:t>
      </w:r>
      <w:r w:rsidRPr="001519FD">
        <w:rPr>
          <w:rFonts w:ascii="Times New Roman" w:hAnsi="Times New Roman" w:cs="Times New Roman"/>
          <w:sz w:val="28"/>
          <w:szCs w:val="28"/>
        </w:rPr>
        <w:t>Кичменгско-Городецко</w:t>
      </w:r>
      <w:r>
        <w:rPr>
          <w:rFonts w:ascii="Times New Roman" w:hAnsi="Times New Roman" w:cs="Times New Roman"/>
          <w:sz w:val="28"/>
          <w:szCs w:val="28"/>
        </w:rPr>
        <w:t>го</w:t>
      </w:r>
      <w:r w:rsidRPr="001519FD">
        <w:rPr>
          <w:rFonts w:ascii="Times New Roman" w:hAnsi="Times New Roman" w:cs="Times New Roman"/>
          <w:sz w:val="28"/>
          <w:szCs w:val="28"/>
        </w:rPr>
        <w:t xml:space="preserve"> муниципальном </w:t>
      </w:r>
      <w:r w:rsidRPr="00916721">
        <w:rPr>
          <w:rFonts w:ascii="Times New Roman" w:hAnsi="Times New Roman" w:cs="Times New Roman"/>
          <w:sz w:val="28"/>
          <w:szCs w:val="28"/>
        </w:rPr>
        <w:t>округа</w:t>
      </w:r>
      <w:r w:rsidRPr="001519FD">
        <w:rPr>
          <w:rFonts w:ascii="Times New Roman" w:hAnsi="Times New Roman" w:cs="Times New Roman"/>
          <w:sz w:val="28"/>
          <w:szCs w:val="28"/>
        </w:rPr>
        <w:t>.</w:t>
      </w:r>
    </w:p>
    <w:p w:rsidR="00A33B43" w:rsidRDefault="00A33B43" w:rsidP="00A33B43">
      <w:pPr>
        <w:pStyle w:val="a6"/>
        <w:spacing w:after="0"/>
        <w:ind w:left="0" w:firstLine="709"/>
        <w:jc w:val="both"/>
        <w:rPr>
          <w:bCs/>
          <w:color w:val="000000"/>
          <w:sz w:val="28"/>
          <w:szCs w:val="28"/>
        </w:rPr>
      </w:pPr>
      <w:r>
        <w:rPr>
          <w:bCs/>
          <w:color w:val="000000"/>
          <w:sz w:val="28"/>
          <w:szCs w:val="28"/>
        </w:rPr>
        <w:t xml:space="preserve">2.  </w:t>
      </w:r>
      <w:r w:rsidRPr="00F54F55">
        <w:rPr>
          <w:bCs/>
          <w:color w:val="000000"/>
          <w:sz w:val="28"/>
          <w:szCs w:val="28"/>
        </w:rPr>
        <w:t>Признать утратившими силу решения Муниципального Собрания Кичменгско-Городецкого муниципаль</w:t>
      </w:r>
      <w:r>
        <w:rPr>
          <w:bCs/>
          <w:color w:val="000000"/>
          <w:sz w:val="28"/>
          <w:szCs w:val="28"/>
        </w:rPr>
        <w:t xml:space="preserve">ного </w:t>
      </w:r>
      <w:r w:rsidR="000B0DBD">
        <w:rPr>
          <w:bCs/>
          <w:color w:val="000000"/>
          <w:sz w:val="28"/>
          <w:szCs w:val="28"/>
        </w:rPr>
        <w:t>округа</w:t>
      </w:r>
      <w:r>
        <w:rPr>
          <w:bCs/>
          <w:color w:val="000000"/>
          <w:sz w:val="28"/>
          <w:szCs w:val="28"/>
        </w:rPr>
        <w:t xml:space="preserve"> Вологодской области:</w:t>
      </w:r>
    </w:p>
    <w:p w:rsidR="00A33B43" w:rsidRDefault="00A33B43" w:rsidP="00A33B43">
      <w:pPr>
        <w:pStyle w:val="a6"/>
        <w:spacing w:after="0"/>
        <w:ind w:left="0" w:firstLine="709"/>
        <w:jc w:val="both"/>
        <w:rPr>
          <w:sz w:val="28"/>
          <w:szCs w:val="28"/>
        </w:rPr>
      </w:pPr>
      <w:r>
        <w:rPr>
          <w:bCs/>
          <w:color w:val="000000"/>
          <w:sz w:val="28"/>
          <w:szCs w:val="28"/>
        </w:rPr>
        <w:t>-</w:t>
      </w:r>
      <w:r w:rsidRPr="00F54F55">
        <w:rPr>
          <w:bCs/>
          <w:color w:val="000000"/>
          <w:sz w:val="28"/>
          <w:szCs w:val="28"/>
        </w:rPr>
        <w:t xml:space="preserve"> от </w:t>
      </w:r>
      <w:r w:rsidR="000B0DBD">
        <w:rPr>
          <w:bCs/>
          <w:color w:val="000000"/>
          <w:sz w:val="28"/>
          <w:szCs w:val="28"/>
        </w:rPr>
        <w:t>02.12.2022</w:t>
      </w:r>
      <w:r w:rsidR="00605B69">
        <w:rPr>
          <w:bCs/>
          <w:color w:val="000000"/>
          <w:sz w:val="28"/>
          <w:szCs w:val="28"/>
        </w:rPr>
        <w:t xml:space="preserve"> </w:t>
      </w:r>
      <w:r w:rsidRPr="00F54F55">
        <w:rPr>
          <w:bCs/>
          <w:color w:val="000000"/>
          <w:sz w:val="28"/>
          <w:szCs w:val="28"/>
        </w:rPr>
        <w:t xml:space="preserve"> № </w:t>
      </w:r>
      <w:r w:rsidR="000B0DBD">
        <w:rPr>
          <w:bCs/>
          <w:color w:val="000000"/>
          <w:sz w:val="28"/>
          <w:szCs w:val="28"/>
        </w:rPr>
        <w:t>3</w:t>
      </w:r>
      <w:r>
        <w:rPr>
          <w:bCs/>
          <w:color w:val="000000"/>
          <w:sz w:val="28"/>
          <w:szCs w:val="28"/>
        </w:rPr>
        <w:t>8</w:t>
      </w:r>
      <w:r w:rsidRPr="00F54F55">
        <w:rPr>
          <w:bCs/>
          <w:color w:val="000000"/>
          <w:sz w:val="28"/>
          <w:szCs w:val="28"/>
        </w:rPr>
        <w:t xml:space="preserve"> «Об утверждении Положения о муниципальном земельном контроле на территории Кичменгско-Городецкого муниципального </w:t>
      </w:r>
      <w:r w:rsidR="000B0DBD">
        <w:rPr>
          <w:bCs/>
          <w:color w:val="000000"/>
          <w:sz w:val="28"/>
          <w:szCs w:val="28"/>
        </w:rPr>
        <w:t>округа</w:t>
      </w:r>
      <w:r>
        <w:rPr>
          <w:sz w:val="28"/>
          <w:szCs w:val="28"/>
        </w:rPr>
        <w:t>»;</w:t>
      </w:r>
    </w:p>
    <w:p w:rsidR="00A33B43" w:rsidRPr="00F54F55" w:rsidRDefault="00B068D7" w:rsidP="00A33B43">
      <w:pPr>
        <w:pStyle w:val="a6"/>
        <w:spacing w:after="0"/>
        <w:ind w:left="0" w:firstLine="709"/>
        <w:jc w:val="both"/>
        <w:rPr>
          <w:sz w:val="28"/>
          <w:szCs w:val="28"/>
        </w:rPr>
      </w:pPr>
      <w:r>
        <w:rPr>
          <w:sz w:val="28"/>
          <w:szCs w:val="28"/>
        </w:rPr>
        <w:t>-</w:t>
      </w:r>
      <w:r w:rsidR="00A33B43">
        <w:rPr>
          <w:sz w:val="28"/>
          <w:szCs w:val="28"/>
        </w:rPr>
        <w:t xml:space="preserve">от </w:t>
      </w:r>
      <w:r w:rsidR="000B0DBD">
        <w:rPr>
          <w:sz w:val="28"/>
          <w:szCs w:val="28"/>
        </w:rPr>
        <w:t>10.11</w:t>
      </w:r>
      <w:r w:rsidR="00A33B43">
        <w:rPr>
          <w:sz w:val="28"/>
          <w:szCs w:val="28"/>
        </w:rPr>
        <w:t>.202</w:t>
      </w:r>
      <w:r w:rsidR="000B0DBD">
        <w:rPr>
          <w:sz w:val="28"/>
          <w:szCs w:val="28"/>
        </w:rPr>
        <w:t>3</w:t>
      </w:r>
      <w:r w:rsidR="00A33B43">
        <w:rPr>
          <w:sz w:val="28"/>
          <w:szCs w:val="28"/>
        </w:rPr>
        <w:t xml:space="preserve"> №</w:t>
      </w:r>
      <w:r w:rsidR="000B0DBD">
        <w:rPr>
          <w:sz w:val="28"/>
          <w:szCs w:val="28"/>
        </w:rPr>
        <w:t>84</w:t>
      </w:r>
      <w:r w:rsidR="00A33B43">
        <w:rPr>
          <w:sz w:val="28"/>
          <w:szCs w:val="28"/>
        </w:rPr>
        <w:t xml:space="preserve"> «О внесении изменений в Положение о муниципальном земельном контроле на территории Кичменгско-Городецкого муниципального </w:t>
      </w:r>
      <w:r w:rsidR="000B0DBD">
        <w:rPr>
          <w:sz w:val="28"/>
          <w:szCs w:val="28"/>
        </w:rPr>
        <w:t>округа</w:t>
      </w:r>
      <w:r w:rsidR="00A33B43">
        <w:rPr>
          <w:sz w:val="28"/>
          <w:szCs w:val="28"/>
        </w:rPr>
        <w:t xml:space="preserve">, утвержденное решением Муниципального Собрания от </w:t>
      </w:r>
      <w:r w:rsidR="000B0DBD">
        <w:rPr>
          <w:sz w:val="28"/>
          <w:szCs w:val="28"/>
        </w:rPr>
        <w:t>02.12.2022 №3</w:t>
      </w:r>
      <w:r w:rsidR="00A33B43">
        <w:rPr>
          <w:sz w:val="28"/>
          <w:szCs w:val="28"/>
        </w:rPr>
        <w:t xml:space="preserve">8». </w:t>
      </w:r>
      <w:r w:rsidR="00A33B43" w:rsidRPr="00F54F55">
        <w:rPr>
          <w:sz w:val="28"/>
          <w:szCs w:val="28"/>
        </w:rPr>
        <w:t xml:space="preserve"> </w:t>
      </w:r>
    </w:p>
    <w:p w:rsidR="00A33B43" w:rsidRDefault="00A33B43" w:rsidP="00A33B4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Pr="001519FD">
        <w:rPr>
          <w:rFonts w:ascii="Times New Roman" w:hAnsi="Times New Roman" w:cs="Times New Roman"/>
          <w:sz w:val="28"/>
          <w:szCs w:val="28"/>
        </w:rPr>
        <w:t xml:space="preserve">. </w:t>
      </w:r>
      <w:r w:rsidRPr="00C91D32">
        <w:rPr>
          <w:rFonts w:ascii="Times New Roman" w:hAnsi="Times New Roman" w:cs="Times New Roman"/>
          <w:color w:val="000000"/>
          <w:sz w:val="28"/>
          <w:szCs w:val="28"/>
        </w:rPr>
        <w:t xml:space="preserve">Настоящее решение вступает в силу после его официального опубликования </w:t>
      </w:r>
      <w:r w:rsidRPr="00C91D32">
        <w:rPr>
          <w:rFonts w:ascii="Times New Roman" w:hAnsi="Times New Roman" w:cs="Times New Roman"/>
          <w:sz w:val="28"/>
          <w:szCs w:val="28"/>
        </w:rPr>
        <w:t>в газете «Заря Севера</w:t>
      </w:r>
      <w:r w:rsidRPr="00C91D32">
        <w:rPr>
          <w:rFonts w:ascii="Times New Roman" w:hAnsi="Times New Roman" w:cs="Times New Roman"/>
          <w:color w:val="000000"/>
          <w:sz w:val="28"/>
          <w:szCs w:val="28"/>
        </w:rPr>
        <w:t>»</w:t>
      </w:r>
      <w:r w:rsidR="000B0DBD">
        <w:rPr>
          <w:rFonts w:ascii="Times New Roman" w:hAnsi="Times New Roman" w:cs="Times New Roman"/>
          <w:color w:val="000000"/>
          <w:sz w:val="28"/>
          <w:szCs w:val="28"/>
        </w:rPr>
        <w:t xml:space="preserve"> </w:t>
      </w:r>
      <w:r w:rsidRPr="00C91D32">
        <w:rPr>
          <w:rFonts w:ascii="Times New Roman" w:hAnsi="Times New Roman" w:cs="Times New Roman"/>
          <w:sz w:val="28"/>
          <w:szCs w:val="28"/>
        </w:rPr>
        <w:t xml:space="preserve">и подлежит размещению на официальном сайте Кичменгско-Городецкого муниципального </w:t>
      </w:r>
      <w:r w:rsidR="00814A3F">
        <w:rPr>
          <w:rFonts w:ascii="Times New Roman" w:hAnsi="Times New Roman" w:cs="Times New Roman"/>
          <w:sz w:val="28"/>
          <w:szCs w:val="28"/>
        </w:rPr>
        <w:t>округа</w:t>
      </w:r>
      <w:r w:rsidRPr="00C91D32">
        <w:rPr>
          <w:rFonts w:ascii="Times New Roman" w:hAnsi="Times New Roman" w:cs="Times New Roman"/>
          <w:sz w:val="28"/>
          <w:szCs w:val="28"/>
        </w:rPr>
        <w:t xml:space="preserve"> в информационно-телекоммуникационной сети «Интернет».</w:t>
      </w:r>
    </w:p>
    <w:p w:rsidR="00A33B43" w:rsidRDefault="00A33B43" w:rsidP="00A33B43">
      <w:pPr>
        <w:pStyle w:val="ConsPlusNormal"/>
        <w:tabs>
          <w:tab w:val="left" w:pos="1134"/>
        </w:tabs>
        <w:ind w:firstLine="709"/>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4785"/>
        <w:gridCol w:w="4785"/>
      </w:tblGrid>
      <w:tr w:rsidR="00A33B43" w:rsidRPr="00F123C7" w:rsidTr="009A4353">
        <w:tc>
          <w:tcPr>
            <w:tcW w:w="4785" w:type="dxa"/>
          </w:tcPr>
          <w:p w:rsidR="00485331" w:rsidRDefault="00A33B43" w:rsidP="00485331">
            <w:pPr>
              <w:pStyle w:val="ConsPlusNormal"/>
              <w:ind w:hanging="105"/>
              <w:rPr>
                <w:rFonts w:ascii="Times New Roman" w:hAnsi="Times New Roman" w:cs="Times New Roman"/>
                <w:sz w:val="28"/>
                <w:szCs w:val="28"/>
              </w:rPr>
            </w:pPr>
            <w:r w:rsidRPr="00F123C7">
              <w:rPr>
                <w:rFonts w:ascii="Times New Roman" w:hAnsi="Times New Roman" w:cs="Times New Roman"/>
                <w:sz w:val="28"/>
                <w:szCs w:val="28"/>
              </w:rPr>
              <w:t xml:space="preserve">Председатель </w:t>
            </w:r>
            <w:r w:rsidR="00485331">
              <w:rPr>
                <w:rFonts w:ascii="Times New Roman" w:hAnsi="Times New Roman" w:cs="Times New Roman"/>
                <w:sz w:val="28"/>
                <w:szCs w:val="28"/>
              </w:rPr>
              <w:t>Муниципального</w:t>
            </w:r>
          </w:p>
          <w:p w:rsidR="00485331" w:rsidRDefault="00485331" w:rsidP="00485331">
            <w:pPr>
              <w:pStyle w:val="ConsPlusNormal"/>
              <w:ind w:hanging="105"/>
              <w:rPr>
                <w:rFonts w:ascii="Times New Roman" w:hAnsi="Times New Roman" w:cs="Times New Roman"/>
                <w:sz w:val="28"/>
                <w:szCs w:val="28"/>
              </w:rPr>
            </w:pPr>
            <w:r>
              <w:rPr>
                <w:rFonts w:ascii="Times New Roman" w:hAnsi="Times New Roman" w:cs="Times New Roman"/>
                <w:sz w:val="28"/>
                <w:szCs w:val="28"/>
              </w:rPr>
              <w:t xml:space="preserve">Собрания </w:t>
            </w:r>
            <w:proofErr w:type="spellStart"/>
            <w:r>
              <w:rPr>
                <w:rFonts w:ascii="Times New Roman" w:hAnsi="Times New Roman" w:cs="Times New Roman"/>
                <w:sz w:val="28"/>
                <w:szCs w:val="28"/>
              </w:rPr>
              <w:t>Кичменгско-Городецкого</w:t>
            </w:r>
          </w:p>
          <w:p w:rsidR="00485331" w:rsidRDefault="00A33B43" w:rsidP="00485331">
            <w:pPr>
              <w:pStyle w:val="ConsPlusNormal"/>
              <w:ind w:hanging="105"/>
              <w:rPr>
                <w:rFonts w:ascii="Times New Roman" w:hAnsi="Times New Roman" w:cs="Times New Roman"/>
                <w:sz w:val="28"/>
                <w:szCs w:val="28"/>
              </w:rPr>
            </w:pPr>
            <w:proofErr w:type="spellEnd"/>
            <w:r w:rsidRPr="00F123C7">
              <w:rPr>
                <w:rFonts w:ascii="Times New Roman" w:hAnsi="Times New Roman" w:cs="Times New Roman"/>
                <w:sz w:val="28"/>
                <w:szCs w:val="28"/>
              </w:rPr>
              <w:t>муниципального округа</w:t>
            </w:r>
          </w:p>
          <w:p w:rsidR="00485331" w:rsidRDefault="00A33B43" w:rsidP="00485331">
            <w:pPr>
              <w:pStyle w:val="ConsPlusNormal"/>
              <w:ind w:hanging="105"/>
              <w:rPr>
                <w:rFonts w:ascii="Times New Roman" w:hAnsi="Times New Roman" w:cs="Times New Roman"/>
                <w:sz w:val="28"/>
                <w:szCs w:val="28"/>
              </w:rPr>
            </w:pPr>
            <w:r w:rsidRPr="00F123C7">
              <w:rPr>
                <w:rFonts w:ascii="Times New Roman" w:hAnsi="Times New Roman" w:cs="Times New Roman"/>
                <w:sz w:val="28"/>
                <w:szCs w:val="28"/>
              </w:rPr>
              <w:t>Вологодской области</w:t>
            </w:r>
          </w:p>
          <w:p w:rsidR="00A33B43" w:rsidRPr="00F123C7" w:rsidRDefault="00485331" w:rsidP="00485331">
            <w:pPr>
              <w:pStyle w:val="ConsPlusNormal"/>
              <w:ind w:hanging="105"/>
              <w:rPr>
                <w:rFonts w:ascii="Times New Roman" w:hAnsi="Times New Roman" w:cs="Times New Roman"/>
                <w:sz w:val="28"/>
                <w:szCs w:val="28"/>
              </w:rPr>
            </w:pPr>
            <w:r>
              <w:rPr>
                <w:rFonts w:ascii="Times New Roman" w:hAnsi="Times New Roman" w:cs="Times New Roman"/>
                <w:sz w:val="28"/>
                <w:szCs w:val="28"/>
              </w:rPr>
              <w:t xml:space="preserve">________________ </w:t>
            </w:r>
            <w:r w:rsidR="00A33B43" w:rsidRPr="00F123C7">
              <w:rPr>
                <w:rFonts w:ascii="Times New Roman" w:hAnsi="Times New Roman" w:cs="Times New Roman"/>
                <w:sz w:val="28"/>
                <w:szCs w:val="28"/>
              </w:rPr>
              <w:t>Л.Н.</w:t>
            </w:r>
            <w:r w:rsidR="00FE2A09">
              <w:rPr>
                <w:rFonts w:ascii="Times New Roman" w:hAnsi="Times New Roman" w:cs="Times New Roman"/>
                <w:sz w:val="28"/>
                <w:szCs w:val="28"/>
              </w:rPr>
              <w:t xml:space="preserve"> </w:t>
            </w:r>
            <w:r w:rsidR="00A33B43" w:rsidRPr="00F123C7">
              <w:rPr>
                <w:rFonts w:ascii="Times New Roman" w:hAnsi="Times New Roman" w:cs="Times New Roman"/>
                <w:sz w:val="28"/>
                <w:szCs w:val="28"/>
              </w:rPr>
              <w:t>Дьякова</w:t>
            </w:r>
          </w:p>
          <w:p w:rsidR="00A33B43" w:rsidRPr="00F123C7" w:rsidRDefault="00A33B43" w:rsidP="009A4353">
            <w:pPr>
              <w:pStyle w:val="ConsPlusNormal"/>
              <w:ind w:firstLine="709"/>
              <w:jc w:val="both"/>
              <w:rPr>
                <w:rFonts w:ascii="Times New Roman" w:hAnsi="Times New Roman" w:cs="Times New Roman"/>
                <w:b/>
                <w:sz w:val="28"/>
                <w:szCs w:val="28"/>
              </w:rPr>
            </w:pPr>
          </w:p>
        </w:tc>
        <w:tc>
          <w:tcPr>
            <w:tcW w:w="4785" w:type="dxa"/>
          </w:tcPr>
          <w:p w:rsidR="00A33B43" w:rsidRPr="00F123C7" w:rsidRDefault="00A33B43" w:rsidP="009A4353">
            <w:pPr>
              <w:pStyle w:val="ConsPlusNormal"/>
              <w:ind w:firstLine="709"/>
              <w:jc w:val="both"/>
              <w:rPr>
                <w:rFonts w:ascii="Times New Roman" w:hAnsi="Times New Roman" w:cs="Times New Roman"/>
                <w:sz w:val="28"/>
                <w:szCs w:val="28"/>
              </w:rPr>
            </w:pPr>
            <w:r w:rsidRPr="00F123C7">
              <w:rPr>
                <w:rFonts w:ascii="Times New Roman" w:hAnsi="Times New Roman" w:cs="Times New Roman"/>
                <w:sz w:val="28"/>
                <w:szCs w:val="28"/>
              </w:rPr>
              <w:lastRenderedPageBreak/>
              <w:t>Глава</w:t>
            </w:r>
            <w:r w:rsidR="00485331">
              <w:rPr>
                <w:rFonts w:ascii="Times New Roman" w:hAnsi="Times New Roman" w:cs="Times New Roman"/>
                <w:sz w:val="28"/>
                <w:szCs w:val="28"/>
              </w:rPr>
              <w:t xml:space="preserve">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w:t>
            </w:r>
          </w:p>
          <w:p w:rsidR="00A33B43" w:rsidRPr="00F123C7" w:rsidRDefault="00A33B43" w:rsidP="009A43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A33B43" w:rsidRPr="00F123C7" w:rsidRDefault="00A33B43" w:rsidP="009A4353">
            <w:pPr>
              <w:pStyle w:val="ConsPlusNormal"/>
              <w:ind w:firstLine="709"/>
              <w:jc w:val="both"/>
              <w:rPr>
                <w:rFonts w:ascii="Times New Roman" w:hAnsi="Times New Roman" w:cs="Times New Roman"/>
                <w:sz w:val="28"/>
                <w:szCs w:val="28"/>
              </w:rPr>
            </w:pPr>
            <w:r w:rsidRPr="00F123C7">
              <w:rPr>
                <w:rFonts w:ascii="Times New Roman" w:hAnsi="Times New Roman" w:cs="Times New Roman"/>
                <w:sz w:val="28"/>
                <w:szCs w:val="28"/>
              </w:rPr>
              <w:t>Вологодской области</w:t>
            </w:r>
          </w:p>
          <w:p w:rsidR="00A33B43" w:rsidRPr="00F123C7" w:rsidRDefault="00A33B43" w:rsidP="009A4353">
            <w:pPr>
              <w:pStyle w:val="ConsPlusNormal"/>
              <w:ind w:firstLine="709"/>
              <w:jc w:val="both"/>
              <w:rPr>
                <w:rFonts w:ascii="Times New Roman" w:hAnsi="Times New Roman" w:cs="Times New Roman"/>
                <w:b/>
                <w:sz w:val="28"/>
                <w:szCs w:val="28"/>
              </w:rPr>
            </w:pPr>
          </w:p>
          <w:p w:rsidR="00A33B43" w:rsidRPr="00F123C7" w:rsidRDefault="00485331" w:rsidP="009A43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_______________      </w:t>
            </w:r>
            <w:r w:rsidR="00A33B43" w:rsidRPr="00F123C7">
              <w:rPr>
                <w:rFonts w:ascii="Times New Roman" w:hAnsi="Times New Roman" w:cs="Times New Roman"/>
                <w:sz w:val="28"/>
                <w:szCs w:val="28"/>
              </w:rPr>
              <w:t>С.А.</w:t>
            </w:r>
            <w:r>
              <w:rPr>
                <w:rFonts w:ascii="Times New Roman" w:hAnsi="Times New Roman" w:cs="Times New Roman"/>
                <w:sz w:val="28"/>
                <w:szCs w:val="28"/>
              </w:rPr>
              <w:t xml:space="preserve"> </w:t>
            </w:r>
            <w:proofErr w:type="spellStart"/>
            <w:r w:rsidR="00A33B43" w:rsidRPr="00F123C7">
              <w:rPr>
                <w:rFonts w:ascii="Times New Roman" w:hAnsi="Times New Roman" w:cs="Times New Roman"/>
                <w:sz w:val="28"/>
                <w:szCs w:val="28"/>
              </w:rPr>
              <w:t>Ордин</w:t>
            </w:r>
            <w:proofErr w:type="spellEnd"/>
          </w:p>
        </w:tc>
      </w:tr>
    </w:tbl>
    <w:p w:rsidR="008141B9" w:rsidRPr="002D0541" w:rsidRDefault="00A33B43" w:rsidP="008141B9">
      <w:pPr>
        <w:widowControl w:val="0"/>
        <w:autoSpaceDE w:val="0"/>
        <w:autoSpaceDN w:val="0"/>
        <w:adjustRightInd w:val="0"/>
        <w:jc w:val="right"/>
        <w:outlineLvl w:val="0"/>
        <w:rPr>
          <w:sz w:val="28"/>
          <w:szCs w:val="28"/>
        </w:rPr>
      </w:pPr>
      <w:r>
        <w:rPr>
          <w:color w:val="000000"/>
          <w:sz w:val="28"/>
          <w:szCs w:val="28"/>
        </w:rPr>
        <w:lastRenderedPageBreak/>
        <w:t xml:space="preserve"> </w:t>
      </w:r>
      <w:r w:rsidR="008141B9" w:rsidRPr="002D0541">
        <w:rPr>
          <w:sz w:val="28"/>
          <w:szCs w:val="28"/>
        </w:rPr>
        <w:t>УТВЕРЖДЕНО</w:t>
      </w:r>
    </w:p>
    <w:p w:rsidR="008141B9" w:rsidRPr="002D0541" w:rsidRDefault="008141B9" w:rsidP="008141B9">
      <w:pPr>
        <w:widowControl w:val="0"/>
        <w:autoSpaceDE w:val="0"/>
        <w:autoSpaceDN w:val="0"/>
        <w:adjustRightInd w:val="0"/>
        <w:jc w:val="right"/>
        <w:rPr>
          <w:sz w:val="28"/>
          <w:szCs w:val="28"/>
        </w:rPr>
      </w:pPr>
      <w:r w:rsidRPr="002D0541">
        <w:rPr>
          <w:sz w:val="28"/>
          <w:szCs w:val="28"/>
        </w:rPr>
        <w:t xml:space="preserve"> </w:t>
      </w:r>
      <w:r w:rsidR="00A05B58">
        <w:rPr>
          <w:sz w:val="28"/>
          <w:szCs w:val="28"/>
        </w:rPr>
        <w:t>р</w:t>
      </w:r>
      <w:r w:rsidRPr="002D0541">
        <w:rPr>
          <w:sz w:val="28"/>
          <w:szCs w:val="28"/>
        </w:rPr>
        <w:t>ешением Муниципального Собрания</w:t>
      </w:r>
    </w:p>
    <w:p w:rsidR="00A05B58" w:rsidRDefault="008141B9" w:rsidP="008141B9">
      <w:pPr>
        <w:widowControl w:val="0"/>
        <w:autoSpaceDE w:val="0"/>
        <w:autoSpaceDN w:val="0"/>
        <w:adjustRightInd w:val="0"/>
        <w:jc w:val="right"/>
        <w:rPr>
          <w:sz w:val="28"/>
          <w:szCs w:val="28"/>
        </w:rPr>
      </w:pPr>
      <w:r w:rsidRPr="002D0541">
        <w:rPr>
          <w:sz w:val="28"/>
          <w:szCs w:val="28"/>
        </w:rPr>
        <w:t xml:space="preserve">Кичменгско-Городецкого муниципального </w:t>
      </w:r>
    </w:p>
    <w:p w:rsidR="008141B9" w:rsidRPr="002D0541" w:rsidRDefault="008141B9" w:rsidP="00A05B58">
      <w:pPr>
        <w:widowControl w:val="0"/>
        <w:autoSpaceDE w:val="0"/>
        <w:autoSpaceDN w:val="0"/>
        <w:adjustRightInd w:val="0"/>
        <w:jc w:val="right"/>
        <w:rPr>
          <w:sz w:val="28"/>
          <w:szCs w:val="28"/>
        </w:rPr>
      </w:pPr>
      <w:r w:rsidRPr="002D0541">
        <w:rPr>
          <w:sz w:val="28"/>
          <w:szCs w:val="28"/>
        </w:rPr>
        <w:t>округа</w:t>
      </w:r>
      <w:r>
        <w:rPr>
          <w:sz w:val="28"/>
          <w:szCs w:val="28"/>
        </w:rPr>
        <w:t xml:space="preserve"> от</w:t>
      </w:r>
      <w:r w:rsidR="00A05B58">
        <w:rPr>
          <w:sz w:val="28"/>
          <w:szCs w:val="28"/>
        </w:rPr>
        <w:t xml:space="preserve"> 16.02.2024 </w:t>
      </w:r>
      <w:r>
        <w:rPr>
          <w:sz w:val="28"/>
          <w:szCs w:val="28"/>
        </w:rPr>
        <w:t>года №</w:t>
      </w:r>
      <w:r w:rsidR="00A05B58">
        <w:rPr>
          <w:sz w:val="28"/>
          <w:szCs w:val="28"/>
        </w:rPr>
        <w:t xml:space="preserve"> 111</w:t>
      </w:r>
      <w:r>
        <w:rPr>
          <w:sz w:val="28"/>
          <w:szCs w:val="28"/>
        </w:rPr>
        <w:t xml:space="preserve">   </w:t>
      </w:r>
    </w:p>
    <w:p w:rsidR="008141B9" w:rsidRDefault="008141B9" w:rsidP="008141B9">
      <w:pPr>
        <w:ind w:firstLine="709"/>
        <w:jc w:val="center"/>
        <w:rPr>
          <w:rFonts w:ascii="XO Thames" w:hAnsi="XO Thames"/>
          <w:b/>
          <w:sz w:val="28"/>
        </w:rPr>
      </w:pPr>
    </w:p>
    <w:p w:rsidR="008141B9" w:rsidRDefault="008141B9" w:rsidP="008141B9">
      <w:pPr>
        <w:ind w:firstLine="709"/>
        <w:jc w:val="center"/>
        <w:rPr>
          <w:rFonts w:ascii="XO Thames" w:hAnsi="XO Thames"/>
          <w:b/>
          <w:sz w:val="28"/>
        </w:rPr>
      </w:pPr>
      <w:r>
        <w:rPr>
          <w:rFonts w:ascii="XO Thames" w:hAnsi="XO Thames"/>
          <w:b/>
          <w:sz w:val="28"/>
        </w:rPr>
        <w:t>Положение</w:t>
      </w:r>
    </w:p>
    <w:p w:rsidR="008141B9" w:rsidRDefault="008141B9" w:rsidP="008141B9">
      <w:pPr>
        <w:ind w:firstLine="709"/>
        <w:jc w:val="center"/>
        <w:rPr>
          <w:rFonts w:ascii="XO Thames" w:hAnsi="XO Thames"/>
          <w:b/>
          <w:sz w:val="28"/>
        </w:rPr>
      </w:pPr>
      <w:r>
        <w:rPr>
          <w:rFonts w:ascii="XO Thames" w:hAnsi="XO Thames"/>
          <w:b/>
          <w:sz w:val="28"/>
        </w:rPr>
        <w:t xml:space="preserve"> о муниципальном земельном контроле на территории Кичменгско-Городецкого муниципального округа Вологодской области</w:t>
      </w:r>
    </w:p>
    <w:p w:rsidR="008141B9" w:rsidRDefault="008141B9" w:rsidP="008141B9">
      <w:pPr>
        <w:jc w:val="center"/>
        <w:rPr>
          <w:rFonts w:ascii="XO Thames" w:hAnsi="XO Thames"/>
          <w:sz w:val="28"/>
          <w:shd w:val="clear" w:color="auto" w:fill="FFD821"/>
        </w:rPr>
      </w:pPr>
    </w:p>
    <w:p w:rsidR="008141B9" w:rsidRDefault="008141B9" w:rsidP="008141B9">
      <w:pPr>
        <w:numPr>
          <w:ilvl w:val="0"/>
          <w:numId w:val="1"/>
        </w:numPr>
        <w:ind w:left="0" w:firstLine="0"/>
        <w:contextualSpacing/>
        <w:jc w:val="center"/>
        <w:rPr>
          <w:rFonts w:ascii="XO Thames" w:hAnsi="XO Thames"/>
          <w:b/>
        </w:rPr>
      </w:pPr>
      <w:r>
        <w:rPr>
          <w:rFonts w:ascii="XO Thames" w:hAnsi="XO Thames"/>
          <w:b/>
        </w:rPr>
        <w:t>ОБЩИЕ ПОЛОЖЕНИЯ</w:t>
      </w:r>
    </w:p>
    <w:p w:rsidR="008141B9" w:rsidRDefault="008141B9" w:rsidP="008141B9">
      <w:pPr>
        <w:widowControl w:val="0"/>
        <w:jc w:val="both"/>
        <w:rPr>
          <w:rFonts w:ascii="XO Thames" w:hAnsi="XO Thames"/>
        </w:rPr>
      </w:pPr>
    </w:p>
    <w:p w:rsidR="008141B9" w:rsidRDefault="008141B9" w:rsidP="008141B9">
      <w:pPr>
        <w:widowControl w:val="0"/>
        <w:ind w:firstLine="539"/>
        <w:jc w:val="both"/>
        <w:rPr>
          <w:rFonts w:ascii="XO Thames" w:hAnsi="XO Thames"/>
          <w:sz w:val="28"/>
        </w:rPr>
      </w:pPr>
      <w:r>
        <w:rPr>
          <w:rFonts w:ascii="XO Thames" w:hAnsi="XO Thames"/>
          <w:sz w:val="28"/>
        </w:rPr>
        <w:t>1.1. Настоящее Положение устанавливает порядок организации и осуществления муниципального земельного контроля на территории Кичменгско-Городецкого муниципального округа Вологодской области (далее – муниципальный земельный контроль).</w:t>
      </w:r>
    </w:p>
    <w:p w:rsidR="008141B9" w:rsidRDefault="008141B9" w:rsidP="008141B9">
      <w:pPr>
        <w:widowControl w:val="0"/>
        <w:ind w:firstLine="539"/>
        <w:jc w:val="both"/>
        <w:rPr>
          <w:rFonts w:ascii="XO Thames" w:hAnsi="XO Thames"/>
          <w:sz w:val="28"/>
        </w:rPr>
      </w:pPr>
      <w:r>
        <w:rPr>
          <w:rFonts w:ascii="XO Thames" w:hAnsi="XO Thames"/>
          <w:sz w:val="28"/>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141B9" w:rsidRDefault="008141B9" w:rsidP="008141B9">
      <w:pPr>
        <w:widowControl w:val="0"/>
        <w:ind w:firstLine="539"/>
        <w:jc w:val="both"/>
        <w:rPr>
          <w:rFonts w:ascii="XO Thames" w:hAnsi="XO Thames"/>
          <w:sz w:val="28"/>
        </w:rPr>
      </w:pPr>
      <w:r>
        <w:rPr>
          <w:rFonts w:ascii="XO Thames" w:hAnsi="XO Thames"/>
          <w:sz w:val="28"/>
        </w:rPr>
        <w:t>1.3. Целью муниципального земельного контроля является предупреждение, выявление и пресечение нарушений обязательных требований.</w:t>
      </w:r>
    </w:p>
    <w:p w:rsidR="008141B9" w:rsidRDefault="008141B9" w:rsidP="008141B9">
      <w:pPr>
        <w:widowControl w:val="0"/>
        <w:ind w:firstLine="539"/>
        <w:jc w:val="both"/>
        <w:rPr>
          <w:rFonts w:ascii="XO Thames" w:hAnsi="XO Thames"/>
          <w:sz w:val="28"/>
        </w:rPr>
      </w:pPr>
      <w:r>
        <w:rPr>
          <w:rFonts w:ascii="XO Thames" w:hAnsi="XO Thames"/>
          <w:sz w:val="28"/>
        </w:rPr>
        <w:t>1.4. Объектом муниципального земельного контроля являются:</w:t>
      </w:r>
    </w:p>
    <w:p w:rsidR="008141B9" w:rsidRDefault="008141B9" w:rsidP="008141B9">
      <w:pPr>
        <w:ind w:firstLine="539"/>
        <w:jc w:val="both"/>
        <w:rPr>
          <w:rFonts w:ascii="XO Thames" w:hAnsi="XO Thames"/>
          <w:sz w:val="28"/>
        </w:rPr>
      </w:pPr>
      <w:r>
        <w:rPr>
          <w:rFonts w:ascii="XO Thames" w:hAnsi="XO Thames"/>
          <w:sz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141B9" w:rsidRDefault="008141B9" w:rsidP="008141B9">
      <w:pPr>
        <w:ind w:firstLine="539"/>
        <w:jc w:val="both"/>
        <w:rPr>
          <w:rFonts w:ascii="XO Thames" w:hAnsi="XO Thames"/>
          <w:sz w:val="28"/>
        </w:rPr>
      </w:pPr>
      <w:r>
        <w:rPr>
          <w:rFonts w:ascii="XO Thames" w:hAnsi="XO Thames"/>
          <w:sz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8141B9" w:rsidRDefault="008141B9" w:rsidP="008141B9">
      <w:pPr>
        <w:ind w:firstLine="539"/>
        <w:jc w:val="both"/>
        <w:rPr>
          <w:rFonts w:ascii="XO Thames" w:hAnsi="XO Thames"/>
          <w:sz w:val="28"/>
        </w:rPr>
      </w:pPr>
      <w:r>
        <w:rPr>
          <w:rFonts w:ascii="XO Thames" w:hAnsi="XO Thames"/>
          <w:sz w:val="28"/>
        </w:rPr>
        <w:t>1.5. В рамках муниципального земельного контроля осуществляется контроль за соблюдением:</w:t>
      </w:r>
    </w:p>
    <w:p w:rsidR="008141B9" w:rsidRDefault="008141B9" w:rsidP="008141B9">
      <w:pPr>
        <w:ind w:firstLine="539"/>
        <w:jc w:val="both"/>
        <w:rPr>
          <w:rFonts w:ascii="XO Thames" w:hAnsi="XO Thames"/>
          <w:sz w:val="28"/>
        </w:rPr>
      </w:pPr>
      <w:r>
        <w:rPr>
          <w:rFonts w:ascii="XO Thames" w:hAnsi="XO Thames"/>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8141B9" w:rsidRDefault="008141B9" w:rsidP="008141B9">
      <w:pPr>
        <w:ind w:firstLine="539"/>
        <w:jc w:val="both"/>
        <w:rPr>
          <w:rFonts w:ascii="XO Thames" w:hAnsi="XO Thames"/>
          <w:sz w:val="28"/>
        </w:rPr>
      </w:pPr>
      <w:r>
        <w:rPr>
          <w:rFonts w:ascii="XO Thames" w:hAnsi="XO Thames"/>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141B9" w:rsidRDefault="008141B9" w:rsidP="008141B9">
      <w:pPr>
        <w:ind w:firstLine="539"/>
        <w:jc w:val="both"/>
        <w:rPr>
          <w:rFonts w:ascii="XO Thames" w:hAnsi="XO Thames"/>
          <w:sz w:val="28"/>
        </w:rPr>
      </w:pPr>
      <w:r>
        <w:rPr>
          <w:rFonts w:ascii="XO Thames" w:hAnsi="XO Thames"/>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141B9" w:rsidRDefault="008141B9" w:rsidP="008141B9">
      <w:pPr>
        <w:ind w:firstLine="539"/>
        <w:jc w:val="both"/>
        <w:rPr>
          <w:rFonts w:ascii="XO Thames" w:hAnsi="XO Thames"/>
          <w:sz w:val="28"/>
        </w:rPr>
      </w:pPr>
      <w:r>
        <w:rPr>
          <w:rFonts w:ascii="XO Thames" w:hAnsi="XO Thames"/>
          <w:sz w:val="28"/>
        </w:rPr>
        <w:lastRenderedPageBreak/>
        <w:t>г) обязательных требований, связанных с обязанностью по приведению земель в состояние, пригодное для использования по целевому назначению;</w:t>
      </w:r>
    </w:p>
    <w:p w:rsidR="008141B9" w:rsidRDefault="008141B9" w:rsidP="008141B9">
      <w:pPr>
        <w:ind w:firstLine="539"/>
        <w:jc w:val="both"/>
        <w:rPr>
          <w:rFonts w:ascii="XO Thames" w:hAnsi="XO Thames"/>
          <w:sz w:val="28"/>
        </w:rPr>
      </w:pPr>
      <w:r>
        <w:rPr>
          <w:rFonts w:ascii="XO Thames" w:hAnsi="XO Thames"/>
          <w:sz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Pr>
          <w:rFonts w:ascii="XO Thames" w:hAnsi="XO Thames"/>
          <w:sz w:val="28"/>
        </w:rPr>
        <w:t>агрохимикатами</w:t>
      </w:r>
      <w:proofErr w:type="spellEnd"/>
      <w:r>
        <w:rPr>
          <w:rFonts w:ascii="XO Thames" w:hAnsi="XO Thames"/>
          <w:sz w:val="28"/>
        </w:rPr>
        <w:t xml:space="preserve"> или иными опасными для здоровья людей и окружающей среды веществами и отходами производства и потребления;</w:t>
      </w:r>
    </w:p>
    <w:p w:rsidR="008141B9" w:rsidRDefault="008141B9" w:rsidP="008141B9">
      <w:pPr>
        <w:ind w:firstLine="539"/>
        <w:jc w:val="both"/>
        <w:rPr>
          <w:rFonts w:ascii="XO Thames" w:hAnsi="XO Thames"/>
          <w:sz w:val="28"/>
        </w:rPr>
      </w:pPr>
      <w:r>
        <w:rPr>
          <w:rFonts w:ascii="XO Thames" w:hAnsi="XO Thames"/>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8141B9" w:rsidRDefault="008141B9" w:rsidP="008141B9">
      <w:pPr>
        <w:ind w:firstLine="539"/>
        <w:jc w:val="both"/>
        <w:rPr>
          <w:rFonts w:ascii="XO Thames" w:hAnsi="XO Thames"/>
          <w:sz w:val="28"/>
        </w:rPr>
      </w:pPr>
      <w:r>
        <w:rPr>
          <w:rFonts w:ascii="XO Thames" w:hAnsi="XO Thames"/>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141B9" w:rsidRDefault="008141B9" w:rsidP="008141B9">
      <w:pPr>
        <w:ind w:firstLine="539"/>
        <w:jc w:val="both"/>
        <w:rPr>
          <w:rFonts w:ascii="XO Thames" w:hAnsi="XO Thames"/>
          <w:sz w:val="28"/>
        </w:rPr>
      </w:pPr>
      <w:r>
        <w:rPr>
          <w:rFonts w:ascii="XO Thames" w:hAnsi="XO Thames"/>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8141B9" w:rsidRDefault="008141B9" w:rsidP="008141B9">
      <w:pPr>
        <w:widowControl w:val="0"/>
        <w:ind w:firstLine="539"/>
        <w:jc w:val="both"/>
        <w:rPr>
          <w:rFonts w:ascii="XO Thames" w:hAnsi="XO Thames"/>
          <w:sz w:val="28"/>
        </w:rPr>
      </w:pPr>
      <w:r>
        <w:rPr>
          <w:rFonts w:ascii="XO Thames" w:hAnsi="XO Thames"/>
          <w:sz w:val="28"/>
        </w:rPr>
        <w:t xml:space="preserve">1.6. К отношениям, связанным с осуществлением муниципального земельного контроля, применяются положения Земельного </w:t>
      </w:r>
      <w:hyperlink r:id="rId6" w:history="1">
        <w:r>
          <w:rPr>
            <w:rFonts w:ascii="XO Thames" w:hAnsi="XO Thames"/>
            <w:sz w:val="28"/>
          </w:rPr>
          <w:t>кодекса</w:t>
        </w:r>
      </w:hyperlink>
      <w:r>
        <w:rPr>
          <w:rFonts w:ascii="XO Thames" w:hAnsi="XO Thames"/>
          <w:sz w:val="28"/>
        </w:rPr>
        <w:t xml:space="preserve"> Российской Федерации, Федерального </w:t>
      </w:r>
      <w:hyperlink r:id="rId7" w:history="1">
        <w:r>
          <w:rPr>
            <w:rFonts w:ascii="XO Thames" w:hAnsi="XO Thames"/>
            <w:sz w:val="28"/>
          </w:rPr>
          <w:t>закона</w:t>
        </w:r>
      </w:hyperlink>
      <w:r>
        <w:rPr>
          <w:rFonts w:ascii="XO Thames" w:hAnsi="XO Thames"/>
          <w:sz w:val="28"/>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8" w:history="1">
        <w:r>
          <w:rPr>
            <w:rFonts w:ascii="XO Thames" w:hAnsi="XO Thames"/>
            <w:sz w:val="28"/>
          </w:rPr>
          <w:t>закона</w:t>
        </w:r>
      </w:hyperlink>
      <w:r>
        <w:rPr>
          <w:rFonts w:ascii="XO Thames" w:hAnsi="XO Thames"/>
          <w:sz w:val="28"/>
        </w:rPr>
        <w:t xml:space="preserve"> от 06.10.2003 № 131-ФЗ «Об общих принципах организации местного самоуправления в Российской Федерации».</w:t>
      </w:r>
    </w:p>
    <w:p w:rsidR="008141B9" w:rsidRDefault="008141B9" w:rsidP="008141B9">
      <w:pPr>
        <w:widowControl w:val="0"/>
        <w:ind w:firstLine="539"/>
        <w:jc w:val="both"/>
        <w:rPr>
          <w:rFonts w:ascii="XO Thames" w:hAnsi="XO Thames"/>
          <w:sz w:val="28"/>
        </w:rPr>
      </w:pPr>
      <w:r>
        <w:rPr>
          <w:rFonts w:ascii="XO Thames" w:hAnsi="XO Thames"/>
          <w:sz w:val="28"/>
        </w:rPr>
        <w:t>1.7. Орган муниципального земельного контроля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8141B9" w:rsidRDefault="008141B9" w:rsidP="008141B9">
      <w:pPr>
        <w:ind w:firstLine="539"/>
        <w:jc w:val="both"/>
        <w:rPr>
          <w:rFonts w:ascii="XO Thames" w:hAnsi="XO Thames"/>
          <w:sz w:val="28"/>
        </w:rPr>
      </w:pPr>
      <w:r>
        <w:rPr>
          <w:rFonts w:ascii="XO Thames" w:hAnsi="XO Thames"/>
          <w:sz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8141B9" w:rsidRDefault="008141B9" w:rsidP="008141B9">
      <w:pPr>
        <w:ind w:firstLine="539"/>
        <w:jc w:val="both"/>
        <w:rPr>
          <w:rFonts w:ascii="XO Thames" w:hAnsi="XO Thames"/>
          <w:sz w:val="28"/>
        </w:rPr>
      </w:pPr>
      <w:r>
        <w:rPr>
          <w:rFonts w:ascii="XO Thames" w:hAnsi="XO Thames"/>
          <w:sz w:val="28"/>
        </w:rPr>
        <w:t>1.8. Понятия, используемые в настоящем Положении, применяются в значениях, определенных Законом № 248-ФЗ.</w:t>
      </w:r>
    </w:p>
    <w:p w:rsidR="008141B9" w:rsidRDefault="008141B9" w:rsidP="008141B9">
      <w:pPr>
        <w:ind w:left="1500"/>
        <w:contextualSpacing/>
        <w:jc w:val="both"/>
        <w:rPr>
          <w:rFonts w:ascii="XO Thames" w:hAnsi="XO Thames"/>
          <w:sz w:val="28"/>
        </w:rPr>
      </w:pPr>
    </w:p>
    <w:p w:rsidR="008141B9" w:rsidRDefault="008141B9" w:rsidP="008141B9">
      <w:pPr>
        <w:widowControl w:val="0"/>
        <w:spacing w:line="240" w:lineRule="exact"/>
        <w:jc w:val="center"/>
        <w:rPr>
          <w:rFonts w:ascii="XO Thames" w:hAnsi="XO Thames"/>
          <w:b/>
          <w:sz w:val="28"/>
        </w:rPr>
      </w:pPr>
    </w:p>
    <w:p w:rsidR="008141B9" w:rsidRDefault="008141B9" w:rsidP="008141B9">
      <w:pPr>
        <w:widowControl w:val="0"/>
        <w:numPr>
          <w:ilvl w:val="0"/>
          <w:numId w:val="1"/>
        </w:numPr>
        <w:spacing w:line="240" w:lineRule="exact"/>
        <w:jc w:val="center"/>
        <w:rPr>
          <w:rFonts w:ascii="XO Thames" w:hAnsi="XO Thames"/>
          <w:b/>
        </w:rPr>
      </w:pPr>
      <w:r>
        <w:rPr>
          <w:rFonts w:ascii="XO Thames" w:hAnsi="XO Thames"/>
          <w:b/>
        </w:rPr>
        <w:t>КОНТРОЛЬНЫЙ ОРГАН, ОСУЩЕСТВЛЯЮЩИЙ МУНИЦИПАЛЬНЫЙ ЗЕМЕЛЬНЫЙ КОНТРОЛЬ</w:t>
      </w:r>
    </w:p>
    <w:p w:rsidR="008141B9" w:rsidRDefault="008141B9" w:rsidP="008141B9">
      <w:pPr>
        <w:widowControl w:val="0"/>
        <w:spacing w:line="240" w:lineRule="exact"/>
        <w:jc w:val="center"/>
        <w:rPr>
          <w:rFonts w:ascii="XO Thames" w:hAnsi="XO Thames"/>
          <w:b/>
          <w:sz w:val="28"/>
        </w:rPr>
      </w:pPr>
    </w:p>
    <w:p w:rsidR="008141B9" w:rsidRDefault="008141B9" w:rsidP="008141B9">
      <w:pPr>
        <w:widowControl w:val="0"/>
        <w:ind w:firstLine="539"/>
        <w:jc w:val="both"/>
        <w:rPr>
          <w:rFonts w:ascii="XO Thames" w:hAnsi="XO Thames"/>
          <w:strike/>
          <w:sz w:val="28"/>
        </w:rPr>
      </w:pPr>
      <w:r>
        <w:rPr>
          <w:rFonts w:ascii="XO Thames" w:hAnsi="XO Thames"/>
          <w:sz w:val="28"/>
        </w:rPr>
        <w:t>2.1 Контрольным органом, уполномоченным на осуществление муниципального земельного контроля, является администрация Кичменгско-</w:t>
      </w:r>
      <w:r>
        <w:rPr>
          <w:rFonts w:ascii="XO Thames" w:hAnsi="XO Thames"/>
          <w:sz w:val="28"/>
        </w:rPr>
        <w:lastRenderedPageBreak/>
        <w:t>Городецкого муниципального округа Вологодской области</w:t>
      </w:r>
      <w:r>
        <w:rPr>
          <w:rFonts w:ascii="XO Thames" w:hAnsi="XO Thames"/>
          <w:i/>
          <w:sz w:val="28"/>
        </w:rPr>
        <w:t xml:space="preserve"> </w:t>
      </w:r>
      <w:r>
        <w:rPr>
          <w:rFonts w:ascii="XO Thames" w:hAnsi="XO Thames"/>
          <w:sz w:val="28"/>
        </w:rPr>
        <w:t>(далее – орган муниципального земельного контроля</w:t>
      </w:r>
      <w:r>
        <w:rPr>
          <w:rFonts w:ascii="XO Thames" w:hAnsi="XO Thames"/>
          <w:i/>
          <w:sz w:val="28"/>
        </w:rPr>
        <w:t>)</w:t>
      </w:r>
      <w:r>
        <w:rPr>
          <w:rFonts w:ascii="XO Thames" w:hAnsi="XO Thames"/>
          <w:sz w:val="28"/>
        </w:rPr>
        <w:t>.</w:t>
      </w:r>
    </w:p>
    <w:p w:rsidR="008141B9" w:rsidRDefault="008141B9" w:rsidP="008141B9">
      <w:pPr>
        <w:widowControl w:val="0"/>
        <w:ind w:firstLine="539"/>
        <w:jc w:val="both"/>
        <w:rPr>
          <w:rFonts w:ascii="XO Thames" w:hAnsi="XO Thames"/>
          <w:strike/>
          <w:sz w:val="28"/>
        </w:rPr>
      </w:pPr>
      <w:r>
        <w:rPr>
          <w:rFonts w:ascii="XO Thames" w:hAnsi="XO Thames"/>
          <w:sz w:val="28"/>
        </w:rPr>
        <w:t>2.2. Перечень должностных лиц, осуществляющих муниципальный земельный контроль определяется органом муниципального земельного контроля.</w:t>
      </w:r>
    </w:p>
    <w:p w:rsidR="008141B9" w:rsidRDefault="008141B9" w:rsidP="008141B9">
      <w:pPr>
        <w:widowControl w:val="0"/>
        <w:ind w:firstLine="539"/>
        <w:jc w:val="both"/>
        <w:rPr>
          <w:rFonts w:ascii="XO Thames" w:hAnsi="XO Thames"/>
          <w:sz w:val="28"/>
        </w:rPr>
      </w:pPr>
      <w:r>
        <w:rPr>
          <w:rFonts w:ascii="XO Thames" w:hAnsi="XO Thames"/>
          <w:sz w:val="28"/>
        </w:rPr>
        <w:t>2.3. Должностные лица, уполномоченные на принятие решений о проведении контрольных мероприятий устанавливаются органом муниципального земельного контроля.</w:t>
      </w:r>
    </w:p>
    <w:p w:rsidR="008141B9" w:rsidRPr="006250EC" w:rsidRDefault="008141B9" w:rsidP="008141B9">
      <w:pPr>
        <w:ind w:firstLine="539"/>
        <w:jc w:val="both"/>
        <w:rPr>
          <w:rFonts w:ascii="XO Thames" w:hAnsi="XO Thames"/>
          <w:color w:val="FF0000"/>
          <w:sz w:val="28"/>
        </w:rPr>
      </w:pPr>
      <w:r>
        <w:rPr>
          <w:rFonts w:ascii="XO Thames" w:hAnsi="XO Thames"/>
          <w:sz w:val="28"/>
        </w:rPr>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w:t>
      </w:r>
      <w:r w:rsidRPr="00171D3C">
        <w:rPr>
          <w:rFonts w:ascii="XO Thames" w:hAnsi="XO Thames"/>
          <w:sz w:val="28"/>
        </w:rPr>
        <w:t>правовыми актами Кичменгско-Городецкого муниципального округа</w:t>
      </w:r>
      <w:r w:rsidRPr="00171D3C">
        <w:rPr>
          <w:rFonts w:ascii="XO Thames" w:hAnsi="XO Thames"/>
          <w:i/>
          <w:sz w:val="28"/>
        </w:rPr>
        <w:t xml:space="preserve"> </w:t>
      </w:r>
      <w:r w:rsidRPr="00171D3C">
        <w:rPr>
          <w:rFonts w:ascii="XO Thames" w:hAnsi="XO Thames"/>
          <w:sz w:val="28"/>
        </w:rPr>
        <w:t>Вологодской области.</w:t>
      </w:r>
    </w:p>
    <w:p w:rsidR="008141B9" w:rsidRDefault="008141B9" w:rsidP="008141B9">
      <w:pPr>
        <w:ind w:firstLine="539"/>
        <w:jc w:val="both"/>
        <w:rPr>
          <w:rFonts w:ascii="XO Thames" w:hAnsi="XO Thames"/>
          <w:sz w:val="28"/>
        </w:rPr>
      </w:pPr>
      <w:r>
        <w:rPr>
          <w:rFonts w:ascii="XO Thames" w:hAnsi="XO Thames"/>
          <w:sz w:val="28"/>
        </w:rPr>
        <w:t>2.5. Права и обязанности должностных лиц органа муниципального контроля осуществляются в соответствии со статьей 29 Закона № 248-ФЗ.</w:t>
      </w:r>
    </w:p>
    <w:p w:rsidR="008141B9" w:rsidRDefault="008141B9" w:rsidP="008141B9">
      <w:pPr>
        <w:widowControl w:val="0"/>
        <w:ind w:firstLine="539"/>
        <w:jc w:val="both"/>
        <w:rPr>
          <w:rFonts w:ascii="XO Thames" w:hAnsi="XO Thames"/>
          <w:sz w:val="28"/>
        </w:rPr>
      </w:pPr>
      <w:r>
        <w:rPr>
          <w:rFonts w:ascii="XO Thames" w:hAnsi="XO Thames"/>
          <w:sz w:val="28"/>
        </w:rPr>
        <w:t>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8141B9" w:rsidRDefault="008141B9" w:rsidP="008141B9">
      <w:pPr>
        <w:widowControl w:val="0"/>
        <w:ind w:firstLine="539"/>
        <w:jc w:val="both"/>
        <w:rPr>
          <w:rFonts w:ascii="XO Thames" w:hAnsi="XO Thames"/>
          <w:sz w:val="28"/>
        </w:rPr>
      </w:pPr>
      <w:r>
        <w:rPr>
          <w:rFonts w:ascii="XO Thames" w:hAnsi="XO Thames"/>
          <w:sz w:val="28"/>
        </w:rPr>
        <w:t>2.7. Должностные лица, осуществляющие муниципальный земельный контроль, должны иметь служебные удостоверения.</w:t>
      </w:r>
    </w:p>
    <w:p w:rsidR="008141B9" w:rsidRDefault="008141B9" w:rsidP="008141B9">
      <w:pPr>
        <w:widowControl w:val="0"/>
        <w:ind w:firstLine="539"/>
        <w:jc w:val="both"/>
        <w:rPr>
          <w:rFonts w:ascii="XO Thames" w:hAnsi="XO Thames"/>
          <w:sz w:val="28"/>
        </w:rPr>
      </w:pPr>
    </w:p>
    <w:p w:rsidR="008141B9" w:rsidRDefault="008141B9" w:rsidP="008141B9">
      <w:pPr>
        <w:numPr>
          <w:ilvl w:val="0"/>
          <w:numId w:val="1"/>
        </w:numPr>
        <w:spacing w:line="240" w:lineRule="exact"/>
        <w:contextualSpacing/>
        <w:jc w:val="center"/>
        <w:rPr>
          <w:rFonts w:ascii="XO Thames" w:hAnsi="XO Thames"/>
          <w:b/>
        </w:rPr>
      </w:pPr>
      <w:r>
        <w:rPr>
          <w:rFonts w:ascii="XO Thames" w:hAnsi="XO Thames"/>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8141B9" w:rsidRDefault="008141B9" w:rsidP="008141B9">
      <w:pPr>
        <w:spacing w:line="240" w:lineRule="exact"/>
        <w:ind w:left="714"/>
        <w:contextualSpacing/>
        <w:rPr>
          <w:rFonts w:ascii="XO Thames" w:hAnsi="XO Thames"/>
          <w:b/>
        </w:rPr>
      </w:pPr>
    </w:p>
    <w:p w:rsidR="008141B9" w:rsidRDefault="008141B9" w:rsidP="008141B9">
      <w:pPr>
        <w:widowControl w:val="0"/>
        <w:ind w:firstLine="539"/>
        <w:jc w:val="both"/>
        <w:rPr>
          <w:rFonts w:ascii="XO Thames" w:hAnsi="XO Thames"/>
          <w:sz w:val="28"/>
        </w:rPr>
      </w:pPr>
      <w:r>
        <w:rPr>
          <w:rFonts w:ascii="XO Thames" w:hAnsi="XO Thames"/>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8141B9" w:rsidRDefault="008141B9" w:rsidP="008141B9">
      <w:pPr>
        <w:widowControl w:val="0"/>
        <w:ind w:firstLine="539"/>
        <w:jc w:val="both"/>
        <w:rPr>
          <w:rFonts w:ascii="XO Thames" w:hAnsi="XO Thames"/>
          <w:sz w:val="28"/>
        </w:rPr>
      </w:pPr>
      <w:r>
        <w:rPr>
          <w:rFonts w:ascii="XO Thames" w:hAnsi="XO Thames"/>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8141B9" w:rsidRDefault="008141B9" w:rsidP="008141B9">
      <w:pPr>
        <w:widowControl w:val="0"/>
        <w:ind w:firstLine="539"/>
        <w:jc w:val="both"/>
        <w:rPr>
          <w:rFonts w:ascii="XO Thames" w:hAnsi="XO Thames"/>
          <w:sz w:val="28"/>
        </w:rPr>
      </w:pPr>
      <w:r>
        <w:rPr>
          <w:rFonts w:ascii="XO Thames" w:hAnsi="XO Thames"/>
          <w:sz w:val="28"/>
        </w:rPr>
        <w:t>- средний риск;</w:t>
      </w:r>
    </w:p>
    <w:p w:rsidR="008141B9" w:rsidRDefault="008141B9" w:rsidP="008141B9">
      <w:pPr>
        <w:widowControl w:val="0"/>
        <w:ind w:firstLine="539"/>
        <w:jc w:val="both"/>
        <w:rPr>
          <w:rFonts w:ascii="XO Thames" w:hAnsi="XO Thames"/>
          <w:sz w:val="28"/>
        </w:rPr>
      </w:pPr>
      <w:r>
        <w:rPr>
          <w:rFonts w:ascii="XO Thames" w:hAnsi="XO Thames"/>
          <w:sz w:val="28"/>
        </w:rPr>
        <w:t>- умеренный риск;</w:t>
      </w:r>
    </w:p>
    <w:p w:rsidR="008141B9" w:rsidRDefault="008141B9" w:rsidP="008141B9">
      <w:pPr>
        <w:widowControl w:val="0"/>
        <w:ind w:firstLine="539"/>
        <w:jc w:val="both"/>
        <w:rPr>
          <w:rFonts w:ascii="XO Thames" w:hAnsi="XO Thames"/>
          <w:sz w:val="28"/>
        </w:rPr>
      </w:pPr>
      <w:r>
        <w:rPr>
          <w:rFonts w:ascii="XO Thames" w:hAnsi="XO Thames"/>
          <w:sz w:val="28"/>
        </w:rPr>
        <w:t>- низкий риск.</w:t>
      </w:r>
    </w:p>
    <w:p w:rsidR="008141B9" w:rsidRDefault="008141B9" w:rsidP="008141B9">
      <w:pPr>
        <w:widowControl w:val="0"/>
        <w:ind w:firstLine="539"/>
        <w:jc w:val="both"/>
        <w:rPr>
          <w:rFonts w:ascii="XO Thames" w:hAnsi="XO Thames"/>
          <w:sz w:val="28"/>
        </w:rPr>
      </w:pPr>
      <w:r>
        <w:rPr>
          <w:rFonts w:ascii="XO Thames" w:hAnsi="XO Thames"/>
          <w:sz w:val="28"/>
        </w:rPr>
        <w:t>3.</w:t>
      </w:r>
      <w:r w:rsidR="00605B69">
        <w:rPr>
          <w:rFonts w:ascii="XO Thames" w:hAnsi="XO Thames"/>
          <w:sz w:val="28"/>
        </w:rPr>
        <w:t>3. Решение об отнесении органом</w:t>
      </w:r>
      <w:r>
        <w:rPr>
          <w:rFonts w:ascii="XO Thames" w:hAnsi="XO Thames"/>
          <w:sz w:val="28"/>
        </w:rPr>
        <w:t xml:space="preserve">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w:t>
      </w:r>
      <w:r>
        <w:rPr>
          <w:rFonts w:ascii="XO Thames" w:hAnsi="XO Thames"/>
          <w:sz w:val="28"/>
        </w:rPr>
        <w:lastRenderedPageBreak/>
        <w:t>категории риска при осуществлении муниципального земельного контроля.</w:t>
      </w:r>
    </w:p>
    <w:p w:rsidR="008141B9" w:rsidRDefault="008141B9" w:rsidP="008141B9">
      <w:pPr>
        <w:widowControl w:val="0"/>
        <w:ind w:firstLine="539"/>
        <w:jc w:val="both"/>
        <w:rPr>
          <w:rFonts w:ascii="XO Thames" w:hAnsi="XO Thames"/>
          <w:sz w:val="28"/>
        </w:rPr>
      </w:pPr>
      <w:r>
        <w:rPr>
          <w:rFonts w:ascii="XO Thames" w:hAnsi="XO Thames"/>
          <w:sz w:val="28"/>
        </w:rPr>
        <w:t>3.4. В рамках осуществления муниципального земельного контроля объекты контроля относятся к следующим категориям риска:</w:t>
      </w:r>
    </w:p>
    <w:p w:rsidR="008141B9" w:rsidRDefault="008141B9" w:rsidP="008141B9">
      <w:pPr>
        <w:widowControl w:val="0"/>
        <w:ind w:firstLine="539"/>
        <w:jc w:val="both"/>
        <w:rPr>
          <w:rFonts w:ascii="XO Thames" w:hAnsi="XO Thames"/>
          <w:sz w:val="28"/>
        </w:rPr>
      </w:pPr>
      <w:r>
        <w:rPr>
          <w:rFonts w:ascii="XO Thames" w:hAnsi="XO Thames"/>
          <w:sz w:val="28"/>
        </w:rPr>
        <w:t>а) к категории среднего риска:</w:t>
      </w:r>
    </w:p>
    <w:p w:rsidR="008141B9" w:rsidRDefault="008141B9" w:rsidP="008141B9">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8141B9" w:rsidRDefault="008141B9" w:rsidP="008141B9">
      <w:pPr>
        <w:widowControl w:val="0"/>
        <w:ind w:firstLine="539"/>
        <w:jc w:val="both"/>
        <w:rPr>
          <w:rFonts w:ascii="XO Thames" w:hAnsi="XO Thames"/>
          <w:sz w:val="28"/>
        </w:rPr>
      </w:pPr>
      <w:r>
        <w:rPr>
          <w:rFonts w:ascii="XO Thames" w:hAnsi="XO Thames"/>
          <w:sz w:val="28"/>
        </w:rPr>
        <w:t>- земельные участки, расположенные в границах или примыкающие к границе береговой полосы водных объектов общего пользования;</w:t>
      </w:r>
    </w:p>
    <w:p w:rsidR="008141B9" w:rsidRDefault="008141B9" w:rsidP="008141B9">
      <w:pPr>
        <w:widowControl w:val="0"/>
        <w:ind w:firstLine="539"/>
        <w:jc w:val="both"/>
        <w:rPr>
          <w:rFonts w:ascii="XO Thames" w:hAnsi="XO Thames"/>
          <w:sz w:val="28"/>
        </w:rPr>
      </w:pPr>
      <w:r>
        <w:rPr>
          <w:rFonts w:ascii="XO Thames" w:hAnsi="XO Thames"/>
          <w:sz w:val="28"/>
        </w:rPr>
        <w:t xml:space="preserve">- земельные участки, кадастровая стоимость которых на 50 и более процентов превышает средний уровень кадастровой стоимости по </w:t>
      </w:r>
      <w:r w:rsidR="00605B69">
        <w:rPr>
          <w:rFonts w:ascii="XO Thames" w:hAnsi="XO Thames"/>
          <w:sz w:val="28"/>
        </w:rPr>
        <w:t>муниципальному</w:t>
      </w:r>
      <w:r>
        <w:rPr>
          <w:rFonts w:ascii="XO Thames" w:hAnsi="XO Thames"/>
          <w:sz w:val="28"/>
        </w:rPr>
        <w:t xml:space="preserve"> округу;</w:t>
      </w:r>
    </w:p>
    <w:p w:rsidR="008141B9" w:rsidRDefault="008141B9" w:rsidP="008141B9">
      <w:pPr>
        <w:widowControl w:val="0"/>
        <w:ind w:firstLine="539"/>
        <w:jc w:val="both"/>
        <w:rPr>
          <w:rFonts w:ascii="XO Thames" w:hAnsi="XO Thames"/>
          <w:sz w:val="28"/>
        </w:rPr>
      </w:pPr>
      <w:r>
        <w:rPr>
          <w:rFonts w:ascii="XO Thames" w:hAnsi="XO Thames"/>
          <w:sz w:val="28"/>
        </w:rPr>
        <w:t>- мелиорируемые и мелиорированные земельные участки;</w:t>
      </w:r>
    </w:p>
    <w:p w:rsidR="008141B9" w:rsidRDefault="008141B9" w:rsidP="008141B9">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Pr>
          <w:rFonts w:ascii="XO Thames" w:hAnsi="XO Thames"/>
          <w:sz w:val="28"/>
        </w:rPr>
        <w:t>птицемест</w:t>
      </w:r>
      <w:proofErr w:type="spellEnd"/>
      <w:r>
        <w:rPr>
          <w:rFonts w:ascii="XO Thames" w:hAnsi="XO Thames"/>
          <w:sz w:val="28"/>
        </w:rPr>
        <w:t xml:space="preserve"> и более);</w:t>
      </w:r>
    </w:p>
    <w:p w:rsidR="008141B9" w:rsidRDefault="008141B9" w:rsidP="008141B9">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8141B9" w:rsidRDefault="008141B9" w:rsidP="008141B9">
      <w:pPr>
        <w:widowControl w:val="0"/>
        <w:ind w:firstLine="539"/>
        <w:jc w:val="both"/>
        <w:rPr>
          <w:rFonts w:ascii="XO Thames" w:hAnsi="XO Thames"/>
          <w:sz w:val="28"/>
        </w:rPr>
      </w:pPr>
      <w:r>
        <w:rPr>
          <w:rFonts w:ascii="XO Thames" w:hAnsi="XO Thames"/>
          <w:sz w:val="28"/>
        </w:rPr>
        <w:t>б) к категории умеренного риска:</w:t>
      </w:r>
    </w:p>
    <w:p w:rsidR="008141B9" w:rsidRDefault="008141B9" w:rsidP="008141B9">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8141B9" w:rsidRDefault="008141B9" w:rsidP="008141B9">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8141B9" w:rsidRDefault="008141B9" w:rsidP="008141B9">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8141B9" w:rsidRDefault="008141B9" w:rsidP="008141B9">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141B9" w:rsidRDefault="008141B9" w:rsidP="008141B9">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Pr>
          <w:rFonts w:ascii="XO Thames" w:hAnsi="XO Thames"/>
          <w:sz w:val="28"/>
        </w:rPr>
        <w:t>птицемест</w:t>
      </w:r>
      <w:proofErr w:type="spellEnd"/>
      <w:r>
        <w:rPr>
          <w:rFonts w:ascii="XO Thames" w:hAnsi="XO Thames"/>
          <w:sz w:val="28"/>
        </w:rPr>
        <w:t>);</w:t>
      </w:r>
    </w:p>
    <w:p w:rsidR="008141B9" w:rsidRDefault="008141B9" w:rsidP="008141B9">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выращиванию и разведению свиней (с проектной </w:t>
      </w:r>
      <w:r>
        <w:rPr>
          <w:rFonts w:ascii="XO Thames" w:hAnsi="XO Thames"/>
          <w:sz w:val="28"/>
        </w:rPr>
        <w:lastRenderedPageBreak/>
        <w:t>мощностью менее 2000 мест), свиноматок (с проектной мощностью менее 750 мест).</w:t>
      </w:r>
    </w:p>
    <w:p w:rsidR="008141B9" w:rsidRDefault="008141B9" w:rsidP="008141B9">
      <w:pPr>
        <w:ind w:firstLine="539"/>
        <w:jc w:val="both"/>
        <w:rPr>
          <w:rFonts w:ascii="XO Thames" w:hAnsi="XO Thames"/>
          <w:sz w:val="28"/>
        </w:rPr>
      </w:pPr>
      <w:r>
        <w:rPr>
          <w:rFonts w:ascii="XO Thames" w:hAnsi="XO Thames"/>
          <w:sz w:val="28"/>
        </w:rPr>
        <w:t>в) к категории низкого риска – объекты муниципального земельного контроля, которые не указаны в подпунктах «а» и «б» настоящего пункта.</w:t>
      </w:r>
    </w:p>
    <w:p w:rsidR="008141B9" w:rsidRDefault="008141B9" w:rsidP="008141B9">
      <w:pPr>
        <w:widowControl w:val="0"/>
        <w:ind w:firstLine="539"/>
        <w:jc w:val="both"/>
        <w:rPr>
          <w:rFonts w:ascii="XO Thames" w:hAnsi="XO Thames"/>
          <w:sz w:val="28"/>
        </w:rPr>
      </w:pPr>
      <w:r>
        <w:rPr>
          <w:rFonts w:ascii="XO Thames" w:hAnsi="XO Thames"/>
          <w:sz w:val="28"/>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8141B9" w:rsidRDefault="008141B9" w:rsidP="008141B9">
      <w:pPr>
        <w:widowControl w:val="0"/>
        <w:ind w:firstLine="539"/>
        <w:jc w:val="both"/>
        <w:rPr>
          <w:rFonts w:ascii="XO Thames" w:hAnsi="XO Thames"/>
          <w:sz w:val="28"/>
        </w:rPr>
      </w:pPr>
      <w:r>
        <w:rPr>
          <w:rFonts w:ascii="XO Thames" w:hAnsi="XO Thames"/>
          <w:sz w:val="28"/>
        </w:rPr>
        <w:t>Принятие решения об отнесении объектов муниципального земельного контроля к категории низкого риска не требуется.</w:t>
      </w:r>
    </w:p>
    <w:p w:rsidR="008141B9" w:rsidRDefault="008141B9" w:rsidP="008141B9">
      <w:pPr>
        <w:widowControl w:val="0"/>
        <w:ind w:firstLine="539"/>
        <w:jc w:val="both"/>
        <w:rPr>
          <w:rFonts w:ascii="XO Thames" w:hAnsi="XO Thames"/>
          <w:sz w:val="28"/>
        </w:rPr>
      </w:pPr>
      <w:r>
        <w:rPr>
          <w:rFonts w:ascii="XO Thames" w:hAnsi="XO Thames"/>
          <w:sz w:val="28"/>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8141B9" w:rsidRDefault="008141B9" w:rsidP="008141B9">
      <w:pPr>
        <w:widowControl w:val="0"/>
        <w:ind w:firstLine="539"/>
        <w:jc w:val="both"/>
        <w:rPr>
          <w:rFonts w:ascii="XO Thames" w:hAnsi="XO Thames"/>
          <w:sz w:val="28"/>
        </w:rPr>
      </w:pPr>
      <w:r>
        <w:rPr>
          <w:rFonts w:ascii="XO Thames" w:hAnsi="XO Thames"/>
          <w:sz w:val="28"/>
        </w:rPr>
        <w:t>3.6. При отнесении объектов муниципального земельного контроля к категориям риска орган</w:t>
      </w:r>
      <w:r w:rsidR="008C73E9">
        <w:rPr>
          <w:rFonts w:ascii="XO Thames" w:hAnsi="XO Thames"/>
          <w:sz w:val="28"/>
        </w:rPr>
        <w:t>ом</w:t>
      </w:r>
      <w:r>
        <w:rPr>
          <w:rFonts w:ascii="XO Thames" w:hAnsi="XO Thames"/>
          <w:sz w:val="28"/>
        </w:rPr>
        <w:t xml:space="preserve"> муниципального земельного контроля используются в том числе:</w:t>
      </w:r>
    </w:p>
    <w:p w:rsidR="008141B9" w:rsidRDefault="008141B9" w:rsidP="008141B9">
      <w:pPr>
        <w:widowControl w:val="0"/>
        <w:ind w:firstLine="539"/>
        <w:jc w:val="both"/>
        <w:rPr>
          <w:rFonts w:ascii="XO Thames" w:hAnsi="XO Thames"/>
          <w:sz w:val="28"/>
        </w:rPr>
      </w:pPr>
      <w:r>
        <w:rPr>
          <w:rFonts w:ascii="XO Thames" w:hAnsi="XO Thames"/>
          <w:sz w:val="28"/>
        </w:rPr>
        <w:t>а) сведения, содержащиеся в Едином государственном реестре недвижимости;</w:t>
      </w:r>
    </w:p>
    <w:p w:rsidR="008141B9" w:rsidRDefault="008141B9" w:rsidP="008141B9">
      <w:pPr>
        <w:widowControl w:val="0"/>
        <w:ind w:firstLine="539"/>
        <w:jc w:val="both"/>
        <w:rPr>
          <w:rFonts w:ascii="XO Thames" w:hAnsi="XO Thames"/>
          <w:sz w:val="28"/>
        </w:rPr>
      </w:pPr>
      <w:r>
        <w:rPr>
          <w:rFonts w:ascii="XO Thames" w:hAnsi="XO Thames"/>
          <w:sz w:val="28"/>
        </w:rPr>
        <w:t>б) сведения, содержащиеся в государственном фонде данных, полученных в результате проведения землеустройства;</w:t>
      </w:r>
    </w:p>
    <w:p w:rsidR="008141B9" w:rsidRDefault="008141B9" w:rsidP="008141B9">
      <w:pPr>
        <w:widowControl w:val="0"/>
        <w:ind w:firstLine="539"/>
        <w:jc w:val="both"/>
        <w:rPr>
          <w:rFonts w:ascii="XO Thames" w:hAnsi="XO Thames"/>
          <w:sz w:val="28"/>
        </w:rPr>
      </w:pPr>
      <w:r>
        <w:rPr>
          <w:rFonts w:ascii="XO Thames" w:hAnsi="XO Thames"/>
          <w:sz w:val="28"/>
        </w:rPr>
        <w:t>в) сведения государственного мониторинга земель сельскохозяйственного назначения.</w:t>
      </w:r>
    </w:p>
    <w:p w:rsidR="008141B9" w:rsidRDefault="008141B9" w:rsidP="008141B9">
      <w:pPr>
        <w:widowControl w:val="0"/>
        <w:ind w:firstLine="539"/>
        <w:jc w:val="both"/>
        <w:rPr>
          <w:rFonts w:ascii="XO Thames" w:hAnsi="XO Thames"/>
          <w:sz w:val="28"/>
        </w:rPr>
      </w:pPr>
      <w:r>
        <w:rPr>
          <w:rFonts w:ascii="XO Thames" w:hAnsi="XO Thames"/>
          <w:sz w:val="28"/>
        </w:rPr>
        <w:t>3.7. Проведение орган</w:t>
      </w:r>
      <w:r w:rsidR="008C73E9">
        <w:rPr>
          <w:rFonts w:ascii="XO Thames" w:hAnsi="XO Thames"/>
          <w:sz w:val="28"/>
        </w:rPr>
        <w:t>ом</w:t>
      </w:r>
      <w:r>
        <w:rPr>
          <w:rFonts w:ascii="XO Thames" w:hAnsi="XO Thames"/>
          <w:sz w:val="28"/>
        </w:rPr>
        <w:t xml:space="preserve">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8141B9" w:rsidRDefault="008141B9" w:rsidP="008141B9">
      <w:pPr>
        <w:widowControl w:val="0"/>
        <w:ind w:firstLine="539"/>
        <w:jc w:val="both"/>
        <w:rPr>
          <w:rFonts w:ascii="XO Thames" w:hAnsi="XO Thames"/>
          <w:sz w:val="28"/>
        </w:rPr>
      </w:pPr>
      <w:r>
        <w:rPr>
          <w:rFonts w:ascii="XO Thames" w:hAnsi="XO Thames"/>
          <w:sz w:val="28"/>
        </w:rPr>
        <w:t>Проведение орган</w:t>
      </w:r>
      <w:r w:rsidR="008C73E9">
        <w:rPr>
          <w:rFonts w:ascii="XO Thames" w:hAnsi="XO Thames"/>
          <w:sz w:val="28"/>
        </w:rPr>
        <w:t>ом</w:t>
      </w:r>
      <w:r>
        <w:rPr>
          <w:rFonts w:ascii="XO Thames" w:hAnsi="XO Thames"/>
          <w:sz w:val="28"/>
        </w:rPr>
        <w:t xml:space="preserve">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8141B9" w:rsidRDefault="008141B9" w:rsidP="008141B9">
      <w:pPr>
        <w:widowControl w:val="0"/>
        <w:ind w:firstLine="539"/>
        <w:jc w:val="both"/>
        <w:rPr>
          <w:rFonts w:ascii="XO Thames" w:hAnsi="XO Thames"/>
          <w:sz w:val="28"/>
        </w:rPr>
      </w:pPr>
      <w:r>
        <w:rPr>
          <w:rFonts w:ascii="XO Thames" w:hAnsi="XO Thames"/>
          <w:sz w:val="28"/>
        </w:rPr>
        <w:t xml:space="preserve"> В отношении объектов муниципального земельного контроля, отнесенных к категории низкого риска</w:t>
      </w:r>
      <w:r w:rsidR="00757065">
        <w:rPr>
          <w:rFonts w:ascii="XO Thames" w:hAnsi="XO Thames"/>
          <w:sz w:val="28"/>
        </w:rPr>
        <w:t xml:space="preserve"> </w:t>
      </w:r>
      <w:proofErr w:type="gramStart"/>
      <w:r>
        <w:rPr>
          <w:rFonts w:ascii="XO Thames" w:hAnsi="XO Thames"/>
          <w:sz w:val="28"/>
        </w:rPr>
        <w:t>плановые контрольные мероприятия</w:t>
      </w:r>
      <w:proofErr w:type="gramEnd"/>
      <w:r>
        <w:rPr>
          <w:rFonts w:ascii="XO Thames" w:hAnsi="XO Thames"/>
          <w:sz w:val="28"/>
        </w:rPr>
        <w:t xml:space="preserve"> не проводятся.</w:t>
      </w:r>
    </w:p>
    <w:p w:rsidR="008141B9" w:rsidRDefault="008141B9" w:rsidP="008141B9">
      <w:pPr>
        <w:widowControl w:val="0"/>
        <w:ind w:firstLine="539"/>
        <w:jc w:val="both"/>
        <w:rPr>
          <w:rFonts w:ascii="XO Thames" w:hAnsi="XO Thames"/>
          <w:sz w:val="28"/>
        </w:rPr>
      </w:pPr>
      <w:r>
        <w:rPr>
          <w:rFonts w:ascii="XO Thames" w:hAnsi="XO Thames"/>
          <w:sz w:val="28"/>
        </w:rPr>
        <w:t xml:space="preserve">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w:t>
      </w:r>
      <w:proofErr w:type="gramStart"/>
      <w:r>
        <w:rPr>
          <w:rFonts w:ascii="XO Thames" w:hAnsi="XO Thames"/>
          <w:sz w:val="28"/>
        </w:rPr>
        <w:t>3  года</w:t>
      </w:r>
      <w:proofErr w:type="gramEnd"/>
      <w:r>
        <w:rPr>
          <w:rFonts w:ascii="XO Thames" w:hAnsi="XO Thames"/>
          <w:sz w:val="28"/>
        </w:rPr>
        <w:t>, умеренного риска – 4 года.</w:t>
      </w:r>
    </w:p>
    <w:p w:rsidR="008141B9" w:rsidRDefault="008141B9" w:rsidP="008141B9">
      <w:pPr>
        <w:widowControl w:val="0"/>
        <w:ind w:firstLine="539"/>
        <w:jc w:val="both"/>
        <w:rPr>
          <w:rFonts w:ascii="XO Thames" w:hAnsi="XO Thames"/>
          <w:sz w:val="28"/>
        </w:rPr>
      </w:pPr>
      <w:r>
        <w:rPr>
          <w:rFonts w:ascii="XO Thames" w:hAnsi="XO Thames"/>
          <w:sz w:val="28"/>
        </w:rPr>
        <w:t>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rsidR="008141B9" w:rsidRDefault="008141B9" w:rsidP="008141B9">
      <w:pPr>
        <w:widowControl w:val="0"/>
        <w:ind w:firstLine="539"/>
        <w:jc w:val="both"/>
        <w:rPr>
          <w:rFonts w:ascii="XO Thames" w:hAnsi="XO Thames"/>
          <w:sz w:val="28"/>
        </w:rPr>
      </w:pPr>
      <w:r>
        <w:rPr>
          <w:rFonts w:ascii="XO Thames" w:hAnsi="XO Thames"/>
          <w:sz w:val="28"/>
        </w:rPr>
        <w:t xml:space="preserve">3.8. По запросу правообладателя земельного участка орган муниципального земельного контроля в срок, не превышающий 15 дней со дня поступления </w:t>
      </w:r>
      <w:r>
        <w:rPr>
          <w:rFonts w:ascii="XO Thames" w:hAnsi="XO Thames"/>
          <w:sz w:val="28"/>
        </w:rPr>
        <w:lastRenderedPageBreak/>
        <w:t>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8141B9" w:rsidRDefault="008141B9" w:rsidP="008141B9">
      <w:pPr>
        <w:widowControl w:val="0"/>
        <w:ind w:firstLine="539"/>
        <w:jc w:val="both"/>
        <w:rPr>
          <w:rFonts w:ascii="XO Thames" w:hAnsi="XO Thames"/>
          <w:sz w:val="28"/>
        </w:rPr>
      </w:pPr>
      <w:r>
        <w:rPr>
          <w:rFonts w:ascii="XO Thames" w:hAnsi="XO Thames"/>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8141B9" w:rsidRDefault="008141B9" w:rsidP="008141B9">
      <w:pPr>
        <w:widowControl w:val="0"/>
        <w:ind w:firstLine="539"/>
        <w:jc w:val="both"/>
        <w:rPr>
          <w:sz w:val="28"/>
        </w:rPr>
      </w:pPr>
      <w:r>
        <w:rPr>
          <w:rFonts w:ascii="XO Thames" w:hAnsi="XO Thames"/>
          <w:sz w:val="28"/>
        </w:rPr>
        <w:t>3.9. Положения настоящего раздела подлежат применению с учетом действия положений пункта 11(3) п</w:t>
      </w:r>
      <w:r>
        <w:rPr>
          <w:sz w:val="28"/>
        </w:rPr>
        <w:t>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8141B9" w:rsidRDefault="008141B9" w:rsidP="008141B9">
      <w:pPr>
        <w:widowControl w:val="0"/>
        <w:ind w:firstLine="539"/>
        <w:jc w:val="both"/>
        <w:rPr>
          <w:sz w:val="28"/>
        </w:rPr>
      </w:pPr>
    </w:p>
    <w:p w:rsidR="008141B9" w:rsidRDefault="008141B9" w:rsidP="008141B9">
      <w:pPr>
        <w:numPr>
          <w:ilvl w:val="0"/>
          <w:numId w:val="1"/>
        </w:numPr>
        <w:ind w:left="284" w:hanging="284"/>
        <w:contextualSpacing/>
        <w:jc w:val="center"/>
        <w:rPr>
          <w:rFonts w:ascii="XO Thames" w:hAnsi="XO Thames"/>
          <w:b/>
        </w:rPr>
      </w:pPr>
      <w:r>
        <w:rPr>
          <w:rFonts w:ascii="XO Thames" w:hAnsi="XO Thames"/>
          <w:b/>
        </w:rPr>
        <w:t>ПРОФИЛАКТИКА РИСКОВ ПРИЧИНЕНИЯ ВРЕДА</w:t>
      </w:r>
    </w:p>
    <w:p w:rsidR="008141B9" w:rsidRDefault="008141B9" w:rsidP="008141B9">
      <w:pPr>
        <w:jc w:val="center"/>
        <w:rPr>
          <w:rFonts w:ascii="XO Thames" w:hAnsi="XO Thames"/>
          <w:b/>
        </w:rPr>
      </w:pPr>
      <w:r>
        <w:rPr>
          <w:rFonts w:ascii="XO Thames" w:hAnsi="XO Thames"/>
          <w:b/>
        </w:rPr>
        <w:t>(УЩЕРБА) ОХРАНЯЕМЫМ ЗАКОНОМ ЦЕННОСТЯМ</w:t>
      </w:r>
    </w:p>
    <w:p w:rsidR="008141B9" w:rsidRDefault="008141B9" w:rsidP="008141B9">
      <w:pPr>
        <w:jc w:val="both"/>
        <w:rPr>
          <w:rFonts w:ascii="XO Thames" w:hAnsi="XO Thames"/>
          <w:b/>
        </w:rPr>
      </w:pPr>
    </w:p>
    <w:p w:rsidR="008141B9" w:rsidRDefault="008141B9" w:rsidP="008141B9">
      <w:pPr>
        <w:widowControl w:val="0"/>
        <w:ind w:firstLine="540"/>
        <w:jc w:val="both"/>
        <w:rPr>
          <w:rFonts w:ascii="XO Thames" w:hAnsi="XO Thames"/>
          <w:sz w:val="28"/>
        </w:rPr>
      </w:pPr>
      <w:r>
        <w:rPr>
          <w:rFonts w:ascii="XO Thames" w:hAnsi="XO Thames"/>
          <w:sz w:val="28"/>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41B9" w:rsidRDefault="008141B9" w:rsidP="008141B9">
      <w:pPr>
        <w:widowControl w:val="0"/>
        <w:ind w:firstLine="540"/>
        <w:jc w:val="both"/>
        <w:rPr>
          <w:rFonts w:ascii="XO Thames" w:hAnsi="XO Thames"/>
          <w:sz w:val="28"/>
        </w:rPr>
      </w:pPr>
      <w:r>
        <w:rPr>
          <w:rFonts w:ascii="XO Thames" w:hAnsi="XO Thames"/>
          <w:sz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141B9" w:rsidRDefault="008141B9" w:rsidP="008141B9">
      <w:pPr>
        <w:widowControl w:val="0"/>
        <w:ind w:firstLine="540"/>
        <w:jc w:val="both"/>
        <w:rPr>
          <w:rFonts w:ascii="XO Thames" w:hAnsi="XO Thames"/>
          <w:sz w:val="28"/>
        </w:rPr>
      </w:pPr>
      <w:r>
        <w:rPr>
          <w:rFonts w:ascii="XO Thames" w:hAnsi="XO Thames"/>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8141B9" w:rsidRDefault="008141B9" w:rsidP="008141B9">
      <w:pPr>
        <w:widowControl w:val="0"/>
        <w:ind w:firstLine="540"/>
        <w:jc w:val="both"/>
        <w:rPr>
          <w:rFonts w:ascii="XO Thames" w:hAnsi="XO Thames"/>
        </w:rPr>
      </w:pPr>
      <w:r>
        <w:rPr>
          <w:rFonts w:ascii="XO Thames" w:hAnsi="XO Thames"/>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8141B9" w:rsidRDefault="008141B9" w:rsidP="008141B9">
      <w:pPr>
        <w:widowControl w:val="0"/>
        <w:ind w:firstLine="540"/>
        <w:jc w:val="both"/>
        <w:rPr>
          <w:rFonts w:ascii="XO Thames" w:hAnsi="XO Thames"/>
          <w:sz w:val="28"/>
        </w:rPr>
      </w:pPr>
      <w:r>
        <w:rPr>
          <w:rFonts w:ascii="XO Thames" w:hAnsi="XO Thames"/>
          <w:sz w:val="28"/>
        </w:rPr>
        <w:t>4.2 При осуществлении муниципального земельного контроля могут проводиться следующие виды профилактических мероприятий:</w:t>
      </w:r>
    </w:p>
    <w:p w:rsidR="008141B9" w:rsidRDefault="008141B9" w:rsidP="008141B9">
      <w:pPr>
        <w:widowControl w:val="0"/>
        <w:ind w:firstLine="540"/>
        <w:jc w:val="both"/>
        <w:rPr>
          <w:rFonts w:ascii="XO Thames" w:hAnsi="XO Thames"/>
          <w:sz w:val="28"/>
        </w:rPr>
      </w:pPr>
      <w:r>
        <w:rPr>
          <w:rFonts w:ascii="XO Thames" w:hAnsi="XO Thames"/>
          <w:sz w:val="28"/>
        </w:rPr>
        <w:t>информирование;</w:t>
      </w:r>
    </w:p>
    <w:p w:rsidR="008141B9" w:rsidRDefault="008141B9" w:rsidP="008141B9">
      <w:pPr>
        <w:widowControl w:val="0"/>
        <w:ind w:firstLine="540"/>
        <w:jc w:val="both"/>
        <w:rPr>
          <w:rFonts w:ascii="XO Thames" w:hAnsi="XO Thames"/>
          <w:sz w:val="28"/>
        </w:rPr>
      </w:pPr>
      <w:r>
        <w:rPr>
          <w:rFonts w:ascii="XO Thames" w:hAnsi="XO Thames"/>
          <w:sz w:val="28"/>
        </w:rPr>
        <w:t>обобщение правоприменительной практики;</w:t>
      </w:r>
    </w:p>
    <w:p w:rsidR="008141B9" w:rsidRDefault="008141B9" w:rsidP="008141B9">
      <w:pPr>
        <w:widowControl w:val="0"/>
        <w:ind w:firstLine="540"/>
        <w:jc w:val="both"/>
        <w:rPr>
          <w:rFonts w:ascii="XO Thames" w:hAnsi="XO Thames"/>
          <w:sz w:val="28"/>
        </w:rPr>
      </w:pPr>
      <w:r>
        <w:rPr>
          <w:rFonts w:ascii="XO Thames" w:hAnsi="XO Thames"/>
          <w:sz w:val="28"/>
        </w:rPr>
        <w:t>объявление предостережений;</w:t>
      </w:r>
    </w:p>
    <w:p w:rsidR="005A40CD" w:rsidRDefault="008179A4" w:rsidP="008179A4">
      <w:pPr>
        <w:widowControl w:val="0"/>
        <w:ind w:firstLine="540"/>
        <w:jc w:val="both"/>
        <w:rPr>
          <w:rFonts w:ascii="XO Thames" w:hAnsi="XO Thames"/>
          <w:sz w:val="28"/>
        </w:rPr>
      </w:pPr>
      <w:r>
        <w:rPr>
          <w:rFonts w:ascii="XO Thames" w:hAnsi="XO Thames"/>
          <w:sz w:val="28"/>
        </w:rPr>
        <w:t>консультирование.</w:t>
      </w:r>
    </w:p>
    <w:p w:rsidR="008141B9" w:rsidRDefault="008141B9" w:rsidP="008141B9">
      <w:pPr>
        <w:widowControl w:val="0"/>
        <w:ind w:firstLine="540"/>
        <w:jc w:val="both"/>
        <w:rPr>
          <w:rFonts w:ascii="XO Thames" w:hAnsi="XO Thames"/>
          <w:sz w:val="28"/>
        </w:rPr>
      </w:pPr>
      <w:r>
        <w:rPr>
          <w:rFonts w:ascii="XO Thames" w:hAnsi="XO Thames"/>
          <w:sz w:val="28"/>
        </w:rPr>
        <w:t>4.3. Информирование осуществляется орган</w:t>
      </w:r>
      <w:r w:rsidR="00871DA6">
        <w:rPr>
          <w:rFonts w:ascii="XO Thames" w:hAnsi="XO Thames"/>
          <w:sz w:val="28"/>
        </w:rPr>
        <w:t>ом</w:t>
      </w:r>
      <w:r>
        <w:rPr>
          <w:rFonts w:ascii="XO Thames" w:hAnsi="XO Thames"/>
          <w:sz w:val="28"/>
        </w:rPr>
        <w:t xml:space="preserve"> муниципального земельного </w:t>
      </w:r>
      <w:r>
        <w:rPr>
          <w:rFonts w:ascii="XO Thames" w:hAnsi="XO Thames"/>
          <w:sz w:val="28"/>
        </w:rPr>
        <w:lastRenderedPageBreak/>
        <w:t>контроля по вопросам соблюдения обязательных требований посредством размещения соответствующих сведений на официальном сайте Кичменгско-Городецкого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8141B9" w:rsidRDefault="008141B9" w:rsidP="008141B9">
      <w:pPr>
        <w:widowControl w:val="0"/>
        <w:ind w:firstLine="540"/>
        <w:jc w:val="both"/>
        <w:rPr>
          <w:rFonts w:ascii="XO Thames" w:hAnsi="XO Thames"/>
          <w:sz w:val="28"/>
        </w:rPr>
      </w:pPr>
      <w:r>
        <w:rPr>
          <w:rFonts w:ascii="XO Thames" w:hAnsi="XO Thames"/>
          <w:sz w:val="28"/>
        </w:rPr>
        <w:t>Орган муниципаль</w:t>
      </w:r>
      <w:r w:rsidR="008C73E9">
        <w:rPr>
          <w:rFonts w:ascii="XO Thames" w:hAnsi="XO Thames"/>
          <w:sz w:val="28"/>
        </w:rPr>
        <w:t>ного земельного контроля обязан</w:t>
      </w:r>
      <w:r>
        <w:rPr>
          <w:rFonts w:ascii="XO Thames" w:hAnsi="XO Thames"/>
          <w:sz w:val="28"/>
        </w:rPr>
        <w:t xml:space="preserve"> размещать и поддерживать в актуальном состоянии на сайте в сети «Интернет» сведения, предусмотренные </w:t>
      </w:r>
      <w:hyperlink r:id="rId9" w:history="1">
        <w:r>
          <w:rPr>
            <w:rFonts w:ascii="XO Thames" w:hAnsi="XO Thames"/>
            <w:sz w:val="28"/>
          </w:rPr>
          <w:t>частью 3 статьи 46</w:t>
        </w:r>
      </w:hyperlink>
      <w:r>
        <w:rPr>
          <w:rFonts w:ascii="XO Thames" w:hAnsi="XO Thames"/>
          <w:sz w:val="28"/>
        </w:rPr>
        <w:t xml:space="preserve"> Закона № 248-ФЗ.</w:t>
      </w:r>
    </w:p>
    <w:p w:rsidR="008141B9" w:rsidRDefault="008141B9" w:rsidP="008141B9">
      <w:pPr>
        <w:widowControl w:val="0"/>
        <w:ind w:firstLine="540"/>
        <w:jc w:val="both"/>
        <w:rPr>
          <w:rFonts w:ascii="XO Thames" w:hAnsi="XO Thames"/>
          <w:sz w:val="28"/>
        </w:rPr>
      </w:pPr>
      <w:r>
        <w:rPr>
          <w:rFonts w:ascii="XO Thames" w:hAnsi="XO Thames"/>
          <w:sz w:val="28"/>
        </w:rPr>
        <w:t>4.4. Обобщение правоприменительной практики осуществляется орган</w:t>
      </w:r>
      <w:r w:rsidR="00871DA6">
        <w:rPr>
          <w:rFonts w:ascii="XO Thames" w:hAnsi="XO Thames"/>
          <w:sz w:val="28"/>
        </w:rPr>
        <w:t>ом</w:t>
      </w:r>
      <w:r>
        <w:rPr>
          <w:rFonts w:ascii="XO Thames" w:hAnsi="XO Thames"/>
          <w:sz w:val="28"/>
        </w:rPr>
        <w:t xml:space="preserve"> муниципального земельного контроля посредством сбора и анализа данных о проведенных контрольных (надзорных) мероприятиях и их результатах.</w:t>
      </w:r>
    </w:p>
    <w:p w:rsidR="008141B9" w:rsidRDefault="008141B9" w:rsidP="008141B9">
      <w:pPr>
        <w:widowControl w:val="0"/>
        <w:ind w:firstLine="540"/>
        <w:jc w:val="both"/>
        <w:rPr>
          <w:rFonts w:ascii="XO Thames" w:hAnsi="XO Thames"/>
          <w:sz w:val="28"/>
        </w:rPr>
      </w:pPr>
      <w:r>
        <w:rPr>
          <w:rFonts w:ascii="XO Thames" w:hAnsi="XO Thames"/>
          <w:sz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8141B9" w:rsidRDefault="008141B9" w:rsidP="008141B9">
      <w:pPr>
        <w:ind w:firstLine="540"/>
        <w:jc w:val="both"/>
        <w:rPr>
          <w:rFonts w:ascii="XO Thames" w:hAnsi="XO Thames"/>
          <w:sz w:val="28"/>
        </w:rPr>
      </w:pPr>
      <w:r>
        <w:rPr>
          <w:rFonts w:ascii="XO Thames" w:hAnsi="XO Thames"/>
          <w:sz w:val="28"/>
        </w:rPr>
        <w:t>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8141B9" w:rsidRDefault="008141B9" w:rsidP="008141B9">
      <w:pPr>
        <w:ind w:firstLine="540"/>
        <w:jc w:val="both"/>
        <w:rPr>
          <w:rFonts w:ascii="XO Thames" w:hAnsi="XO Thames"/>
          <w:sz w:val="28"/>
        </w:rPr>
      </w:pPr>
      <w:r>
        <w:rPr>
          <w:rFonts w:ascii="XO Thames" w:hAnsi="XO Thames"/>
          <w:sz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141B9" w:rsidRDefault="008141B9" w:rsidP="008141B9">
      <w:pPr>
        <w:widowControl w:val="0"/>
        <w:ind w:firstLine="540"/>
        <w:jc w:val="both"/>
        <w:rPr>
          <w:rFonts w:ascii="XO Thames" w:hAnsi="XO Thames"/>
          <w:sz w:val="28"/>
        </w:rPr>
      </w:pPr>
      <w:r>
        <w:rPr>
          <w:rFonts w:ascii="XO Thames" w:hAnsi="XO Thames"/>
          <w:sz w:val="28"/>
        </w:rPr>
        <w:t>Объявляемые предостережения регистрируются в журнале учета предостережений с присвоением регистрационного номера.</w:t>
      </w:r>
    </w:p>
    <w:p w:rsidR="008141B9" w:rsidRDefault="008141B9" w:rsidP="008141B9">
      <w:pPr>
        <w:widowControl w:val="0"/>
        <w:ind w:firstLine="540"/>
        <w:jc w:val="both"/>
        <w:rPr>
          <w:rFonts w:ascii="XO Thames" w:hAnsi="XO Thames"/>
          <w:sz w:val="28"/>
        </w:rPr>
      </w:pPr>
      <w:r>
        <w:rPr>
          <w:rFonts w:ascii="XO Thames" w:hAnsi="XO Thames"/>
          <w:sz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8141B9" w:rsidRDefault="008141B9" w:rsidP="008141B9">
      <w:pPr>
        <w:widowControl w:val="0"/>
        <w:ind w:firstLine="540"/>
        <w:jc w:val="both"/>
        <w:rPr>
          <w:rFonts w:ascii="XO Thames" w:hAnsi="XO Thames"/>
          <w:sz w:val="28"/>
        </w:rPr>
      </w:pPr>
      <w:r>
        <w:rPr>
          <w:rFonts w:ascii="XO Thames" w:hAnsi="XO Thames"/>
          <w:sz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141B9" w:rsidRDefault="008141B9" w:rsidP="008141B9">
      <w:pPr>
        <w:widowControl w:val="0"/>
        <w:ind w:firstLine="540"/>
        <w:jc w:val="both"/>
        <w:rPr>
          <w:rFonts w:ascii="XO Thames" w:hAnsi="XO Thames"/>
          <w:sz w:val="28"/>
        </w:rPr>
      </w:pPr>
      <w:r>
        <w:rPr>
          <w:rFonts w:ascii="XO Thames" w:hAnsi="XO Thames"/>
          <w:sz w:val="28"/>
        </w:rPr>
        <w:t xml:space="preserve">Информация о несогласии с возражением или об аннулировании </w:t>
      </w:r>
      <w:r>
        <w:rPr>
          <w:rFonts w:ascii="XO Thames" w:hAnsi="XO Thames"/>
          <w:sz w:val="28"/>
        </w:rPr>
        <w:lastRenderedPageBreak/>
        <w:t>предостережения направляется в адрес контролируемого лица в письменной форме или в форме электронного документа.</w:t>
      </w:r>
    </w:p>
    <w:p w:rsidR="008141B9" w:rsidRDefault="008141B9" w:rsidP="008141B9">
      <w:pPr>
        <w:widowControl w:val="0"/>
        <w:ind w:firstLine="540"/>
        <w:jc w:val="both"/>
        <w:rPr>
          <w:rFonts w:ascii="XO Thames" w:hAnsi="XO Thames"/>
          <w:sz w:val="28"/>
        </w:rPr>
      </w:pPr>
      <w:r>
        <w:rPr>
          <w:rFonts w:ascii="XO Thames" w:hAnsi="XO Thames"/>
          <w:sz w:val="28"/>
        </w:rPr>
        <w:t>4.6. Консультирование осуществляется в устной или письменной форме по следующим вопросам:</w:t>
      </w:r>
    </w:p>
    <w:p w:rsidR="008141B9" w:rsidRDefault="008141B9" w:rsidP="008141B9">
      <w:pPr>
        <w:widowControl w:val="0"/>
        <w:ind w:firstLine="540"/>
        <w:jc w:val="both"/>
        <w:rPr>
          <w:rFonts w:ascii="XO Thames" w:hAnsi="XO Thames"/>
          <w:sz w:val="28"/>
        </w:rPr>
      </w:pPr>
      <w:r>
        <w:rPr>
          <w:rFonts w:ascii="XO Thames" w:hAnsi="XO Thames"/>
          <w:sz w:val="28"/>
        </w:rPr>
        <w:t>а) организация и осуществление муниципального земельного контроля;</w:t>
      </w:r>
    </w:p>
    <w:p w:rsidR="008141B9" w:rsidRDefault="008141B9" w:rsidP="008141B9">
      <w:pPr>
        <w:widowControl w:val="0"/>
        <w:ind w:firstLine="540"/>
        <w:jc w:val="both"/>
        <w:rPr>
          <w:rFonts w:ascii="XO Thames" w:hAnsi="XO Thames"/>
          <w:sz w:val="28"/>
        </w:rPr>
      </w:pPr>
      <w:r>
        <w:rPr>
          <w:rFonts w:ascii="XO Thames" w:hAnsi="XO Thames"/>
          <w:sz w:val="28"/>
        </w:rPr>
        <w:t>б) порядок осуществления контрольных мероприятий, установленных настоящим Положением;</w:t>
      </w:r>
    </w:p>
    <w:p w:rsidR="008141B9" w:rsidRDefault="008141B9" w:rsidP="008141B9">
      <w:pPr>
        <w:widowControl w:val="0"/>
        <w:ind w:firstLine="540"/>
        <w:jc w:val="both"/>
        <w:rPr>
          <w:rFonts w:ascii="XO Thames" w:hAnsi="XO Thames"/>
          <w:sz w:val="28"/>
        </w:rPr>
      </w:pPr>
      <w:r>
        <w:rPr>
          <w:rFonts w:ascii="XO Thames" w:hAnsi="XO Thames"/>
          <w:sz w:val="28"/>
        </w:rPr>
        <w:t>в) порядок обжалования действий (бездействия) должностных лиц органа муниципального земельного контроля;</w:t>
      </w:r>
    </w:p>
    <w:p w:rsidR="008141B9" w:rsidRDefault="008141B9" w:rsidP="008141B9">
      <w:pPr>
        <w:widowControl w:val="0"/>
        <w:ind w:firstLine="540"/>
        <w:jc w:val="both"/>
        <w:rPr>
          <w:rFonts w:ascii="XO Thames" w:hAnsi="XO Thames"/>
          <w:sz w:val="28"/>
        </w:rPr>
      </w:pPr>
      <w:r>
        <w:rPr>
          <w:rFonts w:ascii="XO Thames" w:hAnsi="XO Thames"/>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8141B9" w:rsidRDefault="008141B9" w:rsidP="008141B9">
      <w:pPr>
        <w:widowControl w:val="0"/>
        <w:ind w:firstLine="540"/>
        <w:jc w:val="both"/>
        <w:rPr>
          <w:rFonts w:ascii="XO Thames" w:hAnsi="XO Thames"/>
          <w:sz w:val="28"/>
        </w:rPr>
      </w:pPr>
      <w:r>
        <w:rPr>
          <w:rFonts w:ascii="XO Thames" w:hAnsi="XO Thames"/>
          <w:sz w:val="28"/>
        </w:rPr>
        <w:t>Консультирование в письменной форме осуществляется должностным лицом в следующих случаях:</w:t>
      </w:r>
    </w:p>
    <w:p w:rsidR="008141B9" w:rsidRDefault="008141B9" w:rsidP="008141B9">
      <w:pPr>
        <w:widowControl w:val="0"/>
        <w:ind w:firstLine="540"/>
        <w:jc w:val="both"/>
        <w:rPr>
          <w:rFonts w:ascii="XO Thames" w:hAnsi="XO Thames"/>
          <w:sz w:val="28"/>
        </w:rPr>
      </w:pPr>
      <w:r>
        <w:rPr>
          <w:rFonts w:ascii="XO Thames" w:hAnsi="XO Thames"/>
          <w:sz w:val="28"/>
        </w:rPr>
        <w:t>а) контролируемым лицом представлен письменный запрос о представлении письменного ответа по вопросам консультирования;</w:t>
      </w:r>
    </w:p>
    <w:p w:rsidR="008141B9" w:rsidRDefault="008141B9" w:rsidP="008141B9">
      <w:pPr>
        <w:widowControl w:val="0"/>
        <w:ind w:firstLine="540"/>
        <w:jc w:val="both"/>
        <w:rPr>
          <w:rFonts w:ascii="XO Thames" w:hAnsi="XO Thames"/>
          <w:sz w:val="28"/>
        </w:rPr>
      </w:pPr>
      <w:r>
        <w:rPr>
          <w:rFonts w:ascii="XO Thames" w:hAnsi="XO Thames"/>
          <w:sz w:val="28"/>
        </w:rPr>
        <w:t>б) за время консультирования предоставить ответ на поставленные вопросы невозможно;</w:t>
      </w:r>
    </w:p>
    <w:p w:rsidR="008141B9" w:rsidRDefault="008141B9" w:rsidP="008141B9">
      <w:pPr>
        <w:widowControl w:val="0"/>
        <w:ind w:firstLine="540"/>
        <w:jc w:val="both"/>
        <w:rPr>
          <w:rFonts w:ascii="XO Thames" w:hAnsi="XO Thames"/>
          <w:sz w:val="28"/>
        </w:rPr>
      </w:pPr>
      <w:r>
        <w:rPr>
          <w:rFonts w:ascii="XO Thames" w:hAnsi="XO Thames"/>
          <w:sz w:val="28"/>
        </w:rPr>
        <w:t>в) ответ на поставленные вопросы требует дополнительного запроса сведений.</w:t>
      </w:r>
    </w:p>
    <w:p w:rsidR="008141B9" w:rsidRDefault="008141B9" w:rsidP="008141B9">
      <w:pPr>
        <w:widowControl w:val="0"/>
        <w:ind w:firstLine="540"/>
        <w:jc w:val="both"/>
        <w:rPr>
          <w:rFonts w:ascii="XO Thames" w:hAnsi="XO Thames"/>
          <w:sz w:val="28"/>
        </w:rPr>
      </w:pPr>
      <w:r>
        <w:rPr>
          <w:rFonts w:ascii="XO Thames" w:hAnsi="XO Thames"/>
          <w:sz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8141B9" w:rsidRDefault="008141B9" w:rsidP="008141B9">
      <w:pPr>
        <w:widowControl w:val="0"/>
        <w:ind w:firstLine="540"/>
        <w:jc w:val="both"/>
        <w:rPr>
          <w:rFonts w:ascii="XO Thames" w:hAnsi="XO Thames"/>
          <w:sz w:val="28"/>
        </w:rPr>
      </w:pPr>
      <w:r>
        <w:rPr>
          <w:rFonts w:ascii="XO Thames" w:hAnsi="XO Thames"/>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8141B9" w:rsidRDefault="008141B9" w:rsidP="008141B9">
      <w:pPr>
        <w:widowControl w:val="0"/>
        <w:ind w:firstLine="540"/>
        <w:jc w:val="both"/>
        <w:rPr>
          <w:rFonts w:ascii="XO Thames" w:hAnsi="XO Thames"/>
          <w:sz w:val="28"/>
        </w:rPr>
      </w:pPr>
      <w:r>
        <w:rPr>
          <w:rFonts w:ascii="XO Thames" w:hAnsi="XO Thames"/>
          <w:sz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8141B9" w:rsidRDefault="008141B9" w:rsidP="008141B9">
      <w:pPr>
        <w:widowControl w:val="0"/>
        <w:ind w:firstLine="540"/>
        <w:jc w:val="both"/>
        <w:rPr>
          <w:rFonts w:ascii="XO Thames" w:hAnsi="XO Thames"/>
          <w:sz w:val="28"/>
        </w:rPr>
      </w:pPr>
      <w:r>
        <w:rPr>
          <w:rFonts w:ascii="XO Thames" w:hAnsi="XO Thames"/>
          <w:sz w:val="28"/>
        </w:rPr>
        <w:t>Орган муниципального земельного контроля ведут журналы учета консультирований.</w:t>
      </w:r>
    </w:p>
    <w:p w:rsidR="005A40CD" w:rsidRDefault="008141B9" w:rsidP="008141B9">
      <w:pPr>
        <w:widowControl w:val="0"/>
        <w:ind w:firstLine="540"/>
        <w:jc w:val="both"/>
        <w:rPr>
          <w:rFonts w:ascii="XO Thames" w:hAnsi="XO Thames"/>
          <w:sz w:val="28"/>
        </w:rPr>
      </w:pPr>
      <w:r>
        <w:rPr>
          <w:rFonts w:ascii="XO Thames" w:hAnsi="XO Thames"/>
          <w:sz w:val="28"/>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8141B9" w:rsidRDefault="00E50267" w:rsidP="008141B9">
      <w:pPr>
        <w:widowControl w:val="0"/>
        <w:ind w:firstLine="540"/>
        <w:jc w:val="both"/>
        <w:rPr>
          <w:rFonts w:ascii="XO Thames" w:hAnsi="XO Thames"/>
          <w:sz w:val="28"/>
        </w:rPr>
      </w:pPr>
      <w:r>
        <w:rPr>
          <w:rFonts w:ascii="XO Thames" w:hAnsi="XO Thames"/>
          <w:sz w:val="28"/>
        </w:rPr>
        <w:t>4.7</w:t>
      </w:r>
      <w:r w:rsidR="008141B9">
        <w:rPr>
          <w:rFonts w:ascii="XO Thames" w:hAnsi="XO Thames"/>
          <w:sz w:val="28"/>
        </w:rPr>
        <w:t>. Профилактические мероприятия осуществляются в соответствии с программой профилактики в области муниципального земельного контроля, ежегодно утверждаемой решением органа муниципального земельного контроля</w:t>
      </w:r>
      <w:r w:rsidR="008141B9">
        <w:rPr>
          <w:rFonts w:ascii="XO Thames" w:hAnsi="XO Thames"/>
          <w:b/>
        </w:rPr>
        <w:t>.</w:t>
      </w:r>
    </w:p>
    <w:p w:rsidR="008141B9" w:rsidRDefault="008141B9" w:rsidP="008141B9">
      <w:pPr>
        <w:widowControl w:val="0"/>
        <w:ind w:firstLine="540"/>
        <w:jc w:val="both"/>
        <w:rPr>
          <w:rFonts w:ascii="XO Thames" w:hAnsi="XO Thames"/>
          <w:sz w:val="28"/>
        </w:rPr>
      </w:pPr>
    </w:p>
    <w:p w:rsidR="008141B9" w:rsidRDefault="008141B9" w:rsidP="008141B9">
      <w:pPr>
        <w:widowControl w:val="0"/>
        <w:numPr>
          <w:ilvl w:val="0"/>
          <w:numId w:val="1"/>
        </w:numPr>
        <w:jc w:val="center"/>
        <w:rPr>
          <w:rFonts w:ascii="XO Thames" w:hAnsi="XO Thames"/>
          <w:sz w:val="28"/>
        </w:rPr>
      </w:pPr>
      <w:r>
        <w:rPr>
          <w:rFonts w:ascii="XO Thames" w:hAnsi="XO Thames"/>
          <w:b/>
        </w:rPr>
        <w:lastRenderedPageBreak/>
        <w:t xml:space="preserve">ОСУЩЕСТВЛЕНИЕ </w:t>
      </w:r>
    </w:p>
    <w:p w:rsidR="008141B9" w:rsidRDefault="008141B9" w:rsidP="008141B9">
      <w:pPr>
        <w:contextualSpacing/>
        <w:jc w:val="center"/>
        <w:rPr>
          <w:rFonts w:ascii="XO Thames" w:hAnsi="XO Thames"/>
          <w:b/>
        </w:rPr>
      </w:pPr>
      <w:r>
        <w:rPr>
          <w:rFonts w:ascii="XO Thames" w:hAnsi="XO Thames"/>
          <w:b/>
        </w:rPr>
        <w:t>МУНИЦИПАЛЬНОГО ЗЕМЕЛЬНОГО КОНТРОЛЯ</w:t>
      </w:r>
    </w:p>
    <w:p w:rsidR="008141B9" w:rsidRDefault="008141B9" w:rsidP="008141B9">
      <w:pPr>
        <w:contextualSpacing/>
        <w:jc w:val="center"/>
        <w:rPr>
          <w:rFonts w:ascii="XO Thames" w:hAnsi="XO Thames"/>
          <w:sz w:val="21"/>
        </w:rPr>
      </w:pPr>
    </w:p>
    <w:p w:rsidR="008141B9" w:rsidRDefault="008141B9" w:rsidP="008141B9">
      <w:pPr>
        <w:widowControl w:val="0"/>
        <w:ind w:firstLine="539"/>
        <w:jc w:val="both"/>
        <w:rPr>
          <w:rFonts w:ascii="XO Thames" w:hAnsi="XO Thames"/>
          <w:strike/>
          <w:sz w:val="28"/>
        </w:rPr>
      </w:pPr>
      <w:r>
        <w:rPr>
          <w:rFonts w:ascii="XO Thames" w:hAnsi="XO Thames"/>
          <w:sz w:val="28"/>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0" w:history="1">
        <w:r>
          <w:rPr>
            <w:rFonts w:ascii="XO Thames" w:hAnsi="XO Thames"/>
            <w:sz w:val="28"/>
          </w:rPr>
          <w:t>Правилами</w:t>
        </w:r>
      </w:hyperlink>
      <w:r>
        <w:rPr>
          <w:rFonts w:ascii="XO Thames" w:hAnsi="XO Thames"/>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w:t>
      </w:r>
    </w:p>
    <w:p w:rsidR="008141B9" w:rsidRDefault="008141B9" w:rsidP="008141B9">
      <w:pPr>
        <w:widowControl w:val="0"/>
        <w:ind w:firstLine="539"/>
        <w:jc w:val="both"/>
        <w:rPr>
          <w:rFonts w:ascii="XO Thames" w:hAnsi="XO Thames"/>
          <w:strike/>
          <w:sz w:val="28"/>
        </w:rPr>
      </w:pPr>
      <w:r>
        <w:rPr>
          <w:rFonts w:ascii="XO Thames" w:hAnsi="XO Thames"/>
          <w:sz w:val="28"/>
        </w:rPr>
        <w:t>5.2. Контрольные мероприятия в отношении граждан, юридических лиц и индивидуальных предпринимателей проводятся должностными лицами орга</w:t>
      </w:r>
      <w:r w:rsidR="008C73E9">
        <w:rPr>
          <w:rFonts w:ascii="XO Thames" w:hAnsi="XO Thames"/>
          <w:sz w:val="28"/>
        </w:rPr>
        <w:t xml:space="preserve">на </w:t>
      </w:r>
      <w:r>
        <w:rPr>
          <w:rFonts w:ascii="XO Thames" w:hAnsi="XO Thames"/>
          <w:sz w:val="28"/>
        </w:rPr>
        <w:t>муниципального земельного контроля в соответствии с Законом № 248-ФЗ.</w:t>
      </w:r>
    </w:p>
    <w:p w:rsidR="008141B9" w:rsidRDefault="008141B9" w:rsidP="008141B9">
      <w:pPr>
        <w:ind w:firstLine="539"/>
        <w:jc w:val="both"/>
        <w:rPr>
          <w:rFonts w:ascii="XO Thames" w:hAnsi="XO Thames"/>
          <w:sz w:val="28"/>
        </w:rPr>
      </w:pPr>
      <w:r>
        <w:rPr>
          <w:rFonts w:ascii="XO Thames" w:hAnsi="XO Thames"/>
          <w:sz w:val="28"/>
        </w:rPr>
        <w:t>5.3.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rsidR="008141B9" w:rsidRDefault="008141B9" w:rsidP="008141B9">
      <w:pPr>
        <w:ind w:firstLine="539"/>
        <w:jc w:val="both"/>
        <w:rPr>
          <w:rFonts w:ascii="XO Thames" w:hAnsi="XO Thames"/>
          <w:sz w:val="28"/>
        </w:rPr>
      </w:pPr>
      <w:r>
        <w:rPr>
          <w:rFonts w:ascii="XO Thames" w:hAnsi="XO Thames"/>
          <w:sz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8141B9" w:rsidRDefault="008141B9" w:rsidP="008141B9">
      <w:pPr>
        <w:ind w:firstLine="539"/>
        <w:jc w:val="both"/>
        <w:rPr>
          <w:rFonts w:ascii="XO Thames" w:hAnsi="XO Thames"/>
          <w:sz w:val="28"/>
        </w:rPr>
      </w:pPr>
      <w:r>
        <w:rPr>
          <w:rFonts w:ascii="XO Thames" w:hAnsi="XO Thames"/>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8141B9" w:rsidRDefault="008141B9" w:rsidP="008141B9">
      <w:pPr>
        <w:ind w:firstLine="539"/>
        <w:jc w:val="both"/>
        <w:rPr>
          <w:rFonts w:ascii="XO Thames" w:hAnsi="XO Thames"/>
          <w:sz w:val="28"/>
        </w:rPr>
      </w:pPr>
      <w:r>
        <w:rPr>
          <w:rFonts w:ascii="XO Thames" w:hAnsi="XO Thames"/>
          <w:sz w:val="28"/>
        </w:rPr>
        <w:t>Проведение фотосъемки, аудио- и видеозаписи осуществляется с обязательным уведомлением контролируемого лица.</w:t>
      </w:r>
    </w:p>
    <w:p w:rsidR="008141B9" w:rsidRDefault="008141B9" w:rsidP="008141B9">
      <w:pPr>
        <w:ind w:firstLine="539"/>
        <w:jc w:val="both"/>
        <w:rPr>
          <w:rFonts w:ascii="XO Thames" w:hAnsi="XO Thames"/>
          <w:sz w:val="28"/>
        </w:rPr>
      </w:pPr>
      <w:r>
        <w:rPr>
          <w:rFonts w:ascii="XO Thames" w:hAnsi="XO Thames"/>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8141B9" w:rsidRDefault="008141B9" w:rsidP="008141B9">
      <w:pPr>
        <w:ind w:firstLine="539"/>
        <w:jc w:val="both"/>
        <w:rPr>
          <w:rFonts w:ascii="XO Thames" w:hAnsi="XO Thames"/>
          <w:sz w:val="28"/>
        </w:rPr>
      </w:pPr>
      <w:r>
        <w:rPr>
          <w:rFonts w:ascii="XO Thames" w:hAnsi="XO Thames"/>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141B9" w:rsidRDefault="008141B9" w:rsidP="008141B9">
      <w:pPr>
        <w:ind w:firstLine="539"/>
        <w:jc w:val="both"/>
        <w:rPr>
          <w:rFonts w:ascii="XO Thames" w:hAnsi="XO Thames"/>
          <w:sz w:val="28"/>
        </w:rPr>
      </w:pPr>
      <w:r>
        <w:rPr>
          <w:rFonts w:ascii="XO Thames" w:hAnsi="XO Thames"/>
          <w:sz w:val="28"/>
        </w:rPr>
        <w:t>Результаты проведения фотосъемки, аудио- и видеозаписи являются приложением к акту контрольного  мероприятия.</w:t>
      </w:r>
    </w:p>
    <w:p w:rsidR="008141B9" w:rsidRDefault="008141B9" w:rsidP="008141B9">
      <w:pPr>
        <w:ind w:firstLine="539"/>
        <w:jc w:val="both"/>
        <w:rPr>
          <w:rFonts w:ascii="XO Thames" w:hAnsi="XO Thames"/>
          <w:sz w:val="28"/>
        </w:rPr>
      </w:pPr>
      <w:r>
        <w:rPr>
          <w:rFonts w:ascii="XO Thames" w:hAnsi="XO Thames"/>
          <w:sz w:val="28"/>
        </w:rPr>
        <w:t xml:space="preserve">Использование фотосъемки, аудио- и видеозаписи для фиксации доказательств нарушений обязательных требований осуществляется с учетом </w:t>
      </w:r>
      <w:r>
        <w:rPr>
          <w:rFonts w:ascii="XO Thames" w:hAnsi="XO Thames"/>
          <w:sz w:val="28"/>
        </w:rPr>
        <w:lastRenderedPageBreak/>
        <w:t>требований законодательства Российской Федерации о защите государственной тайны.</w:t>
      </w:r>
    </w:p>
    <w:p w:rsidR="008141B9" w:rsidRDefault="008141B9" w:rsidP="008141B9">
      <w:pPr>
        <w:widowControl w:val="0"/>
        <w:ind w:firstLine="539"/>
        <w:jc w:val="both"/>
        <w:rPr>
          <w:sz w:val="28"/>
        </w:rPr>
      </w:pPr>
      <w:r>
        <w:rPr>
          <w:rFonts w:ascii="XO Thames" w:hAnsi="XO Thames"/>
          <w:sz w:val="28"/>
        </w:rPr>
        <w:t>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w:t>
      </w:r>
      <w:r w:rsidR="008C73E9">
        <w:rPr>
          <w:rFonts w:ascii="XO Thames" w:hAnsi="XO Thames"/>
          <w:sz w:val="28"/>
        </w:rPr>
        <w:t>а</w:t>
      </w:r>
      <w:r>
        <w:rPr>
          <w:rFonts w:ascii="XO Thames" w:hAnsi="XO Thames"/>
          <w:sz w:val="28"/>
        </w:rPr>
        <w:t xml:space="preserve"> муниципального земельного контроля, уполномоченными на проведение контрольного мероприятия либо лицами, </w:t>
      </w:r>
      <w:r>
        <w:rPr>
          <w:sz w:val="28"/>
        </w:rPr>
        <w:t>привлекаемыми для совершения отдельных контрольных действий в соответствии со статьей 34 Закона № 248-ФЗ</w:t>
      </w:r>
      <w:r>
        <w:rPr>
          <w:rFonts w:ascii="XO Thames" w:hAnsi="XO Thames"/>
          <w:sz w:val="28"/>
        </w:rPr>
        <w:t xml:space="preserve">. </w:t>
      </w:r>
    </w:p>
    <w:p w:rsidR="008141B9" w:rsidRDefault="008141B9" w:rsidP="008141B9">
      <w:pPr>
        <w:widowControl w:val="0"/>
        <w:ind w:firstLine="539"/>
        <w:jc w:val="both"/>
        <w:rPr>
          <w:rFonts w:ascii="XO Thames" w:hAnsi="XO Thames"/>
          <w:sz w:val="28"/>
        </w:rPr>
      </w:pPr>
      <w:r>
        <w:rPr>
          <w:rFonts w:ascii="XO Thames" w:hAnsi="XO Thames"/>
          <w:sz w:val="28"/>
        </w:rPr>
        <w:t xml:space="preserve">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1" w:history="1">
        <w:r>
          <w:rPr>
            <w:rFonts w:ascii="XO Thames" w:hAnsi="XO Thames"/>
            <w:sz w:val="28"/>
          </w:rPr>
          <w:t>частью 2 статьи 90</w:t>
        </w:r>
      </w:hyperlink>
      <w:r>
        <w:rPr>
          <w:rFonts w:ascii="XO Thames" w:hAnsi="XO Thames"/>
          <w:sz w:val="28"/>
        </w:rPr>
        <w:t xml:space="preserve"> Закона № 248-ФЗ.</w:t>
      </w:r>
    </w:p>
    <w:p w:rsidR="008141B9" w:rsidRDefault="008141B9" w:rsidP="008141B9">
      <w:pPr>
        <w:widowControl w:val="0"/>
        <w:ind w:firstLine="539"/>
        <w:jc w:val="both"/>
        <w:rPr>
          <w:rFonts w:ascii="XO Thames" w:hAnsi="XO Thames"/>
          <w:sz w:val="28"/>
        </w:rPr>
      </w:pPr>
      <w:r>
        <w:rPr>
          <w:rFonts w:ascii="XO Thames" w:hAnsi="XO Thames"/>
          <w:sz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141B9" w:rsidRDefault="008141B9" w:rsidP="008141B9">
      <w:pPr>
        <w:widowControl w:val="0"/>
        <w:ind w:firstLine="539"/>
        <w:jc w:val="both"/>
        <w:rPr>
          <w:rFonts w:ascii="XO Thames" w:hAnsi="XO Thames"/>
          <w:sz w:val="28"/>
        </w:rPr>
      </w:pPr>
      <w:r>
        <w:rPr>
          <w:rFonts w:ascii="XO Thames" w:hAnsi="XO Thames"/>
          <w:sz w:val="28"/>
        </w:rPr>
        <w:t>Оформление акта производится в день окончания проведения такого мероприятия на месте проведения контрольного мероприятия.</w:t>
      </w:r>
    </w:p>
    <w:p w:rsidR="008141B9" w:rsidRDefault="008141B9" w:rsidP="008141B9">
      <w:pPr>
        <w:widowControl w:val="0"/>
        <w:ind w:firstLine="539"/>
        <w:jc w:val="both"/>
        <w:rPr>
          <w:rFonts w:ascii="XO Thames" w:hAnsi="XO Thames"/>
          <w:sz w:val="28"/>
        </w:rPr>
      </w:pPr>
      <w:r>
        <w:rPr>
          <w:rFonts w:ascii="XO Thames" w:hAnsi="XO Thames"/>
          <w:sz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8141B9" w:rsidRDefault="008141B9" w:rsidP="008141B9">
      <w:pPr>
        <w:ind w:firstLine="540"/>
        <w:jc w:val="both"/>
        <w:rPr>
          <w:rFonts w:ascii="XO Thames" w:hAnsi="XO Thames"/>
          <w:sz w:val="28"/>
        </w:rPr>
      </w:pPr>
      <w:r>
        <w:rPr>
          <w:rFonts w:ascii="XO Thames" w:hAnsi="XO Thames"/>
          <w:sz w:val="28"/>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8141B9" w:rsidRDefault="008141B9" w:rsidP="008141B9">
      <w:pPr>
        <w:ind w:firstLine="540"/>
        <w:jc w:val="both"/>
        <w:rPr>
          <w:rFonts w:ascii="XO Thames" w:hAnsi="XO Thames"/>
          <w:color w:val="000000" w:themeColor="text1"/>
          <w:sz w:val="28"/>
        </w:rPr>
      </w:pPr>
      <w:r>
        <w:rPr>
          <w:rFonts w:ascii="XO Thames" w:hAnsi="XO Thames"/>
          <w:color w:val="000000" w:themeColor="text1"/>
          <w:sz w:val="28"/>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муниципального земельного контроля и с учетом категорий риска, к которым отнесены объекты муниципального земельного контроля. </w:t>
      </w:r>
    </w:p>
    <w:p w:rsidR="008141B9" w:rsidRDefault="008141B9" w:rsidP="008141B9">
      <w:pPr>
        <w:ind w:firstLine="540"/>
        <w:jc w:val="both"/>
        <w:rPr>
          <w:rFonts w:ascii="XO Thames" w:hAnsi="XO Thames"/>
          <w:i/>
          <w:strike/>
          <w:sz w:val="28"/>
        </w:rPr>
      </w:pPr>
      <w:r>
        <w:rPr>
          <w:rFonts w:ascii="XO Thames" w:hAnsi="XO Thames"/>
          <w:sz w:val="28"/>
        </w:rPr>
        <w:lastRenderedPageBreak/>
        <w:t xml:space="preserve">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w:t>
      </w:r>
    </w:p>
    <w:p w:rsidR="008141B9" w:rsidRDefault="008141B9" w:rsidP="008141B9">
      <w:pPr>
        <w:ind w:firstLine="540"/>
        <w:jc w:val="both"/>
        <w:rPr>
          <w:rFonts w:ascii="XO Thames" w:hAnsi="XO Thames"/>
          <w:sz w:val="28"/>
        </w:rPr>
      </w:pPr>
      <w:r>
        <w:rPr>
          <w:rFonts w:ascii="XO Thames" w:hAnsi="XO Thames"/>
          <w:sz w:val="28"/>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8141B9" w:rsidRDefault="008141B9" w:rsidP="008141B9">
      <w:pPr>
        <w:widowControl w:val="0"/>
        <w:ind w:firstLine="539"/>
        <w:jc w:val="both"/>
        <w:rPr>
          <w:rFonts w:ascii="XO Thames" w:hAnsi="XO Thames"/>
          <w:sz w:val="28"/>
        </w:rPr>
      </w:pPr>
      <w:r>
        <w:rPr>
          <w:rFonts w:ascii="XO Thames" w:hAnsi="XO Thames"/>
          <w:sz w:val="28"/>
        </w:rPr>
        <w:t>5.9. Информация о контрольных мероприятиях размещается в едином реестре контрольных (надзорных) мероприятий.</w:t>
      </w:r>
    </w:p>
    <w:p w:rsidR="008141B9" w:rsidRDefault="008141B9" w:rsidP="008141B9">
      <w:pPr>
        <w:widowControl w:val="0"/>
        <w:ind w:firstLine="539"/>
        <w:jc w:val="both"/>
        <w:rPr>
          <w:rFonts w:ascii="XO Thames" w:hAnsi="XO Thames"/>
          <w:sz w:val="28"/>
        </w:rPr>
      </w:pPr>
      <w:r>
        <w:rPr>
          <w:rFonts w:ascii="XO Thames" w:hAnsi="XO Thames"/>
          <w:sz w:val="28"/>
        </w:rPr>
        <w:t>5.10. Информирование контролируемых лиц о совершаемых должностными лицами орган</w:t>
      </w:r>
      <w:r w:rsidR="008C73E9">
        <w:rPr>
          <w:rFonts w:ascii="XO Thames" w:hAnsi="XO Thames"/>
          <w:sz w:val="28"/>
        </w:rPr>
        <w:t>а</w:t>
      </w:r>
      <w:r>
        <w:rPr>
          <w:rFonts w:ascii="XO Thames" w:hAnsi="XO Thames"/>
          <w:sz w:val="28"/>
        </w:rPr>
        <w:t xml:space="preserve">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8141B9" w:rsidRDefault="008141B9" w:rsidP="008141B9">
      <w:pPr>
        <w:widowControl w:val="0"/>
        <w:ind w:firstLine="539"/>
        <w:jc w:val="both"/>
        <w:rPr>
          <w:rFonts w:ascii="XO Thames" w:hAnsi="XO Thames"/>
          <w:sz w:val="28"/>
        </w:rPr>
      </w:pPr>
      <w:r>
        <w:rPr>
          <w:rFonts w:ascii="XO Thames" w:hAnsi="XO Thames"/>
          <w:sz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8141B9" w:rsidRDefault="008141B9" w:rsidP="008141B9">
      <w:pPr>
        <w:widowControl w:val="0"/>
        <w:ind w:firstLine="539"/>
        <w:jc w:val="both"/>
        <w:rPr>
          <w:rFonts w:ascii="XO Thames" w:hAnsi="XO Thames"/>
          <w:sz w:val="28"/>
        </w:rPr>
      </w:pPr>
      <w:r>
        <w:rPr>
          <w:rFonts w:ascii="XO Thames" w:hAnsi="XO Thames"/>
          <w:sz w:val="28"/>
        </w:rPr>
        <w:t>5.11.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8141B9" w:rsidRDefault="008141B9" w:rsidP="008141B9">
      <w:pPr>
        <w:widowControl w:val="0"/>
        <w:ind w:firstLine="539"/>
        <w:jc w:val="both"/>
        <w:rPr>
          <w:rFonts w:ascii="XO Thames" w:hAnsi="XO Thames"/>
          <w:sz w:val="28"/>
        </w:rPr>
      </w:pPr>
      <w:r>
        <w:rPr>
          <w:rFonts w:ascii="XO Thames" w:hAnsi="XO Thames"/>
          <w:sz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8141B9" w:rsidRDefault="008141B9" w:rsidP="008141B9">
      <w:pPr>
        <w:widowControl w:val="0"/>
        <w:ind w:firstLine="539"/>
        <w:jc w:val="both"/>
        <w:rPr>
          <w:rFonts w:ascii="XO Thames" w:hAnsi="XO Thames"/>
          <w:sz w:val="28"/>
        </w:rPr>
      </w:pPr>
      <w:r>
        <w:rPr>
          <w:rFonts w:ascii="XO Thames" w:hAnsi="XO Thames"/>
          <w:sz w:val="28"/>
        </w:rPr>
        <w:t>временной нетрудоспособности на момент проведения контрольного мероприятия;</w:t>
      </w:r>
    </w:p>
    <w:p w:rsidR="008141B9" w:rsidRDefault="008141B9" w:rsidP="008141B9">
      <w:pPr>
        <w:ind w:firstLine="539"/>
        <w:jc w:val="both"/>
        <w:rPr>
          <w:rFonts w:ascii="XO Thames" w:hAnsi="XO Thames"/>
          <w:sz w:val="28"/>
        </w:rPr>
      </w:pPr>
      <w:r>
        <w:rPr>
          <w:rFonts w:ascii="XO Thames" w:hAnsi="XO Thames"/>
          <w:sz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8141B9" w:rsidRDefault="008141B9" w:rsidP="008141B9">
      <w:pPr>
        <w:widowControl w:val="0"/>
        <w:ind w:firstLine="539"/>
        <w:jc w:val="both"/>
        <w:rPr>
          <w:rFonts w:ascii="XO Thames" w:hAnsi="XO Thames"/>
          <w:sz w:val="28"/>
        </w:rPr>
      </w:pPr>
      <w:r>
        <w:rPr>
          <w:rFonts w:ascii="XO Thames" w:hAnsi="XO Thames"/>
          <w:sz w:val="28"/>
        </w:rPr>
        <w:lastRenderedPageBreak/>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8141B9" w:rsidRDefault="008141B9" w:rsidP="008141B9">
      <w:pPr>
        <w:widowControl w:val="0"/>
        <w:ind w:firstLine="539"/>
        <w:jc w:val="both"/>
        <w:rPr>
          <w:rFonts w:ascii="XO Thames" w:hAnsi="XO Thames"/>
          <w:sz w:val="28"/>
        </w:rPr>
      </w:pPr>
      <w:r>
        <w:rPr>
          <w:rFonts w:ascii="XO Thames" w:hAnsi="XO Thames"/>
          <w:sz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8141B9" w:rsidRDefault="008141B9" w:rsidP="008141B9">
      <w:pPr>
        <w:widowControl w:val="0"/>
        <w:ind w:firstLine="539"/>
        <w:jc w:val="both"/>
        <w:rPr>
          <w:rFonts w:ascii="XO Thames" w:hAnsi="XO Thames"/>
          <w:sz w:val="28"/>
        </w:rPr>
      </w:pPr>
      <w:r>
        <w:rPr>
          <w:rFonts w:ascii="XO Thames" w:hAnsi="XO Thames"/>
          <w:sz w:val="28"/>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41B9" w:rsidRDefault="008141B9" w:rsidP="008141B9">
      <w:pPr>
        <w:widowControl w:val="0"/>
        <w:ind w:firstLine="539"/>
        <w:jc w:val="both"/>
        <w:rPr>
          <w:rFonts w:ascii="XO Thames" w:hAnsi="XO Thames"/>
          <w:sz w:val="28"/>
        </w:rPr>
      </w:pPr>
      <w:r>
        <w:rPr>
          <w:rFonts w:ascii="XO Thames" w:hAnsi="XO Thames"/>
          <w:sz w:val="28"/>
        </w:rPr>
        <w:t>5.13.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8141B9" w:rsidRDefault="008141B9" w:rsidP="008141B9">
      <w:pPr>
        <w:widowControl w:val="0"/>
        <w:ind w:firstLine="539"/>
        <w:jc w:val="both"/>
        <w:rPr>
          <w:rFonts w:ascii="XO Thames" w:hAnsi="XO Thames"/>
          <w:sz w:val="28"/>
        </w:rPr>
      </w:pPr>
      <w:r>
        <w:rPr>
          <w:rFonts w:ascii="XO Thames" w:hAnsi="XO Thames"/>
          <w:sz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141B9" w:rsidRDefault="008141B9" w:rsidP="008141B9">
      <w:pPr>
        <w:widowControl w:val="0"/>
        <w:ind w:firstLine="539"/>
        <w:jc w:val="both"/>
        <w:rPr>
          <w:rFonts w:ascii="XO Thames" w:hAnsi="XO Thames"/>
          <w:sz w:val="28"/>
        </w:rPr>
      </w:pPr>
      <w:r>
        <w:rPr>
          <w:rFonts w:ascii="XO Thames" w:hAnsi="XO Thames"/>
          <w:sz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141B9" w:rsidRDefault="008141B9" w:rsidP="008141B9">
      <w:pPr>
        <w:widowControl w:val="0"/>
        <w:ind w:firstLine="539"/>
        <w:jc w:val="both"/>
        <w:rPr>
          <w:rFonts w:ascii="XO Thames" w:hAnsi="XO Thames"/>
          <w:sz w:val="28"/>
        </w:rPr>
      </w:pPr>
      <w:r>
        <w:rPr>
          <w:rFonts w:ascii="XO Thames" w:hAnsi="XO Thames"/>
          <w:sz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8141B9" w:rsidRDefault="008141B9" w:rsidP="008141B9">
      <w:pPr>
        <w:widowControl w:val="0"/>
        <w:ind w:firstLine="539"/>
        <w:jc w:val="both"/>
        <w:rPr>
          <w:rFonts w:ascii="XO Thames" w:hAnsi="XO Thames"/>
          <w:sz w:val="28"/>
        </w:rPr>
      </w:pPr>
      <w:r>
        <w:rPr>
          <w:rFonts w:ascii="XO Thames" w:hAnsi="XO Thames"/>
          <w:sz w:val="28"/>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Pr>
          <w:rFonts w:ascii="XO Thames" w:hAnsi="XO Thames"/>
          <w:sz w:val="28"/>
        </w:rPr>
        <w:lastRenderedPageBreak/>
        <w:t>(ущерба) охраняемым законом ценностям, при неисполнении предписания в установленные сроки принять меры по обеспечению его исполнения;</w:t>
      </w:r>
    </w:p>
    <w:p w:rsidR="008141B9" w:rsidRDefault="008141B9" w:rsidP="008141B9">
      <w:pPr>
        <w:widowControl w:val="0"/>
        <w:ind w:firstLine="539"/>
        <w:jc w:val="both"/>
        <w:rPr>
          <w:rFonts w:ascii="XO Thames" w:hAnsi="XO Thames"/>
          <w:sz w:val="28"/>
        </w:rPr>
      </w:pPr>
      <w:r>
        <w:rPr>
          <w:rFonts w:ascii="XO Thames" w:hAnsi="XO Thames"/>
          <w:sz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41B9" w:rsidRDefault="008141B9" w:rsidP="008141B9">
      <w:pPr>
        <w:widowControl w:val="0"/>
        <w:ind w:firstLine="539"/>
        <w:jc w:val="both"/>
        <w:rPr>
          <w:rFonts w:ascii="XO Thames" w:hAnsi="XO Thames"/>
          <w:sz w:val="28"/>
        </w:rPr>
      </w:pPr>
      <w:r>
        <w:rPr>
          <w:rFonts w:ascii="XO Thames" w:hAnsi="XO Thames"/>
          <w:sz w:val="28"/>
        </w:rPr>
        <w:t>5.14.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w:t>
      </w:r>
      <w:r w:rsidR="00DB3A38">
        <w:rPr>
          <w:rFonts w:ascii="XO Thames" w:hAnsi="XO Thames"/>
          <w:sz w:val="28"/>
        </w:rPr>
        <w:t>а</w:t>
      </w:r>
      <w:r>
        <w:rPr>
          <w:rFonts w:ascii="XO Thames" w:hAnsi="XO Thames"/>
          <w:sz w:val="28"/>
        </w:rPr>
        <w:t xml:space="preserve"> местного самоуправления направляют копию указанного акта в орган государственного земельного надзора.</w:t>
      </w:r>
    </w:p>
    <w:p w:rsidR="008141B9" w:rsidRDefault="008141B9" w:rsidP="008141B9">
      <w:pPr>
        <w:widowControl w:val="0"/>
        <w:ind w:firstLine="540"/>
        <w:jc w:val="both"/>
        <w:rPr>
          <w:rFonts w:ascii="XO Thames" w:hAnsi="XO Thames"/>
          <w:strike/>
          <w:sz w:val="28"/>
        </w:rPr>
      </w:pPr>
      <w:r>
        <w:rPr>
          <w:rFonts w:ascii="XO Thames" w:hAnsi="XO Thames"/>
          <w:sz w:val="28"/>
        </w:rPr>
        <w:t>5.15. Орган муниципального земельного контроля при организации и осуществлении муниципального земельного контроля получа</w:t>
      </w:r>
      <w:r w:rsidR="00DB3A38">
        <w:rPr>
          <w:rFonts w:ascii="XO Thames" w:hAnsi="XO Thames"/>
          <w:sz w:val="28"/>
        </w:rPr>
        <w:t>е</w:t>
      </w:r>
      <w:r>
        <w:rPr>
          <w:rFonts w:ascii="XO Thames" w:hAnsi="XO Thames"/>
          <w:sz w:val="28"/>
        </w:rPr>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2" w:history="1">
        <w:r>
          <w:rPr>
            <w:rFonts w:ascii="XO Thames" w:hAnsi="XO Thames"/>
            <w:sz w:val="28"/>
          </w:rPr>
          <w:t>Правилами</w:t>
        </w:r>
      </w:hyperlink>
      <w:r>
        <w:rPr>
          <w:rFonts w:ascii="XO Thames" w:hAnsi="XO Thames"/>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rsidR="008141B9" w:rsidRDefault="008141B9" w:rsidP="008141B9">
      <w:pPr>
        <w:widowControl w:val="0"/>
        <w:ind w:firstLine="540"/>
        <w:jc w:val="both"/>
        <w:rPr>
          <w:rFonts w:ascii="XO Thames" w:hAnsi="XO Thames"/>
          <w:strike/>
          <w:sz w:val="28"/>
        </w:rPr>
      </w:pPr>
    </w:p>
    <w:p w:rsidR="008141B9" w:rsidRDefault="008141B9" w:rsidP="008141B9">
      <w:pPr>
        <w:numPr>
          <w:ilvl w:val="0"/>
          <w:numId w:val="1"/>
        </w:numPr>
        <w:contextualSpacing/>
        <w:jc w:val="center"/>
        <w:rPr>
          <w:rFonts w:ascii="XO Thames" w:hAnsi="XO Thames"/>
          <w:b/>
        </w:rPr>
      </w:pPr>
      <w:r>
        <w:rPr>
          <w:rFonts w:ascii="XO Thames" w:hAnsi="XO Thames"/>
          <w:b/>
        </w:rPr>
        <w:t>КОНТРОЛЬНЫЕ МЕРОПРИЯТИЯ</w:t>
      </w:r>
    </w:p>
    <w:p w:rsidR="008141B9" w:rsidRDefault="008141B9" w:rsidP="008141B9">
      <w:pPr>
        <w:ind w:left="720"/>
        <w:contextualSpacing/>
        <w:rPr>
          <w:rFonts w:ascii="XO Thames" w:hAnsi="XO Thames"/>
          <w:sz w:val="21"/>
        </w:rPr>
      </w:pPr>
    </w:p>
    <w:p w:rsidR="008141B9" w:rsidRDefault="008141B9" w:rsidP="008141B9">
      <w:pPr>
        <w:ind w:firstLine="539"/>
        <w:jc w:val="both"/>
        <w:rPr>
          <w:rFonts w:ascii="XO Thames" w:hAnsi="XO Thames"/>
          <w:sz w:val="28"/>
        </w:rPr>
      </w:pPr>
      <w:r>
        <w:rPr>
          <w:rFonts w:ascii="XO Thames" w:hAnsi="XO Thames"/>
          <w:sz w:val="28"/>
        </w:rPr>
        <w:t>6.1. Муниципальный земельный контроль осуществляется посредством проведения следующих контрольных  мероприятий:</w:t>
      </w:r>
    </w:p>
    <w:p w:rsidR="008141B9" w:rsidRDefault="008141B9" w:rsidP="008141B9">
      <w:pPr>
        <w:ind w:firstLine="539"/>
        <w:jc w:val="both"/>
        <w:rPr>
          <w:rFonts w:ascii="XO Thames" w:hAnsi="XO Thames"/>
          <w:sz w:val="28"/>
        </w:rPr>
      </w:pPr>
      <w:r>
        <w:rPr>
          <w:rFonts w:ascii="XO Thames" w:hAnsi="XO Thames"/>
          <w:sz w:val="28"/>
        </w:rPr>
        <w:t>- рейдовый осмотр;</w:t>
      </w:r>
    </w:p>
    <w:p w:rsidR="008141B9" w:rsidRDefault="008141B9" w:rsidP="008141B9">
      <w:pPr>
        <w:ind w:firstLine="539"/>
        <w:jc w:val="both"/>
        <w:rPr>
          <w:rFonts w:ascii="XO Thames" w:hAnsi="XO Thames"/>
          <w:sz w:val="28"/>
        </w:rPr>
      </w:pPr>
      <w:r>
        <w:rPr>
          <w:rFonts w:ascii="XO Thames" w:hAnsi="XO Thames"/>
          <w:sz w:val="28"/>
        </w:rPr>
        <w:t>- документарная проверка;</w:t>
      </w:r>
    </w:p>
    <w:p w:rsidR="008141B9" w:rsidRDefault="008141B9" w:rsidP="008141B9">
      <w:pPr>
        <w:ind w:firstLine="539"/>
        <w:jc w:val="both"/>
        <w:rPr>
          <w:rFonts w:ascii="XO Thames" w:hAnsi="XO Thames"/>
          <w:sz w:val="28"/>
        </w:rPr>
      </w:pPr>
      <w:r>
        <w:rPr>
          <w:rFonts w:ascii="XO Thames" w:hAnsi="XO Thames"/>
          <w:sz w:val="28"/>
        </w:rPr>
        <w:t>- выездная проверка.</w:t>
      </w:r>
    </w:p>
    <w:p w:rsidR="008141B9" w:rsidRDefault="008141B9" w:rsidP="008141B9">
      <w:pPr>
        <w:ind w:firstLine="539"/>
        <w:jc w:val="both"/>
        <w:rPr>
          <w:rFonts w:ascii="XO Thames" w:hAnsi="XO Thames"/>
          <w:sz w:val="28"/>
        </w:rPr>
      </w:pPr>
      <w:r>
        <w:rPr>
          <w:rFonts w:ascii="XO Thames" w:hAnsi="XO Thames"/>
          <w:sz w:val="28"/>
        </w:rPr>
        <w:t>6.2. Без взаимодействия с контролируемым лицом проводятся следующие контрольные мероприятия:</w:t>
      </w:r>
    </w:p>
    <w:p w:rsidR="008141B9" w:rsidRDefault="008141B9" w:rsidP="008141B9">
      <w:pPr>
        <w:ind w:firstLine="539"/>
        <w:jc w:val="both"/>
        <w:rPr>
          <w:rFonts w:ascii="XO Thames" w:hAnsi="XO Thames"/>
          <w:sz w:val="28"/>
        </w:rPr>
      </w:pPr>
      <w:r>
        <w:rPr>
          <w:rFonts w:ascii="XO Thames" w:hAnsi="XO Thames"/>
          <w:sz w:val="28"/>
        </w:rPr>
        <w:t>- наблюдение за соблюдением обязательных требований;</w:t>
      </w:r>
    </w:p>
    <w:p w:rsidR="008141B9" w:rsidRDefault="008141B9" w:rsidP="008141B9">
      <w:pPr>
        <w:ind w:firstLine="539"/>
        <w:jc w:val="both"/>
        <w:rPr>
          <w:rFonts w:ascii="XO Thames" w:hAnsi="XO Thames"/>
          <w:sz w:val="28"/>
        </w:rPr>
      </w:pPr>
      <w:r>
        <w:rPr>
          <w:rFonts w:ascii="XO Thames" w:hAnsi="XO Thames"/>
          <w:sz w:val="28"/>
        </w:rPr>
        <w:t>- выездное обследование.</w:t>
      </w:r>
    </w:p>
    <w:p w:rsidR="008141B9" w:rsidRDefault="008141B9" w:rsidP="008141B9">
      <w:pPr>
        <w:ind w:firstLine="539"/>
        <w:jc w:val="both"/>
        <w:rPr>
          <w:rFonts w:ascii="XO Thames" w:hAnsi="XO Thames"/>
          <w:sz w:val="28"/>
        </w:rPr>
      </w:pPr>
      <w:r>
        <w:rPr>
          <w:rFonts w:ascii="XO Thames" w:hAnsi="XO Thames"/>
          <w:sz w:val="28"/>
        </w:rPr>
        <w:t xml:space="preserve">6.3. Контрольные мероприятия, указанные в пункте 6.1 настоящего Положения проводятся в форме плановых и внеплановых мероприятий. </w:t>
      </w:r>
    </w:p>
    <w:p w:rsidR="008141B9" w:rsidRDefault="008141B9" w:rsidP="008141B9">
      <w:pPr>
        <w:ind w:firstLine="539"/>
        <w:jc w:val="both"/>
        <w:rPr>
          <w:rFonts w:ascii="XO Thames" w:hAnsi="XO Thames"/>
          <w:sz w:val="28"/>
        </w:rPr>
      </w:pPr>
      <w:r>
        <w:rPr>
          <w:rFonts w:ascii="XO Thames" w:hAnsi="XO Thames"/>
          <w:sz w:val="28"/>
        </w:rPr>
        <w:t xml:space="preserve">6.4. Контрольные мероприятия органами муниципального земельного контроля проводятся в отношении граждан, юридических лиц и индивидуальных </w:t>
      </w:r>
      <w:r>
        <w:rPr>
          <w:rFonts w:ascii="XO Thames" w:hAnsi="XO Thames"/>
          <w:sz w:val="28"/>
        </w:rPr>
        <w:lastRenderedPageBreak/>
        <w:t xml:space="preserve">предпринимателей - по основаниям, предусмотренным, </w:t>
      </w:r>
      <w:hyperlink r:id="rId13" w:history="1">
        <w:r>
          <w:rPr>
            <w:rFonts w:ascii="XO Thames" w:hAnsi="XO Thames"/>
            <w:sz w:val="28"/>
          </w:rPr>
          <w:t>пунктами 1</w:t>
        </w:r>
      </w:hyperlink>
      <w:r>
        <w:rPr>
          <w:rFonts w:ascii="XO Thames" w:hAnsi="XO Thames"/>
          <w:sz w:val="28"/>
        </w:rPr>
        <w:t xml:space="preserve"> - </w:t>
      </w:r>
      <w:hyperlink r:id="rId14" w:history="1">
        <w:r>
          <w:rPr>
            <w:rFonts w:ascii="XO Thames" w:hAnsi="XO Thames"/>
            <w:sz w:val="28"/>
          </w:rPr>
          <w:t>5 части 1</w:t>
        </w:r>
      </w:hyperlink>
      <w:r>
        <w:rPr>
          <w:rFonts w:ascii="XO Thames" w:hAnsi="XO Thames"/>
          <w:sz w:val="28"/>
        </w:rPr>
        <w:t xml:space="preserve"> и </w:t>
      </w:r>
      <w:hyperlink r:id="rId15" w:history="1">
        <w:r>
          <w:rPr>
            <w:rFonts w:ascii="XO Thames" w:hAnsi="XO Thames"/>
            <w:sz w:val="28"/>
          </w:rPr>
          <w:t>частью 2 статьи 57</w:t>
        </w:r>
      </w:hyperlink>
      <w:r>
        <w:rPr>
          <w:rFonts w:ascii="XO Thames" w:hAnsi="XO Thames"/>
          <w:sz w:val="28"/>
        </w:rPr>
        <w:t xml:space="preserve"> Закона № 248-ФЗ.</w:t>
      </w:r>
    </w:p>
    <w:p w:rsidR="008141B9" w:rsidRDefault="008141B9" w:rsidP="008141B9">
      <w:pPr>
        <w:widowControl w:val="0"/>
        <w:ind w:firstLine="539"/>
        <w:jc w:val="both"/>
        <w:rPr>
          <w:rFonts w:ascii="XO Thames" w:hAnsi="XO Thames"/>
          <w:sz w:val="28"/>
        </w:rPr>
      </w:pPr>
      <w:r>
        <w:rPr>
          <w:rFonts w:ascii="XO Thames" w:hAnsi="XO Thames"/>
          <w:sz w:val="28"/>
        </w:rPr>
        <w:t xml:space="preserve">6.5. Индикаторы риска нарушения обязательных требований разрабатываются и утверждаются в порядке, установленном </w:t>
      </w:r>
      <w:hyperlink r:id="rId16" w:history="1">
        <w:r>
          <w:rPr>
            <w:rFonts w:ascii="XO Thames" w:hAnsi="XO Thames"/>
            <w:sz w:val="28"/>
          </w:rPr>
          <w:t>частью 9</w:t>
        </w:r>
      </w:hyperlink>
      <w:r>
        <w:rPr>
          <w:rFonts w:ascii="XO Thames" w:hAnsi="XO Thames"/>
          <w:sz w:val="28"/>
        </w:rPr>
        <w:t xml:space="preserve">, </w:t>
      </w:r>
      <w:hyperlink r:id="rId17" w:history="1">
        <w:r>
          <w:rPr>
            <w:rFonts w:ascii="XO Thames" w:hAnsi="XO Thames"/>
            <w:sz w:val="28"/>
          </w:rPr>
          <w:t>пунктом 3 части 10 статьи 23</w:t>
        </w:r>
      </w:hyperlink>
      <w:r>
        <w:rPr>
          <w:rFonts w:ascii="XO Thames" w:hAnsi="XO Thames"/>
          <w:sz w:val="28"/>
        </w:rPr>
        <w:t xml:space="preserve"> Закона № 248-ФЗ.</w:t>
      </w:r>
    </w:p>
    <w:p w:rsidR="008141B9" w:rsidRDefault="008141B9" w:rsidP="008141B9">
      <w:pPr>
        <w:widowControl w:val="0"/>
        <w:ind w:firstLine="539"/>
        <w:jc w:val="both"/>
        <w:rPr>
          <w:rFonts w:ascii="XO Thames" w:hAnsi="XO Thames"/>
          <w:strike/>
          <w:sz w:val="28"/>
        </w:rPr>
      </w:pPr>
      <w:r>
        <w:rPr>
          <w:rFonts w:ascii="XO Thames" w:hAnsi="XO Thames"/>
          <w:sz w:val="28"/>
        </w:rPr>
        <w:t>Переч</w:t>
      </w:r>
      <w:r w:rsidR="00605B69">
        <w:rPr>
          <w:rFonts w:ascii="XO Thames" w:hAnsi="XO Thames"/>
          <w:sz w:val="28"/>
        </w:rPr>
        <w:t>ень</w:t>
      </w:r>
      <w:r>
        <w:rPr>
          <w:rFonts w:ascii="XO Thames" w:hAnsi="XO Thames"/>
          <w:sz w:val="28"/>
        </w:rPr>
        <w:t xml:space="preserve"> индикаторов риска нарушения обязательных требований </w:t>
      </w:r>
      <w:r w:rsidR="00605B69">
        <w:rPr>
          <w:rFonts w:ascii="XO Thames" w:hAnsi="XO Thames" w:hint="eastAsia"/>
          <w:sz w:val="28"/>
        </w:rPr>
        <w:t>указан</w:t>
      </w:r>
      <w:r w:rsidR="00605B69">
        <w:rPr>
          <w:rFonts w:ascii="XO Thames" w:hAnsi="XO Thames"/>
          <w:sz w:val="28"/>
        </w:rPr>
        <w:t xml:space="preserve"> в  приложении к настоящему положению.</w:t>
      </w:r>
      <w:r>
        <w:rPr>
          <w:rFonts w:ascii="XO Thames" w:hAnsi="XO Thames"/>
          <w:sz w:val="28"/>
        </w:rPr>
        <w:t xml:space="preserve"> </w:t>
      </w:r>
    </w:p>
    <w:p w:rsidR="008141B9" w:rsidRDefault="008141B9" w:rsidP="008141B9">
      <w:pPr>
        <w:widowControl w:val="0"/>
        <w:ind w:firstLine="539"/>
        <w:jc w:val="both"/>
        <w:rPr>
          <w:rFonts w:ascii="XO Thames" w:hAnsi="XO Thames"/>
          <w:sz w:val="28"/>
        </w:rPr>
      </w:pPr>
      <w:r>
        <w:rPr>
          <w:rFonts w:ascii="XO Thames" w:hAnsi="XO Thames"/>
          <w:sz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8141B9" w:rsidRDefault="008141B9" w:rsidP="008141B9">
      <w:pPr>
        <w:widowControl w:val="0"/>
        <w:ind w:firstLine="539"/>
        <w:jc w:val="both"/>
        <w:rPr>
          <w:rFonts w:ascii="XO Thames" w:hAnsi="XO Thames"/>
          <w:sz w:val="28"/>
        </w:rPr>
      </w:pPr>
      <w:r>
        <w:rPr>
          <w:rFonts w:ascii="XO Thames" w:hAnsi="XO Thames"/>
          <w:sz w:val="28"/>
        </w:rPr>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8141B9" w:rsidRDefault="008141B9" w:rsidP="008141B9">
      <w:pPr>
        <w:ind w:firstLine="539"/>
        <w:jc w:val="both"/>
        <w:rPr>
          <w:rFonts w:ascii="XO Thames" w:hAnsi="XO Thames"/>
          <w:sz w:val="28"/>
        </w:rPr>
      </w:pPr>
      <w:r>
        <w:rPr>
          <w:rFonts w:ascii="XO Thames" w:hAnsi="XO Thames"/>
          <w:sz w:val="28"/>
        </w:rPr>
        <w:t>6.8. В ходе рейдового осмотра могут совершаться следующие контрольные действия:</w:t>
      </w:r>
    </w:p>
    <w:p w:rsidR="008141B9" w:rsidRDefault="008141B9" w:rsidP="008141B9">
      <w:pPr>
        <w:ind w:firstLine="540"/>
        <w:jc w:val="both"/>
        <w:rPr>
          <w:rFonts w:ascii="XO Thames" w:hAnsi="XO Thames"/>
          <w:sz w:val="28"/>
        </w:rPr>
      </w:pPr>
      <w:r>
        <w:rPr>
          <w:rFonts w:ascii="XO Thames" w:hAnsi="XO Thames"/>
          <w:sz w:val="28"/>
        </w:rPr>
        <w:t>- осмотр;</w:t>
      </w:r>
    </w:p>
    <w:p w:rsidR="008141B9" w:rsidRDefault="008141B9" w:rsidP="008141B9">
      <w:pPr>
        <w:ind w:firstLine="540"/>
        <w:jc w:val="both"/>
        <w:rPr>
          <w:rFonts w:ascii="XO Thames" w:hAnsi="XO Thames"/>
          <w:sz w:val="28"/>
        </w:rPr>
      </w:pPr>
      <w:r>
        <w:rPr>
          <w:rFonts w:ascii="XO Thames" w:hAnsi="XO Thames"/>
          <w:sz w:val="28"/>
        </w:rPr>
        <w:t>- опрос;</w:t>
      </w:r>
    </w:p>
    <w:p w:rsidR="008141B9" w:rsidRDefault="008141B9" w:rsidP="008141B9">
      <w:pPr>
        <w:ind w:firstLine="540"/>
        <w:jc w:val="both"/>
        <w:rPr>
          <w:rFonts w:ascii="XO Thames" w:hAnsi="XO Thames"/>
          <w:sz w:val="28"/>
        </w:rPr>
      </w:pPr>
      <w:r>
        <w:rPr>
          <w:rFonts w:ascii="XO Thames" w:hAnsi="XO Thames"/>
          <w:sz w:val="28"/>
        </w:rPr>
        <w:t>- получение письменных объяснений;</w:t>
      </w:r>
    </w:p>
    <w:p w:rsidR="008141B9" w:rsidRDefault="008141B9" w:rsidP="008141B9">
      <w:pPr>
        <w:ind w:firstLine="540"/>
        <w:jc w:val="both"/>
        <w:rPr>
          <w:rFonts w:ascii="XO Thames" w:hAnsi="XO Thames"/>
          <w:sz w:val="28"/>
        </w:rPr>
      </w:pPr>
      <w:r>
        <w:rPr>
          <w:rFonts w:ascii="XO Thames" w:hAnsi="XO Thames"/>
          <w:sz w:val="28"/>
        </w:rPr>
        <w:t>- истребование документов;</w:t>
      </w:r>
    </w:p>
    <w:p w:rsidR="008141B9" w:rsidRDefault="008141B9" w:rsidP="008141B9">
      <w:pPr>
        <w:ind w:firstLine="540"/>
        <w:jc w:val="both"/>
        <w:rPr>
          <w:rFonts w:ascii="XO Thames" w:hAnsi="XO Thames"/>
          <w:sz w:val="28"/>
        </w:rPr>
      </w:pPr>
      <w:r>
        <w:rPr>
          <w:rFonts w:ascii="XO Thames" w:hAnsi="XO Thames"/>
          <w:sz w:val="28"/>
        </w:rPr>
        <w:t>- инструментальное обследование.</w:t>
      </w:r>
    </w:p>
    <w:p w:rsidR="008141B9" w:rsidRDefault="008141B9" w:rsidP="008141B9">
      <w:pPr>
        <w:ind w:firstLine="540"/>
        <w:jc w:val="both"/>
        <w:rPr>
          <w:rFonts w:ascii="XO Thames" w:hAnsi="XO Thames"/>
          <w:sz w:val="28"/>
        </w:rPr>
      </w:pPr>
      <w:r>
        <w:rPr>
          <w:rFonts w:ascii="XO Thames" w:hAnsi="XO Thames"/>
          <w:sz w:val="28"/>
        </w:rPr>
        <w:t>6.9. В ходе документарной проверки могут совершаться следующие контрольные действия:</w:t>
      </w:r>
    </w:p>
    <w:p w:rsidR="008141B9" w:rsidRDefault="008141B9" w:rsidP="008141B9">
      <w:pPr>
        <w:ind w:firstLine="540"/>
        <w:jc w:val="both"/>
        <w:rPr>
          <w:rFonts w:ascii="XO Thames" w:hAnsi="XO Thames"/>
          <w:sz w:val="28"/>
        </w:rPr>
      </w:pPr>
      <w:r>
        <w:rPr>
          <w:rFonts w:ascii="XO Thames" w:hAnsi="XO Thames"/>
          <w:sz w:val="28"/>
        </w:rPr>
        <w:t>- получение письменных объяснений;</w:t>
      </w:r>
    </w:p>
    <w:p w:rsidR="008141B9" w:rsidRDefault="008141B9" w:rsidP="008141B9">
      <w:pPr>
        <w:ind w:firstLine="540"/>
        <w:jc w:val="both"/>
        <w:rPr>
          <w:rFonts w:ascii="XO Thames" w:hAnsi="XO Thames"/>
          <w:sz w:val="28"/>
        </w:rPr>
      </w:pPr>
      <w:r>
        <w:rPr>
          <w:rFonts w:ascii="XO Thames" w:hAnsi="XO Thames"/>
          <w:sz w:val="28"/>
        </w:rPr>
        <w:t>- истребование документов.</w:t>
      </w:r>
    </w:p>
    <w:p w:rsidR="008141B9" w:rsidRDefault="008141B9" w:rsidP="008141B9">
      <w:pPr>
        <w:ind w:firstLine="540"/>
        <w:jc w:val="both"/>
        <w:rPr>
          <w:rFonts w:ascii="XO Thames" w:hAnsi="XO Thames"/>
          <w:b/>
          <w:sz w:val="28"/>
        </w:rPr>
      </w:pPr>
      <w:r>
        <w:rPr>
          <w:rFonts w:ascii="XO Thames" w:hAnsi="XO Thames"/>
          <w:sz w:val="28"/>
        </w:rPr>
        <w:t>6.10. В ходе выездной проверки могут совершаться следующие контрольные действия:</w:t>
      </w:r>
    </w:p>
    <w:p w:rsidR="008141B9" w:rsidRDefault="008141B9" w:rsidP="008141B9">
      <w:pPr>
        <w:ind w:firstLine="540"/>
        <w:jc w:val="both"/>
        <w:rPr>
          <w:rFonts w:ascii="XO Thames" w:hAnsi="XO Thames"/>
          <w:sz w:val="28"/>
        </w:rPr>
      </w:pPr>
      <w:r>
        <w:rPr>
          <w:rFonts w:ascii="XO Thames" w:hAnsi="XO Thames"/>
          <w:sz w:val="28"/>
        </w:rPr>
        <w:t>- осмотр;</w:t>
      </w:r>
    </w:p>
    <w:p w:rsidR="008141B9" w:rsidRDefault="008141B9" w:rsidP="008141B9">
      <w:pPr>
        <w:ind w:firstLine="540"/>
        <w:jc w:val="both"/>
        <w:rPr>
          <w:rFonts w:ascii="XO Thames" w:hAnsi="XO Thames"/>
          <w:sz w:val="28"/>
        </w:rPr>
      </w:pPr>
      <w:r>
        <w:rPr>
          <w:rFonts w:ascii="XO Thames" w:hAnsi="XO Thames"/>
          <w:sz w:val="28"/>
        </w:rPr>
        <w:t>- опрос;</w:t>
      </w:r>
    </w:p>
    <w:p w:rsidR="008141B9" w:rsidRDefault="008141B9" w:rsidP="008141B9">
      <w:pPr>
        <w:ind w:firstLine="540"/>
        <w:jc w:val="both"/>
        <w:rPr>
          <w:rFonts w:ascii="XO Thames" w:hAnsi="XO Thames"/>
          <w:sz w:val="28"/>
        </w:rPr>
      </w:pPr>
      <w:r>
        <w:rPr>
          <w:rFonts w:ascii="XO Thames" w:hAnsi="XO Thames"/>
          <w:sz w:val="28"/>
        </w:rPr>
        <w:t>- получение письменных объяснений;</w:t>
      </w:r>
    </w:p>
    <w:p w:rsidR="008141B9" w:rsidRDefault="008141B9" w:rsidP="008141B9">
      <w:pPr>
        <w:ind w:firstLine="540"/>
        <w:jc w:val="both"/>
        <w:rPr>
          <w:rFonts w:ascii="XO Thames" w:hAnsi="XO Thames"/>
          <w:sz w:val="28"/>
        </w:rPr>
      </w:pPr>
      <w:r>
        <w:rPr>
          <w:rFonts w:ascii="XO Thames" w:hAnsi="XO Thames"/>
          <w:sz w:val="28"/>
        </w:rPr>
        <w:t>- истребование документов;</w:t>
      </w:r>
    </w:p>
    <w:p w:rsidR="008141B9" w:rsidRDefault="008141B9" w:rsidP="008141B9">
      <w:pPr>
        <w:ind w:firstLine="540"/>
        <w:jc w:val="both"/>
        <w:rPr>
          <w:rFonts w:ascii="XO Thames" w:hAnsi="XO Thames"/>
          <w:sz w:val="28"/>
        </w:rPr>
      </w:pPr>
      <w:r>
        <w:rPr>
          <w:rFonts w:ascii="XO Thames" w:hAnsi="XO Thames"/>
          <w:sz w:val="28"/>
        </w:rPr>
        <w:t>- инструментальное обследование.</w:t>
      </w:r>
    </w:p>
    <w:p w:rsidR="008141B9" w:rsidRDefault="008141B9" w:rsidP="008141B9">
      <w:pPr>
        <w:ind w:firstLine="540"/>
        <w:jc w:val="both"/>
        <w:rPr>
          <w:rFonts w:ascii="XO Thames" w:hAnsi="XO Thames"/>
          <w:sz w:val="28"/>
        </w:rPr>
      </w:pPr>
      <w:r>
        <w:rPr>
          <w:rFonts w:ascii="XO Thames" w:hAnsi="XO Thames"/>
          <w:sz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XO Thames" w:hAnsi="XO Thames"/>
          <w:sz w:val="28"/>
        </w:rPr>
        <w:t>микропредприятия</w:t>
      </w:r>
      <w:proofErr w:type="spellEnd"/>
      <w:r>
        <w:rPr>
          <w:rFonts w:ascii="XO Thames" w:hAnsi="XO Thames"/>
          <w:sz w:val="28"/>
        </w:rPr>
        <w:t>.</w:t>
      </w:r>
    </w:p>
    <w:p w:rsidR="008141B9" w:rsidRDefault="008141B9" w:rsidP="008141B9">
      <w:pPr>
        <w:ind w:firstLine="540"/>
        <w:jc w:val="both"/>
        <w:rPr>
          <w:rFonts w:ascii="XO Thames" w:hAnsi="XO Thames"/>
          <w:sz w:val="28"/>
        </w:rPr>
      </w:pPr>
      <w:r>
        <w:rPr>
          <w:rFonts w:ascii="XO Thames" w:hAnsi="XO Thames"/>
          <w:sz w:val="28"/>
        </w:rPr>
        <w:t>6.11. В ходе выездного обследования могут совершаться следующие контрольные действия:</w:t>
      </w:r>
    </w:p>
    <w:p w:rsidR="008141B9" w:rsidRDefault="008141B9" w:rsidP="008141B9">
      <w:pPr>
        <w:ind w:firstLine="540"/>
        <w:jc w:val="both"/>
        <w:rPr>
          <w:rFonts w:ascii="XO Thames" w:hAnsi="XO Thames"/>
          <w:sz w:val="28"/>
        </w:rPr>
      </w:pPr>
      <w:r>
        <w:rPr>
          <w:rFonts w:ascii="XO Thames" w:hAnsi="XO Thames"/>
          <w:sz w:val="28"/>
        </w:rPr>
        <w:t>- осмотр;</w:t>
      </w:r>
    </w:p>
    <w:p w:rsidR="008141B9" w:rsidRDefault="008141B9" w:rsidP="008141B9">
      <w:pPr>
        <w:ind w:firstLine="540"/>
        <w:jc w:val="both"/>
        <w:rPr>
          <w:rFonts w:ascii="XO Thames" w:hAnsi="XO Thames"/>
          <w:sz w:val="28"/>
        </w:rPr>
      </w:pPr>
      <w:r>
        <w:rPr>
          <w:rFonts w:ascii="XO Thames" w:hAnsi="XO Thames"/>
          <w:sz w:val="28"/>
        </w:rPr>
        <w:t>- инструментальное обследование (с применением видеозаписи).</w:t>
      </w:r>
    </w:p>
    <w:p w:rsidR="008141B9" w:rsidRDefault="008141B9" w:rsidP="008141B9">
      <w:pPr>
        <w:jc w:val="center"/>
        <w:rPr>
          <w:rFonts w:ascii="XO Thames" w:hAnsi="XO Thames"/>
          <w:b/>
        </w:rPr>
      </w:pPr>
    </w:p>
    <w:p w:rsidR="008141B9" w:rsidRDefault="008141B9" w:rsidP="008141B9">
      <w:pPr>
        <w:numPr>
          <w:ilvl w:val="0"/>
          <w:numId w:val="1"/>
        </w:numPr>
        <w:contextualSpacing/>
        <w:jc w:val="center"/>
        <w:rPr>
          <w:rFonts w:ascii="XO Thames" w:hAnsi="XO Thames"/>
          <w:b/>
        </w:rPr>
      </w:pPr>
      <w:r>
        <w:rPr>
          <w:rFonts w:ascii="XO Thames" w:hAnsi="XO Thames"/>
          <w:b/>
        </w:rPr>
        <w:t>ОБЖАЛОВАНИЕ РЕШЕНИЙ КОНТРОЛЬНЫХ ОРГАНОВ, ДЕЙСТВИЙ (БЕЗДЕЙСТВИЯ) ИХ ДОЛЖНОСТНЫХ ЛИЦ</w:t>
      </w:r>
    </w:p>
    <w:p w:rsidR="008141B9" w:rsidRDefault="008141B9" w:rsidP="008141B9">
      <w:pPr>
        <w:ind w:left="786"/>
        <w:contextualSpacing/>
        <w:rPr>
          <w:rFonts w:ascii="XO Thames" w:hAnsi="XO Thames"/>
          <w:sz w:val="21"/>
        </w:rPr>
      </w:pPr>
    </w:p>
    <w:p w:rsidR="008141B9" w:rsidRDefault="008141B9" w:rsidP="008141B9">
      <w:pPr>
        <w:widowControl w:val="0"/>
        <w:ind w:firstLine="426"/>
        <w:jc w:val="both"/>
        <w:rPr>
          <w:rFonts w:ascii="XO Thames" w:hAnsi="XO Thames"/>
          <w:sz w:val="28"/>
        </w:rPr>
      </w:pPr>
      <w:r>
        <w:rPr>
          <w:rFonts w:ascii="XO Thames" w:hAnsi="XO Thames"/>
          <w:sz w:val="28"/>
        </w:rPr>
        <w:t xml:space="preserve">7.1.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18" w:history="1">
        <w:r>
          <w:rPr>
            <w:rFonts w:ascii="XO Thames" w:hAnsi="XO Thames"/>
            <w:sz w:val="28"/>
          </w:rPr>
          <w:t>главой 9</w:t>
        </w:r>
      </w:hyperlink>
      <w:r>
        <w:rPr>
          <w:rFonts w:ascii="XO Thames" w:hAnsi="XO Thames"/>
          <w:sz w:val="28"/>
        </w:rPr>
        <w:t xml:space="preserve"> Закона № 248-ФЗ.</w:t>
      </w:r>
    </w:p>
    <w:p w:rsidR="008141B9" w:rsidRDefault="008141B9" w:rsidP="008141B9">
      <w:pPr>
        <w:widowControl w:val="0"/>
        <w:ind w:firstLine="540"/>
        <w:jc w:val="both"/>
        <w:rPr>
          <w:rFonts w:ascii="XO Thames" w:hAnsi="XO Thames"/>
          <w:sz w:val="28"/>
        </w:rPr>
      </w:pPr>
      <w:r>
        <w:rPr>
          <w:rFonts w:ascii="XO Thames" w:hAnsi="XO Thames"/>
          <w:sz w:val="28"/>
        </w:rPr>
        <w:t>Решения органа муниципального земельного контроля,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141B9" w:rsidRDefault="008141B9" w:rsidP="008141B9">
      <w:pPr>
        <w:widowControl w:val="0"/>
        <w:ind w:firstLine="540"/>
        <w:jc w:val="both"/>
        <w:rPr>
          <w:rFonts w:ascii="XO Thames" w:hAnsi="XO Thames"/>
          <w:sz w:val="28"/>
        </w:rPr>
      </w:pPr>
      <w:r>
        <w:rPr>
          <w:rFonts w:ascii="XO Thames" w:hAnsi="XO Thames"/>
          <w:sz w:val="28"/>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141B9" w:rsidRDefault="008141B9" w:rsidP="008141B9">
      <w:pPr>
        <w:widowControl w:val="0"/>
        <w:ind w:firstLine="540"/>
        <w:jc w:val="both"/>
        <w:rPr>
          <w:rFonts w:ascii="XO Thames" w:hAnsi="XO Thames"/>
          <w:sz w:val="28"/>
        </w:rPr>
      </w:pPr>
      <w:r>
        <w:rPr>
          <w:rFonts w:ascii="XO Thames" w:hAnsi="XO Thames"/>
          <w:sz w:val="28"/>
        </w:rPr>
        <w:t>а) решений о проведении контрольных мероприятий;</w:t>
      </w:r>
    </w:p>
    <w:p w:rsidR="008141B9" w:rsidRDefault="008141B9" w:rsidP="008141B9">
      <w:pPr>
        <w:widowControl w:val="0"/>
        <w:ind w:firstLine="540"/>
        <w:jc w:val="both"/>
        <w:rPr>
          <w:rFonts w:ascii="XO Thames" w:hAnsi="XO Thames"/>
          <w:sz w:val="28"/>
        </w:rPr>
      </w:pPr>
      <w:r>
        <w:rPr>
          <w:rFonts w:ascii="XO Thames" w:hAnsi="XO Thames"/>
          <w:sz w:val="28"/>
        </w:rPr>
        <w:t>б) актов контрольных мероприятий, предписаний об устранении выявленных нарушений;</w:t>
      </w:r>
    </w:p>
    <w:p w:rsidR="008141B9" w:rsidRDefault="008141B9" w:rsidP="008141B9">
      <w:pPr>
        <w:widowControl w:val="0"/>
        <w:ind w:firstLine="540"/>
        <w:jc w:val="both"/>
        <w:rPr>
          <w:rFonts w:ascii="XO Thames" w:hAnsi="XO Thames"/>
          <w:sz w:val="28"/>
        </w:rPr>
      </w:pPr>
      <w:r>
        <w:rPr>
          <w:rFonts w:ascii="XO Thames" w:hAnsi="XO Thames"/>
          <w:sz w:val="28"/>
        </w:rPr>
        <w:t>в) действий (бездействия) должностных лиц органа муниципального земельного контроля в рамках контрольных мероприятий.</w:t>
      </w:r>
    </w:p>
    <w:p w:rsidR="008141B9" w:rsidRDefault="008141B9" w:rsidP="008141B9">
      <w:pPr>
        <w:widowControl w:val="0"/>
        <w:ind w:firstLine="540"/>
        <w:jc w:val="both"/>
        <w:rPr>
          <w:rFonts w:ascii="XO Thames" w:hAnsi="XO Thames"/>
          <w:sz w:val="28"/>
        </w:rPr>
      </w:pPr>
      <w:r>
        <w:rPr>
          <w:rFonts w:ascii="XO Thames" w:hAnsi="XO Thames"/>
          <w:sz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141B9" w:rsidRDefault="008141B9" w:rsidP="008141B9">
      <w:pPr>
        <w:ind w:firstLine="540"/>
        <w:jc w:val="both"/>
        <w:rPr>
          <w:rFonts w:ascii="XO Thames" w:hAnsi="XO Thames"/>
          <w:sz w:val="28"/>
        </w:rPr>
      </w:pPr>
      <w:r>
        <w:rPr>
          <w:rFonts w:ascii="XO Thames" w:hAnsi="XO Thames"/>
          <w:sz w:val="28"/>
        </w:rPr>
        <w:t>Жалоба может содержать ходатайство о приостановлении исполнения обжалуемого решения контрольного органа.</w:t>
      </w:r>
    </w:p>
    <w:p w:rsidR="008141B9" w:rsidRDefault="008141B9" w:rsidP="008141B9">
      <w:pPr>
        <w:widowControl w:val="0"/>
        <w:ind w:firstLine="567"/>
        <w:jc w:val="both"/>
        <w:rPr>
          <w:rFonts w:ascii="XO Thames" w:hAnsi="XO Thames"/>
          <w:sz w:val="28"/>
        </w:rPr>
      </w:pPr>
      <w:r>
        <w:rPr>
          <w:rFonts w:ascii="XO Thames" w:hAnsi="XO Thames"/>
          <w:sz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8141B9" w:rsidRDefault="008141B9" w:rsidP="008141B9">
      <w:pPr>
        <w:widowControl w:val="0"/>
        <w:ind w:firstLine="567"/>
        <w:jc w:val="both"/>
        <w:rPr>
          <w:rFonts w:ascii="XO Thames" w:hAnsi="XO Thames"/>
          <w:sz w:val="28"/>
        </w:rPr>
      </w:pPr>
      <w:r>
        <w:rPr>
          <w:rFonts w:ascii="XO Thames" w:hAnsi="XO Thames"/>
          <w:sz w:val="28"/>
        </w:rPr>
        <w:t xml:space="preserve">Жалоба на действия (бездействие) руководителя органа муниципального земельного контроля рассматривается </w:t>
      </w:r>
      <w:r w:rsidR="00605B69">
        <w:rPr>
          <w:rFonts w:ascii="XO Thames" w:hAnsi="XO Thames"/>
          <w:sz w:val="28"/>
        </w:rPr>
        <w:t>главой</w:t>
      </w:r>
      <w:r>
        <w:rPr>
          <w:rFonts w:ascii="XO Thames" w:hAnsi="XO Thames"/>
          <w:sz w:val="28"/>
        </w:rPr>
        <w:t xml:space="preserve"> </w:t>
      </w:r>
      <w:r w:rsidR="00605B69">
        <w:rPr>
          <w:rFonts w:ascii="XO Thames" w:hAnsi="XO Thames"/>
          <w:sz w:val="28"/>
        </w:rPr>
        <w:t>округа</w:t>
      </w:r>
      <w:r>
        <w:rPr>
          <w:rFonts w:ascii="XO Thames" w:hAnsi="XO Thames"/>
          <w:sz w:val="28"/>
        </w:rPr>
        <w:t>.</w:t>
      </w:r>
    </w:p>
    <w:p w:rsidR="008141B9" w:rsidRDefault="008141B9" w:rsidP="008141B9">
      <w:pPr>
        <w:widowControl w:val="0"/>
        <w:ind w:firstLine="540"/>
        <w:jc w:val="both"/>
        <w:rPr>
          <w:rFonts w:ascii="XO Thames" w:hAnsi="XO Thames"/>
          <w:sz w:val="28"/>
        </w:rPr>
      </w:pPr>
      <w:r>
        <w:rPr>
          <w:rFonts w:ascii="XO Thames" w:hAnsi="XO Thames"/>
          <w:sz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141B9" w:rsidRDefault="008141B9" w:rsidP="008141B9">
      <w:pPr>
        <w:widowControl w:val="0"/>
        <w:ind w:firstLine="540"/>
        <w:jc w:val="both"/>
        <w:rPr>
          <w:rFonts w:ascii="XO Thames" w:hAnsi="XO Thames"/>
          <w:sz w:val="28"/>
        </w:rPr>
      </w:pPr>
      <w:r>
        <w:rPr>
          <w:rFonts w:ascii="XO Thames" w:hAnsi="XO Thames"/>
          <w:sz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8141B9" w:rsidRDefault="008141B9" w:rsidP="008141B9">
      <w:pPr>
        <w:widowControl w:val="0"/>
        <w:ind w:firstLine="540"/>
        <w:jc w:val="both"/>
        <w:rPr>
          <w:rFonts w:ascii="XO Thames" w:hAnsi="XO Thames"/>
          <w:sz w:val="28"/>
        </w:rPr>
      </w:pPr>
      <w:r>
        <w:rPr>
          <w:rFonts w:ascii="XO Thames" w:hAnsi="XO Thames"/>
          <w:sz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141B9" w:rsidRDefault="008141B9" w:rsidP="008141B9">
      <w:pPr>
        <w:widowControl w:val="0"/>
        <w:ind w:firstLine="540"/>
        <w:jc w:val="both"/>
        <w:rPr>
          <w:rFonts w:ascii="XO Thames" w:hAnsi="XO Thames"/>
          <w:sz w:val="28"/>
        </w:rPr>
      </w:pPr>
      <w:r>
        <w:rPr>
          <w:rFonts w:ascii="XO Thames" w:hAnsi="XO Thames"/>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141B9" w:rsidRDefault="008141B9" w:rsidP="008141B9">
      <w:pPr>
        <w:widowControl w:val="0"/>
        <w:ind w:firstLine="540"/>
        <w:jc w:val="both"/>
        <w:rPr>
          <w:rFonts w:ascii="XO Thames" w:hAnsi="XO Thames"/>
          <w:sz w:val="28"/>
        </w:rPr>
      </w:pPr>
      <w:r>
        <w:rPr>
          <w:rFonts w:ascii="XO Thames" w:hAnsi="XO Thames"/>
          <w:sz w:val="28"/>
        </w:rPr>
        <w:lastRenderedPageBreak/>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rsidR="008141B9" w:rsidRDefault="008141B9" w:rsidP="008141B9">
      <w:pPr>
        <w:widowControl w:val="0"/>
        <w:ind w:firstLine="540"/>
        <w:jc w:val="both"/>
        <w:rPr>
          <w:rFonts w:ascii="XO Thames" w:hAnsi="XO Thames"/>
          <w:sz w:val="28"/>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605B69" w:rsidRDefault="00605B69" w:rsidP="008141B9">
      <w:pPr>
        <w:widowControl w:val="0"/>
        <w:jc w:val="center"/>
        <w:rPr>
          <w:rFonts w:ascii="XO Thames" w:hAnsi="XO Thames"/>
        </w:rPr>
      </w:pPr>
    </w:p>
    <w:p w:rsidR="00605B69" w:rsidRDefault="00605B69" w:rsidP="008141B9">
      <w:pPr>
        <w:widowControl w:val="0"/>
        <w:jc w:val="center"/>
        <w:rPr>
          <w:rFonts w:ascii="XO Thames" w:hAnsi="XO Thames"/>
        </w:rPr>
      </w:pPr>
    </w:p>
    <w:p w:rsidR="00D92BBB" w:rsidRDefault="00D92BBB" w:rsidP="008141B9">
      <w:pPr>
        <w:widowControl w:val="0"/>
        <w:jc w:val="center"/>
        <w:rPr>
          <w:rFonts w:ascii="XO Thames" w:hAnsi="XO Thames"/>
        </w:rPr>
      </w:pPr>
    </w:p>
    <w:p w:rsidR="00D92BBB" w:rsidRDefault="00D92BBB" w:rsidP="008141B9">
      <w:pPr>
        <w:widowControl w:val="0"/>
        <w:jc w:val="center"/>
        <w:rPr>
          <w:rFonts w:ascii="XO Thames" w:hAnsi="XO Thames"/>
        </w:rPr>
      </w:pPr>
    </w:p>
    <w:p w:rsidR="00D92BBB" w:rsidRDefault="00D92BBB" w:rsidP="008141B9">
      <w:pPr>
        <w:widowControl w:val="0"/>
        <w:jc w:val="center"/>
        <w:rPr>
          <w:rFonts w:ascii="XO Thames" w:hAnsi="XO Thames"/>
        </w:rPr>
      </w:pPr>
    </w:p>
    <w:p w:rsidR="00D92BBB" w:rsidRDefault="00D92BBB" w:rsidP="008141B9">
      <w:pPr>
        <w:widowControl w:val="0"/>
        <w:jc w:val="center"/>
        <w:rPr>
          <w:rFonts w:ascii="XO Thames" w:hAnsi="XO Thames"/>
        </w:rPr>
      </w:pPr>
    </w:p>
    <w:p w:rsidR="00D92BBB" w:rsidRDefault="00D92BBB" w:rsidP="008141B9">
      <w:pPr>
        <w:widowControl w:val="0"/>
        <w:jc w:val="center"/>
        <w:rPr>
          <w:rFonts w:ascii="XO Thames" w:hAnsi="XO Thames"/>
        </w:rPr>
      </w:pPr>
    </w:p>
    <w:p w:rsidR="00D92BBB" w:rsidRDefault="00D92BBB" w:rsidP="008141B9">
      <w:pPr>
        <w:widowControl w:val="0"/>
        <w:jc w:val="center"/>
        <w:rPr>
          <w:rFonts w:ascii="XO Thames" w:hAnsi="XO Thames"/>
        </w:rPr>
      </w:pPr>
    </w:p>
    <w:p w:rsidR="00D92BBB" w:rsidRDefault="00D92BBB" w:rsidP="008141B9">
      <w:pPr>
        <w:widowControl w:val="0"/>
        <w:jc w:val="center"/>
        <w:rPr>
          <w:rFonts w:ascii="XO Thames" w:hAnsi="XO Thames"/>
        </w:rPr>
      </w:pPr>
    </w:p>
    <w:p w:rsidR="00D92BBB" w:rsidRDefault="00D92BBB" w:rsidP="008141B9">
      <w:pPr>
        <w:widowControl w:val="0"/>
        <w:jc w:val="center"/>
        <w:rPr>
          <w:rFonts w:ascii="XO Thames" w:hAnsi="XO Thames"/>
        </w:rPr>
      </w:pPr>
    </w:p>
    <w:p w:rsidR="00D92BBB" w:rsidRDefault="00D92BBB" w:rsidP="008141B9">
      <w:pPr>
        <w:widowControl w:val="0"/>
        <w:jc w:val="center"/>
        <w:rPr>
          <w:rFonts w:ascii="XO Thames" w:hAnsi="XO Thames"/>
        </w:rPr>
      </w:pPr>
    </w:p>
    <w:p w:rsidR="00D92BBB" w:rsidRDefault="00D92BBB" w:rsidP="008141B9">
      <w:pPr>
        <w:widowControl w:val="0"/>
        <w:jc w:val="center"/>
        <w:rPr>
          <w:rFonts w:ascii="XO Thames" w:hAnsi="XO Thames"/>
        </w:rPr>
      </w:pPr>
    </w:p>
    <w:p w:rsidR="00605B69" w:rsidRDefault="00605B69" w:rsidP="008141B9">
      <w:pPr>
        <w:widowControl w:val="0"/>
        <w:jc w:val="center"/>
        <w:rPr>
          <w:rFonts w:ascii="XO Thames" w:hAnsi="XO Thames"/>
        </w:rPr>
      </w:pPr>
    </w:p>
    <w:p w:rsidR="00605B69" w:rsidRDefault="00605B6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Pr="008141B9" w:rsidRDefault="00605B69" w:rsidP="008141B9">
      <w:pPr>
        <w:tabs>
          <w:tab w:val="num" w:pos="200"/>
        </w:tabs>
        <w:ind w:left="4536"/>
        <w:jc w:val="right"/>
        <w:outlineLvl w:val="0"/>
        <w:rPr>
          <w:color w:val="000000" w:themeColor="text1"/>
          <w:sz w:val="28"/>
          <w:szCs w:val="28"/>
        </w:rPr>
      </w:pPr>
      <w:r>
        <w:rPr>
          <w:color w:val="000000" w:themeColor="text1"/>
          <w:sz w:val="28"/>
          <w:szCs w:val="28"/>
        </w:rPr>
        <w:lastRenderedPageBreak/>
        <w:t xml:space="preserve">Приложение </w:t>
      </w:r>
    </w:p>
    <w:p w:rsidR="008141B9" w:rsidRPr="00605B69" w:rsidRDefault="008141B9" w:rsidP="008141B9">
      <w:pPr>
        <w:ind w:left="4536"/>
        <w:jc w:val="right"/>
        <w:rPr>
          <w:color w:val="FF0000"/>
          <w:sz w:val="28"/>
          <w:szCs w:val="28"/>
        </w:rPr>
      </w:pPr>
      <w:r w:rsidRPr="00DB3A38">
        <w:rPr>
          <w:sz w:val="28"/>
          <w:szCs w:val="28"/>
        </w:rPr>
        <w:t xml:space="preserve">к </w:t>
      </w:r>
      <w:r w:rsidR="00DB3A38">
        <w:rPr>
          <w:sz w:val="28"/>
          <w:szCs w:val="28"/>
        </w:rPr>
        <w:t>П</w:t>
      </w:r>
      <w:r w:rsidR="00605B69" w:rsidRPr="00DB3A38">
        <w:rPr>
          <w:sz w:val="28"/>
          <w:szCs w:val="28"/>
        </w:rPr>
        <w:t>оложению</w:t>
      </w:r>
      <w:r w:rsidR="00605B69" w:rsidRPr="00605B69">
        <w:rPr>
          <w:color w:val="FF0000"/>
          <w:sz w:val="28"/>
          <w:szCs w:val="28"/>
        </w:rPr>
        <w:t xml:space="preserve">  </w:t>
      </w:r>
      <w:r w:rsidR="00DB3A38">
        <w:rPr>
          <w:bCs/>
          <w:color w:val="000000"/>
          <w:sz w:val="28"/>
          <w:szCs w:val="28"/>
          <w:lang w:eastAsia="en-US"/>
        </w:rPr>
        <w:t xml:space="preserve">о муниципальном земельном контроле на территории Кичменгско-Городецкого муниципального </w:t>
      </w:r>
      <w:r w:rsidR="00DB3A38" w:rsidRPr="00916721">
        <w:rPr>
          <w:bCs/>
          <w:sz w:val="28"/>
          <w:szCs w:val="28"/>
          <w:lang w:eastAsia="en-US"/>
        </w:rPr>
        <w:t>округа</w:t>
      </w:r>
      <w:r w:rsidR="00DB3A38">
        <w:rPr>
          <w:bCs/>
          <w:sz w:val="28"/>
          <w:szCs w:val="28"/>
          <w:lang w:eastAsia="en-US"/>
        </w:rPr>
        <w:t xml:space="preserve">, утвержденному решением Муниципального Собрания </w:t>
      </w:r>
    </w:p>
    <w:p w:rsidR="008141B9" w:rsidRPr="008141B9" w:rsidRDefault="008141B9" w:rsidP="008141B9">
      <w:pPr>
        <w:tabs>
          <w:tab w:val="num" w:pos="200"/>
        </w:tabs>
        <w:ind w:left="4536"/>
        <w:jc w:val="right"/>
        <w:outlineLvl w:val="0"/>
        <w:rPr>
          <w:color w:val="000000" w:themeColor="text1"/>
          <w:sz w:val="28"/>
          <w:szCs w:val="28"/>
        </w:rPr>
      </w:pPr>
      <w:r w:rsidRPr="00DB3A38">
        <w:rPr>
          <w:sz w:val="28"/>
          <w:szCs w:val="28"/>
        </w:rPr>
        <w:t>от</w:t>
      </w:r>
      <w:r w:rsidR="00D92BBB">
        <w:rPr>
          <w:sz w:val="28"/>
          <w:szCs w:val="28"/>
        </w:rPr>
        <w:t xml:space="preserve"> 16.02.2024 года</w:t>
      </w:r>
      <w:r w:rsidRPr="00605B69">
        <w:rPr>
          <w:color w:val="FF0000"/>
          <w:sz w:val="28"/>
          <w:szCs w:val="28"/>
        </w:rPr>
        <w:t xml:space="preserve"> </w:t>
      </w:r>
      <w:r w:rsidRPr="008141B9">
        <w:rPr>
          <w:color w:val="000000" w:themeColor="text1"/>
          <w:sz w:val="28"/>
          <w:szCs w:val="28"/>
        </w:rPr>
        <w:t>№</w:t>
      </w:r>
      <w:r w:rsidR="00D92BBB">
        <w:rPr>
          <w:color w:val="000000" w:themeColor="text1"/>
          <w:sz w:val="28"/>
          <w:szCs w:val="28"/>
        </w:rPr>
        <w:t xml:space="preserve"> 111</w:t>
      </w:r>
      <w:bookmarkStart w:id="0" w:name="_GoBack"/>
      <w:bookmarkEnd w:id="0"/>
      <w:r w:rsidRPr="008141B9">
        <w:rPr>
          <w:color w:val="000000" w:themeColor="text1"/>
          <w:sz w:val="28"/>
          <w:szCs w:val="28"/>
        </w:rPr>
        <w:t xml:space="preserve">   </w:t>
      </w: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rPr>
      </w:pPr>
    </w:p>
    <w:p w:rsidR="008141B9" w:rsidRDefault="008141B9" w:rsidP="008141B9">
      <w:pPr>
        <w:widowControl w:val="0"/>
        <w:jc w:val="center"/>
        <w:rPr>
          <w:rFonts w:ascii="XO Thames" w:hAnsi="XO Thames"/>
          <w:sz w:val="28"/>
        </w:rPr>
      </w:pPr>
      <w:r>
        <w:rPr>
          <w:rFonts w:ascii="XO Thames" w:hAnsi="XO Thames"/>
          <w:sz w:val="28"/>
        </w:rPr>
        <w:t>Перечень индикаторов</w:t>
      </w:r>
    </w:p>
    <w:p w:rsidR="008141B9" w:rsidRDefault="008141B9" w:rsidP="008141B9">
      <w:pPr>
        <w:widowControl w:val="0"/>
        <w:jc w:val="center"/>
        <w:rPr>
          <w:rFonts w:ascii="XO Thames" w:hAnsi="XO Thames"/>
          <w:sz w:val="28"/>
        </w:rPr>
      </w:pPr>
      <w:r>
        <w:rPr>
          <w:rFonts w:ascii="XO Thames" w:hAnsi="XO Thames"/>
          <w:sz w:val="28"/>
        </w:rPr>
        <w:t>риска нарушения обязательных требований, используемых</w:t>
      </w:r>
    </w:p>
    <w:p w:rsidR="008141B9" w:rsidRDefault="008141B9" w:rsidP="008141B9">
      <w:pPr>
        <w:widowControl w:val="0"/>
        <w:jc w:val="center"/>
        <w:rPr>
          <w:rFonts w:ascii="XO Thames" w:hAnsi="XO Thames"/>
          <w:sz w:val="28"/>
        </w:rPr>
      </w:pPr>
      <w:r>
        <w:rPr>
          <w:rFonts w:ascii="XO Thames" w:hAnsi="XO Thames"/>
          <w:sz w:val="28"/>
        </w:rPr>
        <w:t>для определения необходимости проведения внеплановых</w:t>
      </w:r>
    </w:p>
    <w:p w:rsidR="008141B9" w:rsidRDefault="005A40CD" w:rsidP="008141B9">
      <w:pPr>
        <w:widowControl w:val="0"/>
        <w:jc w:val="center"/>
        <w:rPr>
          <w:rFonts w:ascii="XO Thames" w:hAnsi="XO Thames"/>
          <w:sz w:val="28"/>
        </w:rPr>
      </w:pPr>
      <w:r>
        <w:rPr>
          <w:rFonts w:ascii="XO Thames" w:hAnsi="XO Thames"/>
          <w:sz w:val="28"/>
        </w:rPr>
        <w:t>контрольных мероприятий</w:t>
      </w:r>
      <w:r w:rsidR="008141B9">
        <w:rPr>
          <w:rFonts w:ascii="XO Thames" w:hAnsi="XO Thames"/>
          <w:sz w:val="28"/>
        </w:rPr>
        <w:t xml:space="preserve"> при осуществлении муниципального земельного контроля</w:t>
      </w:r>
    </w:p>
    <w:p w:rsidR="008141B9" w:rsidRDefault="008141B9" w:rsidP="008141B9">
      <w:pPr>
        <w:widowControl w:val="0"/>
        <w:jc w:val="center"/>
        <w:rPr>
          <w:rFonts w:ascii="XO Thames" w:hAnsi="XO Thames"/>
          <w:sz w:val="28"/>
        </w:rPr>
      </w:pPr>
    </w:p>
    <w:p w:rsidR="008141B9" w:rsidRDefault="008141B9" w:rsidP="008141B9">
      <w:pPr>
        <w:ind w:firstLine="540"/>
        <w:jc w:val="both"/>
        <w:rPr>
          <w:rFonts w:ascii="XO Thames" w:hAnsi="XO Thames"/>
          <w:sz w:val="28"/>
        </w:rPr>
      </w:pPr>
      <w:r>
        <w:rPr>
          <w:rFonts w:ascii="XO Thames" w:hAnsi="XO Thames"/>
          <w:sz w:val="28"/>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8141B9" w:rsidRDefault="008141B9" w:rsidP="008141B9">
      <w:pPr>
        <w:ind w:firstLine="540"/>
        <w:jc w:val="both"/>
        <w:rPr>
          <w:rFonts w:ascii="XO Thames" w:hAnsi="XO Thames"/>
          <w:sz w:val="28"/>
        </w:rPr>
      </w:pPr>
      <w:r>
        <w:rPr>
          <w:rFonts w:ascii="XO Thames" w:hAnsi="XO Thames"/>
          <w:sz w:val="28"/>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19" w:history="1">
        <w:r>
          <w:rPr>
            <w:rFonts w:ascii="XO Thames" w:hAnsi="XO Thames"/>
            <w:sz w:val="28"/>
          </w:rPr>
          <w:t>земел</w:t>
        </w:r>
      </w:hyperlink>
      <w:r>
        <w:rPr>
          <w:rFonts w:ascii="XO Thames" w:hAnsi="XO Thames"/>
          <w:sz w:val="28"/>
        </w:rPr>
        <w:t xml:space="preserve">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20" w:history="1">
        <w:r>
          <w:rPr>
            <w:rFonts w:ascii="XO Thames" w:hAnsi="XO Thames"/>
            <w:sz w:val="28"/>
          </w:rPr>
          <w:t>территорий и объектов</w:t>
        </w:r>
      </w:hyperlink>
      <w:r>
        <w:rPr>
          <w:rFonts w:ascii="XO Thames" w:hAnsi="XO Thames"/>
          <w:sz w:val="28"/>
        </w:rPr>
        <w:t>.</w:t>
      </w:r>
    </w:p>
    <w:p w:rsidR="008141B9" w:rsidRDefault="008141B9" w:rsidP="008141B9">
      <w:pPr>
        <w:ind w:firstLine="540"/>
        <w:jc w:val="both"/>
        <w:rPr>
          <w:rFonts w:ascii="XO Thames" w:hAnsi="XO Thames"/>
          <w:sz w:val="28"/>
        </w:rPr>
      </w:pPr>
      <w:r>
        <w:rPr>
          <w:rFonts w:ascii="XO Thames" w:hAnsi="XO Thames"/>
          <w:sz w:val="28"/>
        </w:rPr>
        <w:t>1.1.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rsidR="008141B9" w:rsidRDefault="008141B9" w:rsidP="008141B9">
      <w:pPr>
        <w:ind w:firstLine="540"/>
        <w:jc w:val="both"/>
        <w:rPr>
          <w:rFonts w:ascii="XO Thames" w:hAnsi="XO Thames"/>
          <w:sz w:val="28"/>
        </w:rPr>
      </w:pPr>
      <w:r>
        <w:rPr>
          <w:rFonts w:ascii="XO Thames" w:hAnsi="XO Thames"/>
          <w:sz w:val="28"/>
        </w:rPr>
        <w:t xml:space="preserve">1.2.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Pr>
          <w:rFonts w:ascii="XO Thames" w:hAnsi="XO Thames"/>
          <w:sz w:val="28"/>
        </w:rPr>
        <w:t>машино</w:t>
      </w:r>
      <w:proofErr w:type="spellEnd"/>
      <w:r>
        <w:rPr>
          <w:rFonts w:ascii="XO Thames" w:hAnsi="XO Thames"/>
          <w:sz w:val="28"/>
        </w:rPr>
        <w:t xml:space="preserve">-места» </w:t>
      </w:r>
    </w:p>
    <w:p w:rsidR="008141B9" w:rsidRDefault="008141B9" w:rsidP="008141B9">
      <w:pPr>
        <w:ind w:firstLine="540"/>
        <w:jc w:val="both"/>
        <w:rPr>
          <w:rFonts w:ascii="XO Thames" w:hAnsi="XO Thames"/>
          <w:sz w:val="28"/>
        </w:rPr>
      </w:pPr>
      <w:r>
        <w:rPr>
          <w:rFonts w:ascii="XO Thames" w:hAnsi="XO Thames"/>
          <w:sz w:val="28"/>
        </w:rPr>
        <w:t xml:space="preserve">1.3.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w:t>
      </w:r>
      <w:r>
        <w:rPr>
          <w:rFonts w:ascii="XO Thames" w:hAnsi="XO Thames"/>
          <w:sz w:val="28"/>
        </w:rPr>
        <w:lastRenderedPageBreak/>
        <w:t>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8141B9" w:rsidRDefault="008141B9" w:rsidP="008141B9">
      <w:pPr>
        <w:ind w:firstLine="540"/>
        <w:jc w:val="both"/>
        <w:rPr>
          <w:rFonts w:ascii="XO Thames" w:hAnsi="XO Thames"/>
          <w:sz w:val="28"/>
        </w:rPr>
      </w:pPr>
      <w:r>
        <w:rPr>
          <w:rFonts w:ascii="XO Thames" w:hAnsi="XO Thames"/>
          <w:sz w:val="28"/>
        </w:rPr>
        <w:t>1.4.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8141B9" w:rsidRDefault="008141B9" w:rsidP="008141B9">
      <w:pPr>
        <w:ind w:firstLine="540"/>
        <w:jc w:val="both"/>
        <w:rPr>
          <w:rFonts w:ascii="XO Thames" w:hAnsi="XO Thames"/>
          <w:sz w:val="28"/>
        </w:rPr>
      </w:pPr>
      <w:r>
        <w:rPr>
          <w:rFonts w:ascii="XO Thames" w:hAnsi="XO Thames"/>
          <w:sz w:val="28"/>
        </w:rPr>
        <w:t>2. К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rsidR="008141B9" w:rsidRDefault="008141B9" w:rsidP="008141B9">
      <w:pPr>
        <w:ind w:firstLine="540"/>
        <w:jc w:val="both"/>
        <w:rPr>
          <w:rFonts w:ascii="XO Thames" w:hAnsi="XO Thames"/>
          <w:sz w:val="28"/>
        </w:rPr>
      </w:pPr>
      <w:r>
        <w:rPr>
          <w:rFonts w:ascii="XO Thames" w:hAnsi="XO Thames"/>
          <w:sz w:val="28"/>
        </w:rPr>
        <w:t>2.1. Наличие на земельном участке специализированной техники, используемой для снятия и (или) перемещения плодородного слоя почвы.</w:t>
      </w:r>
    </w:p>
    <w:p w:rsidR="008141B9" w:rsidRDefault="008141B9" w:rsidP="008141B9">
      <w:pPr>
        <w:ind w:firstLine="540"/>
        <w:jc w:val="both"/>
        <w:rPr>
          <w:rFonts w:ascii="XO Thames" w:hAnsi="XO Thames"/>
          <w:sz w:val="28"/>
        </w:rPr>
      </w:pPr>
      <w:r>
        <w:rPr>
          <w:rFonts w:ascii="XO Thames" w:hAnsi="XO Thames"/>
          <w:sz w:val="28"/>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8141B9" w:rsidRDefault="008141B9" w:rsidP="008141B9">
      <w:pPr>
        <w:ind w:firstLine="540"/>
        <w:jc w:val="both"/>
        <w:rPr>
          <w:rFonts w:ascii="XO Thames" w:hAnsi="XO Thames"/>
          <w:sz w:val="28"/>
        </w:rPr>
      </w:pPr>
      <w:r>
        <w:rPr>
          <w:rFonts w:ascii="XO Thames" w:hAnsi="XO Thames"/>
          <w:sz w:val="28"/>
        </w:rPr>
        <w:t>2.3. Зарастание земель сельскохозяйственного назначения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8141B9" w:rsidRDefault="008141B9" w:rsidP="008141B9">
      <w:pPr>
        <w:ind w:firstLine="540"/>
        <w:jc w:val="both"/>
        <w:rPr>
          <w:rFonts w:ascii="XO Thames" w:hAnsi="XO Thames"/>
          <w:sz w:val="28"/>
        </w:rPr>
      </w:pPr>
      <w:r>
        <w:rPr>
          <w:rFonts w:ascii="XO Thames" w:hAnsi="XO Thames"/>
          <w:sz w:val="28"/>
        </w:rPr>
        <w:t>2.4.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590801" w:rsidRDefault="00590801" w:rsidP="00A33B43">
      <w:pPr>
        <w:ind w:firstLine="709"/>
        <w:jc w:val="both"/>
      </w:pPr>
    </w:p>
    <w:sectPr w:rsidR="00590801" w:rsidSect="00A33B4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C578A"/>
    <w:multiLevelType w:val="multilevel"/>
    <w:tmpl w:val="84B47788"/>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7A"/>
    <w:rsid w:val="00005F53"/>
    <w:rsid w:val="00090892"/>
    <w:rsid w:val="000B0DBD"/>
    <w:rsid w:val="000B5592"/>
    <w:rsid w:val="003A141E"/>
    <w:rsid w:val="00406EE6"/>
    <w:rsid w:val="00485331"/>
    <w:rsid w:val="00556F32"/>
    <w:rsid w:val="00590801"/>
    <w:rsid w:val="005A40CD"/>
    <w:rsid w:val="00605B69"/>
    <w:rsid w:val="00747F7A"/>
    <w:rsid w:val="00757065"/>
    <w:rsid w:val="008141B9"/>
    <w:rsid w:val="00814A3F"/>
    <w:rsid w:val="008179A4"/>
    <w:rsid w:val="00871DA6"/>
    <w:rsid w:val="008C73E9"/>
    <w:rsid w:val="00A05B58"/>
    <w:rsid w:val="00A33B43"/>
    <w:rsid w:val="00B068D7"/>
    <w:rsid w:val="00B97607"/>
    <w:rsid w:val="00C86DFE"/>
    <w:rsid w:val="00D92BBB"/>
    <w:rsid w:val="00D968C0"/>
    <w:rsid w:val="00DB3A38"/>
    <w:rsid w:val="00E50267"/>
    <w:rsid w:val="00FE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9285"/>
  <w15:docId w15:val="{66D2A20B-E84A-4C82-801F-5F47EF0B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B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33B43"/>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Subtitle"/>
    <w:basedOn w:val="a"/>
    <w:next w:val="a4"/>
    <w:link w:val="1"/>
    <w:qFormat/>
    <w:rsid w:val="00A33B43"/>
    <w:pPr>
      <w:jc w:val="center"/>
    </w:pPr>
    <w:rPr>
      <w:b/>
      <w:szCs w:val="20"/>
    </w:rPr>
  </w:style>
  <w:style w:type="character" w:customStyle="1" w:styleId="a5">
    <w:name w:val="Подзаголовок Знак"/>
    <w:basedOn w:val="a0"/>
    <w:uiPriority w:val="11"/>
    <w:rsid w:val="00A33B43"/>
    <w:rPr>
      <w:rFonts w:eastAsiaTheme="minorEastAsia"/>
      <w:color w:val="5A5A5A" w:themeColor="text1" w:themeTint="A5"/>
      <w:spacing w:val="15"/>
      <w:lang w:eastAsia="ru-RU"/>
    </w:rPr>
  </w:style>
  <w:style w:type="character" w:customStyle="1" w:styleId="1">
    <w:name w:val="Подзаголовок Знак1"/>
    <w:basedOn w:val="a0"/>
    <w:link w:val="a3"/>
    <w:rsid w:val="00A33B43"/>
    <w:rPr>
      <w:rFonts w:ascii="Times New Roman" w:eastAsia="Times New Roman" w:hAnsi="Times New Roman" w:cs="Times New Roman"/>
      <w:b/>
      <w:sz w:val="24"/>
      <w:szCs w:val="20"/>
      <w:lang w:eastAsia="ru-RU"/>
    </w:rPr>
  </w:style>
  <w:style w:type="paragraph" w:styleId="a6">
    <w:name w:val="Body Text Indent"/>
    <w:basedOn w:val="a"/>
    <w:link w:val="a7"/>
    <w:uiPriority w:val="99"/>
    <w:unhideWhenUsed/>
    <w:rsid w:val="00A33B43"/>
    <w:pPr>
      <w:spacing w:after="120"/>
      <w:ind w:left="283"/>
    </w:pPr>
  </w:style>
  <w:style w:type="character" w:customStyle="1" w:styleId="a7">
    <w:name w:val="Основной текст с отступом Знак"/>
    <w:basedOn w:val="a0"/>
    <w:link w:val="a6"/>
    <w:uiPriority w:val="99"/>
    <w:rsid w:val="00A33B43"/>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A33B43"/>
    <w:rPr>
      <w:rFonts w:ascii="Arial" w:eastAsia="Times New Roman" w:hAnsi="Arial" w:cs="Arial"/>
      <w:sz w:val="20"/>
      <w:szCs w:val="20"/>
      <w:lang w:eastAsia="zh-CN"/>
    </w:rPr>
  </w:style>
  <w:style w:type="table" w:styleId="a8">
    <w:name w:val="Table Grid"/>
    <w:basedOn w:val="a1"/>
    <w:rsid w:val="00A33B43"/>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9"/>
    <w:uiPriority w:val="99"/>
    <w:semiHidden/>
    <w:unhideWhenUsed/>
    <w:rsid w:val="00A33B43"/>
    <w:pPr>
      <w:spacing w:after="120"/>
    </w:pPr>
  </w:style>
  <w:style w:type="character" w:customStyle="1" w:styleId="a9">
    <w:name w:val="Основной текст Знак"/>
    <w:basedOn w:val="a0"/>
    <w:link w:val="a4"/>
    <w:uiPriority w:val="99"/>
    <w:semiHidden/>
    <w:rsid w:val="00A33B4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068D7"/>
    <w:rPr>
      <w:rFonts w:ascii="Segoe UI" w:hAnsi="Segoe UI" w:cs="Segoe UI"/>
      <w:sz w:val="18"/>
      <w:szCs w:val="18"/>
    </w:rPr>
  </w:style>
  <w:style w:type="character" w:customStyle="1" w:styleId="ab">
    <w:name w:val="Текст выноски Знак"/>
    <w:basedOn w:val="a0"/>
    <w:link w:val="aa"/>
    <w:uiPriority w:val="99"/>
    <w:semiHidden/>
    <w:rsid w:val="00B068D7"/>
    <w:rPr>
      <w:rFonts w:ascii="Segoe UI" w:eastAsia="Times New Roman" w:hAnsi="Segoe UI" w:cs="Segoe UI"/>
      <w:sz w:val="18"/>
      <w:szCs w:val="18"/>
      <w:lang w:eastAsia="ru-RU"/>
    </w:rPr>
  </w:style>
  <w:style w:type="paragraph" w:customStyle="1" w:styleId="10">
    <w:name w:val="Обычный1"/>
    <w:rsid w:val="005A40CD"/>
    <w:pPr>
      <w:spacing w:line="264" w:lineRule="auto"/>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46&amp;date=08.07.2021" TargetMode="External"/><Relationship Id="rId13" Type="http://schemas.openxmlformats.org/officeDocument/2006/relationships/hyperlink" Target="https://login.consultant.ru/link/?req=doc&amp;base=LAW&amp;n=386954&amp;date=08.07.2021&amp;dst=100634&amp;fld=134" TargetMode="External"/><Relationship Id="rId18" Type="http://schemas.openxmlformats.org/officeDocument/2006/relationships/hyperlink" Target="https://login.consultant.ru/link/?req=doc&amp;base=LAW&amp;n=386954&amp;date=08.07.2021&amp;dst=100422&amp;fld=1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386954&amp;date=08.07.2021" TargetMode="External"/><Relationship Id="rId12" Type="http://schemas.openxmlformats.org/officeDocument/2006/relationships/hyperlink" Target="https://login.consultant.ru/link/?req=doc&amp;base=LAW&amp;n=378980&amp;date=08.07.2021&amp;dst=100014&amp;fld=134" TargetMode="External"/><Relationship Id="rId17" Type="http://schemas.openxmlformats.org/officeDocument/2006/relationships/hyperlink" Target="https://login.consultant.ru/link/?req=doc&amp;base=LAW&amp;n=386954&amp;date=08.07.2021&amp;dst=100271&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269&amp;fld=134" TargetMode="External"/><Relationship Id="rId20" Type="http://schemas.openxmlformats.org/officeDocument/2006/relationships/hyperlink" Target="https://login.consultant.ru/link/?req=doc&amp;base=LAW&amp;n=452764&amp;dst=100800&amp;field=134&amp;date=20.12.2023" TargetMode="External"/><Relationship Id="rId1" Type="http://schemas.openxmlformats.org/officeDocument/2006/relationships/numbering" Target="numbering.xml"/><Relationship Id="rId6" Type="http://schemas.openxmlformats.org/officeDocument/2006/relationships/hyperlink" Target="https://login.consultant.ru/link/?req=doc&amp;base=LAW&amp;n=387539&amp;date=08.07.2021" TargetMode="External"/><Relationship Id="rId11" Type="http://schemas.openxmlformats.org/officeDocument/2006/relationships/hyperlink" Target="https://login.consultant.ru/link/?req=doc&amp;base=LAW&amp;n=386954&amp;date=08.07.2021&amp;dst=100998&amp;fld=134" TargetMode="External"/><Relationship Id="rId5" Type="http://schemas.openxmlformats.org/officeDocument/2006/relationships/image" Target="media/image1.jpeg"/><Relationship Id="rId15" Type="http://schemas.openxmlformats.org/officeDocument/2006/relationships/hyperlink" Target="https://login.consultant.ru/link/?req=doc&amp;base=LAW&amp;n=386954&amp;date=08.07.2021&amp;dst=100640&amp;fld=134" TargetMode="External"/><Relationship Id="rId10" Type="http://schemas.openxmlformats.org/officeDocument/2006/relationships/hyperlink" Target="https://login.consultant.ru/link/?req=doc&amp;base=LAW&amp;n=373617&amp;date=08.07.2021&amp;dst=100011&amp;fld=134" TargetMode="External"/><Relationship Id="rId19" Type="http://schemas.openxmlformats.org/officeDocument/2006/relationships/hyperlink" Target="https://login.consultant.ru/link/?req=doc&amp;base=LAW&amp;n=452764&amp;dst=100705&amp;field=134&amp;date=20.1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ate=08.07.2021&amp;dst=100512&amp;fld=134" TargetMode="External"/><Relationship Id="rId14" Type="http://schemas.openxmlformats.org/officeDocument/2006/relationships/hyperlink" Target="https://login.consultant.ru/link/?req=doc&amp;base=LAW&amp;n=386954&amp;date=08.07.2021&amp;dst=100638&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7014</Words>
  <Characters>39986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21</cp:revision>
  <cp:lastPrinted>2024-02-15T06:34:00Z</cp:lastPrinted>
  <dcterms:created xsi:type="dcterms:W3CDTF">2024-02-16T10:06:00Z</dcterms:created>
  <dcterms:modified xsi:type="dcterms:W3CDTF">2024-02-16T10:13:00Z</dcterms:modified>
</cp:coreProperties>
</file>